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C61D25" w:rsidRDefault="00C61D25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C61D25">
        <w:trPr>
          <w:trHeight w:val="2467"/>
        </w:trPr>
        <w:tc>
          <w:tcPr>
            <w:tcW w:w="5353" w:type="dxa"/>
            <w:shd w:val="clear" w:color="auto" w:fill="auto"/>
          </w:tcPr>
          <w:p w:rsidR="00C61D25" w:rsidRDefault="00C61D25">
            <w:pPr>
              <w:autoSpaceDE w:val="0"/>
              <w:rPr>
                <w:bCs/>
                <w:sz w:val="22"/>
                <w:szCs w:val="22"/>
              </w:rPr>
            </w:pPr>
          </w:p>
          <w:p w:rsidR="00C61D25" w:rsidRDefault="00C61D2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C61D25" w:rsidRDefault="00086A36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C61D25" w:rsidRDefault="00C61D25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C61D25" w:rsidRDefault="00086A36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C61D25" w:rsidRDefault="00C61D2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C61D25" w:rsidRDefault="00C61D25">
            <w:pPr>
              <w:autoSpaceDE w:val="0"/>
              <w:rPr>
                <w:bCs/>
                <w:sz w:val="22"/>
                <w:szCs w:val="22"/>
              </w:rPr>
            </w:pPr>
          </w:p>
          <w:p w:rsidR="00C61D25" w:rsidRDefault="00C61D25">
            <w:pPr>
              <w:autoSpaceDE w:val="0"/>
              <w:rPr>
                <w:bCs/>
                <w:sz w:val="22"/>
                <w:szCs w:val="22"/>
              </w:rPr>
            </w:pPr>
          </w:p>
          <w:p w:rsidR="00C61D25" w:rsidRDefault="00C61D2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C61D25" w:rsidRDefault="00C61D25">
      <w:pPr>
        <w:autoSpaceDE w:val="0"/>
        <w:ind w:left="709"/>
        <w:jc w:val="center"/>
        <w:rPr>
          <w:bCs/>
        </w:rPr>
      </w:pPr>
    </w:p>
    <w:p w:rsidR="00C61D25" w:rsidRDefault="00C61D2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C61D25" w:rsidRDefault="00C61D2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C61D25" w:rsidRDefault="00C61D2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C61D25" w:rsidRDefault="00086A36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C61D25" w:rsidRDefault="00086A36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АЗГЭ-ВОС/26-4477</w:t>
      </w:r>
    </w:p>
    <w:p w:rsidR="00C61D25" w:rsidRDefault="00086A36" w:rsidP="00086A36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  <w:lang w:eastAsia="ru-RU"/>
        </w:rPr>
        <w:br/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</w:t>
      </w:r>
      <w:r>
        <w:rPr>
          <w:color w:val="0000FF"/>
          <w:sz w:val="28"/>
          <w:szCs w:val="28"/>
          <w:lang w:eastAsia="ru-RU"/>
        </w:rPr>
        <w:t xml:space="preserve"> использования</w:t>
      </w:r>
      <w:proofErr w:type="gramStart"/>
      <w:r>
        <w:rPr>
          <w:color w:val="0000FF"/>
          <w:sz w:val="28"/>
          <w:szCs w:val="28"/>
          <w:lang w:eastAsia="ru-RU"/>
        </w:rPr>
        <w:t>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Для</w:t>
      </w:r>
      <w:proofErr w:type="gramEnd"/>
      <w:r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:rsidR="00C61D25" w:rsidRDefault="00C61D25">
      <w:pPr>
        <w:autoSpaceDE w:val="0"/>
        <w:rPr>
          <w:b/>
          <w:bCs/>
          <w:sz w:val="28"/>
          <w:szCs w:val="28"/>
        </w:rPr>
      </w:pPr>
    </w:p>
    <w:p w:rsidR="00C61D25" w:rsidRDefault="00C61D25">
      <w:pPr>
        <w:autoSpaceDE w:val="0"/>
        <w:rPr>
          <w:b/>
          <w:bCs/>
          <w:sz w:val="28"/>
          <w:szCs w:val="28"/>
        </w:rPr>
      </w:pPr>
    </w:p>
    <w:p w:rsidR="00C61D25" w:rsidRDefault="00086A36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C61D25" w:rsidRDefault="00086A36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C61D25" w:rsidRDefault="00C61D25">
      <w:pPr>
        <w:autoSpaceDE w:val="0"/>
        <w:rPr>
          <w:b/>
          <w:bCs/>
          <w:sz w:val="28"/>
          <w:szCs w:val="28"/>
        </w:rPr>
      </w:pPr>
    </w:p>
    <w:p w:rsidR="00C61D25" w:rsidRDefault="00C61D25">
      <w:pPr>
        <w:autoSpaceDE w:val="0"/>
        <w:rPr>
          <w:b/>
          <w:bCs/>
          <w:sz w:val="28"/>
          <w:szCs w:val="28"/>
        </w:rPr>
      </w:pPr>
    </w:p>
    <w:p w:rsidR="00C61D25" w:rsidRDefault="00C61D25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C61D25">
        <w:tc>
          <w:tcPr>
            <w:tcW w:w="5352" w:type="dxa"/>
          </w:tcPr>
          <w:p w:rsidR="00C61D25" w:rsidRDefault="00086A36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:rsidR="00C61D25" w:rsidRDefault="00C61D2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C61D25" w:rsidRDefault="00086A36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00300060127697</w:t>
            </w:r>
          </w:p>
        </w:tc>
      </w:tr>
      <w:tr w:rsidR="00C61D25">
        <w:tc>
          <w:tcPr>
            <w:tcW w:w="5352" w:type="dxa"/>
          </w:tcPr>
          <w:p w:rsidR="00C61D25" w:rsidRDefault="00086A36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C61D25" w:rsidRDefault="00C61D2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C61D25" w:rsidRDefault="00086A36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C61D25">
        <w:tc>
          <w:tcPr>
            <w:tcW w:w="5352" w:type="dxa"/>
          </w:tcPr>
          <w:p w:rsidR="00C61D25" w:rsidRDefault="00086A36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Дата </w:t>
            </w:r>
            <w:r>
              <w:rPr>
                <w:bCs/>
                <w:sz w:val="26"/>
                <w:szCs w:val="26"/>
              </w:rPr>
              <w:t>окончания приема заявок:</w:t>
            </w:r>
          </w:p>
          <w:p w:rsidR="00C61D25" w:rsidRDefault="00C61D2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C61D25" w:rsidRDefault="00086A36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31.08.2026</w:t>
            </w:r>
          </w:p>
        </w:tc>
      </w:tr>
      <w:tr w:rsidR="00C61D25">
        <w:tc>
          <w:tcPr>
            <w:tcW w:w="5352" w:type="dxa"/>
          </w:tcPr>
          <w:p w:rsidR="00C61D25" w:rsidRDefault="00086A36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C61D25" w:rsidRDefault="00086A36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02.09.2026</w:t>
            </w:r>
          </w:p>
        </w:tc>
      </w:tr>
      <w:tr w:rsidR="00C61D25">
        <w:tc>
          <w:tcPr>
            <w:tcW w:w="5352" w:type="dxa"/>
          </w:tcPr>
          <w:p w:rsidR="00C61D25" w:rsidRDefault="00C61D25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C61D25" w:rsidRDefault="00C61D2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C61D25" w:rsidRDefault="00C61D25">
      <w:pPr>
        <w:autoSpaceDE w:val="0"/>
        <w:rPr>
          <w:bCs/>
          <w:sz w:val="26"/>
          <w:szCs w:val="26"/>
        </w:rPr>
      </w:pPr>
    </w:p>
    <w:p w:rsidR="00C61D25" w:rsidRDefault="00C61D25">
      <w:pPr>
        <w:autoSpaceDE w:val="0"/>
        <w:rPr>
          <w:bCs/>
          <w:sz w:val="26"/>
          <w:szCs w:val="26"/>
        </w:rPr>
      </w:pPr>
    </w:p>
    <w:p w:rsidR="00C61D25" w:rsidRDefault="00C61D25">
      <w:pPr>
        <w:autoSpaceDE w:val="0"/>
        <w:rPr>
          <w:bCs/>
          <w:sz w:val="26"/>
          <w:szCs w:val="26"/>
        </w:rPr>
      </w:pPr>
    </w:p>
    <w:p w:rsidR="00C61D25" w:rsidRDefault="00C61D25">
      <w:pPr>
        <w:autoSpaceDE w:val="0"/>
        <w:rPr>
          <w:bCs/>
          <w:sz w:val="26"/>
          <w:szCs w:val="26"/>
        </w:rPr>
      </w:pPr>
    </w:p>
    <w:p w:rsidR="00C61D25" w:rsidRDefault="00C61D25">
      <w:pPr>
        <w:autoSpaceDE w:val="0"/>
        <w:rPr>
          <w:bCs/>
          <w:sz w:val="26"/>
          <w:szCs w:val="26"/>
        </w:rPr>
      </w:pPr>
    </w:p>
    <w:p w:rsidR="00086A36" w:rsidRDefault="00086A36">
      <w:pPr>
        <w:autoSpaceDE w:val="0"/>
        <w:rPr>
          <w:bCs/>
          <w:sz w:val="26"/>
          <w:szCs w:val="26"/>
        </w:rPr>
      </w:pPr>
    </w:p>
    <w:p w:rsidR="00086A36" w:rsidRDefault="00086A36">
      <w:pPr>
        <w:autoSpaceDE w:val="0"/>
        <w:rPr>
          <w:bCs/>
          <w:sz w:val="26"/>
          <w:szCs w:val="26"/>
        </w:rPr>
      </w:pPr>
    </w:p>
    <w:p w:rsidR="00C61D25" w:rsidRDefault="00C61D25">
      <w:pPr>
        <w:autoSpaceDE w:val="0"/>
        <w:rPr>
          <w:bCs/>
          <w:sz w:val="26"/>
          <w:szCs w:val="26"/>
        </w:rPr>
      </w:pPr>
    </w:p>
    <w:p w:rsidR="00C61D25" w:rsidRDefault="00C61D25">
      <w:pPr>
        <w:autoSpaceDE w:val="0"/>
        <w:rPr>
          <w:b/>
          <w:sz w:val="28"/>
          <w:szCs w:val="28"/>
        </w:rPr>
      </w:pPr>
    </w:p>
    <w:p w:rsidR="00C61D25" w:rsidRDefault="00C61D25">
      <w:pPr>
        <w:autoSpaceDE w:val="0"/>
        <w:rPr>
          <w:b/>
          <w:sz w:val="28"/>
          <w:szCs w:val="28"/>
        </w:rPr>
      </w:pPr>
    </w:p>
    <w:p w:rsidR="00C61D25" w:rsidRDefault="00086A36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C61D25" w:rsidRDefault="00086A36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C61D25" w:rsidRDefault="00086A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:rsidR="00C61D25" w:rsidRDefault="00086A3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C61D25" w:rsidRDefault="00086A36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C61D25" w:rsidRDefault="00086A36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</w:t>
      </w:r>
      <w:r>
        <w:rPr>
          <w:iCs/>
          <w:sz w:val="22"/>
          <w:szCs w:val="22"/>
        </w:rPr>
        <w:t>ийской Федерации;</w:t>
      </w:r>
    </w:p>
    <w:p w:rsidR="00C61D25" w:rsidRDefault="00086A36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C61D25" w:rsidRDefault="00086A36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C61D25" w:rsidRDefault="00086A3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-Сводного заключения Министерства имущественных отношений</w:t>
      </w:r>
      <w:r>
        <w:rPr>
          <w:color w:val="0000FF"/>
          <w:sz w:val="22"/>
          <w:szCs w:val="22"/>
          <w:lang w:eastAsia="ru-RU"/>
        </w:rPr>
        <w:t xml:space="preserve"> Московской области </w:t>
      </w:r>
      <w:r>
        <w:rPr>
          <w:color w:val="0000FF"/>
          <w:sz w:val="22"/>
          <w:szCs w:val="22"/>
          <w:lang w:eastAsia="ru-RU"/>
        </w:rPr>
        <w:br/>
        <w:t>от 07.08.2026 № 145-З п. 179;</w:t>
      </w:r>
    </w:p>
    <w:p w:rsidR="00C61D25" w:rsidRDefault="00086A36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C61D25" w:rsidRDefault="00086A36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:rsidR="00C61D25" w:rsidRDefault="00C61D2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C61D25" w:rsidRDefault="00086A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C61D25" w:rsidRDefault="00086A3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</w:t>
      </w:r>
      <w:r>
        <w:rPr>
          <w:sz w:val="22"/>
          <w:szCs w:val="22"/>
        </w:rPr>
        <w:t xml:space="preserve">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</w:t>
      </w:r>
      <w:r>
        <w:rPr>
          <w:sz w:val="22"/>
          <w:szCs w:val="22"/>
        </w:rPr>
        <w:t>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</w:t>
      </w:r>
      <w:r>
        <w:rPr>
          <w:sz w:val="22"/>
          <w:szCs w:val="22"/>
        </w:rPr>
        <w:t>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C61D25" w:rsidRDefault="00086A36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C61D25" w:rsidRDefault="00086A3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140200, Московская </w:t>
      </w:r>
      <w:proofErr w:type="spellStart"/>
      <w:r>
        <w:rPr>
          <w:b/>
          <w:bCs/>
          <w:sz w:val="22"/>
          <w:szCs w:val="22"/>
        </w:rPr>
        <w:t>обл</w:t>
      </w:r>
      <w:proofErr w:type="spellEnd"/>
      <w:r>
        <w:rPr>
          <w:b/>
          <w:bCs/>
          <w:sz w:val="22"/>
          <w:szCs w:val="22"/>
        </w:rPr>
        <w:t>, Воскресенск г, ПЛ ЛЕНИНА, Д. 3</w:t>
      </w:r>
    </w:p>
    <w:p w:rsidR="00C61D25" w:rsidRDefault="00086A3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C61D25" w:rsidRDefault="00086A3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C61D25" w:rsidRDefault="00086A3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C61D25" w:rsidRDefault="00C61D2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61D25" w:rsidRDefault="00086A3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</w:t>
      </w:r>
      <w:r>
        <w:rPr>
          <w:bCs/>
          <w:sz w:val="22"/>
          <w:szCs w:val="22"/>
        </w:rPr>
        <w:t>ой комиссии.</w:t>
      </w:r>
    </w:p>
    <w:p w:rsidR="00C61D25" w:rsidRDefault="00086A3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C61D25" w:rsidRDefault="00086A36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 xml:space="preserve">, Красногорский р-н, г Красногорск, Московская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>, Красногорский р-н, г Красногорск, б-р Строителей, дом 1</w:t>
      </w:r>
    </w:p>
    <w:p w:rsidR="00C61D25" w:rsidRDefault="00086A3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C61D25" w:rsidRDefault="00C61D2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C61D25" w:rsidRDefault="00C61D2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C61D25" w:rsidRDefault="00086A3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2.2.1.</w:t>
      </w:r>
      <w:r>
        <w:rPr>
          <w:b/>
          <w:sz w:val="22"/>
          <w:szCs w:val="22"/>
        </w:rPr>
        <w:t xml:space="preserve">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</w:t>
      </w:r>
      <w:r>
        <w:rPr>
          <w:sz w:val="22"/>
          <w:szCs w:val="22"/>
        </w:rPr>
        <w:t xml:space="preserve">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</w:t>
      </w:r>
      <w:r>
        <w:rPr>
          <w:sz w:val="22"/>
          <w:szCs w:val="22"/>
        </w:rPr>
        <w:t>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086A36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C61D25" w:rsidRDefault="00C61D2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C61D25" w:rsidRDefault="00086A36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C61D25" w:rsidRDefault="00086A36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</w:t>
      </w:r>
      <w:r>
        <w:rPr>
          <w:sz w:val="22"/>
          <w:szCs w:val="22"/>
        </w:rPr>
        <w:t>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C61D25" w:rsidRDefault="00086A3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C61D25" w:rsidRDefault="00C61D2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C61D25" w:rsidRPr="00086A36" w:rsidRDefault="00086A36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>ее функционирование и вкл</w:t>
      </w:r>
      <w:r>
        <w:rPr>
          <w:sz w:val="22"/>
          <w:szCs w:val="22"/>
          <w:lang w:eastAsia="en-US"/>
        </w:rPr>
        <w:t xml:space="preserve">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>«О контрактной системе в сфере закупок товаров, работ, услуг для обеспечения государстве</w:t>
      </w:r>
      <w:r>
        <w:rPr>
          <w:sz w:val="22"/>
          <w:szCs w:val="22"/>
          <w:lang w:eastAsia="en-US"/>
        </w:rPr>
        <w:t xml:space="preserve">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086A36">
        <w:rPr>
          <w:sz w:val="22"/>
          <w:szCs w:val="22"/>
          <w:lang w:eastAsia="en-US"/>
        </w:rPr>
        <w:t>.</w:t>
      </w:r>
    </w:p>
    <w:p w:rsidR="00C61D25" w:rsidRDefault="00086A36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C61D25" w:rsidRDefault="00086A36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C61D25" w:rsidRDefault="00086A36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C61D25" w:rsidRDefault="00086A36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>Адрес электронной почты</w:t>
      </w:r>
      <w:r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>iSupport@rts-tender.ru</w:t>
      </w:r>
    </w:p>
    <w:p w:rsidR="00C61D25" w:rsidRDefault="00086A36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C61D25" w:rsidRDefault="00C61D25">
      <w:pPr>
        <w:tabs>
          <w:tab w:val="left" w:pos="142"/>
        </w:tabs>
        <w:autoSpaceDE w:val="0"/>
        <w:rPr>
          <w:sz w:val="22"/>
          <w:szCs w:val="22"/>
        </w:rPr>
      </w:pPr>
    </w:p>
    <w:p w:rsidR="00C61D25" w:rsidRDefault="00086A36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Воскресенск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:rsidR="00C61D25" w:rsidRDefault="00C61D25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C61D25" w:rsidRDefault="00086A36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C61D25" w:rsidRDefault="00C61D25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:rsidR="00C61D25" w:rsidRDefault="00086A36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 xml:space="preserve">. Воскресенск, с Барановское, </w:t>
      </w:r>
      <w:proofErr w:type="spellStart"/>
      <w:r>
        <w:rPr>
          <w:color w:val="0000FF"/>
          <w:sz w:val="22"/>
          <w:szCs w:val="22"/>
        </w:rPr>
        <w:t>ул</w:t>
      </w:r>
      <w:proofErr w:type="spellEnd"/>
      <w:r>
        <w:rPr>
          <w:color w:val="0000FF"/>
          <w:sz w:val="22"/>
          <w:szCs w:val="22"/>
        </w:rPr>
        <w:t xml:space="preserve"> Вишневая. </w:t>
      </w:r>
    </w:p>
    <w:p w:rsidR="00C61D25" w:rsidRDefault="00C61D25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C61D25" w:rsidRDefault="00086A3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1 498,00</w:t>
      </w:r>
    </w:p>
    <w:p w:rsidR="00C61D25" w:rsidRDefault="00C61D2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61D25" w:rsidRDefault="00086A36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50:29:0020304:1117 </w:t>
      </w:r>
      <w:r>
        <w:rPr>
          <w:color w:val="0000FF"/>
          <w:sz w:val="22"/>
          <w:szCs w:val="22"/>
          <w:lang w:eastAsia="ru-RU"/>
        </w:rPr>
        <w:t>(выписка из Единого государственно</w:t>
      </w:r>
      <w:r>
        <w:rPr>
          <w:color w:val="0000FF"/>
          <w:sz w:val="22"/>
          <w:szCs w:val="22"/>
          <w:lang w:eastAsia="ru-RU"/>
        </w:rPr>
        <w:t>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C61D25" w:rsidRDefault="00C61D2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61D25" w:rsidRDefault="00086A3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C61D25" w:rsidRDefault="00C61D2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61D25" w:rsidRDefault="00086A3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Вид(ы) разрешенного </w:t>
      </w:r>
      <w:proofErr w:type="gramStart"/>
      <w:r>
        <w:rPr>
          <w:b/>
          <w:sz w:val="22"/>
          <w:szCs w:val="22"/>
        </w:rPr>
        <w:t>использования:</w:t>
      </w:r>
      <w:r w:rsidRPr="00086A36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</w:t>
      </w:r>
      <w:r>
        <w:rPr>
          <w:b/>
          <w:i/>
          <w:sz w:val="22"/>
          <w:szCs w:val="22"/>
        </w:rPr>
        <w:t>й Федерации изменение вида разрешенного использования земельного участка не допускается).</w:t>
      </w:r>
    </w:p>
    <w:p w:rsidR="00C61D25" w:rsidRDefault="00C61D2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61D25" w:rsidRDefault="00086A3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C61D25" w:rsidRDefault="00C61D2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61D25" w:rsidRDefault="00086A3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</w:t>
      </w:r>
      <w:r>
        <w:rPr>
          <w:color w:val="0000FF"/>
          <w:sz w:val="22"/>
          <w:szCs w:val="22"/>
        </w:rPr>
        <w:t>а (прилагается).</w:t>
      </w:r>
    </w:p>
    <w:p w:rsidR="00C61D25" w:rsidRDefault="00C61D25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C61D25" w:rsidRDefault="00C61D25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C61D25" w:rsidRDefault="00086A3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C61D25" w:rsidRDefault="00C61D25">
      <w:pPr>
        <w:tabs>
          <w:tab w:val="left" w:pos="851"/>
        </w:tabs>
        <w:autoSpaceDE w:val="0"/>
        <w:spacing w:line="276" w:lineRule="auto"/>
        <w:jc w:val="both"/>
      </w:pPr>
    </w:p>
    <w:p w:rsidR="00C61D25" w:rsidRPr="00086A36" w:rsidRDefault="00086A36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086A36">
        <w:rPr>
          <w:color w:val="0000FF"/>
          <w:sz w:val="22"/>
          <w:szCs w:val="22"/>
          <w:lang w:eastAsia="ru-RU"/>
        </w:rPr>
        <w:t>.</w:t>
      </w:r>
    </w:p>
    <w:p w:rsidR="00C61D25" w:rsidRDefault="00C61D25">
      <w:pPr>
        <w:tabs>
          <w:tab w:val="left" w:pos="851"/>
        </w:tabs>
        <w:autoSpaceDE w:val="0"/>
        <w:spacing w:line="276" w:lineRule="auto"/>
        <w:jc w:val="both"/>
      </w:pPr>
    </w:p>
    <w:p w:rsidR="00C61D25" w:rsidRDefault="00086A3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 xml:space="preserve">Сведения о максимально и (или) минимально </w:t>
      </w:r>
      <w:r>
        <w:rPr>
          <w:rStyle w:val="a9"/>
          <w:sz w:val="22"/>
          <w:szCs w:val="22"/>
          <w:shd w:val="clear" w:color="auto" w:fill="FFFFFF"/>
        </w:rPr>
        <w:t>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C61D25" w:rsidRDefault="00086A36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C61D25" w:rsidRDefault="00086A3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</w:t>
      </w:r>
      <w:r>
        <w:rPr>
          <w:b/>
          <w:sz w:val="22"/>
          <w:szCs w:val="22"/>
        </w:rPr>
        <w:t>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C61D25" w:rsidRDefault="00C61D25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C61D25" w:rsidRDefault="00086A36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Дата размещения Извещения о предоставлении Земельного участка в соответствии с подпунктом 1 пункта 1 статьи 39.18. Земельного кодекса Россий</w:t>
      </w:r>
      <w:r>
        <w:rPr>
          <w:b/>
          <w:bCs/>
          <w:color w:val="000000"/>
          <w:sz w:val="22"/>
          <w:szCs w:val="22"/>
          <w:lang w:eastAsia="ru-RU"/>
        </w:rPr>
        <w:t>ской Федерации: </w:t>
      </w:r>
    </w:p>
    <w:p w:rsidR="00C61D25" w:rsidRDefault="00086A36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05.06.2026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C61D25" w:rsidRDefault="00086A3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https://vos-mo.ru: </w:t>
      </w:r>
      <w:r>
        <w:rPr>
          <w:color w:val="0000FF"/>
          <w:sz w:val="22"/>
          <w:szCs w:val="22"/>
          <w:lang w:eastAsia="ru-RU"/>
        </w:rPr>
        <w:t>05.06.2026.</w:t>
      </w:r>
    </w:p>
    <w:p w:rsidR="00C61D25" w:rsidRDefault="00C61D25">
      <w:pPr>
        <w:suppressAutoHyphens w:val="0"/>
        <w:rPr>
          <w:b/>
          <w:bCs/>
          <w:sz w:val="22"/>
          <w:szCs w:val="22"/>
        </w:rPr>
      </w:pPr>
    </w:p>
    <w:p w:rsidR="00C61D25" w:rsidRDefault="00086A3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C61D25" w:rsidRDefault="00C61D2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61D25" w:rsidRDefault="00086A3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C61D25" w:rsidRDefault="00086A3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91 616,18 руб. (Девяносто одна тысяча шестьсот шестнадцать руб. 18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C61D25" w:rsidRDefault="00C61D2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C61D25" w:rsidRDefault="00086A3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4 580,80 руб. (Четыре тысячи пятьсот восемьдесят руб. 80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C61D25" w:rsidRDefault="00C61D2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C61D25" w:rsidRDefault="00086A3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91 616,18 руб. (Девяносто одна тысяча шестьсот шестнадцать руб. 18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C61D25" w:rsidRDefault="00C61D2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:rsidR="00C61D25" w:rsidRDefault="00086A3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</w:t>
      </w:r>
      <w:r>
        <w:rPr>
          <w:sz w:val="22"/>
          <w:szCs w:val="22"/>
        </w:rPr>
        <w:t>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:rsidR="00C61D25" w:rsidRDefault="00C61D2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61D25" w:rsidRDefault="00086A3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</w:t>
      </w:r>
      <w:r>
        <w:rPr>
          <w:b/>
          <w:bCs/>
          <w:sz w:val="22"/>
          <w:szCs w:val="22"/>
        </w:rPr>
        <w:t xml:space="preserve">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C61D25" w:rsidRDefault="00C61D25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C61D25" w:rsidRDefault="00086A36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13.08.2026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C61D25" w:rsidRDefault="00086A36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C61D25" w:rsidRDefault="00C61D2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C61D25" w:rsidRDefault="00086A36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2.8. Дата и время окончания срока приема Зая</w:t>
      </w:r>
      <w:r>
        <w:rPr>
          <w:b/>
          <w:bCs/>
          <w:sz w:val="22"/>
          <w:szCs w:val="22"/>
        </w:rPr>
        <w:t xml:space="preserve">вок и начала их рассмотрения: </w:t>
      </w:r>
      <w:r>
        <w:rPr>
          <w:b/>
          <w:color w:val="0000FF"/>
          <w:sz w:val="22"/>
          <w:szCs w:val="22"/>
        </w:rPr>
        <w:t>31.08.2026 18:00</w:t>
      </w:r>
      <w:r>
        <w:rPr>
          <w:b/>
          <w:sz w:val="22"/>
          <w:szCs w:val="22"/>
        </w:rPr>
        <w:t>.</w:t>
      </w:r>
    </w:p>
    <w:p w:rsidR="00C61D25" w:rsidRDefault="00C61D2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C61D25" w:rsidRDefault="00086A36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01.09.2026</w:t>
      </w:r>
      <w:r>
        <w:rPr>
          <w:color w:val="0000FF"/>
          <w:sz w:val="22"/>
          <w:szCs w:val="22"/>
        </w:rPr>
        <w:t>.</w:t>
      </w:r>
    </w:p>
    <w:p w:rsidR="00C61D25" w:rsidRDefault="00C61D25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C61D25" w:rsidRDefault="00086A36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C61D25" w:rsidRDefault="00C61D2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61D25" w:rsidRDefault="00086A3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02.09.2026 12:00.</w:t>
      </w:r>
    </w:p>
    <w:p w:rsidR="00C61D25" w:rsidRDefault="00C61D2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C61D25" w:rsidRDefault="00C61D2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C61D25" w:rsidRDefault="00C61D2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61D25" w:rsidRDefault="00086A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C61D25" w:rsidRDefault="00086A36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C61D25" w:rsidRDefault="00086A36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</w:t>
      </w:r>
      <w:r>
        <w:rPr>
          <w:sz w:val="22"/>
          <w:szCs w:val="22"/>
        </w:rPr>
        <w:t>к Извещению являются его неотъемлемой частью.</w:t>
      </w:r>
    </w:p>
    <w:p w:rsidR="00C61D25" w:rsidRDefault="00086A3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C61D25" w:rsidRDefault="00086A3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 осмо</w:t>
      </w:r>
      <w:r>
        <w:rPr>
          <w:sz w:val="22"/>
          <w:szCs w:val="22"/>
        </w:rPr>
        <w:t xml:space="preserve">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</w:t>
      </w:r>
      <w:r>
        <w:rPr>
          <w:sz w:val="22"/>
          <w:szCs w:val="22"/>
        </w:rPr>
        <w:t>направляет Запрос на осмотр Земельного участка.</w:t>
      </w:r>
    </w:p>
    <w:p w:rsidR="00C61D25" w:rsidRDefault="00086A3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C61D25" w:rsidRDefault="00086A3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lastRenderedPageBreak/>
        <w:t>В течение 2 (двух) рабочих дней со дня поступления Запро</w:t>
      </w:r>
      <w:r>
        <w:rPr>
          <w:sz w:val="22"/>
          <w:szCs w:val="22"/>
          <w:lang w:val="zh-CN"/>
        </w:rPr>
        <w:t>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C61D25" w:rsidRDefault="00C61D25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C61D25" w:rsidRDefault="00086A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:rsidR="00C61D25" w:rsidRDefault="00086A36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>
        <w:rPr>
          <w:b/>
          <w:color w:val="FF0000"/>
          <w:sz w:val="22"/>
          <w:szCs w:val="22"/>
          <w:lang w:eastAsia="ru-RU"/>
        </w:rPr>
        <w:t>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C61D25" w:rsidRDefault="00C61D25">
      <w:pPr>
        <w:spacing w:line="276" w:lineRule="auto"/>
        <w:jc w:val="both"/>
        <w:rPr>
          <w:sz w:val="22"/>
          <w:szCs w:val="22"/>
        </w:rPr>
      </w:pPr>
    </w:p>
    <w:p w:rsidR="00C61D25" w:rsidRDefault="00086A36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C61D25" w:rsidRDefault="00086A36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C61D25" w:rsidRDefault="00086A36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в качестве физического лица (не </w:t>
      </w:r>
      <w:r>
        <w:rPr>
          <w:b/>
          <w:bCs/>
          <w:color w:val="FF0000"/>
          <w:sz w:val="22"/>
          <w:szCs w:val="22"/>
        </w:rPr>
        <w:t>индивидуального предпринимателя).</w:t>
      </w:r>
    </w:p>
    <w:p w:rsidR="00C61D25" w:rsidRDefault="00C61D25">
      <w:pPr>
        <w:spacing w:line="276" w:lineRule="auto"/>
        <w:ind w:firstLine="426"/>
        <w:rPr>
          <w:sz w:val="22"/>
          <w:szCs w:val="22"/>
        </w:rPr>
      </w:pPr>
    </w:p>
    <w:p w:rsidR="00C61D25" w:rsidRDefault="00086A36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:rsidR="00C61D25" w:rsidRDefault="00086A3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C61D25" w:rsidRDefault="00086A3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</w:t>
      </w:r>
      <w:proofErr w:type="gramStart"/>
      <w:r>
        <w:rPr>
          <w:sz w:val="22"/>
          <w:szCs w:val="22"/>
          <w:lang w:eastAsia="ru-RU"/>
        </w:rPr>
        <w:t>учетом Раздела</w:t>
      </w:r>
      <w:proofErr w:type="gramEnd"/>
      <w:r>
        <w:rPr>
          <w:sz w:val="22"/>
          <w:szCs w:val="22"/>
          <w:lang w:eastAsia="ru-RU"/>
        </w:rPr>
        <w:t xml:space="preserve">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C61D25" w:rsidRDefault="00086A3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</w:t>
      </w:r>
      <w:r>
        <w:rPr>
          <w:rFonts w:eastAsia="Calibri"/>
          <w:sz w:val="22"/>
          <w:szCs w:val="22"/>
          <w:lang w:eastAsia="ru-RU"/>
        </w:rPr>
        <w:t>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C61D25" w:rsidRDefault="00086A3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</w:t>
      </w:r>
      <w:r>
        <w:rPr>
          <w:sz w:val="22"/>
          <w:szCs w:val="22"/>
          <w:lang w:eastAsia="ru-RU"/>
        </w:rPr>
        <w:t>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C61D25" w:rsidRDefault="00086A36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</w:t>
      </w:r>
      <w:r>
        <w:rPr>
          <w:sz w:val="22"/>
          <w:szCs w:val="22"/>
        </w:rPr>
        <w:t>нной площадке в соответствии с Регламентом и Инструкциями с учетом положений Раздела 4 и пунктов 5.1 - 5.3 Извещения.</w:t>
      </w:r>
    </w:p>
    <w:p w:rsidR="00C61D25" w:rsidRDefault="00C61D25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C61D25" w:rsidRDefault="00086A36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C61D25" w:rsidRDefault="00C61D25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C61D25" w:rsidRDefault="00086A3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> Для участия в аукционе устанавлива</w:t>
      </w:r>
      <w:r>
        <w:rPr>
          <w:sz w:val="22"/>
          <w:szCs w:val="22"/>
        </w:rPr>
        <w:t xml:space="preserve">ется требование о внесении задатка. </w:t>
      </w:r>
    </w:p>
    <w:p w:rsidR="00C61D25" w:rsidRDefault="00086A3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</w:t>
      </w:r>
      <w:r>
        <w:rPr>
          <w:sz w:val="22"/>
          <w:szCs w:val="22"/>
        </w:rPr>
        <w:t>е менее суммы задатка, указанного в пункте 2.5 Извещения, на дату рассмотрения Заявок на участие в аукционе.</w:t>
      </w:r>
    </w:p>
    <w:p w:rsidR="00C61D25" w:rsidRDefault="00086A3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C61D25" w:rsidRDefault="00C61D25">
      <w:pPr>
        <w:spacing w:line="276" w:lineRule="auto"/>
        <w:ind w:firstLine="426"/>
        <w:jc w:val="both"/>
        <w:rPr>
          <w:sz w:val="22"/>
          <w:szCs w:val="22"/>
        </w:rPr>
      </w:pPr>
    </w:p>
    <w:p w:rsidR="00C61D25" w:rsidRDefault="00086A3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C61D25" w:rsidRDefault="00086A3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</w:t>
      </w:r>
      <w:proofErr w:type="spellStart"/>
      <w:r>
        <w:rPr>
          <w:sz w:val="22"/>
          <w:szCs w:val="22"/>
        </w:rPr>
        <w:t>Совкомбанк</w:t>
      </w:r>
      <w:proofErr w:type="spellEnd"/>
      <w:r>
        <w:rPr>
          <w:sz w:val="22"/>
          <w:szCs w:val="22"/>
        </w:rPr>
        <w:t>"</w:t>
      </w:r>
    </w:p>
    <w:p w:rsidR="00C61D25" w:rsidRDefault="00086A36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C61D25" w:rsidRDefault="00086A36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C61D25" w:rsidRDefault="00086A36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C61D25" w:rsidRDefault="00086A36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C61D25" w:rsidRDefault="00C61D25">
      <w:pPr>
        <w:spacing w:line="276" w:lineRule="auto"/>
        <w:jc w:val="both"/>
        <w:rPr>
          <w:b/>
          <w:bCs/>
          <w:sz w:val="22"/>
          <w:szCs w:val="22"/>
        </w:rPr>
      </w:pPr>
    </w:p>
    <w:p w:rsidR="00C61D25" w:rsidRDefault="00086A36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C61D25" w:rsidRDefault="00086A36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C61D25" w:rsidRDefault="00C61D25">
      <w:pPr>
        <w:spacing w:line="276" w:lineRule="auto"/>
        <w:ind w:firstLine="426"/>
        <w:jc w:val="both"/>
        <w:rPr>
          <w:sz w:val="22"/>
          <w:szCs w:val="22"/>
        </w:rPr>
      </w:pPr>
    </w:p>
    <w:p w:rsidR="00C61D25" w:rsidRDefault="00086A3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</w:t>
      </w:r>
      <w:r>
        <w:rPr>
          <w:sz w:val="22"/>
          <w:szCs w:val="22"/>
        </w:rPr>
        <w:t>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C61D25" w:rsidRDefault="00086A36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Извещения, блокируют</w:t>
      </w:r>
      <w:r>
        <w:rPr>
          <w:sz w:val="22"/>
          <w:szCs w:val="22"/>
        </w:rPr>
        <w:t xml:space="preserve">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C61D25" w:rsidRDefault="00086A3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</w:t>
      </w:r>
      <w:r>
        <w:rPr>
          <w:sz w:val="22"/>
          <w:szCs w:val="22"/>
        </w:rPr>
        <w:t>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C61D25" w:rsidRDefault="00086A3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C61D25" w:rsidRDefault="00086A36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</w:t>
      </w:r>
      <w:r>
        <w:rPr>
          <w:sz w:val="22"/>
          <w:szCs w:val="22"/>
        </w:rPr>
        <w:t>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C61D25" w:rsidRDefault="00086A36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</w:t>
      </w:r>
      <w:r>
        <w:rPr>
          <w:sz w:val="22"/>
          <w:szCs w:val="22"/>
        </w:rPr>
        <w:t xml:space="preserve">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</w:t>
      </w:r>
      <w:r>
        <w:rPr>
          <w:sz w:val="22"/>
          <w:szCs w:val="22"/>
        </w:rPr>
        <w:t>лощадки в соответствии с Регламентом и Инструкциями.</w:t>
      </w:r>
    </w:p>
    <w:p w:rsidR="00C61D25" w:rsidRDefault="00086A3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 xml:space="preserve">в Извещении порядке договор аренды Земельного участка вследствие уклонения от заключения указанного договора, не </w:t>
      </w:r>
      <w:r>
        <w:rPr>
          <w:sz w:val="22"/>
          <w:szCs w:val="22"/>
        </w:rPr>
        <w:t>возвращаются.</w:t>
      </w:r>
    </w:p>
    <w:p w:rsidR="00C61D25" w:rsidRDefault="00C61D25">
      <w:pPr>
        <w:spacing w:line="276" w:lineRule="auto"/>
        <w:ind w:firstLine="426"/>
        <w:jc w:val="both"/>
        <w:rPr>
          <w:sz w:val="22"/>
          <w:szCs w:val="22"/>
        </w:rPr>
      </w:pPr>
    </w:p>
    <w:p w:rsidR="00C61D25" w:rsidRDefault="00086A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C61D25" w:rsidRDefault="00C61D25">
      <w:pPr>
        <w:spacing w:line="276" w:lineRule="auto"/>
        <w:jc w:val="center"/>
        <w:rPr>
          <w:b/>
          <w:sz w:val="4"/>
          <w:szCs w:val="4"/>
        </w:rPr>
      </w:pPr>
    </w:p>
    <w:p w:rsidR="00C61D25" w:rsidRDefault="00086A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</w:t>
      </w:r>
      <w:r>
        <w:rPr>
          <w:sz w:val="22"/>
          <w:szCs w:val="22"/>
        </w:rPr>
        <w:t>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</w:t>
      </w:r>
      <w:r>
        <w:rPr>
          <w:bCs/>
          <w:sz w:val="22"/>
          <w:szCs w:val="22"/>
        </w:rPr>
        <w:t>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копии документов, удостоверяющих личность заявителя (для г</w:t>
      </w:r>
      <w:r>
        <w:rPr>
          <w:bCs/>
          <w:sz w:val="22"/>
          <w:szCs w:val="22"/>
        </w:rPr>
        <w:t xml:space="preserve">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</w:t>
      </w:r>
      <w:r>
        <w:rPr>
          <w:bCs/>
          <w:sz w:val="22"/>
          <w:szCs w:val="22"/>
        </w:rPr>
        <w:t>тва в случае, если Заявителем является иностранное юридическое лицо;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</w:t>
      </w:r>
      <w:r>
        <w:rPr>
          <w:bCs/>
          <w:sz w:val="22"/>
          <w:szCs w:val="22"/>
        </w:rPr>
        <w:t>электронной площадки Организатору аукциона вместе с Заявкой.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>Заявка и прилагаемые к ней докуме</w:t>
      </w:r>
      <w:r>
        <w:rPr>
          <w:bCs/>
          <w:sz w:val="22"/>
          <w:szCs w:val="22"/>
        </w:rPr>
        <w:t xml:space="preserve">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</w:t>
      </w:r>
      <w:r>
        <w:rPr>
          <w:bCs/>
          <w:sz w:val="22"/>
          <w:szCs w:val="22"/>
        </w:rPr>
        <w:t xml:space="preserve">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</w:t>
      </w:r>
      <w:r>
        <w:rPr>
          <w:bCs/>
          <w:sz w:val="22"/>
          <w:szCs w:val="22"/>
        </w:rPr>
        <w:t>аявки не отозваны;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</w:t>
      </w:r>
      <w:r>
        <w:rPr>
          <w:bCs/>
          <w:sz w:val="22"/>
          <w:szCs w:val="22"/>
        </w:rPr>
        <w:t>ным основаниям не допускается.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>При этом Оператор электронной площ</w:t>
      </w:r>
      <w:r>
        <w:rPr>
          <w:bCs/>
          <w:sz w:val="22"/>
          <w:szCs w:val="22"/>
        </w:rPr>
        <w:t xml:space="preserve">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</w:t>
      </w:r>
      <w:r>
        <w:rPr>
          <w:bCs/>
          <w:sz w:val="22"/>
          <w:szCs w:val="22"/>
        </w:rPr>
        <w:t xml:space="preserve"> порядке, установленном пунктами 7.1-7.6 Извещения.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</w:t>
      </w:r>
      <w:r>
        <w:rPr>
          <w:bCs/>
          <w:sz w:val="22"/>
          <w:szCs w:val="22"/>
        </w:rPr>
        <w:t>ность за достоверность указанной в Заявке информации и приложенных к ней документов несет Заявитель.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</w:t>
      </w:r>
      <w:r>
        <w:rPr>
          <w:sz w:val="22"/>
          <w:szCs w:val="22"/>
        </w:rPr>
        <w:t>аментом и Инструкциями.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</w:t>
      </w:r>
      <w:r>
        <w:rPr>
          <w:sz w:val="22"/>
          <w:szCs w:val="22"/>
        </w:rPr>
        <w:t xml:space="preserve"> приема заявок в соответствии с требованиями, предусмотренными Земельным кодексом Российской Федерации.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</w:t>
      </w:r>
      <w:r>
        <w:rPr>
          <w:sz w:val="22"/>
          <w:szCs w:val="22"/>
        </w:rPr>
        <w:t>Арендодателя.</w:t>
      </w:r>
    </w:p>
    <w:p w:rsidR="00C61D25" w:rsidRDefault="00C61D2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C61D25" w:rsidRDefault="00086A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Заявки и прилагаемые к ней документы на предмет соответствия требованиям, установленным </w:t>
      </w:r>
      <w:r>
        <w:rPr>
          <w:sz w:val="22"/>
          <w:szCs w:val="22"/>
        </w:rPr>
        <w:t>Извещением;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</w:t>
      </w:r>
      <w:r>
        <w:rPr>
          <w:sz w:val="22"/>
          <w:szCs w:val="22"/>
        </w:rPr>
        <w:t>онной комиссией;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C61D25" w:rsidRDefault="00C61D2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C61D25" w:rsidRDefault="00086A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</w:t>
      </w:r>
      <w:r>
        <w:rPr>
          <w:sz w:val="22"/>
          <w:szCs w:val="22"/>
        </w:rPr>
        <w:t>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</w:t>
      </w:r>
      <w:r>
        <w:rPr>
          <w:sz w:val="22"/>
          <w:szCs w:val="22"/>
        </w:rPr>
        <w:t>на.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</w:t>
      </w:r>
      <w:r>
        <w:rPr>
          <w:sz w:val="22"/>
          <w:szCs w:val="22"/>
        </w:rPr>
        <w:t>ю в аукционе, уведомления о принятых в их отношении решениях, не позднее установленных в пункте 2.11 Извещении дня и времени начала проведения аукциона</w:t>
      </w:r>
      <w:r>
        <w:rPr>
          <w:sz w:val="22"/>
          <w:szCs w:val="22"/>
        </w:rPr>
        <w:t>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</w:t>
      </w:r>
      <w:r>
        <w:rPr>
          <w:sz w:val="22"/>
          <w:szCs w:val="22"/>
        </w:rPr>
        <w:t>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C61D25" w:rsidRDefault="00C61D2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C61D25" w:rsidRDefault="00086A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C61D25" w:rsidRDefault="00086A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</w:t>
      </w:r>
      <w:r>
        <w:rPr>
          <w:bCs/>
          <w:sz w:val="22"/>
          <w:szCs w:val="22"/>
        </w:rPr>
        <w:t xml:space="preserve">ечивается Оператором электронной площадки. </w:t>
      </w:r>
    </w:p>
    <w:p w:rsidR="00C61D25" w:rsidRDefault="00086A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</w:t>
      </w:r>
      <w:r>
        <w:rPr>
          <w:sz w:val="22"/>
          <w:szCs w:val="22"/>
        </w:rPr>
        <w:t>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C61D25" w:rsidRDefault="00C61D2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C61D25" w:rsidRDefault="00086A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:rsidR="00C61D25" w:rsidRDefault="00C61D2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C61D25" w:rsidRDefault="00086A3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</w:t>
      </w:r>
      <w:r>
        <w:rPr>
          <w:bCs/>
          <w:sz w:val="22"/>
          <w:szCs w:val="22"/>
        </w:rPr>
        <w:t xml:space="preserve"> электронной площадке.</w:t>
      </w:r>
    </w:p>
    <w:p w:rsidR="00C61D25" w:rsidRDefault="00086A3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</w:t>
      </w:r>
      <w:r>
        <w:rPr>
          <w:bCs/>
          <w:sz w:val="22"/>
          <w:szCs w:val="22"/>
        </w:rPr>
        <w:t xml:space="preserve">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 xml:space="preserve">Если в течение 10 минут со времени начала проведения процедуры аукциона не поступило ни одного предложения </w:t>
      </w:r>
      <w:r>
        <w:rPr>
          <w:sz w:val="22"/>
          <w:szCs w:val="22"/>
          <w:lang w:eastAsia="en-US"/>
        </w:rPr>
        <w:t>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C61D25" w:rsidRDefault="00086A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</w:t>
      </w:r>
      <w:r>
        <w:rPr>
          <w:bCs/>
          <w:sz w:val="22"/>
          <w:szCs w:val="22"/>
          <w:lang w:eastAsia="en-US"/>
        </w:rPr>
        <w:t xml:space="preserve"> на 10 минут.</w:t>
      </w:r>
    </w:p>
    <w:p w:rsidR="00C61D25" w:rsidRDefault="00086A3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</w:t>
      </w:r>
      <w:r>
        <w:rPr>
          <w:bCs/>
          <w:sz w:val="22"/>
          <w:szCs w:val="22"/>
          <w:lang w:eastAsia="en-US"/>
        </w:rPr>
        <w:t>дмета аукциона, которое предусматривало бы более высокую цену Предмета аукциона.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C61D25" w:rsidRDefault="00086A36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C61D25" w:rsidRDefault="00086A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</w:t>
      </w:r>
      <w:r>
        <w:rPr>
          <w:bCs/>
          <w:sz w:val="22"/>
          <w:szCs w:val="22"/>
        </w:rPr>
        <w:t xml:space="preserve">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C61D25" w:rsidRDefault="00086A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C61D25" w:rsidRDefault="00086A36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</w:t>
      </w:r>
      <w:r>
        <w:rPr>
          <w:sz w:val="22"/>
          <w:szCs w:val="22"/>
        </w:rPr>
        <w:t>знается несостоявшимся в случаях, если: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</w:t>
      </w:r>
      <w:r>
        <w:rPr>
          <w:sz w:val="22"/>
          <w:szCs w:val="22"/>
        </w:rPr>
        <w:t xml:space="preserve">кционе </w:t>
      </w:r>
      <w:r>
        <w:rPr>
          <w:sz w:val="22"/>
          <w:szCs w:val="22"/>
        </w:rPr>
        <w:br/>
        <w:t>всех Заявителей;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</w:t>
      </w:r>
      <w:r>
        <w:rPr>
          <w:sz w:val="22"/>
          <w:szCs w:val="22"/>
        </w:rPr>
        <w:t>чала проведения аукциона не поступило ни одного предложения о цене Предмета аукциона.</w:t>
      </w:r>
    </w:p>
    <w:p w:rsidR="00C61D25" w:rsidRDefault="00C61D2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C61D25" w:rsidRDefault="00086A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 осуществляется в порядке, </w:t>
      </w:r>
      <w:r>
        <w:rPr>
          <w:sz w:val="22"/>
          <w:szCs w:val="22"/>
        </w:rPr>
        <w:t>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</w:t>
      </w:r>
      <w:r>
        <w:rPr>
          <w:sz w:val="22"/>
          <w:szCs w:val="22"/>
        </w:rPr>
        <w:t>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</w:t>
      </w:r>
      <w:r>
        <w:rPr>
          <w:sz w:val="22"/>
          <w:szCs w:val="22"/>
        </w:rPr>
        <w:t xml:space="preserve"> в Личном кабинете Арендатора адресу arenda.mosreg.ru (далее – ЛКА).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</w:t>
      </w:r>
      <w:r>
        <w:rPr>
          <w:sz w:val="22"/>
          <w:szCs w:val="22"/>
        </w:rPr>
        <w:t>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</w:t>
      </w:r>
      <w:r>
        <w:rPr>
          <w:color w:val="0000FF"/>
          <w:sz w:val="22"/>
          <w:szCs w:val="22"/>
        </w:rPr>
        <w:t>агается</w:t>
      </w:r>
      <w:r>
        <w:rPr>
          <w:sz w:val="22"/>
          <w:szCs w:val="22"/>
        </w:rPr>
        <w:t xml:space="preserve">). 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</w:t>
      </w:r>
      <w:r>
        <w:rPr>
          <w:sz w:val="22"/>
          <w:szCs w:val="22"/>
        </w:rPr>
        <w:t>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</w:t>
      </w:r>
      <w:r>
        <w:rPr>
          <w:sz w:val="22"/>
          <w:szCs w:val="22"/>
        </w:rPr>
        <w:t>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</w:t>
      </w:r>
      <w:r>
        <w:rPr>
          <w:sz w:val="22"/>
          <w:szCs w:val="22"/>
        </w:rPr>
        <w:t>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</w:t>
      </w:r>
      <w:r>
        <w:rPr>
          <w:sz w:val="22"/>
          <w:szCs w:val="22"/>
        </w:rPr>
        <w:t xml:space="preserve">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</w:t>
      </w:r>
      <w:r>
        <w:rPr>
          <w:sz w:val="22"/>
          <w:szCs w:val="22"/>
        </w:rPr>
        <w:t xml:space="preserve">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>в соответствии с пунктами 11.5-11.7 Извещения, обязаны подписать договор аренды Земельного</w:t>
      </w:r>
      <w:r>
        <w:rPr>
          <w:sz w:val="22"/>
          <w:szCs w:val="22"/>
        </w:rPr>
        <w:t xml:space="preserve">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</w:t>
      </w:r>
      <w:r>
        <w:rPr>
          <w:sz w:val="22"/>
          <w:szCs w:val="22"/>
        </w:rPr>
        <w:t>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C61D25" w:rsidRDefault="00086A36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</w:t>
      </w:r>
      <w:r>
        <w:rPr>
          <w:sz w:val="22"/>
          <w:szCs w:val="22"/>
        </w:rPr>
        <w:t xml:space="preserve">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</w:t>
      </w:r>
      <w:r>
        <w:rPr>
          <w:sz w:val="22"/>
          <w:szCs w:val="22"/>
        </w:rPr>
        <w:t>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C61D25" w:rsidRDefault="00086A36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</w:t>
      </w:r>
      <w:r>
        <w:rPr>
          <w:sz w:val="22"/>
          <w:szCs w:val="22"/>
        </w:rPr>
        <w:t xml:space="preserve">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</w:t>
      </w:r>
      <w:r>
        <w:rPr>
          <w:sz w:val="22"/>
          <w:szCs w:val="22"/>
        </w:rPr>
        <w:t>в соответствии с Земельным кодексом Российской Федерации.</w:t>
      </w:r>
    </w:p>
    <w:p w:rsidR="00C61D25" w:rsidRDefault="00086A36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C61D25" w:rsidRDefault="00C61D2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:rsidR="00C61D25" w:rsidRDefault="00086A3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086A36" w:rsidRPr="00086A36" w:rsidRDefault="00086A36" w:rsidP="00086A36">
      <w:pPr>
        <w:rPr>
          <w:rFonts w:eastAsia="SimSun" w:hint="eastAsia"/>
          <w:lang w:val="zh-CN"/>
        </w:rPr>
      </w:pPr>
    </w:p>
    <w:p w:rsidR="00C61D25" w:rsidRDefault="00086A36" w:rsidP="00086A36">
      <w:pPr>
        <w:jc w:val="center"/>
        <w:rPr>
          <w:rFonts w:eastAsia="SimSun"/>
          <w:b/>
          <w:bCs/>
          <w:color w:val="FF0000"/>
          <w:lang w:val="zh-CN"/>
        </w:rPr>
      </w:pPr>
      <w:r w:rsidRPr="00086A36">
        <w:rPr>
          <w:b/>
          <w:bCs/>
          <w:color w:val="FF0000"/>
          <w:lang w:val="zh-CN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086A36" w:rsidRPr="00086A36" w:rsidRDefault="00086A36" w:rsidP="00086A36">
      <w:pPr>
        <w:jc w:val="center"/>
        <w:rPr>
          <w:rFonts w:eastAsia="SimSun" w:hint="eastAsia"/>
          <w:b/>
          <w:bCs/>
          <w:color w:val="FF0000"/>
          <w:lang w:val="zh-CN"/>
        </w:rPr>
      </w:pPr>
    </w:p>
    <w:p w:rsidR="00C61D25" w:rsidRDefault="00086A36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>с тр</w:t>
      </w:r>
      <w:r>
        <w:rPr>
          <w:b/>
          <w:bCs/>
          <w:color w:val="FF0000"/>
        </w:rPr>
        <w:t xml:space="preserve">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C61D25" w:rsidRDefault="00086A36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C61D25" w:rsidRDefault="00086A36">
      <w:pPr>
        <w:jc w:val="center"/>
        <w:rPr>
          <w:b/>
          <w:sz w:val="22"/>
          <w:szCs w:val="22"/>
        </w:rPr>
      </w:pPr>
      <w:bookmarkStart w:id="81" w:name="_GoBack"/>
      <w:bookmarkEnd w:id="81"/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C61D25" w:rsidRDefault="00C61D25">
      <w:pPr>
        <w:rPr>
          <w:b/>
          <w:sz w:val="2"/>
          <w:szCs w:val="10"/>
        </w:rPr>
      </w:pPr>
    </w:p>
    <w:p w:rsidR="00C61D25" w:rsidRDefault="00086A36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C61D25" w:rsidRDefault="00086A36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:rsidR="00C61D25" w:rsidRDefault="00086A3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Ф.И.О., </w:t>
      </w:r>
      <w:proofErr w:type="gramStart"/>
      <w:r>
        <w:rPr>
          <w:bCs/>
          <w:sz w:val="16"/>
          <w:szCs w:val="18"/>
        </w:rPr>
        <w:t>гражданина,  индивидуального</w:t>
      </w:r>
      <w:proofErr w:type="gramEnd"/>
      <w:r>
        <w:rPr>
          <w:bCs/>
          <w:sz w:val="16"/>
          <w:szCs w:val="18"/>
        </w:rPr>
        <w:t xml:space="preserve">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C61D25" w:rsidRDefault="00086A36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C61D25" w:rsidRDefault="00086A36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 руководителя юридического лица или уполномоченного лица,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>
        <w:rPr>
          <w:sz w:val="16"/>
          <w:szCs w:val="18"/>
        </w:rPr>
        <w:t>)</w:t>
      </w:r>
    </w:p>
    <w:p w:rsidR="00C61D25" w:rsidRDefault="00086A36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</w:t>
      </w:r>
      <w:r>
        <w:rPr>
          <w:sz w:val="19"/>
          <w:szCs w:val="19"/>
        </w:rPr>
        <w:t>_________________________________________________________________</w:t>
      </w:r>
    </w:p>
    <w:p w:rsidR="00C61D25" w:rsidRDefault="00086A36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C61D25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C61D25" w:rsidRDefault="00086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, дата выдачи «…....» ………………..…....</w:t>
            </w:r>
          </w:p>
          <w:p w:rsidR="00C61D25" w:rsidRDefault="00086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</w:t>
            </w:r>
            <w:r>
              <w:rPr>
                <w:sz w:val="18"/>
                <w:szCs w:val="18"/>
              </w:rPr>
              <w:t>……………………………………….</w:t>
            </w:r>
          </w:p>
          <w:p w:rsidR="00C61D25" w:rsidRDefault="00086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:rsidR="00C61D25" w:rsidRDefault="00086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:rsidR="00C61D25" w:rsidRDefault="00086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</w:p>
          <w:p w:rsidR="00C61D25" w:rsidRDefault="00086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C61D25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C61D25" w:rsidRDefault="00086A3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Ф.И.О.)…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………………………………………………………..…….</w:t>
            </w:r>
          </w:p>
          <w:p w:rsidR="00C61D25" w:rsidRDefault="00086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……№ ……………</w:t>
            </w:r>
            <w:r>
              <w:rPr>
                <w:sz w:val="18"/>
                <w:szCs w:val="18"/>
              </w:rPr>
              <w:t>…., дата выдачи «…....» ……...………………...…..........</w:t>
            </w:r>
          </w:p>
          <w:p w:rsidR="00C61D25" w:rsidRDefault="00086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</w:t>
            </w:r>
            <w:proofErr w:type="gramStart"/>
            <w:r>
              <w:rPr>
                <w:sz w:val="18"/>
                <w:szCs w:val="18"/>
              </w:rPr>
              <w:t xml:space="preserve"> ..</w:t>
            </w:r>
            <w:proofErr w:type="gramEnd"/>
            <w:r>
              <w:rPr>
                <w:sz w:val="18"/>
                <w:szCs w:val="18"/>
              </w:rPr>
              <w:t>……………………………………………….……………………………..………………………………………...................</w:t>
            </w:r>
          </w:p>
          <w:p w:rsidR="00C61D25" w:rsidRDefault="00086A36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:rsidR="00C61D25" w:rsidRDefault="00086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.…………………………………………………………………………………………………………….……</w:t>
            </w:r>
          </w:p>
        </w:tc>
      </w:tr>
    </w:tbl>
    <w:p w:rsidR="00C61D25" w:rsidRDefault="00086A36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</w:t>
      </w:r>
      <w:r>
        <w:rPr>
          <w:b/>
          <w:sz w:val="17"/>
          <w:szCs w:val="17"/>
        </w:rPr>
        <w:t>циона в электронной форме, и в соответствии с Регламентом Оператора электронной площадки.</w:t>
      </w:r>
    </w:p>
    <w:p w:rsidR="00C61D25" w:rsidRDefault="00C61D25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C61D25" w:rsidRDefault="00086A36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C61D25" w:rsidRDefault="00086A36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C61D25" w:rsidRDefault="00086A36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</w:t>
      </w:r>
      <w:r>
        <w:rPr>
          <w:sz w:val="17"/>
          <w:szCs w:val="17"/>
        </w:rPr>
        <w:t xml:space="preserve">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</w:t>
      </w:r>
      <w:r>
        <w:rPr>
          <w:sz w:val="17"/>
          <w:szCs w:val="17"/>
        </w:rPr>
        <w:t>иона в электронной форме и договором.</w:t>
      </w:r>
    </w:p>
    <w:p w:rsidR="00C61D25" w:rsidRDefault="00086A36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</w:t>
      </w:r>
      <w:r>
        <w:rPr>
          <w:sz w:val="17"/>
          <w:szCs w:val="17"/>
        </w:rPr>
        <w:t xml:space="preserve">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C61D25" w:rsidRDefault="00086A36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</w:t>
      </w:r>
      <w:r>
        <w:rPr>
          <w:sz w:val="17"/>
          <w:szCs w:val="17"/>
        </w:rPr>
        <w:t xml:space="preserve">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C61D25" w:rsidRDefault="00086A3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C61D25" w:rsidRDefault="00086A3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подтверждает, что </w:t>
      </w:r>
      <w:r>
        <w:rPr>
          <w:sz w:val="17"/>
          <w:szCs w:val="17"/>
        </w:rPr>
        <w:t>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C61D25" w:rsidRDefault="00086A3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</w:t>
      </w:r>
      <w:r>
        <w:rPr>
          <w:sz w:val="17"/>
          <w:szCs w:val="17"/>
        </w:rPr>
        <w:t>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</w:t>
      </w:r>
      <w:r>
        <w:rPr>
          <w:sz w:val="17"/>
          <w:szCs w:val="17"/>
        </w:rPr>
        <w:t>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C61D25" w:rsidRDefault="00086A3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</w:t>
      </w:r>
      <w:r>
        <w:rPr>
          <w:sz w:val="17"/>
          <w:szCs w:val="17"/>
        </w:rPr>
        <w:t>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C61D25" w:rsidRDefault="00086A3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</w:t>
      </w:r>
      <w:r>
        <w:rPr>
          <w:sz w:val="17"/>
          <w:szCs w:val="17"/>
        </w:rPr>
        <w:t>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</w:t>
      </w:r>
      <w:r>
        <w:rPr>
          <w:sz w:val="17"/>
          <w:szCs w:val="17"/>
        </w:rPr>
        <w:t>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</w:t>
      </w:r>
      <w:r>
        <w:rPr>
          <w:sz w:val="17"/>
          <w:szCs w:val="17"/>
        </w:rPr>
        <w:t>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</w:t>
      </w:r>
      <w:r>
        <w:rPr>
          <w:sz w:val="17"/>
          <w:szCs w:val="17"/>
        </w:rPr>
        <w:t>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C61D25" w:rsidRDefault="00086A3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>от 27.07.2006 № 152-ФЗ), подавая Заявку, Заявитель дает согласи</w:t>
      </w:r>
      <w:r>
        <w:rPr>
          <w:sz w:val="17"/>
          <w:szCs w:val="17"/>
        </w:rPr>
        <w:t xml:space="preserve">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</w:t>
      </w:r>
      <w:r>
        <w:rPr>
          <w:sz w:val="17"/>
          <w:szCs w:val="17"/>
        </w:rPr>
        <w:t>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</w:t>
      </w:r>
      <w:r>
        <w:rPr>
          <w:sz w:val="17"/>
          <w:szCs w:val="17"/>
        </w:rPr>
        <w:t>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</w:t>
      </w:r>
      <w:r>
        <w:rPr>
          <w:sz w:val="17"/>
          <w:szCs w:val="17"/>
        </w:rPr>
        <w:t xml:space="preserve">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C61D25" w:rsidRDefault="00086A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C61D25" w:rsidRDefault="00C61D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C61D25" w:rsidRDefault="00086A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</w:t>
      </w:r>
      <w:proofErr w:type="gramStart"/>
      <w:r>
        <w:rPr>
          <w:sz w:val="20"/>
          <w:szCs w:val="20"/>
        </w:rPr>
        <w:t xml:space="preserve">   «</w:t>
      </w:r>
      <w:proofErr w:type="gramEnd"/>
      <w:r>
        <w:rPr>
          <w:sz w:val="20"/>
          <w:szCs w:val="20"/>
        </w:rPr>
        <w:t xml:space="preserve"> ____» ___________________г.</w:t>
      </w:r>
    </w:p>
    <w:p w:rsidR="00C61D25" w:rsidRDefault="00086A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</w:t>
      </w:r>
      <w:r>
        <w:rPr>
          <w:sz w:val="22"/>
          <w:szCs w:val="22"/>
        </w:rPr>
        <w:t xml:space="preserve">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</w:t>
      </w:r>
      <w:r>
        <w:rPr>
          <w:sz w:val="22"/>
          <w:szCs w:val="22"/>
        </w:rPr>
        <w:t>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</w:t>
      </w:r>
      <w:r>
        <w:rPr>
          <w:sz w:val="22"/>
          <w:szCs w:val="22"/>
        </w:rPr>
        <w:t>анского кодекса Российской Федерации, заключили настоящий Договор о нижеследующем:</w:t>
      </w:r>
    </w:p>
    <w:p w:rsidR="00C61D25" w:rsidRDefault="00C61D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C61D25" w:rsidRDefault="00086A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C61D25" w:rsidRDefault="00C61D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61D25" w:rsidRDefault="00086A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Заявитель в доказательство намерения заключить договор аренды земельного участка _______________________, а также в качестве обеспечения </w:t>
      </w:r>
      <w:r>
        <w:rPr>
          <w:sz w:val="22"/>
          <w:szCs w:val="22"/>
        </w:rPr>
        <w:t>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</w:t>
      </w:r>
      <w:r>
        <w:rPr>
          <w:sz w:val="22"/>
          <w:szCs w:val="22"/>
        </w:rPr>
        <w:t>глашается с блокированием указанной суммы в порядке, предусмотренном Разделом 2 настоящего Договора.</w:t>
      </w:r>
    </w:p>
    <w:p w:rsidR="00C61D25" w:rsidRDefault="00C61D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61D25" w:rsidRDefault="00086A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C61D25" w:rsidRDefault="00C61D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2.1. Перечисление денежных средств на счёт Оператора эле</w:t>
      </w:r>
      <w:r>
        <w:rPr>
          <w:sz w:val="22"/>
          <w:szCs w:val="22"/>
        </w:rPr>
        <w:t xml:space="preserve">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C61D25" w:rsidRDefault="00C61D2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</w:t>
      </w:r>
      <w:r>
        <w:rPr>
          <w:sz w:val="22"/>
          <w:szCs w:val="22"/>
        </w:rPr>
        <w:t>_____________</w:t>
      </w: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C61D25" w:rsidRDefault="00C61D2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</w:t>
      </w:r>
      <w:r>
        <w:rPr>
          <w:sz w:val="22"/>
          <w:szCs w:val="22"/>
        </w:rPr>
        <w:t xml:space="preserve">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</w:t>
      </w:r>
      <w:r>
        <w:rPr>
          <w:sz w:val="22"/>
          <w:szCs w:val="22"/>
        </w:rPr>
        <w:t>______________________________________ (далее - Извещение).</w:t>
      </w: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</w:t>
      </w:r>
      <w:r>
        <w:rPr>
          <w:sz w:val="22"/>
          <w:szCs w:val="22"/>
        </w:rPr>
        <w:t>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2.4. Прекращение блокирования денежн</w:t>
      </w:r>
      <w:r>
        <w:rPr>
          <w:sz w:val="22"/>
          <w:szCs w:val="22"/>
        </w:rPr>
        <w:t xml:space="preserve">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C61D25" w:rsidRDefault="00C61D25">
      <w:pPr>
        <w:rPr>
          <w:b/>
          <w:sz w:val="22"/>
          <w:szCs w:val="22"/>
        </w:rPr>
      </w:pPr>
    </w:p>
    <w:p w:rsidR="00C61D25" w:rsidRDefault="00086A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C61D25" w:rsidRDefault="00C61D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</w:t>
      </w:r>
      <w:r>
        <w:rPr>
          <w:sz w:val="22"/>
          <w:szCs w:val="22"/>
        </w:rPr>
        <w:t>исполнение настоящего Соглашения наступает в соответствии с действующим законодательством.</w:t>
      </w: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</w:t>
      </w:r>
      <w:r>
        <w:rPr>
          <w:sz w:val="22"/>
          <w:szCs w:val="22"/>
        </w:rPr>
        <w:t>ов. В случае невозможности разрешения споров путем переговоров Стороны рассматривают их в установленном законом порядке.</w:t>
      </w:r>
    </w:p>
    <w:p w:rsidR="00C61D25" w:rsidRDefault="00C61D25">
      <w:pPr>
        <w:suppressAutoHyphens w:val="0"/>
        <w:jc w:val="center"/>
        <w:rPr>
          <w:b/>
          <w:sz w:val="22"/>
          <w:szCs w:val="22"/>
        </w:rPr>
      </w:pPr>
    </w:p>
    <w:p w:rsidR="00C61D25" w:rsidRDefault="00086A36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C61D25" w:rsidRDefault="00C61D2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</w:t>
      </w:r>
      <w:r>
        <w:rPr>
          <w:sz w:val="22"/>
          <w:szCs w:val="22"/>
        </w:rPr>
        <w:t>вие с момента надлежащего исполнения Сторонами взятых на себя обязательств.</w:t>
      </w:r>
    </w:p>
    <w:p w:rsidR="00C61D25" w:rsidRDefault="00C61D2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61D25" w:rsidRDefault="00086A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C61D25" w:rsidRDefault="00C61D2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C61D25" w:rsidRDefault="00086A3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Настоящее Соглашение </w:t>
      </w:r>
      <w:r>
        <w:rPr>
          <w:sz w:val="22"/>
          <w:szCs w:val="22"/>
        </w:rPr>
        <w:t>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</w:t>
      </w:r>
      <w:r>
        <w:rPr>
          <w:sz w:val="22"/>
          <w:szCs w:val="22"/>
        </w:rPr>
        <w:t>трукциями.</w:t>
      </w:r>
    </w:p>
    <w:p w:rsidR="00C61D25" w:rsidRDefault="00C61D2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61D25" w:rsidRDefault="00C61D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C61D25" w:rsidRDefault="00086A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C61D25" w:rsidRDefault="00C61D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C61D25">
        <w:tc>
          <w:tcPr>
            <w:tcW w:w="3261" w:type="dxa"/>
          </w:tcPr>
          <w:p w:rsidR="00C61D25" w:rsidRDefault="00086A36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C61D25" w:rsidRDefault="00086A3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C61D25" w:rsidRDefault="00086A36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61D25">
        <w:trPr>
          <w:trHeight w:val="250"/>
        </w:trPr>
        <w:tc>
          <w:tcPr>
            <w:tcW w:w="3261" w:type="dxa"/>
          </w:tcPr>
          <w:p w:rsidR="00C61D25" w:rsidRDefault="00C61D2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C61D25" w:rsidRDefault="00C61D2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C61D25" w:rsidRDefault="00C61D2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61D25" w:rsidRDefault="00C61D25">
      <w:pPr>
        <w:jc w:val="center"/>
        <w:rPr>
          <w:b/>
          <w:sz w:val="22"/>
          <w:szCs w:val="22"/>
        </w:rPr>
      </w:pPr>
    </w:p>
    <w:p w:rsidR="00C61D25" w:rsidRDefault="00086A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C61D25" w:rsidRDefault="00C61D25">
      <w:pPr>
        <w:jc w:val="center"/>
        <w:rPr>
          <w:b/>
          <w:sz w:val="22"/>
          <w:szCs w:val="22"/>
        </w:rPr>
      </w:pPr>
    </w:p>
    <w:p w:rsidR="00C61D25" w:rsidRDefault="00C61D25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C61D25">
        <w:trPr>
          <w:trHeight w:val="738"/>
        </w:trPr>
        <w:tc>
          <w:tcPr>
            <w:tcW w:w="3049" w:type="dxa"/>
          </w:tcPr>
          <w:p w:rsidR="00C61D25" w:rsidRDefault="0008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C61D25" w:rsidRDefault="0008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C61D25" w:rsidRDefault="0008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C61D25" w:rsidRDefault="00C61D25">
            <w:pPr>
              <w:rPr>
                <w:sz w:val="22"/>
                <w:szCs w:val="22"/>
              </w:rPr>
            </w:pPr>
          </w:p>
        </w:tc>
      </w:tr>
      <w:tr w:rsidR="00C61D25">
        <w:trPr>
          <w:trHeight w:val="738"/>
        </w:trPr>
        <w:tc>
          <w:tcPr>
            <w:tcW w:w="3049" w:type="dxa"/>
          </w:tcPr>
          <w:p w:rsidR="00C61D25" w:rsidRDefault="0008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C61D25" w:rsidRDefault="0008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C61D25" w:rsidRDefault="00C61D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C61D25" w:rsidRDefault="0008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C61D25" w:rsidRDefault="0008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C61D25" w:rsidRDefault="00C61D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C61D25" w:rsidRDefault="0008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C61D25" w:rsidRDefault="0008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000000" w:rsidRDefault="00086A36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086A36">
      <w:r>
        <w:separator/>
      </w:r>
    </w:p>
  </w:endnote>
  <w:endnote w:type="continuationSeparator" w:id="0">
    <w:p w:rsidR="00000000" w:rsidRDefault="00086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:rsidR="00C61D25" w:rsidRDefault="00086A36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:rsidR="00C61D25" w:rsidRDefault="00C61D25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1D25" w:rsidRDefault="00086A36">
      <w:r>
        <w:separator/>
      </w:r>
    </w:p>
  </w:footnote>
  <w:footnote w:type="continuationSeparator" w:id="0">
    <w:p w:rsidR="00C61D25" w:rsidRDefault="00086A36">
      <w:r>
        <w:continuationSeparator/>
      </w:r>
    </w:p>
  </w:footnote>
  <w:footnote w:id="1">
    <w:p w:rsidR="00C61D25" w:rsidRDefault="00086A36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C61D25" w:rsidRDefault="00C61D25">
      <w:pPr>
        <w:pStyle w:val="af5"/>
        <w:rPr>
          <w:lang w:val="ru-RU"/>
        </w:rPr>
      </w:pPr>
    </w:p>
  </w:footnote>
  <w:footnote w:id="2">
    <w:p w:rsidR="00C61D25" w:rsidRDefault="00086A36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 xml:space="preserve">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</w:footnote>
  <w:footnote w:id="3">
    <w:p w:rsidR="00C61D25" w:rsidRDefault="00086A36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C61D25" w:rsidRDefault="00086A36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C61D25" w:rsidRDefault="00086A36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</w:t>
      </w:r>
      <w:r>
        <w:rPr>
          <w:sz w:val="16"/>
          <w:szCs w:val="16"/>
          <w:lang w:val="ru-RU"/>
        </w:rPr>
        <w:t>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</w:t>
      </w:r>
      <w:r>
        <w:rPr>
          <w:sz w:val="16"/>
          <w:szCs w:val="16"/>
          <w:lang w:val="ru-RU"/>
        </w:rPr>
        <w:t>редпринимательства в Российской Федерации».</w:t>
      </w:r>
    </w:p>
    <w:p w:rsidR="00C61D25" w:rsidRPr="00086A36" w:rsidRDefault="00086A36">
      <w:pPr>
        <w:pStyle w:val="af5"/>
        <w:jc w:val="both"/>
        <w:rPr>
          <w:sz w:val="16"/>
          <w:szCs w:val="16"/>
          <w:lang w:val="ru-RU"/>
        </w:rPr>
      </w:pPr>
      <w:r w:rsidRPr="00086A36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086A36">
        <w:rPr>
          <w:sz w:val="16"/>
          <w:szCs w:val="16"/>
          <w:lang w:val="ru-RU"/>
        </w:rPr>
        <w:t xml:space="preserve"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</w:t>
      </w:r>
      <w:r w:rsidRPr="00086A36">
        <w:rPr>
          <w:sz w:val="16"/>
          <w:szCs w:val="16"/>
          <w:lang w:val="ru-RU"/>
        </w:rPr>
        <w:t>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86A36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1D25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A61C6D"/>
  <w15:docId w15:val="{A8C62DF1-ED88-4B9B-8C39-3B634B92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D0B8A-02D8-4755-8A94-9FA4C71D1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5911</Words>
  <Characters>33696</Characters>
  <Application>Microsoft Office Word</Application>
  <DocSecurity>0</DocSecurity>
  <Lines>280</Lines>
  <Paragraphs>79</Paragraphs>
  <ScaleCrop>false</ScaleCrop>
  <Company>Organization</Company>
  <LinksUpToDate>false</LinksUpToDate>
  <CharactersWithSpaces>39528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Данюшевская Светлана Михайловна</cp:lastModifiedBy>
  <cp:revision>2</cp:revision>
  <cp:lastPrinted>2021-08-16T14:46:00Z</cp:lastPrinted>
  <dcterms:created xsi:type="dcterms:W3CDTF">2026-08-12T09:24:00Z</dcterms:created>
  <dcterms:modified xsi:type="dcterms:W3CDTF">2026-08-12T09:24:00Z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