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064B5" w:rsidRDefault="00A064B5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064B5">
        <w:trPr>
          <w:trHeight w:val="2467"/>
        </w:trPr>
        <w:tc>
          <w:tcPr>
            <w:tcW w:w="5353" w:type="dxa"/>
            <w:shd w:val="clear" w:color="auto" w:fill="auto"/>
          </w:tcPr>
          <w:p w:rsidR="00A064B5" w:rsidRDefault="00A064B5">
            <w:pPr>
              <w:autoSpaceDE w:val="0"/>
              <w:rPr>
                <w:bCs/>
                <w:sz w:val="22"/>
                <w:szCs w:val="22"/>
              </w:rPr>
            </w:pPr>
          </w:p>
          <w:p w:rsidR="00A064B5" w:rsidRDefault="00A064B5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A064B5" w:rsidRDefault="00E85976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A064B5" w:rsidRDefault="00A064B5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A064B5" w:rsidRDefault="00E85976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A064B5" w:rsidRDefault="00A064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064B5" w:rsidRDefault="00A064B5">
            <w:pPr>
              <w:autoSpaceDE w:val="0"/>
              <w:rPr>
                <w:bCs/>
                <w:sz w:val="22"/>
                <w:szCs w:val="22"/>
              </w:rPr>
            </w:pPr>
          </w:p>
          <w:p w:rsidR="00A064B5" w:rsidRDefault="00A064B5">
            <w:pPr>
              <w:autoSpaceDE w:val="0"/>
              <w:rPr>
                <w:bCs/>
                <w:sz w:val="22"/>
                <w:szCs w:val="22"/>
              </w:rPr>
            </w:pPr>
          </w:p>
          <w:p w:rsidR="00A064B5" w:rsidRDefault="00A064B5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A064B5" w:rsidRDefault="00A064B5">
      <w:pPr>
        <w:autoSpaceDE w:val="0"/>
        <w:ind w:left="709"/>
        <w:jc w:val="center"/>
        <w:rPr>
          <w:bCs/>
        </w:rPr>
      </w:pPr>
    </w:p>
    <w:p w:rsidR="00A064B5" w:rsidRDefault="00A064B5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A064B5" w:rsidRDefault="00A064B5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A064B5" w:rsidRDefault="00A064B5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A064B5" w:rsidRDefault="00E85976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:rsidR="00A064B5" w:rsidRDefault="00E85976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bookmarkStart w:id="1" w:name="_Hlk232523010"/>
      <w:r>
        <w:rPr>
          <w:bCs/>
          <w:color w:val="0000FF"/>
          <w:sz w:val="28"/>
          <w:szCs w:val="28"/>
          <w:lang w:eastAsia="ru-RU"/>
        </w:rPr>
        <w:t>АЗГЭ-ВОС/26-3080</w:t>
      </w:r>
      <w:bookmarkEnd w:id="1"/>
    </w:p>
    <w:p w:rsidR="00A064B5" w:rsidRDefault="00E85976">
      <w:pPr>
        <w:autoSpaceDE w:val="0"/>
        <w:jc w:val="center"/>
        <w:rPr>
          <w:color w:val="0000FF"/>
          <w:sz w:val="28"/>
          <w:szCs w:val="28"/>
        </w:rPr>
      </w:pPr>
      <w:bookmarkStart w:id="2" w:name="_Hlk232523023"/>
      <w:r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на территории: </w:t>
      </w:r>
      <w:r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использования: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  <w:bookmarkEnd w:id="2"/>
    </w:p>
    <w:p w:rsidR="00A064B5" w:rsidRDefault="00A064B5">
      <w:pPr>
        <w:autoSpaceDE w:val="0"/>
        <w:rPr>
          <w:b/>
          <w:bCs/>
          <w:sz w:val="28"/>
          <w:szCs w:val="28"/>
        </w:rPr>
      </w:pPr>
    </w:p>
    <w:p w:rsidR="00A064B5" w:rsidRDefault="00A064B5">
      <w:pPr>
        <w:autoSpaceDE w:val="0"/>
        <w:rPr>
          <w:b/>
          <w:bCs/>
          <w:sz w:val="28"/>
          <w:szCs w:val="28"/>
        </w:rPr>
      </w:pPr>
    </w:p>
    <w:p w:rsidR="00A064B5" w:rsidRDefault="00E85976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A064B5" w:rsidRDefault="00E85976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A064B5" w:rsidRDefault="00A064B5">
      <w:pPr>
        <w:autoSpaceDE w:val="0"/>
        <w:rPr>
          <w:b/>
          <w:bCs/>
          <w:sz w:val="28"/>
          <w:szCs w:val="28"/>
        </w:rPr>
      </w:pPr>
    </w:p>
    <w:p w:rsidR="00A064B5" w:rsidRDefault="00A064B5">
      <w:pPr>
        <w:autoSpaceDE w:val="0"/>
        <w:rPr>
          <w:b/>
          <w:bCs/>
          <w:sz w:val="28"/>
          <w:szCs w:val="28"/>
        </w:rPr>
      </w:pPr>
    </w:p>
    <w:p w:rsidR="00A064B5" w:rsidRDefault="00A064B5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A064B5">
        <w:tc>
          <w:tcPr>
            <w:tcW w:w="5352" w:type="dxa"/>
          </w:tcPr>
          <w:p w:rsidR="00A064B5" w:rsidRDefault="00E85976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3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3"/>
          </w:p>
          <w:p w:rsidR="00A064B5" w:rsidRDefault="00A064B5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A064B5" w:rsidRDefault="00E8597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00300060127002</w:t>
            </w:r>
          </w:p>
        </w:tc>
      </w:tr>
      <w:tr w:rsidR="00A064B5">
        <w:tc>
          <w:tcPr>
            <w:tcW w:w="5352" w:type="dxa"/>
          </w:tcPr>
          <w:p w:rsidR="00A064B5" w:rsidRDefault="00E85976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A064B5" w:rsidRDefault="00A064B5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A064B5" w:rsidRDefault="00E8597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17.06.2026</w:t>
            </w:r>
          </w:p>
        </w:tc>
      </w:tr>
      <w:tr w:rsidR="00A064B5">
        <w:tc>
          <w:tcPr>
            <w:tcW w:w="5352" w:type="dxa"/>
          </w:tcPr>
          <w:p w:rsidR="00A064B5" w:rsidRDefault="00E85976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A064B5" w:rsidRDefault="00A064B5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A064B5" w:rsidRDefault="00E8597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08.07.2026</w:t>
            </w:r>
          </w:p>
        </w:tc>
      </w:tr>
      <w:tr w:rsidR="00A064B5">
        <w:tc>
          <w:tcPr>
            <w:tcW w:w="5352" w:type="dxa"/>
          </w:tcPr>
          <w:p w:rsidR="00A064B5" w:rsidRDefault="00E8597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:rsidR="00A064B5" w:rsidRDefault="00E8597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10.07.2026</w:t>
            </w:r>
          </w:p>
        </w:tc>
      </w:tr>
      <w:tr w:rsidR="00A064B5">
        <w:tc>
          <w:tcPr>
            <w:tcW w:w="5352" w:type="dxa"/>
          </w:tcPr>
          <w:p w:rsidR="00A064B5" w:rsidRDefault="00A064B5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A064B5" w:rsidRDefault="00A064B5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A064B5" w:rsidRDefault="00A064B5">
      <w:pPr>
        <w:autoSpaceDE w:val="0"/>
        <w:rPr>
          <w:bCs/>
          <w:sz w:val="26"/>
          <w:szCs w:val="26"/>
        </w:rPr>
      </w:pPr>
    </w:p>
    <w:p w:rsidR="00A064B5" w:rsidRDefault="00A064B5">
      <w:pPr>
        <w:autoSpaceDE w:val="0"/>
        <w:rPr>
          <w:bCs/>
          <w:sz w:val="26"/>
          <w:szCs w:val="26"/>
        </w:rPr>
      </w:pPr>
    </w:p>
    <w:p w:rsidR="00A064B5" w:rsidRDefault="00A064B5">
      <w:pPr>
        <w:autoSpaceDE w:val="0"/>
        <w:rPr>
          <w:bCs/>
          <w:sz w:val="26"/>
          <w:szCs w:val="26"/>
        </w:rPr>
      </w:pPr>
    </w:p>
    <w:p w:rsidR="00A064B5" w:rsidRDefault="00A064B5">
      <w:pPr>
        <w:autoSpaceDE w:val="0"/>
        <w:rPr>
          <w:bCs/>
          <w:sz w:val="26"/>
          <w:szCs w:val="26"/>
        </w:rPr>
      </w:pPr>
    </w:p>
    <w:p w:rsidR="00A064B5" w:rsidRDefault="00A064B5">
      <w:pPr>
        <w:autoSpaceDE w:val="0"/>
        <w:rPr>
          <w:bCs/>
          <w:sz w:val="26"/>
          <w:szCs w:val="26"/>
        </w:rPr>
      </w:pPr>
    </w:p>
    <w:p w:rsidR="00A064B5" w:rsidRDefault="00A064B5">
      <w:pPr>
        <w:autoSpaceDE w:val="0"/>
        <w:rPr>
          <w:bCs/>
          <w:sz w:val="26"/>
          <w:szCs w:val="26"/>
        </w:rPr>
      </w:pPr>
    </w:p>
    <w:p w:rsidR="00E85976" w:rsidRDefault="00E85976">
      <w:pPr>
        <w:autoSpaceDE w:val="0"/>
        <w:rPr>
          <w:bCs/>
          <w:sz w:val="26"/>
          <w:szCs w:val="26"/>
        </w:rPr>
      </w:pPr>
    </w:p>
    <w:p w:rsidR="00A064B5" w:rsidRDefault="00A064B5">
      <w:pPr>
        <w:autoSpaceDE w:val="0"/>
        <w:rPr>
          <w:b/>
          <w:sz w:val="28"/>
          <w:szCs w:val="28"/>
        </w:rPr>
      </w:pPr>
    </w:p>
    <w:p w:rsidR="00A064B5" w:rsidRDefault="00A064B5">
      <w:pPr>
        <w:autoSpaceDE w:val="0"/>
        <w:rPr>
          <w:b/>
          <w:sz w:val="28"/>
          <w:szCs w:val="28"/>
        </w:rPr>
      </w:pPr>
    </w:p>
    <w:p w:rsidR="00A064B5" w:rsidRDefault="00E85976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A064B5" w:rsidRDefault="00E85976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A064B5" w:rsidRDefault="00E8597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4"/>
    </w:p>
    <w:p w:rsidR="00A064B5" w:rsidRDefault="00E85976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/>
        <w:t>с требованиями:</w:t>
      </w:r>
    </w:p>
    <w:p w:rsidR="00A064B5" w:rsidRDefault="00E85976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:rsidR="00A064B5" w:rsidRDefault="00E85976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:rsidR="00A064B5" w:rsidRDefault="00E85976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A064B5" w:rsidRDefault="00E85976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A064B5" w:rsidRDefault="00E85976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:rsidR="00A064B5" w:rsidRDefault="00E8597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-Сводного заключения Министерства имущественных отношений Московской области от 11.06.2026 № 105-З п. 4;</w:t>
      </w:r>
    </w:p>
    <w:p w:rsidR="00A064B5" w:rsidRDefault="00E85976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:rsidR="00A064B5" w:rsidRDefault="00E85976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5" w:name="__RefHeading__50_1698952488"/>
      <w:bookmarkStart w:id="6" w:name="__RefHeading__48_1698952488"/>
      <w:bookmarkStart w:id="7" w:name="__RefHeading__35_520497706"/>
      <w:bookmarkStart w:id="8" w:name="_Toc426462869"/>
      <w:bookmarkStart w:id="9" w:name="_Toc428969604"/>
      <w:bookmarkStart w:id="10" w:name="_Toc423619374"/>
      <w:bookmarkStart w:id="11" w:name="__RefHeading__33_520497706"/>
      <w:bookmarkStart w:id="12" w:name="_%2525D0%25259F%2525D1%252580%2525D0%252"/>
      <w:bookmarkEnd w:id="5"/>
      <w:bookmarkEnd w:id="6"/>
      <w:bookmarkEnd w:id="7"/>
    </w:p>
    <w:p w:rsidR="00A064B5" w:rsidRDefault="00A064B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A064B5" w:rsidRDefault="00E8597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3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8"/>
      <w:bookmarkEnd w:id="9"/>
      <w:bookmarkEnd w:id="10"/>
      <w:bookmarkEnd w:id="13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064B5" w:rsidRDefault="00E8597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A064B5" w:rsidRDefault="00E85976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A064B5" w:rsidRDefault="00E8597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A064B5" w:rsidRDefault="00E8597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A064B5" w:rsidRDefault="00E8597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A064B5" w:rsidRDefault="00E8597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A064B5" w:rsidRDefault="00A064B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064B5" w:rsidRDefault="00E8597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аукциона, </w:t>
      </w:r>
      <w:r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  <w:t>в электронной форме и состав аукционной комиссии.</w:t>
      </w:r>
    </w:p>
    <w:p w:rsidR="00A064B5" w:rsidRDefault="00E8597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A064B5" w:rsidRDefault="00E85976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143400, Московская обл, Красногорский р-н, г Красногорск, Московская обл, Красногорский р-н, </w:t>
      </w:r>
      <w:r>
        <w:rPr>
          <w:iCs/>
          <w:sz w:val="22"/>
          <w:szCs w:val="22"/>
        </w:rPr>
        <w:br/>
        <w:t>г Красногорск, б-р Строителей, дом 1</w:t>
      </w:r>
    </w:p>
    <w:p w:rsidR="00A064B5" w:rsidRDefault="00E8597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A064B5" w:rsidRDefault="00A064B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A064B5" w:rsidRDefault="00A064B5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A064B5" w:rsidRDefault="00E85976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аукциона </w:t>
      </w:r>
      <w:r>
        <w:rPr>
          <w:sz w:val="22"/>
          <w:szCs w:val="22"/>
        </w:rP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</w:t>
      </w:r>
      <w:r>
        <w:rPr>
          <w:b/>
          <w:bCs/>
          <w:sz w:val="22"/>
          <w:szCs w:val="22"/>
          <w:lang w:eastAsia="ru-RU"/>
        </w:rPr>
        <w:br/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:rsidR="00A064B5" w:rsidRDefault="00A064B5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A064B5" w:rsidRDefault="00E85976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>Наименование: ГОСУДАРСТВЕННОЕ КАЗЕННОЕ УЧРЕЖДЕНИЕ МОСКОВСКОЙ ОБЛАСТИ "РЕГИОНАЛЬНЫЙ ЦЕНТР ТОРГОВ"</w:t>
      </w:r>
    </w:p>
    <w:p w:rsidR="00A064B5" w:rsidRDefault="00E85976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>
        <w:rPr>
          <w:sz w:val="22"/>
          <w:szCs w:val="22"/>
        </w:rPr>
        <w:br/>
        <w:t>д. 7, 14 этаж, Административно-Деловой центр «Новатор», башня «Z».</w:t>
      </w:r>
    </w:p>
    <w:p w:rsidR="00A064B5" w:rsidRDefault="00E85976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A064B5" w:rsidRDefault="00A064B5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A064B5" w:rsidRDefault="00E85976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 xml:space="preserve">2.3. 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>
        <w:t xml:space="preserve"> </w:t>
      </w:r>
      <w:r>
        <w:rPr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:rsidR="00A064B5" w:rsidRDefault="00E85976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A064B5" w:rsidRDefault="00E85976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A064B5" w:rsidRDefault="00E85976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A064B5" w:rsidRDefault="00E85976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A064B5" w:rsidRDefault="00E85976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A064B5" w:rsidRDefault="00A064B5">
      <w:pPr>
        <w:tabs>
          <w:tab w:val="left" w:pos="142"/>
        </w:tabs>
        <w:autoSpaceDE w:val="0"/>
        <w:rPr>
          <w:sz w:val="22"/>
          <w:szCs w:val="22"/>
        </w:rPr>
      </w:pPr>
    </w:p>
    <w:p w:rsidR="00A064B5" w:rsidRDefault="00E85976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</w:t>
      </w:r>
      <w:r>
        <w:rPr>
          <w:color w:val="0000FF"/>
          <w:sz w:val="22"/>
          <w:szCs w:val="22"/>
        </w:rPr>
        <w:br/>
        <w:t>(далее - Земельный участок)</w:t>
      </w:r>
    </w:p>
    <w:p w:rsidR="00A064B5" w:rsidRDefault="00A064B5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A064B5" w:rsidRDefault="00E85976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A064B5" w:rsidRDefault="00A064B5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4" w:name="_Toc419803376"/>
      <w:bookmarkStart w:id="15" w:name="_Toc426462870"/>
      <w:bookmarkStart w:id="16" w:name="_Toc419479793"/>
      <w:bookmarkStart w:id="17" w:name="_Toc419295272"/>
      <w:bookmarkStart w:id="18" w:name="_Toc420060976"/>
      <w:bookmarkStart w:id="19" w:name="_Toc423619097"/>
      <w:bookmarkStart w:id="20" w:name="_Toc420331610"/>
      <w:bookmarkStart w:id="21" w:name="_Toc416972837"/>
      <w:bookmarkStart w:id="22" w:name="_Toc418676431"/>
      <w:bookmarkStart w:id="23" w:name="_Toc415224054"/>
      <w:bookmarkStart w:id="24" w:name="_Toc415682150"/>
      <w:bookmarkStart w:id="25" w:name="_Toc420055143"/>
      <w:bookmarkStart w:id="26" w:name="_Toc426463174"/>
      <w:bookmarkStart w:id="27" w:name="_Toc420088341"/>
      <w:bookmarkStart w:id="28" w:name="_Toc418676399"/>
      <w:bookmarkStart w:id="29" w:name="_Toc420512385"/>
      <w:bookmarkStart w:id="30" w:name="_Toc420088757"/>
      <w:bookmarkStart w:id="31" w:name="_Toc419895199"/>
      <w:bookmarkStart w:id="32" w:name="_Toc417059229"/>
      <w:bookmarkStart w:id="33" w:name="_Toc420088840"/>
      <w:bookmarkStart w:id="34" w:name="_Toc423615954"/>
      <w:bookmarkStart w:id="35" w:name="_Toc419971379"/>
      <w:bookmarkStart w:id="36" w:name="_Toc423619375"/>
      <w:bookmarkStart w:id="37" w:name="_Toc419971683"/>
      <w:bookmarkStart w:id="38" w:name="_Toc419726793"/>
      <w:bookmarkStart w:id="39" w:name="_Toc418676477"/>
      <w:bookmarkStart w:id="40" w:name="_Toc417047217"/>
      <w:bookmarkStart w:id="41" w:name="_Toc420593730"/>
      <w:bookmarkStart w:id="42" w:name="_Toc417030418"/>
      <w:bookmarkStart w:id="43" w:name="_Toc428969605"/>
      <w:bookmarkStart w:id="44" w:name="_Toc419480293"/>
      <w:bookmarkStart w:id="45" w:name="_Toc420519204"/>
      <w:bookmarkStart w:id="46" w:name="_Toc419970524"/>
      <w:bookmarkStart w:id="47" w:name="_Toc419803713"/>
      <w:bookmarkStart w:id="48" w:name="_Toc420330910"/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p w:rsidR="00E85976" w:rsidRDefault="00E85976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г.о. Воскресенск, д Ёлкино, </w:t>
      </w:r>
    </w:p>
    <w:p w:rsidR="00A064B5" w:rsidRDefault="00E85976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ул Южная. </w:t>
      </w:r>
    </w:p>
    <w:p w:rsidR="00A064B5" w:rsidRDefault="00A064B5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:rsidR="00A064B5" w:rsidRDefault="00E8597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1 188,00</w:t>
      </w:r>
    </w:p>
    <w:p w:rsidR="00A064B5" w:rsidRDefault="00A064B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064B5" w:rsidRDefault="00E85976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50:29:0040718:367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A064B5" w:rsidRDefault="00A064B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064B5" w:rsidRDefault="00E8597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A064B5" w:rsidRDefault="00A064B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064B5" w:rsidRDefault="00E8597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Виды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A064B5" w:rsidRDefault="00A064B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064B5" w:rsidRDefault="00E8597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:rsidR="00A064B5" w:rsidRDefault="00A064B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064B5" w:rsidRDefault="00E85976" w:rsidP="00E85976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:rsidR="00A064B5" w:rsidRDefault="00E85976" w:rsidP="00E85976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  <w:r>
        <w:rPr>
          <w:color w:val="0000FF"/>
          <w:sz w:val="22"/>
          <w:szCs w:val="22"/>
        </w:rPr>
        <w:br/>
        <w:t>Полностью расположен в пределах приаэродромной территории аэродрома Коломна (Коробчеево).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:rsidR="00A064B5" w:rsidRDefault="00A064B5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A064B5" w:rsidRDefault="00E8597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:rsidR="00A064B5" w:rsidRDefault="00A064B5">
      <w:pPr>
        <w:tabs>
          <w:tab w:val="left" w:pos="851"/>
        </w:tabs>
        <w:autoSpaceDE w:val="0"/>
        <w:spacing w:line="276" w:lineRule="auto"/>
        <w:jc w:val="both"/>
      </w:pPr>
    </w:p>
    <w:p w:rsidR="00A064B5" w:rsidRDefault="00E8597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>
        <w:rPr>
          <w:color w:val="0000FF"/>
          <w:sz w:val="22"/>
          <w:szCs w:val="22"/>
        </w:rPr>
        <w:t>.</w:t>
      </w:r>
    </w:p>
    <w:p w:rsidR="00A064B5" w:rsidRDefault="00E8597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A064B5" w:rsidRDefault="00E8597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4"/>
          <w:color w:val="0000FF"/>
          <w:sz w:val="22"/>
          <w:szCs w:val="22"/>
        </w:rPr>
        <w:footnoteReference w:id="1"/>
      </w:r>
      <w:r>
        <w:rPr>
          <w:sz w:val="22"/>
          <w:szCs w:val="22"/>
        </w:rPr>
        <w:t xml:space="preserve">  </w:t>
      </w:r>
    </w:p>
    <w:p w:rsidR="00A064B5" w:rsidRDefault="00A064B5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:rsidR="00A064B5" w:rsidRDefault="00E85976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:rsidR="00A064B5" w:rsidRDefault="00E85976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>: 30.01.2026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:rsidR="00A064B5" w:rsidRDefault="00E8597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https://vos-mo.ru: 30.01.2026.</w:t>
      </w:r>
    </w:p>
    <w:p w:rsidR="00A064B5" w:rsidRDefault="00A064B5">
      <w:pPr>
        <w:suppressAutoHyphens w:val="0"/>
        <w:rPr>
          <w:b/>
          <w:bCs/>
          <w:sz w:val="22"/>
          <w:szCs w:val="22"/>
        </w:rPr>
      </w:pPr>
    </w:p>
    <w:p w:rsidR="00A064B5" w:rsidRDefault="00E8597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:rsidR="00A064B5" w:rsidRDefault="00A064B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064B5" w:rsidRDefault="00E8597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:rsidR="00A064B5" w:rsidRDefault="00E8597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132 193,51 руб. (Сто тридцать две тысячи сто девяносто три руб. 51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A064B5" w:rsidRDefault="00A064B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A064B5" w:rsidRDefault="00E8597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6 609,67 руб. (Шесть тысяч шестьсот девять руб. 67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A064B5" w:rsidRDefault="00A064B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A064B5" w:rsidRDefault="00E8597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132 193,51 руб. (Сто тридцать две тысячи сто девяносто три руб. 51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A064B5" w:rsidRDefault="00A064B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9" w:name="OLE_LINK4"/>
      <w:bookmarkStart w:id="50" w:name="OLE_LINK7"/>
      <w:bookmarkStart w:id="51" w:name="OLE_LINK9"/>
    </w:p>
    <w:p w:rsidR="00A064B5" w:rsidRDefault="00E8597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2" w:name="_Hlk130980621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Размер платы Оператору электронной площадки</w:t>
      </w:r>
      <w:r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2"/>
    </w:p>
    <w:p w:rsidR="00A064B5" w:rsidRDefault="00A064B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064B5" w:rsidRDefault="00E8597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A064B5" w:rsidRDefault="00E8597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>
        <w:rPr>
          <w:sz w:val="22"/>
          <w:szCs w:val="22"/>
        </w:rPr>
        <w:br/>
        <w:t>Разделов 2.5. и 6 Извещения;</w:t>
      </w:r>
    </w:p>
    <w:p w:rsidR="00A064B5" w:rsidRDefault="00E8597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Гарантийного обеспечения оплаты оказания услуг к моменту подачи заявки в соответствии с требованиями Раздела 7 Извещения.</w:t>
      </w:r>
    </w:p>
    <w:p w:rsidR="00A064B5" w:rsidRDefault="00A064B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064B5" w:rsidRDefault="00E8597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A064B5" w:rsidRDefault="00A064B5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A064B5" w:rsidRDefault="00E85976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17.06.2026 09:00.</w:t>
      </w:r>
      <w:r>
        <w:rPr>
          <w:rStyle w:val="a4"/>
          <w:b/>
          <w:color w:val="0000FF"/>
          <w:sz w:val="22"/>
          <w:szCs w:val="22"/>
        </w:rPr>
        <w:footnoteReference w:id="2"/>
      </w:r>
    </w:p>
    <w:p w:rsidR="00A064B5" w:rsidRDefault="00E85976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A064B5" w:rsidRDefault="00A064B5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A064B5" w:rsidRDefault="00E85976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08.07.2026 18:00</w:t>
      </w:r>
      <w:r>
        <w:rPr>
          <w:b/>
          <w:sz w:val="22"/>
          <w:szCs w:val="22"/>
        </w:rPr>
        <w:t>.</w:t>
      </w:r>
    </w:p>
    <w:p w:rsidR="00A064B5" w:rsidRDefault="00A064B5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A064B5" w:rsidRDefault="00E85976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09.07.2026</w:t>
      </w:r>
      <w:r>
        <w:rPr>
          <w:color w:val="0000FF"/>
          <w:sz w:val="22"/>
          <w:szCs w:val="22"/>
        </w:rPr>
        <w:t>.</w:t>
      </w:r>
    </w:p>
    <w:p w:rsidR="00A064B5" w:rsidRDefault="00A064B5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A064B5" w:rsidRDefault="00E85976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:rsidR="00A064B5" w:rsidRDefault="00A064B5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064B5" w:rsidRDefault="00E8597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10.07.2026 12:00.</w:t>
      </w:r>
    </w:p>
    <w:p w:rsidR="00A064B5" w:rsidRDefault="00A064B5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A064B5" w:rsidRDefault="00A064B5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:rsidR="00A064B5" w:rsidRDefault="00A064B5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064B5" w:rsidRDefault="00E8597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3" w:name="_Toc479691585"/>
      <w:bookmarkStart w:id="54" w:name="_Toc428969607"/>
      <w:bookmarkStart w:id="55" w:name="_Toc423619378"/>
      <w:bookmarkStart w:id="56" w:name="_Toc419295274"/>
      <w:bookmarkStart w:id="57" w:name="_Toc426462872"/>
      <w:bookmarkStart w:id="58" w:name="__RefHeading__41_520497706"/>
      <w:bookmarkEnd w:id="49"/>
      <w:bookmarkEnd w:id="50"/>
      <w:bookmarkEnd w:id="51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3"/>
      <w:bookmarkEnd w:id="54"/>
      <w:bookmarkEnd w:id="55"/>
      <w:bookmarkEnd w:id="56"/>
      <w:bookmarkEnd w:id="57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064B5" w:rsidRDefault="00E85976">
      <w:pPr>
        <w:spacing w:line="276" w:lineRule="auto"/>
        <w:ind w:firstLine="420"/>
        <w:jc w:val="both"/>
        <w:rPr>
          <w:sz w:val="22"/>
          <w:szCs w:val="22"/>
        </w:rPr>
      </w:pPr>
      <w:bookmarkStart w:id="59" w:name="_Toc428969608"/>
      <w:bookmarkStart w:id="60" w:name="_Toc426462873"/>
      <w:bookmarkStart w:id="61" w:name="_Toc423619379"/>
      <w:r>
        <w:rPr>
          <w:b/>
          <w:sz w:val="22"/>
          <w:szCs w:val="22"/>
        </w:rPr>
        <w:t xml:space="preserve"> 3.1. </w:t>
      </w:r>
      <w:r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https://vos-mo.ru.</w:t>
      </w:r>
    </w:p>
    <w:p w:rsidR="00A064B5" w:rsidRDefault="00E85976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A064B5" w:rsidRDefault="00E8597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A064B5" w:rsidRDefault="00E8597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A064B5" w:rsidRDefault="00E8597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A064B5" w:rsidRDefault="00E8597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A064B5" w:rsidRDefault="00A064B5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A064B5" w:rsidRDefault="00E8597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9"/>
      <w:bookmarkEnd w:id="60"/>
      <w:bookmarkEnd w:id="61"/>
      <w:r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62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064B5" w:rsidRDefault="00E85976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3" w:name="_Toc470009552"/>
      <w:bookmarkStart w:id="64" w:name="_Toc423619381"/>
      <w:bookmarkStart w:id="65" w:name="_Toc426462874"/>
      <w:bookmarkStart w:id="66" w:name="_Toc428969609"/>
      <w:bookmarkStart w:id="67" w:name="_Toc419295277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:rsidR="00A064B5" w:rsidRDefault="00A064B5">
      <w:pPr>
        <w:spacing w:line="276" w:lineRule="auto"/>
        <w:jc w:val="both"/>
        <w:rPr>
          <w:sz w:val="22"/>
          <w:szCs w:val="22"/>
        </w:rPr>
      </w:pPr>
    </w:p>
    <w:p w:rsidR="00A064B5" w:rsidRDefault="00E85976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:rsidR="00A064B5" w:rsidRDefault="00E85976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:rsidR="00A064B5" w:rsidRDefault="00E85976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:rsidR="00A064B5" w:rsidRDefault="00A064B5">
      <w:pPr>
        <w:spacing w:line="276" w:lineRule="auto"/>
        <w:ind w:firstLine="426"/>
        <w:rPr>
          <w:sz w:val="22"/>
          <w:szCs w:val="22"/>
        </w:rPr>
      </w:pPr>
    </w:p>
    <w:p w:rsidR="00A064B5" w:rsidRDefault="00E85976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3"/>
    </w:p>
    <w:p w:rsidR="00A064B5" w:rsidRDefault="00E8597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A064B5" w:rsidRDefault="00E8597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A064B5" w:rsidRDefault="00E8597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A064B5" w:rsidRDefault="00E8597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A064B5" w:rsidRDefault="00E85976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A064B5" w:rsidRDefault="00A064B5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A064B5" w:rsidRDefault="00E85976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6. Порядок внесения, блокирования и прекращения блокирования денежных средств в качестве задатка</w:t>
      </w:r>
    </w:p>
    <w:p w:rsidR="00A064B5" w:rsidRDefault="00A064B5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A064B5" w:rsidRDefault="00E8597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A064B5" w:rsidRDefault="00E8597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:rsidR="00A064B5" w:rsidRDefault="00E8597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A064B5" w:rsidRDefault="00A064B5">
      <w:pPr>
        <w:spacing w:line="276" w:lineRule="auto"/>
        <w:ind w:firstLine="426"/>
        <w:jc w:val="both"/>
        <w:rPr>
          <w:sz w:val="22"/>
          <w:szCs w:val="22"/>
        </w:rPr>
      </w:pPr>
    </w:p>
    <w:p w:rsidR="00A064B5" w:rsidRDefault="00E8597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A064B5" w:rsidRDefault="00E8597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A064B5" w:rsidRDefault="00E85976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A064B5" w:rsidRDefault="00E85976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A064B5" w:rsidRDefault="00E85976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A064B5" w:rsidRDefault="00E8597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A064B5" w:rsidRDefault="00A064B5">
      <w:pPr>
        <w:spacing w:line="276" w:lineRule="auto"/>
        <w:jc w:val="both"/>
        <w:rPr>
          <w:b/>
          <w:bCs/>
          <w:sz w:val="22"/>
          <w:szCs w:val="22"/>
        </w:rPr>
      </w:pPr>
    </w:p>
    <w:p w:rsidR="00A064B5" w:rsidRDefault="00E85976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A064B5" w:rsidRDefault="00E85976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A064B5" w:rsidRDefault="00A064B5">
      <w:pPr>
        <w:spacing w:line="276" w:lineRule="auto"/>
        <w:ind w:firstLine="426"/>
        <w:jc w:val="both"/>
        <w:rPr>
          <w:sz w:val="22"/>
          <w:szCs w:val="22"/>
        </w:rPr>
      </w:pPr>
    </w:p>
    <w:p w:rsidR="00A064B5" w:rsidRDefault="00E8597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:rsidR="00A064B5" w:rsidRDefault="00E8597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A064B5" w:rsidRDefault="00E8597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A064B5" w:rsidRDefault="00E8597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:rsidR="00A064B5" w:rsidRDefault="00E85976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A064B5" w:rsidRDefault="00E85976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A064B5" w:rsidRDefault="00E85976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A064B5" w:rsidRDefault="00A064B5">
      <w:pPr>
        <w:spacing w:line="276" w:lineRule="auto"/>
        <w:ind w:firstLine="426"/>
        <w:jc w:val="both"/>
        <w:rPr>
          <w:sz w:val="22"/>
          <w:szCs w:val="22"/>
        </w:rPr>
      </w:pPr>
    </w:p>
    <w:p w:rsidR="00A064B5" w:rsidRDefault="00E85976">
      <w:pPr>
        <w:spacing w:line="276" w:lineRule="auto"/>
        <w:ind w:firstLine="426"/>
        <w:jc w:val="both"/>
        <w:rPr>
          <w:b/>
          <w:sz w:val="26"/>
          <w:szCs w:val="26"/>
        </w:rPr>
      </w:pPr>
      <w:r>
        <w:rPr>
          <w:b/>
          <w:bCs/>
          <w:iCs/>
          <w:sz w:val="26"/>
          <w:szCs w:val="26"/>
        </w:rPr>
        <w:t>7.</w:t>
      </w:r>
      <w:r>
        <w:rPr>
          <w:i/>
          <w:sz w:val="26"/>
          <w:szCs w:val="26"/>
        </w:rPr>
        <w:t> </w:t>
      </w:r>
      <w:r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:rsidR="00A064B5" w:rsidRDefault="00A064B5">
      <w:pPr>
        <w:spacing w:line="276" w:lineRule="auto"/>
        <w:ind w:firstLine="426"/>
        <w:jc w:val="both"/>
        <w:rPr>
          <w:b/>
          <w:sz w:val="22"/>
          <w:szCs w:val="22"/>
        </w:rPr>
      </w:pPr>
    </w:p>
    <w:p w:rsidR="00A064B5" w:rsidRDefault="00E85976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7.1. </w:t>
      </w:r>
      <w:r>
        <w:rPr>
          <w:bCs/>
          <w:color w:val="FF0000"/>
          <w:sz w:val="22"/>
          <w:szCs w:val="22"/>
        </w:rPr>
        <w:t>Внимание!</w:t>
      </w:r>
      <w:r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A064B5" w:rsidRDefault="00E85976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7.2. </w:t>
      </w:r>
      <w:r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>
        <w:rPr>
          <w:sz w:val="22"/>
          <w:szCs w:val="22"/>
        </w:rPr>
        <w:t>на Аналитическом счете</w:t>
      </w:r>
      <w:r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>
        <w:rPr>
          <w:bCs/>
          <w:sz w:val="22"/>
          <w:szCs w:val="22"/>
        </w:rPr>
        <w:br/>
      </w:r>
      <w:r>
        <w:rPr>
          <w:bCs/>
          <w:sz w:val="22"/>
          <w:szCs w:val="22"/>
        </w:rPr>
        <w:lastRenderedPageBreak/>
        <w:t xml:space="preserve">в информационно-телекоммуникационной сети «Интернет»: </w:t>
      </w:r>
      <w:hyperlink r:id="rId8" w:history="1">
        <w:r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A064B5" w:rsidRDefault="00E85976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>
        <w:rPr>
          <w:bCs/>
          <w:sz w:val="22"/>
          <w:szCs w:val="22"/>
        </w:rPr>
        <w:br/>
        <w:t>по следующим реквизитам:</w:t>
      </w:r>
    </w:p>
    <w:p w:rsidR="00A064B5" w:rsidRDefault="00A064B5">
      <w:pPr>
        <w:spacing w:line="276" w:lineRule="auto"/>
        <w:ind w:firstLine="426"/>
        <w:jc w:val="both"/>
        <w:rPr>
          <w:sz w:val="22"/>
          <w:szCs w:val="22"/>
        </w:rPr>
      </w:pPr>
    </w:p>
    <w:p w:rsidR="00A064B5" w:rsidRDefault="00E8597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Получатель платежа:</w:t>
      </w:r>
      <w:r>
        <w:rPr>
          <w:sz w:val="22"/>
          <w:szCs w:val="22"/>
        </w:rPr>
        <w:t xml:space="preserve"> Общество с ограниченной ответственностью «РТС-тендер»</w:t>
      </w:r>
    </w:p>
    <w:p w:rsidR="00A064B5" w:rsidRDefault="00E8597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«Корпоративный» ПАО «Совкомбанк»</w:t>
      </w:r>
    </w:p>
    <w:p w:rsidR="00A064B5" w:rsidRDefault="00E8597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A064B5" w:rsidRDefault="00E8597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A064B5" w:rsidRDefault="00E8597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A064B5" w:rsidRDefault="00E8597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A064B5" w:rsidRDefault="00A064B5">
      <w:pPr>
        <w:spacing w:line="276" w:lineRule="auto"/>
        <w:ind w:firstLine="426"/>
        <w:jc w:val="both"/>
        <w:rPr>
          <w:sz w:val="22"/>
          <w:szCs w:val="22"/>
        </w:rPr>
      </w:pPr>
    </w:p>
    <w:p w:rsidR="00A064B5" w:rsidRDefault="00E85976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A064B5" w:rsidRDefault="00E85976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:rsidR="00A064B5" w:rsidRDefault="00A064B5">
      <w:pPr>
        <w:spacing w:line="276" w:lineRule="auto"/>
        <w:ind w:firstLine="426"/>
        <w:jc w:val="both"/>
        <w:rPr>
          <w:sz w:val="22"/>
          <w:szCs w:val="22"/>
        </w:rPr>
      </w:pPr>
    </w:p>
    <w:p w:rsidR="00A064B5" w:rsidRDefault="00E85976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7.3.  </w:t>
      </w:r>
      <w:r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A064B5" w:rsidRDefault="00A064B5">
      <w:pPr>
        <w:spacing w:line="276" w:lineRule="auto"/>
        <w:ind w:firstLine="426"/>
        <w:jc w:val="both"/>
        <w:rPr>
          <w:sz w:val="22"/>
          <w:szCs w:val="22"/>
        </w:rPr>
      </w:pPr>
    </w:p>
    <w:p w:rsidR="00A064B5" w:rsidRDefault="00E8597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8" w:name="__RefHeading__68_1698952488"/>
      <w:bookmarkStart w:id="69" w:name="__RefHeading__53_520497706"/>
      <w:bookmarkStart w:id="70" w:name="_Toc479691587"/>
      <w:bookmarkEnd w:id="64"/>
      <w:bookmarkEnd w:id="65"/>
      <w:bookmarkEnd w:id="66"/>
      <w:bookmarkEnd w:id="67"/>
      <w:bookmarkEnd w:id="68"/>
      <w:bookmarkEnd w:id="69"/>
      <w:r>
        <w:rPr>
          <w:rFonts w:ascii="Times New Roman" w:hAnsi="Times New Roman"/>
          <w:i w:val="0"/>
          <w:sz w:val="26"/>
          <w:szCs w:val="26"/>
          <w:lang w:val="ru-RU"/>
        </w:rPr>
        <w:t>8. Порядок, форма и срок приема и отзыва Заявок</w:t>
      </w:r>
      <w:bookmarkEnd w:id="70"/>
    </w:p>
    <w:p w:rsidR="00A064B5" w:rsidRDefault="00A064B5">
      <w:pPr>
        <w:spacing w:line="276" w:lineRule="auto"/>
        <w:jc w:val="center"/>
        <w:rPr>
          <w:b/>
          <w:sz w:val="4"/>
          <w:szCs w:val="4"/>
        </w:rPr>
      </w:pPr>
    </w:p>
    <w:p w:rsidR="00A064B5" w:rsidRDefault="00E8597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> Прием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bCs/>
          <w:sz w:val="22"/>
          <w:szCs w:val="22"/>
        </w:rPr>
        <w:t xml:space="preserve"> Заявитель с учетом требований Разделов 4, 5, 6, 7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/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8.8. </w:t>
      </w:r>
      <w:r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8.9. </w:t>
      </w:r>
      <w:bookmarkStart w:id="71" w:name="_Toc426462877"/>
      <w:bookmarkStart w:id="72" w:name="_Toc428969612"/>
      <w:bookmarkStart w:id="73" w:name="_Toc423619380"/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8.10. 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8.11.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8.12.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8.13. </w:t>
      </w:r>
      <w:r>
        <w:rPr>
          <w:sz w:val="22"/>
          <w:szCs w:val="22"/>
        </w:rPr>
        <w:t>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:rsidR="00A064B5" w:rsidRDefault="00A064B5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A064B5" w:rsidRDefault="00E8597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Аукционная комиссия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A064B5" w:rsidRDefault="00A064B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A064B5" w:rsidRDefault="00E8597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10. Порядок рассмотрения Заявок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10.5.</w:t>
      </w:r>
      <w:r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считается участвующим в аукционе с даты и времени начала проведения аукциона, указанных в пункте 2.11 Извещения.</w:t>
      </w:r>
      <w:bookmarkStart w:id="74" w:name="_Toc423619386"/>
      <w:bookmarkStart w:id="75" w:name="_Toc426462880"/>
      <w:bookmarkStart w:id="76" w:name="_Toc428969615"/>
      <w:bookmarkStart w:id="77" w:name="_Toc419295282"/>
      <w:bookmarkEnd w:id="71"/>
      <w:bookmarkEnd w:id="72"/>
      <w:bookmarkEnd w:id="73"/>
    </w:p>
    <w:p w:rsidR="00A064B5" w:rsidRDefault="00A064B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A064B5" w:rsidRDefault="00E8597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11. Порядок проведения аукциона</w:t>
      </w:r>
      <w:bookmarkEnd w:id="74"/>
      <w:bookmarkEnd w:id="75"/>
      <w:bookmarkEnd w:id="76"/>
      <w:bookmarkEnd w:id="77"/>
      <w:bookmarkEnd w:id="78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064B5" w:rsidRDefault="00E8597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9" w:name="_Toc426365734"/>
      <w:bookmarkStart w:id="80" w:name="_Toc429992738"/>
      <w:r>
        <w:rPr>
          <w:b/>
          <w:bCs/>
          <w:sz w:val="22"/>
          <w:szCs w:val="22"/>
        </w:rPr>
        <w:t>11.1.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A064B5" w:rsidRDefault="00E8597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A064B5" w:rsidRDefault="00A064B5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A064B5" w:rsidRDefault="00E8597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81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81"/>
    </w:p>
    <w:p w:rsidR="00A064B5" w:rsidRDefault="00A064B5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A064B5" w:rsidRDefault="00E8597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11.4. </w:t>
      </w:r>
      <w:r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11.5.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A064B5" w:rsidRDefault="00E8597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11.6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A064B5" w:rsidRDefault="00E8597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11.7.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11.8.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A064B5" w:rsidRDefault="00E8597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11.9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11.10.</w:t>
      </w:r>
      <w:r>
        <w:rPr>
          <w:b/>
          <w:bCs/>
          <w:sz w:val="22"/>
          <w:szCs w:val="22"/>
          <w:lang w:val="en-US"/>
        </w:rPr>
        <w:t> </w:t>
      </w:r>
      <w:bookmarkStart w:id="82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82"/>
      <w:r>
        <w:rPr>
          <w:bCs/>
          <w:sz w:val="22"/>
          <w:szCs w:val="22"/>
          <w:lang w:eastAsia="en-US"/>
        </w:rPr>
        <w:t>.</w:t>
      </w:r>
    </w:p>
    <w:p w:rsidR="00A064B5" w:rsidRDefault="00E8597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11.11.</w:t>
      </w:r>
      <w:r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A064B5" w:rsidRDefault="00E8597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A064B5" w:rsidRDefault="00E8597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A064B5" w:rsidRDefault="00A064B5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A064B5" w:rsidRDefault="00E8597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3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12. Условия и сроки заключения договора аренды земельного участка</w:t>
      </w:r>
      <w:bookmarkEnd w:id="79"/>
      <w:bookmarkEnd w:id="80"/>
      <w:bookmarkEnd w:id="83"/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4" w:name="_Ref368517744"/>
      <w:r>
        <w:rPr>
          <w:b/>
          <w:bCs/>
          <w:sz w:val="22"/>
          <w:szCs w:val="22"/>
        </w:rPr>
        <w:t>12.1</w:t>
      </w:r>
      <w:r>
        <w:rPr>
          <w:sz w:val="22"/>
          <w:szCs w:val="22"/>
        </w:rPr>
        <w:t>. Заключение договора аренды Земельного участка (</w:t>
      </w:r>
      <w:bookmarkStart w:id="85" w:name="_Hlk130986499"/>
      <w:r>
        <w:rPr>
          <w:color w:val="0000FF"/>
          <w:sz w:val="22"/>
          <w:szCs w:val="22"/>
        </w:rPr>
        <w:t>прилагается</w:t>
      </w:r>
      <w:bookmarkEnd w:id="85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6" w:name="_Hlk130986518"/>
      <w:r>
        <w:rPr>
          <w:sz w:val="22"/>
          <w:szCs w:val="22"/>
        </w:rPr>
        <w:t>arenda.mosreg.ru</w:t>
      </w:r>
      <w:bookmarkEnd w:id="86"/>
      <w:r>
        <w:rPr>
          <w:sz w:val="22"/>
          <w:szCs w:val="22"/>
        </w:rPr>
        <w:t xml:space="preserve"> (далее – ЛКА).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течение 10 (десяти) дней </w:t>
      </w:r>
      <w:r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>
        <w:rPr>
          <w:sz w:val="22"/>
          <w:szCs w:val="22"/>
        </w:rPr>
        <w:br/>
        <w:t>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12.7.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12.9.</w:t>
      </w:r>
      <w:r>
        <w:rPr>
          <w:sz w:val="22"/>
          <w:szCs w:val="22"/>
        </w:rPr>
        <w:t xml:space="preserve"> Если договор аренды Земельного участка в течение 10 (десяти) 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:rsidR="00A064B5" w:rsidRDefault="00E8597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12.10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A064B5" w:rsidRDefault="00E85976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12.11.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>
        <w:rPr>
          <w:sz w:val="22"/>
          <w:szCs w:val="22"/>
        </w:rPr>
        <w:br/>
        <w:t>с Земельным кодексом Российской Федерации.</w:t>
      </w:r>
    </w:p>
    <w:p w:rsidR="00A064B5" w:rsidRDefault="00E85976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:rsidR="00A064B5" w:rsidRDefault="00A064B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11"/>
    <w:bookmarkEnd w:id="12"/>
    <w:bookmarkEnd w:id="58"/>
    <w:bookmarkEnd w:id="84"/>
    <w:p w:rsidR="00A064B5" w:rsidRDefault="00E8597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:rsidR="00A064B5" w:rsidRDefault="00A064B5">
      <w:pPr>
        <w:rPr>
          <w:lang w:val="zh-CN"/>
        </w:rPr>
      </w:pPr>
    </w:p>
    <w:p w:rsidR="00A064B5" w:rsidRDefault="00E85976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:rsidR="00A064B5" w:rsidRDefault="00E85976">
      <w:pPr>
        <w:pStyle w:val="2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:rsidR="00A064B5" w:rsidRDefault="00E85976">
      <w:pPr>
        <w:jc w:val="center"/>
        <w:rPr>
          <w:b/>
          <w:sz w:val="22"/>
          <w:szCs w:val="22"/>
        </w:rPr>
      </w:pPr>
      <w:r>
        <w:rPr>
          <w:b/>
        </w:rPr>
        <w:lastRenderedPageBreak/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:rsidR="00A064B5" w:rsidRDefault="00A064B5">
      <w:pPr>
        <w:rPr>
          <w:b/>
          <w:sz w:val="2"/>
          <w:szCs w:val="10"/>
        </w:rPr>
      </w:pPr>
    </w:p>
    <w:p w:rsidR="00A064B5" w:rsidRDefault="00E85976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A064B5" w:rsidRDefault="00E85976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A064B5" w:rsidRDefault="00E8597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A064B5" w:rsidRDefault="00E85976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A064B5" w:rsidRDefault="00E85976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A064B5" w:rsidRDefault="00E85976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3"/>
      </w:r>
      <w:r>
        <w:rPr>
          <w:sz w:val="19"/>
          <w:szCs w:val="19"/>
        </w:rPr>
        <w:t>_________________________________________________________________________________</w:t>
      </w:r>
    </w:p>
    <w:p w:rsidR="00A064B5" w:rsidRDefault="00E85976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A064B5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064B5" w:rsidRDefault="00E85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A064B5" w:rsidRDefault="00E85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A064B5" w:rsidRDefault="00E85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A064B5" w:rsidRDefault="00E85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A064B5" w:rsidRDefault="00E85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A064B5" w:rsidRDefault="00E85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A064B5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064B5" w:rsidRDefault="00E859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A064B5" w:rsidRDefault="00E85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A064B5" w:rsidRDefault="00E85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A064B5" w:rsidRDefault="00E85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A064B5" w:rsidRDefault="00E85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A064B5" w:rsidRDefault="00E85976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A064B5" w:rsidRDefault="00A064B5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:rsidR="00A064B5" w:rsidRDefault="00E85976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:rsidR="00A064B5" w:rsidRDefault="00E85976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:rsidR="00A064B5" w:rsidRDefault="00E85976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A064B5" w:rsidRDefault="00E85976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A064B5" w:rsidRDefault="00E85976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A064B5" w:rsidRDefault="00E85976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A064B5" w:rsidRDefault="00E85976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A064B5" w:rsidRDefault="00E85976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:rsidR="00A064B5" w:rsidRDefault="00E85976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A064B5" w:rsidRDefault="00E85976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A064B5" w:rsidRDefault="00E85976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:rsidR="00A064B5" w:rsidRDefault="00E859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:rsidR="00A064B5" w:rsidRDefault="00A06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A064B5" w:rsidRDefault="00E859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A064B5" w:rsidRDefault="00E859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A064B5" w:rsidRDefault="00A06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A064B5" w:rsidRDefault="00E8597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A064B5" w:rsidRDefault="00A06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064B5" w:rsidRDefault="00E8597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A064B5" w:rsidRDefault="00A06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064B5" w:rsidRDefault="00E8597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A064B5" w:rsidRDefault="00A06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064B5" w:rsidRDefault="00E8597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:rsidR="00A064B5" w:rsidRDefault="00A064B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064B5" w:rsidRDefault="00E8597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A064B5" w:rsidRDefault="00E8597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A064B5" w:rsidRDefault="00E8597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A064B5" w:rsidRDefault="00E8597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A064B5" w:rsidRDefault="00E8597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A064B5" w:rsidRDefault="00E8597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A064B5" w:rsidRDefault="00A064B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064B5" w:rsidRDefault="00E8597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A064B5" w:rsidRDefault="00E8597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A064B5" w:rsidRDefault="00E8597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A064B5" w:rsidRDefault="00E8597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A064B5" w:rsidRDefault="00E8597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A064B5" w:rsidRDefault="00E8597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A064B5" w:rsidRDefault="00A064B5">
      <w:pPr>
        <w:rPr>
          <w:b/>
          <w:sz w:val="22"/>
          <w:szCs w:val="22"/>
        </w:rPr>
      </w:pPr>
    </w:p>
    <w:p w:rsidR="00A064B5" w:rsidRDefault="00E8597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A064B5" w:rsidRDefault="00A06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064B5" w:rsidRDefault="00E8597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A064B5" w:rsidRDefault="00E8597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A064B5" w:rsidRDefault="00A064B5">
      <w:pPr>
        <w:suppressAutoHyphens w:val="0"/>
        <w:jc w:val="center"/>
        <w:rPr>
          <w:b/>
          <w:sz w:val="22"/>
          <w:szCs w:val="22"/>
        </w:rPr>
      </w:pPr>
    </w:p>
    <w:p w:rsidR="00A064B5" w:rsidRDefault="00E85976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A064B5" w:rsidRDefault="00A064B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064B5" w:rsidRDefault="00E8597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:rsidR="00A064B5" w:rsidRDefault="00E8597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A064B5" w:rsidRDefault="00A064B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064B5" w:rsidRDefault="00E8597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A064B5" w:rsidRDefault="00A064B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064B5" w:rsidRDefault="00E8597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A064B5" w:rsidRDefault="00E8597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A064B5" w:rsidRDefault="00A064B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064B5" w:rsidRDefault="00A06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A064B5" w:rsidRDefault="00E8597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A064B5" w:rsidRDefault="00A06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064B5">
        <w:tc>
          <w:tcPr>
            <w:tcW w:w="3261" w:type="dxa"/>
          </w:tcPr>
          <w:p w:rsidR="00A064B5" w:rsidRDefault="00E85976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A064B5" w:rsidRDefault="00E859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A064B5" w:rsidRDefault="00E85976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064B5">
        <w:trPr>
          <w:trHeight w:val="250"/>
        </w:trPr>
        <w:tc>
          <w:tcPr>
            <w:tcW w:w="3261" w:type="dxa"/>
          </w:tcPr>
          <w:p w:rsidR="00A064B5" w:rsidRDefault="00A064B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A064B5" w:rsidRDefault="00A064B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A064B5" w:rsidRDefault="00A064B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064B5" w:rsidRDefault="00A064B5">
      <w:pPr>
        <w:jc w:val="center"/>
        <w:rPr>
          <w:b/>
          <w:sz w:val="22"/>
          <w:szCs w:val="22"/>
        </w:rPr>
      </w:pPr>
    </w:p>
    <w:p w:rsidR="00A064B5" w:rsidRDefault="00E8597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A064B5" w:rsidRDefault="00A064B5">
      <w:pPr>
        <w:jc w:val="center"/>
        <w:rPr>
          <w:b/>
          <w:sz w:val="22"/>
          <w:szCs w:val="22"/>
        </w:rPr>
      </w:pPr>
    </w:p>
    <w:p w:rsidR="00A064B5" w:rsidRDefault="00A064B5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064B5">
        <w:trPr>
          <w:trHeight w:val="738"/>
        </w:trPr>
        <w:tc>
          <w:tcPr>
            <w:tcW w:w="3049" w:type="dxa"/>
          </w:tcPr>
          <w:p w:rsidR="00A064B5" w:rsidRDefault="00E8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A064B5" w:rsidRDefault="00E8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A064B5" w:rsidRDefault="00E8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A064B5" w:rsidRDefault="00A064B5">
            <w:pPr>
              <w:rPr>
                <w:sz w:val="22"/>
                <w:szCs w:val="22"/>
              </w:rPr>
            </w:pPr>
          </w:p>
        </w:tc>
      </w:tr>
      <w:tr w:rsidR="00A064B5">
        <w:trPr>
          <w:trHeight w:val="738"/>
        </w:trPr>
        <w:tc>
          <w:tcPr>
            <w:tcW w:w="3049" w:type="dxa"/>
          </w:tcPr>
          <w:p w:rsidR="00A064B5" w:rsidRDefault="00E8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A064B5" w:rsidRDefault="00E8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A064B5" w:rsidRDefault="00A06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064B5" w:rsidRDefault="00E8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A064B5" w:rsidRDefault="00E8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A064B5" w:rsidRDefault="00A06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A064B5" w:rsidRDefault="00E8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A064B5" w:rsidRDefault="00E8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444CE3" w:rsidRDefault="00444CE3"/>
    <w:sectPr w:rsidR="00444CE3">
      <w:footerReference w:type="default" r:id="rId9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EB9" w:rsidRDefault="00196EB9">
      <w:r>
        <w:separator/>
      </w:r>
    </w:p>
  </w:endnote>
  <w:endnote w:type="continuationSeparator" w:id="0">
    <w:p w:rsidR="00196EB9" w:rsidRDefault="0019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:rsidR="00A064B5" w:rsidRDefault="00E85976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F9B" w:rsidRPr="00D12F9B">
          <w:rPr>
            <w:noProof/>
            <w:lang w:val="ru-RU"/>
          </w:rPr>
          <w:t>2</w:t>
        </w:r>
        <w:r>
          <w:fldChar w:fldCharType="end"/>
        </w:r>
      </w:p>
    </w:sdtContent>
  </w:sdt>
  <w:p w:rsidR="00A064B5" w:rsidRDefault="00A064B5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EB9" w:rsidRDefault="00196EB9">
      <w:r>
        <w:separator/>
      </w:r>
    </w:p>
  </w:footnote>
  <w:footnote w:type="continuationSeparator" w:id="0">
    <w:p w:rsidR="00196EB9" w:rsidRDefault="00196EB9">
      <w:r>
        <w:continuationSeparator/>
      </w:r>
    </w:p>
  </w:footnote>
  <w:footnote w:id="1">
    <w:p w:rsidR="00A064B5" w:rsidRDefault="00E85976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:rsidR="00A064B5" w:rsidRDefault="00E85976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:rsidR="00A064B5" w:rsidRDefault="00A064B5">
      <w:pPr>
        <w:pStyle w:val="af5"/>
        <w:rPr>
          <w:lang w:val="ru-RU"/>
        </w:rPr>
      </w:pPr>
    </w:p>
  </w:footnote>
  <w:footnote w:id="3">
    <w:p w:rsidR="00A064B5" w:rsidRDefault="00E85976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:rsidR="00A064B5" w:rsidRDefault="00E85976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:rsidR="00A064B5" w:rsidRDefault="00E85976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6">
    <w:p w:rsidR="00A064B5" w:rsidRDefault="00E85976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A064B5" w:rsidRPr="00E85976" w:rsidRDefault="00E85976">
      <w:pPr>
        <w:pStyle w:val="af5"/>
        <w:jc w:val="both"/>
        <w:rPr>
          <w:sz w:val="16"/>
          <w:szCs w:val="16"/>
          <w:lang w:val="ru-RU"/>
        </w:rPr>
      </w:pPr>
      <w:r w:rsidRPr="00E85976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85976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6EB9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4CE3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64B5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2F9B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5976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22A146F2"/>
    <w:rsid w:val="34091866"/>
    <w:rsid w:val="65E7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EB627DD-EE72-41FA-8119-1A7C8A19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3FC1E-B1BD-46B9-856E-AE6868C7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6270</Words>
  <Characters>35742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user</cp:lastModifiedBy>
  <cp:revision>2</cp:revision>
  <cp:lastPrinted>2021-08-16T14:46:00Z</cp:lastPrinted>
  <dcterms:created xsi:type="dcterms:W3CDTF">2026-06-17T06:33:00Z</dcterms:created>
  <dcterms:modified xsi:type="dcterms:W3CDTF">2026-06-17T06:33:00Z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F302728D0BE948DFB17792DE85C7C00A_12</vt:lpwstr>
  </property>
</Properties>
</file>