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34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  <w:r w:rsid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5D47" w:rsidRPr="00D93534" w:rsidRDefault="00D93534" w:rsidP="00D93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r w:rsidR="00D209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проекту решения 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«Об исполнении бюджета городского округа Воскресенск Московской области </w:t>
      </w:r>
      <w:r w:rsidR="00EA6DDD">
        <w:rPr>
          <w:rFonts w:ascii="Times New Roman" w:hAnsi="Times New Roman" w:cs="Times New Roman"/>
          <w:b/>
          <w:sz w:val="24"/>
          <w:szCs w:val="24"/>
          <w:u w:val="single"/>
        </w:rPr>
        <w:t>за 2024</w:t>
      </w:r>
      <w:r w:rsidR="00D209A4" w:rsidRPr="00D935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год»</w:t>
      </w:r>
    </w:p>
    <w:p w:rsidR="00725D47" w:rsidRPr="00725D47" w:rsidRDefault="007A1045" w:rsidP="00725D47">
      <w:pPr>
        <w:rPr>
          <w:rFonts w:ascii="Times New Roman" w:hAnsi="Times New Roman" w:cs="Times New Roman"/>
          <w:sz w:val="24"/>
          <w:szCs w:val="24"/>
        </w:rPr>
      </w:pPr>
      <w:r w:rsidRPr="0049146D">
        <w:rPr>
          <w:rFonts w:ascii="Times New Roman" w:hAnsi="Times New Roman" w:cs="Times New Roman"/>
          <w:sz w:val="24"/>
          <w:szCs w:val="24"/>
        </w:rPr>
        <w:t>21</w:t>
      </w:r>
      <w:r w:rsidR="00EA6DDD">
        <w:rPr>
          <w:rFonts w:ascii="Times New Roman" w:hAnsi="Times New Roman" w:cs="Times New Roman"/>
          <w:sz w:val="24"/>
          <w:szCs w:val="24"/>
        </w:rPr>
        <w:t>.04.2025</w:t>
      </w:r>
      <w:r w:rsidR="00725D47" w:rsidRPr="009827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EA6DDD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2025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25D47"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="00725D47" w:rsidRPr="00240549">
        <w:rPr>
          <w:rFonts w:ascii="Times New Roman" w:hAnsi="Times New Roman" w:cs="Times New Roman"/>
          <w:sz w:val="24"/>
          <w:szCs w:val="24"/>
        </w:rPr>
        <w:t>:00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 w:rsidR="00725D47">
        <w:rPr>
          <w:rFonts w:ascii="Times New Roman" w:hAnsi="Times New Roman" w:cs="Times New Roman"/>
          <w:sz w:val="24"/>
          <w:szCs w:val="24"/>
        </w:rPr>
        <w:t>йду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 w:rsidR="00725D4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="00725D47" w:rsidRPr="00725D47">
        <w:rPr>
          <w:rFonts w:ascii="Times New Roman" w:hAnsi="Times New Roman" w:cs="Times New Roman"/>
          <w:sz w:val="24"/>
          <w:szCs w:val="24"/>
        </w:rPr>
        <w:t>«</w:t>
      </w:r>
      <w:r w:rsidR="00963334">
        <w:rPr>
          <w:rFonts w:ascii="Times New Roman" w:hAnsi="Times New Roman" w:cs="Times New Roman"/>
          <w:sz w:val="24"/>
          <w:szCs w:val="24"/>
        </w:rPr>
        <w:t>Об исполнении бюджета город</w:t>
      </w:r>
      <w:r w:rsidR="0041756C">
        <w:rPr>
          <w:rFonts w:ascii="Times New Roman" w:hAnsi="Times New Roman" w:cs="Times New Roman"/>
          <w:sz w:val="24"/>
          <w:szCs w:val="24"/>
        </w:rPr>
        <w:t>ского округа Воскресенск</w:t>
      </w:r>
      <w:r w:rsidR="00FF633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 2024</w:t>
      </w:r>
      <w:r w:rsidR="0041756C">
        <w:rPr>
          <w:rFonts w:ascii="Times New Roman" w:hAnsi="Times New Roman" w:cs="Times New Roman"/>
          <w:sz w:val="24"/>
          <w:szCs w:val="24"/>
        </w:rPr>
        <w:t xml:space="preserve"> </w:t>
      </w:r>
      <w:r w:rsidR="00963334">
        <w:rPr>
          <w:rFonts w:ascii="Times New Roman" w:hAnsi="Times New Roman" w:cs="Times New Roman"/>
          <w:sz w:val="24"/>
          <w:szCs w:val="24"/>
        </w:rPr>
        <w:t>год</w:t>
      </w:r>
      <w:r w:rsidR="00725D47">
        <w:rPr>
          <w:rFonts w:ascii="Times New Roman" w:hAnsi="Times New Roman" w:cs="Times New Roman"/>
          <w:sz w:val="24"/>
          <w:szCs w:val="24"/>
        </w:rPr>
        <w:t>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02B4" w:rsidRDefault="00F2282C" w:rsidP="002A02B4">
      <w:pPr>
        <w:ind w:firstLine="708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 проектом реше</w:t>
      </w:r>
      <w:r w:rsidR="00AD75C4">
        <w:rPr>
          <w:rFonts w:ascii="Times New Roman" w:hAnsi="Times New Roman" w:cs="Times New Roman"/>
          <w:sz w:val="24"/>
          <w:szCs w:val="24"/>
        </w:rPr>
        <w:t xml:space="preserve">ния Совета депутатов городского </w:t>
      </w:r>
      <w:r>
        <w:rPr>
          <w:rFonts w:ascii="Times New Roman" w:hAnsi="Times New Roman" w:cs="Times New Roman"/>
          <w:sz w:val="24"/>
          <w:szCs w:val="24"/>
        </w:rPr>
        <w:t>округа Воскресенск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FF6339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исполнении бюджета городского округа Воскре</w:t>
      </w:r>
      <w:r w:rsidR="00EA6DDD">
        <w:rPr>
          <w:rFonts w:ascii="Times New Roman" w:hAnsi="Times New Roman" w:cs="Times New Roman"/>
          <w:sz w:val="24"/>
          <w:szCs w:val="24"/>
        </w:rPr>
        <w:t>сенск Московской области за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F63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="00725D47" w:rsidRPr="00240549">
        <w:rPr>
          <w:rFonts w:ascii="Times New Roman" w:hAnsi="Times New Roman" w:cs="Times New Roman"/>
          <w:sz w:val="24"/>
          <w:szCs w:val="24"/>
        </w:rPr>
        <w:t>:</w:t>
      </w:r>
      <w:r w:rsidR="00AD75C4">
        <w:rPr>
          <w:rFonts w:ascii="Times New Roman" w:hAnsi="Times New Roman" w:cs="Times New Roman"/>
          <w:sz w:val="24"/>
          <w:szCs w:val="24"/>
        </w:rPr>
        <w:t xml:space="preserve"> </w:t>
      </w:r>
      <w:r w:rsidR="00EA6DDD" w:rsidRPr="00EA6DDD">
        <w:rPr>
          <w:rFonts w:ascii="Times New Roman" w:hAnsi="Times New Roman" w:cs="Times New Roman"/>
        </w:rPr>
        <w:t>https://vos-mo.ru/regulatory/846908/</w:t>
      </w:r>
      <w:r w:rsidR="0041756C">
        <w:rPr>
          <w:rFonts w:ascii="Times New Roman" w:hAnsi="Times New Roman" w:cs="Times New Roman"/>
        </w:rPr>
        <w:t>.</w:t>
      </w:r>
    </w:p>
    <w:p w:rsidR="0042353D" w:rsidRPr="002A02B4" w:rsidRDefault="00725D47" w:rsidP="002A02B4">
      <w:pPr>
        <w:ind w:firstLine="708"/>
        <w:jc w:val="both"/>
        <w:rPr>
          <w:rStyle w:val="a3"/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</w:t>
      </w:r>
      <w:r w:rsidR="00B565F1">
        <w:rPr>
          <w:rFonts w:ascii="Times New Roman" w:hAnsi="Times New Roman" w:cs="Times New Roman"/>
          <w:sz w:val="24"/>
          <w:szCs w:val="24"/>
        </w:rPr>
        <w:t xml:space="preserve">проекта решения Совета депутатов городского округа Воскресенск </w:t>
      </w:r>
      <w:r w:rsidR="0096333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B565F1">
        <w:rPr>
          <w:rFonts w:ascii="Times New Roman" w:hAnsi="Times New Roman" w:cs="Times New Roman"/>
          <w:sz w:val="24"/>
          <w:szCs w:val="24"/>
        </w:rPr>
        <w:t xml:space="preserve">«Об исполнении бюджета городского округа Воскресенск Московской области </w:t>
      </w:r>
      <w:r w:rsidR="00963334">
        <w:rPr>
          <w:rFonts w:ascii="Times New Roman" w:hAnsi="Times New Roman" w:cs="Times New Roman"/>
          <w:sz w:val="24"/>
          <w:szCs w:val="24"/>
        </w:rPr>
        <w:t xml:space="preserve">за </w:t>
      </w:r>
      <w:r w:rsidR="00EA6DDD">
        <w:rPr>
          <w:rFonts w:ascii="Times New Roman" w:hAnsi="Times New Roman" w:cs="Times New Roman"/>
          <w:sz w:val="24"/>
          <w:szCs w:val="24"/>
        </w:rPr>
        <w:t>2024</w:t>
      </w:r>
      <w:r w:rsidR="00963334">
        <w:rPr>
          <w:rFonts w:ascii="Times New Roman" w:hAnsi="Times New Roman" w:cs="Times New Roman"/>
          <w:sz w:val="24"/>
          <w:szCs w:val="24"/>
        </w:rPr>
        <w:t xml:space="preserve"> год</w:t>
      </w:r>
      <w:r w:rsidR="00B565F1">
        <w:rPr>
          <w:rFonts w:ascii="Times New Roman" w:hAnsi="Times New Roman" w:cs="Times New Roman"/>
          <w:sz w:val="24"/>
          <w:szCs w:val="24"/>
        </w:rPr>
        <w:t>»</w:t>
      </w:r>
      <w:r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AD75C4">
        <w:rPr>
          <w:rFonts w:ascii="Times New Roman" w:hAnsi="Times New Roman" w:cs="Times New Roman"/>
          <w:sz w:val="24"/>
          <w:szCs w:val="24"/>
        </w:rPr>
        <w:t xml:space="preserve">по </w:t>
      </w:r>
      <w:r w:rsidR="00AD75C4" w:rsidRPr="0049146D">
        <w:rPr>
          <w:rFonts w:ascii="Times New Roman" w:hAnsi="Times New Roman" w:cs="Times New Roman"/>
          <w:sz w:val="24"/>
          <w:szCs w:val="24"/>
        </w:rPr>
        <w:t>адресу</w:t>
      </w:r>
      <w:r w:rsidR="00655BBA" w:rsidRPr="0049146D">
        <w:rPr>
          <w:rFonts w:ascii="Times New Roman" w:hAnsi="Times New Roman" w:cs="Times New Roman"/>
          <w:sz w:val="24"/>
          <w:szCs w:val="24"/>
        </w:rPr>
        <w:t xml:space="preserve"> </w:t>
      </w:r>
      <w:r w:rsidR="003F019E" w:rsidRPr="0049146D">
        <w:rPr>
          <w:rFonts w:ascii="Times New Roman" w:hAnsi="Times New Roman" w:cs="Times New Roman"/>
          <w:sz w:val="24"/>
          <w:szCs w:val="24"/>
        </w:rPr>
        <w:t>https://vos-mo.ru/regulatory/850736/.</w:t>
      </w:r>
      <w:bookmarkStart w:id="0" w:name="_GoBack"/>
      <w:bookmarkEnd w:id="0"/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Адрес электронной почты для контактов с организаторами публичных слушаний по вопросам </w:t>
      </w:r>
      <w:r w:rsidR="00400F83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CE30DF">
        <w:rPr>
          <w:rFonts w:ascii="Times New Roman" w:hAnsi="Times New Roman" w:cs="Times New Roman"/>
          <w:sz w:val="24"/>
          <w:szCs w:val="24"/>
        </w:rPr>
        <w:t>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 xml:space="preserve">В ходе публичных слушаний будут даны разъяснения на вопросы, поступившие по электронной почте не позднее 15-00 часов </w:t>
      </w:r>
      <w:r w:rsidR="00EA6DDD">
        <w:rPr>
          <w:rFonts w:ascii="Times New Roman" w:hAnsi="Times New Roman" w:cs="Times New Roman"/>
          <w:sz w:val="24"/>
          <w:szCs w:val="24"/>
        </w:rPr>
        <w:t>24 апреля 2025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 xml:space="preserve">Предварительная регистрация на мероприятие до </w:t>
      </w:r>
      <w:r w:rsidR="00805751">
        <w:rPr>
          <w:rFonts w:ascii="Times New Roman" w:hAnsi="Times New Roman" w:cs="Times New Roman"/>
          <w:sz w:val="24"/>
          <w:szCs w:val="24"/>
        </w:rPr>
        <w:t>24</w:t>
      </w:r>
      <w:r w:rsidR="00EA6DDD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="00F228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52F99">
        <w:rPr>
          <w:rFonts w:ascii="Times New Roman" w:hAnsi="Times New Roman" w:cs="Times New Roman"/>
          <w:sz w:val="24"/>
          <w:szCs w:val="24"/>
        </w:rPr>
        <w:t xml:space="preserve">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</w:t>
      </w:r>
      <w:r w:rsidR="00D4103A">
        <w:rPr>
          <w:rFonts w:ascii="Times New Roman" w:hAnsi="Times New Roman" w:cs="Times New Roman"/>
          <w:sz w:val="24"/>
          <w:szCs w:val="24"/>
        </w:rPr>
        <w:t xml:space="preserve">тельной регистрации при наличии </w:t>
      </w:r>
      <w:r w:rsidRPr="00725D47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4A6B0F">
        <w:rPr>
          <w:rFonts w:ascii="Times New Roman" w:hAnsi="Times New Roman" w:cs="Times New Roman"/>
          <w:sz w:val="24"/>
          <w:szCs w:val="24"/>
        </w:rPr>
        <w:t>гражданина Российской Федерации.</w:t>
      </w:r>
    </w:p>
    <w:sectPr w:rsidR="0042353D" w:rsidSect="00690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006FA9"/>
    <w:rsid w:val="00103B77"/>
    <w:rsid w:val="00151388"/>
    <w:rsid w:val="00240549"/>
    <w:rsid w:val="002A02B4"/>
    <w:rsid w:val="002A2520"/>
    <w:rsid w:val="002E49E4"/>
    <w:rsid w:val="003D6449"/>
    <w:rsid w:val="003F019E"/>
    <w:rsid w:val="003F29EA"/>
    <w:rsid w:val="00400F83"/>
    <w:rsid w:val="0041756C"/>
    <w:rsid w:val="0042353D"/>
    <w:rsid w:val="0049146D"/>
    <w:rsid w:val="004A5B1E"/>
    <w:rsid w:val="004A6B0F"/>
    <w:rsid w:val="00655BBA"/>
    <w:rsid w:val="0068575E"/>
    <w:rsid w:val="006908F5"/>
    <w:rsid w:val="006E0EC0"/>
    <w:rsid w:val="00725D47"/>
    <w:rsid w:val="007414B2"/>
    <w:rsid w:val="007A1045"/>
    <w:rsid w:val="00805751"/>
    <w:rsid w:val="008138A0"/>
    <w:rsid w:val="00952F99"/>
    <w:rsid w:val="00963334"/>
    <w:rsid w:val="0098274D"/>
    <w:rsid w:val="009E116C"/>
    <w:rsid w:val="00A7376D"/>
    <w:rsid w:val="00AD75C4"/>
    <w:rsid w:val="00B565F1"/>
    <w:rsid w:val="00BB3F87"/>
    <w:rsid w:val="00C23F54"/>
    <w:rsid w:val="00C43580"/>
    <w:rsid w:val="00CE30DF"/>
    <w:rsid w:val="00D209A4"/>
    <w:rsid w:val="00D4103A"/>
    <w:rsid w:val="00D539A8"/>
    <w:rsid w:val="00D93534"/>
    <w:rsid w:val="00E227F1"/>
    <w:rsid w:val="00E86270"/>
    <w:rsid w:val="00EA0B0C"/>
    <w:rsid w:val="00EA6DDD"/>
    <w:rsid w:val="00ED383E"/>
    <w:rsid w:val="00F2282C"/>
    <w:rsid w:val="00F55872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9</cp:revision>
  <cp:lastPrinted>2022-04-13T14:56:00Z</cp:lastPrinted>
  <dcterms:created xsi:type="dcterms:W3CDTF">2024-04-18T08:33:00Z</dcterms:created>
  <dcterms:modified xsi:type="dcterms:W3CDTF">2025-04-21T06:49:00Z</dcterms:modified>
</cp:coreProperties>
</file>