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39C6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>городского округа Воскресенск Московской области от 11.12.2023 № 873/116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«О бюджете городского округа Воскресенск Московской области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на 2024 год и на плановый период 2025 и 2026 годов»</w:t>
      </w:r>
      <w:r w:rsidR="00BE6FD5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(с изменениями от 29.01.2024 № 900/121</w:t>
      </w:r>
      <w:r w:rsidR="00EA2D1E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, </w:t>
      </w:r>
    </w:p>
    <w:p w:rsidR="00807409" w:rsidRPr="004825C7" w:rsidRDefault="005E6D7A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="00EA2D1E" w:rsidRPr="004825C7">
        <w:rPr>
          <w:rFonts w:ascii="Times New Roman" w:hAnsi="Times New Roman"/>
          <w:b w:val="0"/>
          <w:sz w:val="24"/>
          <w:szCs w:val="24"/>
          <w:lang w:val="ru-RU"/>
        </w:rPr>
        <w:t>28.06.2024 № 951/131</w:t>
      </w:r>
      <w:r w:rsidR="00B42ACB">
        <w:rPr>
          <w:rFonts w:ascii="Times New Roman" w:hAnsi="Times New Roman"/>
          <w:b w:val="0"/>
          <w:sz w:val="24"/>
          <w:szCs w:val="24"/>
          <w:lang w:val="ru-RU"/>
        </w:rPr>
        <w:t>, от 05.09.2024 № 977/133</w:t>
      </w:r>
      <w:r w:rsidR="00807409" w:rsidRPr="004825C7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Default="00731DA4" w:rsidP="00731D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</w:t>
      </w:r>
      <w:r w:rsidR="00807409" w:rsidRPr="004825C7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5" w:history="1">
        <w:r w:rsidR="00807409" w:rsidRPr="004825C7">
          <w:rPr>
            <w:rFonts w:ascii="Times New Roman" w:hAnsi="Times New Roman"/>
            <w:sz w:val="24"/>
            <w:szCs w:val="24"/>
          </w:rPr>
          <w:t>№ 239/22</w:t>
        </w:r>
      </w:hyperlink>
      <w:r w:rsidR="00807409" w:rsidRPr="004825C7">
        <w:rPr>
          <w:rFonts w:ascii="Times New Roman" w:hAnsi="Times New Roman"/>
          <w:sz w:val="24"/>
          <w:szCs w:val="24"/>
        </w:rPr>
        <w:t xml:space="preserve">, от 10.12.2021 </w:t>
      </w:r>
      <w:hyperlink r:id="rId6" w:history="1">
        <w:r w:rsidR="00807409" w:rsidRPr="004825C7">
          <w:rPr>
            <w:rFonts w:ascii="Times New Roman" w:hAnsi="Times New Roman"/>
            <w:sz w:val="24"/>
            <w:szCs w:val="24"/>
          </w:rPr>
          <w:t>№ 458/58</w:t>
        </w:r>
      </w:hyperlink>
      <w:r w:rsidR="00807409" w:rsidRPr="004825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807409" w:rsidRPr="00482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рассмотрев, представленный главой городского округа Воскресенск проект решения Совета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731DA4">
        <w:t xml:space="preserve"> </w:t>
      </w:r>
      <w:r>
        <w:t>«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 внесении изменений в решение Совета депутатов городского округа Воскресенск Московской области от 11.12.2023 № 873/116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 бюджете городского округа Воскресенск Московской области на 2024 год и на плановый период 2025 и 2026 годов» (с изменениями от 29.01.2024 № 900/121, от 28.06.2024 № 951/131, от 05.09.2024 № 977/133)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  <w:r w:rsidR="00807409" w:rsidRPr="004825C7">
        <w:rPr>
          <w:rFonts w:ascii="Times New Roman" w:hAnsi="Times New Roman"/>
          <w:sz w:val="24"/>
          <w:szCs w:val="24"/>
        </w:rPr>
        <w:t>,</w:t>
      </w:r>
    </w:p>
    <w:p w:rsidR="002A7BA1" w:rsidRPr="004825C7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FD0618">
      <w:pPr>
        <w:pStyle w:val="a4"/>
        <w:ind w:firstLine="709"/>
        <w:contextualSpacing/>
        <w:rPr>
          <w:b/>
          <w:lang w:val="ru-RU"/>
        </w:rPr>
      </w:pPr>
    </w:p>
    <w:p w:rsidR="00807409" w:rsidRPr="004825C7" w:rsidRDefault="00807409" w:rsidP="00FD0618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>1. Внести в решение Совета депутатов городского округа Воскресенск Московской области от 11.12.2023 № 873/116 «О бюджете городского округа Воскресенск Московской области на 2024 год и на плановый период 2025 и 2026 годов»</w:t>
      </w:r>
      <w:r w:rsidRPr="004825C7">
        <w:t xml:space="preserve"> </w:t>
      </w:r>
      <w:r w:rsidRPr="004825C7">
        <w:rPr>
          <w:lang w:val="ru-RU"/>
        </w:rPr>
        <w:t>(с изменениями от 29.01.2024 № 900/121</w:t>
      </w:r>
      <w:r w:rsidR="00EA2D1E" w:rsidRPr="004825C7">
        <w:rPr>
          <w:lang w:val="ru-RU"/>
        </w:rPr>
        <w:t>, 28.06.2024 № 951/131</w:t>
      </w:r>
      <w:r w:rsidR="00B42ACB">
        <w:rPr>
          <w:lang w:val="ru-RU"/>
        </w:rPr>
        <w:t>, от 05.09.2024 № 977/133</w:t>
      </w:r>
      <w:r w:rsidRPr="004825C7">
        <w:rPr>
          <w:lang w:val="ru-RU"/>
        </w:rPr>
        <w:t>) следующие изменения:</w:t>
      </w:r>
    </w:p>
    <w:p w:rsidR="00EA2D1E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1.1. Статью 1 изложить в следующей редакции:</w:t>
      </w:r>
    </w:p>
    <w:p w:rsidR="00DE7B83" w:rsidRPr="004825C7" w:rsidRDefault="00EA2D1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E7B83" w:rsidRPr="004825C7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</w:p>
    <w:p w:rsidR="00DE7B83" w:rsidRPr="004825C7" w:rsidRDefault="00DE7B83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 Утвердить основные характеристики бюджета городского округа Воскресенск на 2024 год:</w:t>
      </w:r>
    </w:p>
    <w:p w:rsidR="00DE7B83" w:rsidRPr="004825C7" w:rsidRDefault="00DE7B83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</w:t>
      </w:r>
      <w:r w:rsidR="00D0520E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Воскресенск в сумме </w:t>
      </w:r>
      <w:r w:rsidR="002879C9" w:rsidRPr="004825C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 170 917,6</w:t>
      </w:r>
      <w:r w:rsidR="00D0520E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тыс. рублей, в том числе объем межбюджетных трансфертов, получаемых из других бюджетов бюджетной системы Российской Федерации в сумме 4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 519 359,7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DE7B83" w:rsidRPr="004825C7" w:rsidRDefault="00DE7B83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в сумме </w:t>
      </w:r>
      <w:r w:rsidR="004D5299" w:rsidRPr="004825C7">
        <w:rPr>
          <w:rFonts w:ascii="Times New Roman" w:eastAsia="Times New Roman" w:hAnsi="Times New Roman"/>
          <w:sz w:val="24"/>
          <w:szCs w:val="24"/>
          <w:lang w:eastAsia="ru-RU"/>
        </w:rPr>
        <w:t>10 </w:t>
      </w:r>
      <w:r w:rsidR="00CB0BB5">
        <w:rPr>
          <w:rFonts w:ascii="Times New Roman" w:eastAsia="Times New Roman" w:hAnsi="Times New Roman"/>
          <w:sz w:val="24"/>
          <w:szCs w:val="24"/>
          <w:lang w:eastAsia="ru-RU"/>
        </w:rPr>
        <w:t>502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 901,0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DE7B83" w:rsidRPr="004825C7" w:rsidRDefault="00DE7B83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в) дефицит бюджета городского округа Воскресенск в сумме </w:t>
      </w:r>
      <w:r w:rsidR="00CB0BB5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1 983,4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DE7B83" w:rsidRPr="004825C7" w:rsidRDefault="00DE7B83" w:rsidP="00FD0618">
      <w:pPr>
        <w:ind w:firstLine="709"/>
        <w:rPr>
          <w:rFonts w:ascii="Times New Roman" w:eastAsia="Times New Roman" w:hAnsi="Times New Roman"/>
          <w:sz w:val="24"/>
          <w:szCs w:val="24"/>
          <w:highlight w:val="yellow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2. Направить на погашение дефицита бюджета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в 2024 году поступления из источников внутреннего финансирования дефицита бюджета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в сумме </w:t>
      </w:r>
      <w:r w:rsidR="00CB0BB5">
        <w:rPr>
          <w:rFonts w:ascii="Times New Roman" w:eastAsia="Times New Roman" w:hAnsi="Times New Roman"/>
          <w:sz w:val="24"/>
          <w:szCs w:val="24"/>
          <w:lang w:eastAsia="x-none"/>
        </w:rPr>
        <w:t>331</w:t>
      </w:r>
      <w:r w:rsidR="008977EC">
        <w:rPr>
          <w:rFonts w:ascii="Times New Roman" w:eastAsia="Times New Roman" w:hAnsi="Times New Roman"/>
          <w:sz w:val="24"/>
          <w:szCs w:val="24"/>
          <w:lang w:eastAsia="x-none"/>
        </w:rPr>
        <w:t> 983,4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тыс. рублей, в том числе за счет остатков бюджетных средств, сложившихся на 1 января 2024 года, в сумме </w:t>
      </w:r>
      <w:r w:rsidR="00CB0BB5">
        <w:rPr>
          <w:rFonts w:ascii="Times New Roman" w:eastAsia="Times New Roman" w:hAnsi="Times New Roman"/>
          <w:sz w:val="24"/>
          <w:szCs w:val="24"/>
          <w:lang w:eastAsia="x-none"/>
        </w:rPr>
        <w:t>331</w:t>
      </w:r>
      <w:bookmarkStart w:id="0" w:name="_GoBack"/>
      <w:bookmarkEnd w:id="0"/>
      <w:r w:rsidR="008977EC">
        <w:rPr>
          <w:rFonts w:ascii="Times New Roman" w:eastAsia="Times New Roman" w:hAnsi="Times New Roman"/>
          <w:sz w:val="24"/>
          <w:szCs w:val="24"/>
          <w:lang w:eastAsia="x-none"/>
        </w:rPr>
        <w:t> 983,4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тыс. рублей.</w:t>
      </w:r>
    </w:p>
    <w:p w:rsidR="00DE7B83" w:rsidRPr="004825C7" w:rsidRDefault="00DE7B83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Утвердить основные характеристики бюджета городского округа Воскресенск на плановый период 2025 и 2026 годов:</w:t>
      </w:r>
    </w:p>
    <w:p w:rsidR="00731DA4" w:rsidRDefault="00DE7B83" w:rsidP="00731D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а) общий объем доходов бюджета городского округа Воскресенск на 2025 год в сумме 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8 613 346,0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3 480 031,5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и на 2026 </w:t>
      </w:r>
      <w:r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 в сумме 8</w:t>
      </w:r>
      <w:r w:rsidR="008977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691 670,8</w:t>
      </w:r>
      <w:r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рублей, в том числе объем </w:t>
      </w:r>
      <w:r w:rsidRPr="004825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межбюджетных трансфертов, получаемых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других бюджетов бюджетной системы Российской Федерации, в сумме 3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37 782,9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DE7B83" w:rsidRPr="004825C7" w:rsidRDefault="00DE7B83" w:rsidP="00731D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б) общий объем расходов бюджета городского округа Воскресенск на 2025 год в сумме </w:t>
      </w:r>
      <w:r w:rsidR="004D5299" w:rsidRPr="004825C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 808 988,1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140 000,0 тыс. рублей, и на 2026 год в сумме </w:t>
      </w:r>
      <w:r w:rsidR="004D5299" w:rsidRPr="004825C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977EC">
        <w:rPr>
          <w:rFonts w:ascii="Times New Roman" w:eastAsia="Times New Roman" w:hAnsi="Times New Roman"/>
          <w:sz w:val="24"/>
          <w:szCs w:val="24"/>
          <w:lang w:eastAsia="ru-RU"/>
        </w:rPr>
        <w:t> 900 438,6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290 000,0 тыс. рублей;</w:t>
      </w:r>
    </w:p>
    <w:p w:rsidR="00DE7B83" w:rsidRPr="004825C7" w:rsidRDefault="00DE7B83" w:rsidP="00DE7B83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в) дефицит бюджета городского округа Воскресенск на 2025 год составляет 195 642,1 тыс. рублей, на 2026 год составляет 208 767,8 тыс. рублей.</w:t>
      </w:r>
      <w:r w:rsidR="00BE6FD5" w:rsidRPr="004825C7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032F" w:rsidRDefault="00BE6FD5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6 подпункт 4) исключить.</w:t>
      </w:r>
    </w:p>
    <w:p w:rsidR="00DE7B83" w:rsidRPr="00E65190" w:rsidRDefault="00D0032F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CD4093">
        <w:rPr>
          <w:rFonts w:ascii="Times New Roman" w:eastAsia="Times New Roman" w:hAnsi="Times New Roman"/>
          <w:sz w:val="24"/>
          <w:szCs w:val="24"/>
          <w:lang w:eastAsia="x-none"/>
        </w:rPr>
        <w:t>В части 1 статьи 14</w:t>
      </w:r>
      <w:r w:rsidR="00CD4093" w:rsidRPr="00E65190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:rsidR="00350643" w:rsidRPr="004825C7" w:rsidRDefault="009B50C8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>Цифры «</w:t>
      </w:r>
      <w:r w:rsidR="005B17BC">
        <w:rPr>
          <w:rFonts w:ascii="Times New Roman" w:eastAsia="Times New Roman" w:hAnsi="Times New Roman"/>
          <w:sz w:val="24"/>
          <w:szCs w:val="24"/>
          <w:lang w:eastAsia="x-none"/>
        </w:rPr>
        <w:t>22 758,4</w:t>
      </w:r>
      <w:r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» заменить цифрами </w:t>
      </w:r>
      <w:r w:rsidRPr="004825C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«</w:t>
      </w:r>
      <w:r w:rsidR="0014012D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5</w:t>
      </w:r>
      <w:r w:rsidR="005B17BC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 000,0</w:t>
      </w:r>
      <w:r w:rsidRPr="004825C7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x-none"/>
        </w:rPr>
        <w:t>»</w:t>
      </w:r>
      <w:r w:rsidR="00D0032F" w:rsidRPr="00D0032F">
        <w:rPr>
          <w:rFonts w:ascii="Times New Roman" w:eastAsia="Times New Roman" w:hAnsi="Times New Roman"/>
          <w:sz w:val="24"/>
          <w:szCs w:val="24"/>
          <w:lang w:eastAsia="x-none"/>
        </w:rPr>
        <w:t>;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x-none"/>
        </w:rPr>
        <w:t xml:space="preserve"> цифры «</w:t>
      </w:r>
      <w:r w:rsidR="005B17BC">
        <w:rPr>
          <w:rFonts w:ascii="Times New Roman" w:eastAsia="Times New Roman" w:hAnsi="Times New Roman"/>
          <w:sz w:val="24"/>
          <w:szCs w:val="24"/>
          <w:lang w:eastAsia="x-none"/>
        </w:rPr>
        <w:t>110 442,8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x-none"/>
        </w:rPr>
        <w:t>» заменить цифрами «</w:t>
      </w:r>
      <w:r w:rsidR="008430AB">
        <w:rPr>
          <w:rFonts w:ascii="Times New Roman" w:eastAsia="Times New Roman" w:hAnsi="Times New Roman"/>
          <w:sz w:val="24"/>
          <w:szCs w:val="24"/>
          <w:lang w:eastAsia="x-none"/>
        </w:rPr>
        <w:t>3 660,8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x-none"/>
        </w:rPr>
        <w:t>».</w:t>
      </w:r>
    </w:p>
    <w:p w:rsidR="00D0032F" w:rsidRDefault="009B50C8" w:rsidP="003E33B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>В части 1 с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 xml:space="preserve"> 15</w:t>
      </w:r>
      <w:r w:rsidR="00CD4093" w:rsidRPr="00E6519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33BB" w:rsidRDefault="00D0032F" w:rsidP="003E33BB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>ифры «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152 000,0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«0,0»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цифры «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347 642,1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«195 642,1»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цифры «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556 409,9</w:t>
      </w:r>
      <w:r w:rsidR="003E33BB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«404 409,9»</w:t>
      </w:r>
      <w:r w:rsidR="003E33BB" w:rsidRPr="003E33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012D" w:rsidRPr="0014012D" w:rsidRDefault="003E33BB" w:rsidP="0014012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4012D">
        <w:rPr>
          <w:rFonts w:ascii="Times New Roman" w:eastAsia="Times New Roman" w:hAnsi="Times New Roman"/>
          <w:sz w:val="24"/>
          <w:szCs w:val="24"/>
          <w:lang w:eastAsia="ru-RU"/>
        </w:rPr>
        <w:t>В с</w:t>
      </w:r>
      <w:r w:rsidR="0014012D" w:rsidRPr="0014012D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 w:rsidR="0014012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4012D" w:rsidRPr="0014012D">
        <w:rPr>
          <w:rFonts w:ascii="Times New Roman" w:eastAsia="Times New Roman" w:hAnsi="Times New Roman"/>
          <w:sz w:val="24"/>
          <w:szCs w:val="24"/>
          <w:lang w:eastAsia="ru-RU"/>
        </w:rPr>
        <w:t xml:space="preserve"> 16:</w:t>
      </w:r>
    </w:p>
    <w:p w:rsidR="0014012D" w:rsidRDefault="0014012D" w:rsidP="0014012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12D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4012D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части 1 цифры «162 000,0» заменить цифрами «0,0».</w:t>
      </w:r>
    </w:p>
    <w:p w:rsidR="0014012D" w:rsidRPr="0014012D" w:rsidRDefault="0014012D" w:rsidP="0014012D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4012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части 2 цифры «</w:t>
      </w:r>
      <w:r w:rsidRPr="0014012D">
        <w:rPr>
          <w:rFonts w:ascii="Times New Roman" w:eastAsia="Times New Roman" w:hAnsi="Times New Roman"/>
          <w:sz w:val="24"/>
          <w:szCs w:val="24"/>
          <w:lang w:eastAsia="ru-RU"/>
        </w:rPr>
        <w:t>27 960,6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«0,0».</w:t>
      </w:r>
      <w:r w:rsidRPr="001401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0643" w:rsidRPr="00CD4093" w:rsidRDefault="00F014D0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50643" w:rsidRPr="004825C7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</w:t>
      </w:r>
      <w:r w:rsidR="00CD4093" w:rsidRPr="00CD409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50643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Цифры «</w:t>
      </w:r>
      <w:r w:rsidR="00F014D0" w:rsidRPr="004825C7">
        <w:rPr>
          <w:rFonts w:ascii="Times New Roman" w:eastAsia="Times New Roman" w:hAnsi="Times New Roman"/>
          <w:sz w:val="24"/>
          <w:szCs w:val="24"/>
          <w:lang w:eastAsia="ru-RU"/>
        </w:rPr>
        <w:t>735 303,3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F014D0">
        <w:rPr>
          <w:rFonts w:ascii="Times New Roman" w:eastAsia="Times New Roman" w:hAnsi="Times New Roman"/>
          <w:sz w:val="24"/>
          <w:szCs w:val="24"/>
          <w:lang w:eastAsia="ru-RU"/>
        </w:rPr>
        <w:t>676 442,1»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32F" w:rsidRPr="00CD4093" w:rsidRDefault="00F014D0" w:rsidP="00F014D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 части 1 с</w:t>
      </w:r>
      <w:r w:rsidRPr="00F014D0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на 2024 год</w:t>
      </w:r>
      <w:r w:rsidR="00CD4093" w:rsidRPr="00CD409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014D0" w:rsidRPr="00F014D0" w:rsidRDefault="00D0032F" w:rsidP="00F014D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F014D0">
        <w:rPr>
          <w:rFonts w:ascii="Times New Roman" w:eastAsia="Times New Roman" w:hAnsi="Times New Roman"/>
          <w:sz w:val="24"/>
          <w:szCs w:val="24"/>
          <w:lang w:eastAsia="ru-RU"/>
        </w:rPr>
        <w:t>ифры «200,0» заменить цифрами «0,0»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F014D0">
        <w:rPr>
          <w:rFonts w:ascii="Times New Roman" w:eastAsia="Times New Roman" w:hAnsi="Times New Roman"/>
          <w:sz w:val="24"/>
          <w:szCs w:val="24"/>
          <w:lang w:eastAsia="ru-RU"/>
        </w:rPr>
        <w:t xml:space="preserve"> цифры «2 000,0» заменить цифрами «0,0»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1 «Поступления доходов в бюджет городского округа Воскресенск на 2024 год и на плановый период 2025 и 2026 годов» изложить в редакции согласно приложению 1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2 «Распределение бюджетных ассигнований по разделам, подразделам,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2024 год и на плановый период 2025 и 2026 годов» изложить в редакции согласно приложению 2 к настоящему решению.</w:t>
      </w:r>
    </w:p>
    <w:p w:rsidR="002577A4" w:rsidRPr="004825C7" w:rsidRDefault="00D0032F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2024 год и на плановый период 2025 и 2026 годов» изложить в редакции согласно приложению 3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014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4 «Ведомственная структура расходов бюджета городского округа Воскресенск на 2024 год и на плановый период 2025 и 2026 годов» изложить в редакции согласно приложению 4 к настоящему решению.</w:t>
      </w:r>
    </w:p>
    <w:p w:rsidR="00F014D0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014D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Приложение 5 «Расходы бюджета городского округа Воскресенск на осуществление бюджетных инвестиций в объекты капитального строительства (реконструкции) муниципальной собственности на 2024 год и на плановый период 2025 и 2026 годов» изложить в редакции согласно приложению 5 к настоящему решению.</w:t>
      </w:r>
    </w:p>
    <w:p w:rsidR="00F014D0" w:rsidRDefault="00F014D0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E2082">
        <w:rPr>
          <w:rFonts w:ascii="Times New Roman" w:eastAsia="Times New Roman" w:hAnsi="Times New Roman"/>
          <w:sz w:val="24"/>
          <w:szCs w:val="24"/>
          <w:lang w:eastAsia="ru-RU"/>
        </w:rPr>
        <w:t>Приложение 6 «</w:t>
      </w:r>
      <w:r w:rsidR="000E2082" w:rsidRPr="000E2082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0E208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E2082" w:rsidRPr="000E208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внутренних заимствований городского округа Воскресенск на 2024 год и на плановый период 2025 и 2026 годов</w:t>
      </w:r>
      <w:r w:rsidR="000E208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E2082" w:rsidRPr="000E20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2082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редакции </w:t>
      </w:r>
      <w:r w:rsidR="000E2082" w:rsidRPr="000E2082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6 к настоящему решению;</w:t>
      </w:r>
    </w:p>
    <w:p w:rsidR="002577A4" w:rsidRDefault="00F014D0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001F1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7 «Источники внутреннего финансирования дефицита бюджета городского округа Воскресенск на 2024 год и на плановый период 2025 и 2026 годов» изложить в редакции согласно приложению </w:t>
      </w:r>
      <w:r w:rsidR="000E208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заместителя Главы городского округа Воскресенск Овсянкину Е.В.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Воскресенск                                                                   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   А.В. Малкин  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FD3" w:rsidRDefault="00823FD3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AE242E" w:rsidRDefault="00AE242E">
      <w:pPr>
        <w:rPr>
          <w:rFonts w:ascii="Times New Roman" w:hAnsi="Times New Roman"/>
          <w:sz w:val="24"/>
          <w:szCs w:val="24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7BA1" w:rsidRDefault="002A7BA1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Лист согласования к проекту Решения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городского округа Воскресенск Московской области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1DA4" w:rsidRDefault="00AE242E" w:rsidP="00AE242E">
      <w:pPr>
        <w:ind w:left="426" w:hanging="142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65044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О внесении изменений </w:t>
      </w:r>
      <w:r w:rsidRPr="0065044D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в </w:t>
      </w:r>
      <w:r w:rsidRPr="0065044D">
        <w:rPr>
          <w:rFonts w:ascii="Times New Roman" w:eastAsia="Times New Roman" w:hAnsi="Times New Roman"/>
          <w:bCs/>
          <w:sz w:val="24"/>
          <w:szCs w:val="24"/>
          <w:lang w:eastAsia="x-none"/>
        </w:rPr>
        <w:t>решение Совета депутатов городского округа Воскресенск Московской области от 11.12.2023 № 873/116 «О бюджете городского округа Воскресенск Московской области на 2024 год и на плановый период 2025 и 2026 годов» (с изменениями от 29.01.2024 № 900/121, от 28.06.2024 № 951/131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, </w:t>
      </w:r>
    </w:p>
    <w:p w:rsidR="00AE242E" w:rsidRPr="0065044D" w:rsidRDefault="00AE242E" w:rsidP="00AE242E">
      <w:pPr>
        <w:ind w:left="426" w:hanging="142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от 05.09.2024 № 977/133)</w:t>
      </w:r>
    </w:p>
    <w:p w:rsidR="00AE242E" w:rsidRPr="0065044D" w:rsidRDefault="00AE242E" w:rsidP="00AE242E">
      <w:pPr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от _____________ 2024 №_____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представлен: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Глава городского округа Воскресенск                                                            А.В. Малкин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Проект согласован: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</w:t>
      </w:r>
    </w:p>
    <w:p w:rsidR="00AE242E" w:rsidRPr="0065044D" w:rsidRDefault="00AE242E" w:rsidP="00AE242E">
      <w:pPr>
        <w:ind w:left="142" w:firstLine="39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Е.В. Овсянкина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–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правового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обеспечения и кадровой политики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К.Г. Архипова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правовой экспертизы правового 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управления Администрации городского округа Воскресенск                        Е.В. Соломко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управления внутренних коммуникаций</w:t>
      </w:r>
    </w:p>
    <w:p w:rsidR="00AE242E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городского округа Воскресенск                                         </w:t>
      </w:r>
      <w:r w:rsidR="002A7B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М.М. Степанова</w:t>
      </w:r>
    </w:p>
    <w:p w:rsidR="002A7BA1" w:rsidRPr="0065044D" w:rsidRDefault="002A7BA1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управления внутренних коммуникаций –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начальник организационного отдела Администрации</w:t>
      </w:r>
    </w:p>
    <w:p w:rsidR="002A7BA1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Воскресенск                                                                       Э.Н. Сафронова</w:t>
      </w:r>
    </w:p>
    <w:p w:rsidR="002A7BA1" w:rsidRDefault="002A7BA1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постоянной комиссии Совета депутатов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по вопросам бюджета, муниципальной собственности,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финансовой и налоговой политики                                                                     С.С. Слепов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Исполнитель: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 подлежит рассылке: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Разослать: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управление Администрации городского округа Воскресенск (2 экз.) </w:t>
      </w:r>
    </w:p>
    <w:p w:rsidR="00AE242E" w:rsidRPr="0065044D" w:rsidRDefault="00AE242E" w:rsidP="00AE242E">
      <w:pPr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044D">
        <w:rPr>
          <w:rFonts w:ascii="Times New Roman" w:eastAsia="Times New Roman" w:hAnsi="Times New Roman"/>
          <w:sz w:val="24"/>
          <w:szCs w:val="24"/>
          <w:lang w:eastAsia="ru-RU"/>
        </w:rPr>
        <w:t>Контрольно-счетная палата городского округа Воскресенск (1 экз.)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4825C7" w:rsidRDefault="00AE242E">
      <w:pPr>
        <w:rPr>
          <w:rFonts w:ascii="Times New Roman" w:hAnsi="Times New Roman"/>
          <w:sz w:val="24"/>
          <w:szCs w:val="24"/>
        </w:rPr>
      </w:pPr>
    </w:p>
    <w:sectPr w:rsidR="00AE242E" w:rsidRPr="004825C7" w:rsidSect="000E208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01F17"/>
    <w:rsid w:val="000600EE"/>
    <w:rsid w:val="000A069F"/>
    <w:rsid w:val="000E2082"/>
    <w:rsid w:val="0014012D"/>
    <w:rsid w:val="001A3D63"/>
    <w:rsid w:val="002105AE"/>
    <w:rsid w:val="002577A4"/>
    <w:rsid w:val="002879C9"/>
    <w:rsid w:val="002A7BA1"/>
    <w:rsid w:val="002B180D"/>
    <w:rsid w:val="002F06C2"/>
    <w:rsid w:val="00350643"/>
    <w:rsid w:val="00382AE7"/>
    <w:rsid w:val="003E33BB"/>
    <w:rsid w:val="004825C7"/>
    <w:rsid w:val="004A527C"/>
    <w:rsid w:val="004D5299"/>
    <w:rsid w:val="005269DD"/>
    <w:rsid w:val="005B17BC"/>
    <w:rsid w:val="005E6D7A"/>
    <w:rsid w:val="006825CA"/>
    <w:rsid w:val="00731DA4"/>
    <w:rsid w:val="0077083F"/>
    <w:rsid w:val="00807409"/>
    <w:rsid w:val="00823FD3"/>
    <w:rsid w:val="008430AB"/>
    <w:rsid w:val="008977EC"/>
    <w:rsid w:val="008A7B5A"/>
    <w:rsid w:val="008D7C2F"/>
    <w:rsid w:val="00900B47"/>
    <w:rsid w:val="00920D25"/>
    <w:rsid w:val="009B50C8"/>
    <w:rsid w:val="009C7A19"/>
    <w:rsid w:val="00A51EB7"/>
    <w:rsid w:val="00AE242E"/>
    <w:rsid w:val="00B42ACB"/>
    <w:rsid w:val="00B5216D"/>
    <w:rsid w:val="00BE6FD5"/>
    <w:rsid w:val="00CB0BB5"/>
    <w:rsid w:val="00CB1468"/>
    <w:rsid w:val="00CC5950"/>
    <w:rsid w:val="00CD4093"/>
    <w:rsid w:val="00D0032F"/>
    <w:rsid w:val="00D0520E"/>
    <w:rsid w:val="00DD2DD2"/>
    <w:rsid w:val="00DE7B83"/>
    <w:rsid w:val="00E65190"/>
    <w:rsid w:val="00EA2D1E"/>
    <w:rsid w:val="00ED74BD"/>
    <w:rsid w:val="00F014D0"/>
    <w:rsid w:val="00F602C0"/>
    <w:rsid w:val="00FD0618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Баулина Светлана Ивановна</cp:lastModifiedBy>
  <cp:revision>47</cp:revision>
  <cp:lastPrinted>2024-09-04T05:53:00Z</cp:lastPrinted>
  <dcterms:created xsi:type="dcterms:W3CDTF">2024-08-26T14:35:00Z</dcterms:created>
  <dcterms:modified xsi:type="dcterms:W3CDTF">2024-12-16T14:52:00Z</dcterms:modified>
</cp:coreProperties>
</file>