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F7" w:rsidRPr="00810485" w:rsidRDefault="00E154F7" w:rsidP="00810485">
      <w:pPr>
        <w:pStyle w:val="a3"/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810485">
        <w:rPr>
          <w:b/>
          <w:bCs/>
          <w:color w:val="000000"/>
        </w:rPr>
        <w:t>Информация о внесенных по итогам проведения контрольных мероприятий представлениях и предписаниях</w:t>
      </w:r>
    </w:p>
    <w:p w:rsidR="00E154F7" w:rsidRDefault="00E154F7" w:rsidP="00FB214C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810485">
        <w:rPr>
          <w:color w:val="000000"/>
        </w:rPr>
        <w:t>За 202</w:t>
      </w:r>
      <w:r w:rsidR="001E7673">
        <w:rPr>
          <w:color w:val="000000"/>
        </w:rPr>
        <w:t>5</w:t>
      </w:r>
      <w:r w:rsidRPr="00810485">
        <w:rPr>
          <w:color w:val="000000"/>
        </w:rPr>
        <w:t xml:space="preserve"> год Контрольно-счетной палатой городского округа Воскресенск Московской области учреждениям и организациям </w:t>
      </w:r>
      <w:r w:rsidR="00FB214C">
        <w:rPr>
          <w:color w:val="000000"/>
        </w:rPr>
        <w:t xml:space="preserve">городского </w:t>
      </w:r>
      <w:r w:rsidRPr="00810485">
        <w:rPr>
          <w:color w:val="000000"/>
        </w:rPr>
        <w:t xml:space="preserve">округа </w:t>
      </w:r>
      <w:r w:rsidR="00FB214C">
        <w:rPr>
          <w:color w:val="000000"/>
        </w:rPr>
        <w:t xml:space="preserve">Воскресенск </w:t>
      </w:r>
      <w:r w:rsidRPr="00E03955">
        <w:rPr>
          <w:color w:val="000000"/>
        </w:rPr>
        <w:t xml:space="preserve">направлено </w:t>
      </w:r>
      <w:r w:rsidR="00C67411">
        <w:rPr>
          <w:color w:val="000000"/>
        </w:rPr>
        <w:t>10</w:t>
      </w:r>
      <w:r w:rsidR="002A55CB">
        <w:rPr>
          <w:color w:val="000000"/>
        </w:rPr>
        <w:t> </w:t>
      </w:r>
      <w:r w:rsidRPr="00810485">
        <w:rPr>
          <w:color w:val="000000"/>
        </w:rPr>
        <w:t>представлений по итогам следующих контрольных мероприятий:</w:t>
      </w:r>
    </w:p>
    <w:p w:rsidR="00CD1827" w:rsidRDefault="00CD1827" w:rsidP="00E03955">
      <w:pPr>
        <w:pStyle w:val="a3"/>
        <w:shd w:val="clear" w:color="auto" w:fill="FFFFFF"/>
        <w:jc w:val="both"/>
        <w:rPr>
          <w:color w:val="000000"/>
        </w:rPr>
      </w:pPr>
      <w:bookmarkStart w:id="1" w:name="_Hlk179294860"/>
      <w:r>
        <w:rPr>
          <w:color w:val="000000"/>
        </w:rPr>
        <w:t>1. </w:t>
      </w:r>
      <w:r w:rsidRPr="00CD1827">
        <w:rPr>
          <w:color w:val="000000"/>
        </w:rPr>
        <w:t>Проведение аудита эффективности использования средств бюджета, направленных на реализацию мероприятий муниципальной программы «Экология и окружающая среда» (с</w:t>
      </w:r>
      <w:r>
        <w:rPr>
          <w:color w:val="000000"/>
        </w:rPr>
        <w:t> </w:t>
      </w:r>
      <w:r w:rsidRPr="00CD1827">
        <w:rPr>
          <w:color w:val="000000"/>
        </w:rPr>
        <w:t>элементами аудита закупок)</w:t>
      </w:r>
      <w:r>
        <w:rPr>
          <w:color w:val="000000"/>
        </w:rPr>
        <w:t xml:space="preserve"> - 1 представление.</w:t>
      </w:r>
    </w:p>
    <w:p w:rsidR="00E03955" w:rsidRPr="001E7673" w:rsidRDefault="00CD1827" w:rsidP="00E03955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="001E7673" w:rsidRPr="001E7673">
        <w:rPr>
          <w:bCs/>
        </w:rPr>
        <w:t xml:space="preserve">Проверка законности и результативности использования средств бюджета городского округа Воскресенск, выделенных на функционирование </w:t>
      </w:r>
      <w:bookmarkEnd w:id="1"/>
      <w:r w:rsidR="001E7673" w:rsidRPr="001E7673">
        <w:rPr>
          <w:bCs/>
        </w:rPr>
        <w:t xml:space="preserve">муниципального казенного учреждения «Белоозерский физкультурно-спортивный центр «Спарта» (с элементами аудита в сфере закупок) - 1 </w:t>
      </w:r>
      <w:r w:rsidR="00E03955" w:rsidRPr="001E7673">
        <w:rPr>
          <w:color w:val="000000"/>
        </w:rPr>
        <w:t>представлени</w:t>
      </w:r>
      <w:r w:rsidR="001E7673" w:rsidRPr="001E7673">
        <w:rPr>
          <w:color w:val="000000"/>
        </w:rPr>
        <w:t>е</w:t>
      </w:r>
      <w:r w:rsidR="00E03955" w:rsidRPr="001E7673">
        <w:rPr>
          <w:color w:val="000000"/>
        </w:rPr>
        <w:t>.</w:t>
      </w:r>
    </w:p>
    <w:p w:rsidR="00E03955" w:rsidRPr="00E03955" w:rsidRDefault="00CD1827" w:rsidP="00E03955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 w:rsidR="0040086F">
        <w:rPr>
          <w:color w:val="000000"/>
        </w:rPr>
        <w:t>. </w:t>
      </w:r>
      <w:r w:rsidR="0040086F" w:rsidRPr="0040086F">
        <w:rPr>
          <w:color w:val="000000"/>
        </w:rPr>
        <w:t xml:space="preserve">Внешняя проверка бюджетной отчетности Управления культуры Администрации городского округа Воскресенск Московской области за 2024 год </w:t>
      </w:r>
      <w:r w:rsidR="002A1C99">
        <w:rPr>
          <w:color w:val="000000"/>
        </w:rPr>
        <w:t>-</w:t>
      </w:r>
      <w:r w:rsidR="00E03955" w:rsidRPr="00E03955">
        <w:rPr>
          <w:color w:val="000000"/>
        </w:rPr>
        <w:t xml:space="preserve"> 1 представление.</w:t>
      </w:r>
    </w:p>
    <w:p w:rsidR="0040086F" w:rsidRDefault="00CD1827" w:rsidP="00E03955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="0040086F">
        <w:rPr>
          <w:color w:val="000000"/>
        </w:rPr>
        <w:t>. </w:t>
      </w:r>
      <w:r w:rsidR="0040086F" w:rsidRPr="0040086F">
        <w:rPr>
          <w:color w:val="000000"/>
        </w:rPr>
        <w:t>Внешняя проверка бюджетной отчетности Управления по физической культуре, спорту и работе с молодежью Администрации городского округа Воскресенск Московской области за 2024 год</w:t>
      </w:r>
      <w:r w:rsidR="0040086F">
        <w:rPr>
          <w:color w:val="000000"/>
        </w:rPr>
        <w:t xml:space="preserve"> -</w:t>
      </w:r>
      <w:r w:rsidR="0040086F" w:rsidRPr="00E03955">
        <w:rPr>
          <w:color w:val="000000"/>
        </w:rPr>
        <w:t xml:space="preserve"> 1 представление.</w:t>
      </w:r>
    </w:p>
    <w:p w:rsidR="0040086F" w:rsidRDefault="00CD1827" w:rsidP="00E03955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5</w:t>
      </w:r>
      <w:r w:rsidR="0040086F">
        <w:rPr>
          <w:color w:val="000000"/>
        </w:rPr>
        <w:t>. </w:t>
      </w:r>
      <w:r w:rsidR="0040086F" w:rsidRPr="0040086F">
        <w:rPr>
          <w:color w:val="000000"/>
        </w:rPr>
        <w:t>Проверка законности и результативности использования бюджетных средств, выделенных муниципальному бюджетному учреждению «Воскресенская недвижимость»</w:t>
      </w:r>
      <w:r w:rsidR="00A13D30" w:rsidRPr="00A13D30">
        <w:t xml:space="preserve"> </w:t>
      </w:r>
      <w:r w:rsidR="00A13D30" w:rsidRPr="00A13D30">
        <w:rPr>
          <w:color w:val="000000"/>
        </w:rPr>
        <w:t>городского округа Воскресенск Московской области</w:t>
      </w:r>
      <w:r w:rsidR="0040086F">
        <w:rPr>
          <w:color w:val="000000"/>
        </w:rPr>
        <w:t xml:space="preserve"> -</w:t>
      </w:r>
      <w:r w:rsidR="002A1C99">
        <w:rPr>
          <w:color w:val="000000"/>
        </w:rPr>
        <w:t xml:space="preserve"> </w:t>
      </w:r>
      <w:r w:rsidR="0040086F">
        <w:rPr>
          <w:color w:val="000000"/>
        </w:rPr>
        <w:t>1 представление.</w:t>
      </w:r>
    </w:p>
    <w:p w:rsidR="0040086F" w:rsidRDefault="00CD1827" w:rsidP="00E03955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6</w:t>
      </w:r>
      <w:r w:rsidR="0040086F">
        <w:rPr>
          <w:color w:val="000000"/>
        </w:rPr>
        <w:t>. </w:t>
      </w:r>
      <w:r w:rsidR="0040086F" w:rsidRPr="0040086F">
        <w:rPr>
          <w:color w:val="000000"/>
        </w:rPr>
        <w:t>Проверка законности и результативности использования бюджетных средств, выделенных муниципальному общеобразовательному учреждению «Хорловская школа-интернат для обучающихся с ограниченными возможностями здоровья городского округа Воскресенск Московской области»</w:t>
      </w:r>
      <w:r w:rsidR="0040086F">
        <w:rPr>
          <w:color w:val="000000"/>
        </w:rPr>
        <w:t xml:space="preserve"> - 2 представления.</w:t>
      </w:r>
    </w:p>
    <w:p w:rsidR="00C67411" w:rsidRDefault="00CD1827" w:rsidP="00C67411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7</w:t>
      </w:r>
      <w:r w:rsidR="00C67411">
        <w:rPr>
          <w:color w:val="000000"/>
        </w:rPr>
        <w:t xml:space="preserve">. </w:t>
      </w:r>
      <w:r w:rsidR="00C67411" w:rsidRPr="00C67411">
        <w:rPr>
          <w:color w:val="000000"/>
        </w:rPr>
        <w:t>Проверка законности и результативности использования средств бюджета городского округа Воскресенск, направленных на финансовое обеспечение деятельности муниципального казенного учреждения «Управление по обеспечению»</w:t>
      </w:r>
      <w:r w:rsidR="00C67411">
        <w:rPr>
          <w:color w:val="000000"/>
        </w:rPr>
        <w:t xml:space="preserve"> - </w:t>
      </w:r>
      <w:r w:rsidR="00C67411" w:rsidRPr="00E03955">
        <w:rPr>
          <w:color w:val="000000"/>
        </w:rPr>
        <w:t>1 представление.</w:t>
      </w:r>
    </w:p>
    <w:p w:rsidR="00C67411" w:rsidRDefault="00CD1827" w:rsidP="00C67411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8</w:t>
      </w:r>
      <w:r w:rsidR="00C67411">
        <w:rPr>
          <w:color w:val="000000"/>
        </w:rPr>
        <w:t xml:space="preserve">. </w:t>
      </w:r>
      <w:r w:rsidR="00C67411" w:rsidRPr="00C67411">
        <w:rPr>
          <w:color w:val="000000"/>
        </w:rPr>
        <w:t>Проверка исполнения бюджетных полномочий по администрированию доходов от использования имущества, находящегося в собственности городского округа Воскресенск, предусмотренных пунктом 2 статьи 160.1 Бюджетного кодекса Российской Федерации</w:t>
      </w:r>
      <w:r w:rsidR="00C67411">
        <w:rPr>
          <w:color w:val="000000"/>
        </w:rPr>
        <w:t xml:space="preserve"> </w:t>
      </w:r>
      <w:r w:rsidR="00EA2594">
        <w:rPr>
          <w:color w:val="000000"/>
        </w:rPr>
        <w:t>-</w:t>
      </w:r>
      <w:r w:rsidR="00C67411" w:rsidRPr="00E03955">
        <w:rPr>
          <w:color w:val="000000"/>
        </w:rPr>
        <w:t>1</w:t>
      </w:r>
      <w:r w:rsidR="00C67411">
        <w:rPr>
          <w:color w:val="000000"/>
        </w:rPr>
        <w:t> </w:t>
      </w:r>
      <w:r w:rsidR="00C67411" w:rsidRPr="00E03955">
        <w:rPr>
          <w:color w:val="000000"/>
        </w:rPr>
        <w:t>представление.</w:t>
      </w:r>
    </w:p>
    <w:p w:rsidR="00C67411" w:rsidRDefault="00CD1827" w:rsidP="00C67411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9</w:t>
      </w:r>
      <w:r w:rsidR="00C67411">
        <w:rPr>
          <w:color w:val="000000"/>
        </w:rPr>
        <w:t>.</w:t>
      </w:r>
      <w:r w:rsidR="00C67411" w:rsidRPr="00C67411">
        <w:t xml:space="preserve"> </w:t>
      </w:r>
      <w:r w:rsidR="00C67411" w:rsidRPr="00C67411">
        <w:rPr>
          <w:color w:val="000000"/>
        </w:rPr>
        <w:t>Проверка целевого и эффективного использования средств бюджета городского округа Воскресенск, направленных на обеспечение деятельности муниципального учреждения «Культурно-досуговый центр»</w:t>
      </w:r>
      <w:r w:rsidR="00C67411">
        <w:rPr>
          <w:color w:val="000000"/>
        </w:rPr>
        <w:t xml:space="preserve"> </w:t>
      </w:r>
      <w:r w:rsidR="00C67411" w:rsidRPr="00C67411">
        <w:rPr>
          <w:color w:val="000000"/>
        </w:rPr>
        <w:t>(с элементами аудита в сфере закупок товаров, работ, услуг)</w:t>
      </w:r>
      <w:r w:rsidR="00EA2594">
        <w:rPr>
          <w:color w:val="000000"/>
        </w:rPr>
        <w:t> -</w:t>
      </w:r>
      <w:r w:rsidR="00C67411">
        <w:rPr>
          <w:color w:val="000000"/>
        </w:rPr>
        <w:t xml:space="preserve"> </w:t>
      </w:r>
      <w:r w:rsidR="00C67411" w:rsidRPr="00E03955">
        <w:rPr>
          <w:color w:val="000000"/>
        </w:rPr>
        <w:t>1</w:t>
      </w:r>
      <w:r w:rsidR="00C67411">
        <w:rPr>
          <w:color w:val="000000"/>
        </w:rPr>
        <w:t> </w:t>
      </w:r>
      <w:r w:rsidR="00C67411" w:rsidRPr="00E03955">
        <w:rPr>
          <w:color w:val="000000"/>
        </w:rPr>
        <w:t>представление.</w:t>
      </w:r>
    </w:p>
    <w:p w:rsidR="00E03955" w:rsidRPr="00810485" w:rsidRDefault="002A55CB" w:rsidP="00FB214C">
      <w:pPr>
        <w:pStyle w:val="a3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В 2025 году</w:t>
      </w:r>
      <w:r w:rsidR="00E03955" w:rsidRPr="00E03955">
        <w:rPr>
          <w:color w:val="000000"/>
        </w:rPr>
        <w:t xml:space="preserve"> Контрольно-счетной палатой городского округа Воскресенск Московской области в ходе проведения контрольных мероприятий предписания не составлялись.</w:t>
      </w:r>
    </w:p>
    <w:sectPr w:rsidR="00E03955" w:rsidRPr="00810485" w:rsidSect="00E0395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F7"/>
    <w:rsid w:val="00004F10"/>
    <w:rsid w:val="001E7673"/>
    <w:rsid w:val="002656ED"/>
    <w:rsid w:val="002A1C99"/>
    <w:rsid w:val="002A55CB"/>
    <w:rsid w:val="0037427D"/>
    <w:rsid w:val="00376486"/>
    <w:rsid w:val="00393D04"/>
    <w:rsid w:val="003D4669"/>
    <w:rsid w:val="0040086F"/>
    <w:rsid w:val="00457F80"/>
    <w:rsid w:val="005E30EF"/>
    <w:rsid w:val="00810485"/>
    <w:rsid w:val="00965C73"/>
    <w:rsid w:val="00A13D30"/>
    <w:rsid w:val="00A27A90"/>
    <w:rsid w:val="00B04CD2"/>
    <w:rsid w:val="00B27507"/>
    <w:rsid w:val="00B35BE2"/>
    <w:rsid w:val="00C244A0"/>
    <w:rsid w:val="00C67411"/>
    <w:rsid w:val="00CD1827"/>
    <w:rsid w:val="00D64120"/>
    <w:rsid w:val="00D660B2"/>
    <w:rsid w:val="00DA3004"/>
    <w:rsid w:val="00DF2D99"/>
    <w:rsid w:val="00E03955"/>
    <w:rsid w:val="00E154F7"/>
    <w:rsid w:val="00EA2594"/>
    <w:rsid w:val="00F45CFD"/>
    <w:rsid w:val="00FB214C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EB406-6326-4A5A-8F18-C5E8D170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3</cp:revision>
  <dcterms:created xsi:type="dcterms:W3CDTF">2026-04-16T11:44:00Z</dcterms:created>
  <dcterms:modified xsi:type="dcterms:W3CDTF">2026-04-20T05:29:00Z</dcterms:modified>
</cp:coreProperties>
</file>