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15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Закон Московской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«О внесении изменений в некоторые законы Московской области, регулирующие предоставление дополнительных мер социальной поддержки по бесплатному проезду»</w:t>
      </w:r>
    </w:p>
    <w:p w:rsidR="00000000" w:rsidDel="00000000" w:rsidP="00000000" w:rsidRDefault="00000000" w:rsidRPr="00000000" w14:paraId="00000002">
      <w:pPr>
        <w:spacing w:after="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(10 декабря 2020 года на 133 заседании Московской  областной  Думы  был принят   Закон Московской области, которым продлены до 31 декабря 2023 года:  </w:t>
      </w:r>
    </w:p>
    <w:p w:rsidR="00000000" w:rsidDel="00000000" w:rsidP="00000000" w:rsidRDefault="00000000" w:rsidRPr="00000000" w14:paraId="00000003">
      <w:pPr>
        <w:spacing w:after="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 действия  Закона  Московской области № 136/2018-ОЗ «О предоставлении дополнительных мер социальной поддержки отдельным категориям граждан, имеющим место жительства в Московской области, по бесплатному проезду на железнодорожном транспорте пригородного сообщения», </w:t>
      </w:r>
    </w:p>
    <w:p w:rsidR="00000000" w:rsidDel="00000000" w:rsidP="00000000" w:rsidRDefault="00000000" w:rsidRPr="00000000" w14:paraId="00000004">
      <w:pPr>
        <w:spacing w:after="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действия Закона Московской области № 149/2018-ОЗ  «О предоставлении дополнительных мер социальной поддержки по бесплатному проезду на транспорте в городе Москве лицам, достигшим возраста 60 лет и старше, имеющим место жительства в Московской области»,</w:t>
      </w:r>
    </w:p>
    <w:p w:rsidR="00000000" w:rsidDel="00000000" w:rsidP="00000000" w:rsidRDefault="00000000" w:rsidRPr="00000000" w14:paraId="00000005">
      <w:pPr>
        <w:spacing w:after="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также положения Закона  Московской области  № 258/2017-ОЗ «О предоставлении дополнительных мер социальной поддержки отдельным категориям граждан, имеющим место жительства в Московской области, по бесплатному проезду на транспорте в городе Москве» в части предоставления бесплатного проезда в городе Москве на Московском метрополитене (включая Московскую монорельсовую транспортную систему) и на Малом кольце Московской железной дороги  для категорий, которым проезд ограничен сроком действия до </w:t>
        <w:br w:type="textWrapping"/>
        <w:t xml:space="preserve">31 августа 2021 года).</w:t>
      </w:r>
    </w:p>
    <w:p w:rsidR="00000000" w:rsidDel="00000000" w:rsidP="00000000" w:rsidRDefault="00000000" w:rsidRPr="00000000" w14:paraId="00000006">
      <w:pPr>
        <w:shd w:fill="ffffff" w:val="clear"/>
        <w:spacing w:after="0" w:before="15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19.0" w:type="dxa"/>
        <w:jc w:val="left"/>
        <w:tblInd w:w="-3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56"/>
        <w:gridCol w:w="2511"/>
        <w:gridCol w:w="4885"/>
        <w:gridCol w:w="5267"/>
        <w:tblGridChange w:id="0">
          <w:tblGrid>
            <w:gridCol w:w="2756"/>
            <w:gridCol w:w="2511"/>
            <w:gridCol w:w="4885"/>
            <w:gridCol w:w="5267"/>
          </w:tblGrid>
        </w:tblGridChange>
      </w:tblGrid>
      <w:tr>
        <w:trPr>
          <w:trHeight w:val="302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Закона Московской области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транспорта, на которых продлен бесплатный проезд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Категории граждан, которым продлен проезд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Предусмотрено в бюджете Московской области </w:t>
            </w:r>
          </w:p>
        </w:tc>
      </w:tr>
      <w:tr>
        <w:trPr>
          <w:trHeight w:val="302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 Московской области № 136/2018-ОЗ «О предоставлении дополнительных мер социальной поддержки отдельным категориям граждан, имеющим место жительства в Московской области, по бесплатному проезду на железнодорожном транспорте пригородного сообщения»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действия Закона продлен до 31 декабря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железнодорожный транспорт пригородного сообщения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Всего: 1 077 459 человек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лицам, получающим пенсию в соответствии с законодательством Российской Федерации и не относящимся к категориям граждан, имеющим в соответствии с законодательством Российской Федерации или законодательством Московской области права на меры социальной поддержки по бесплатному проезду на железнодорожном транспорте пригородного сообщения (842 897 чел.);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лицам, награжденным знаком «Почетный донор СССР» или «Почетный донор России» (21 923 чел.);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детям из многодетных семей в возрасте до 18 лет, а также достигшим совершеннолетия при условии, что они обучаются в образовательных организациях всех типов по очной форме обучения, - до окончания ими обучения, но не дольше, чем до достижения ими возраста 23 лет (96 138 чел.);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одному из родителей многодетной семьи (53 626 чел.);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одному опекуну (попечителю), приемному родителю, патронатному воспитателю, воспитывающему ребенка-сироту или ребенка, оставшегося без попечения родителей (1 005 чел.);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родителю или иному законному представителю ребенка-инвалида (22 279 чел.);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одному из родителей инвалида с детства, обучающегося по очной форме обучения по основным образовательным программам в организациях, осуществляющих образовательную деятельность, - до окончания им обучения, но не дольше, чем до достижения им возраста 23 лет (147 чел.);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лицам, достигшим предпенсионного возраста 60 и 55 лет (соответственно мужчины и женщины), имеющим страховой стаж, необходимый для назначения страховой пенсии по старости в соответствии с законодательством Российской Федерации (38 961 чел.);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детям в возрасте от 5 до 7 лет (483 чел.).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бесплатный проезд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железнодорожном транспорте пригородного сообщения: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2021 году – 1 603 851 тыс. руб.;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2022 году – 4 382 183 тыс. руб.;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2023 году – 4 557 470 тыс. руб.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 Московской области № 149/2018-ОЗ «О предоставлении дополнительных мер социальной поддержки по бесплатному проезду на транспорте в городе Москве лицам, достигшим возраста 60 лет и старше, имеющим место жительства в Московской области»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действия Закона продлен до 31 декабря 2023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бесплатный проезд в городе Москве на автомобильном и городском наземном электрическом транспорте общего пользования города Москвы (автобус, трамвай, троллейбус) по маршрутам регулярных перевозок пассажиров и багажа по регулируемым тарифам в городском и пригородном сообщении, на Московском метрополитене (включая Московскую монорельсовую транспортную систему) и на Малом кольце Московской железной дороги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Всего: 483 313 человек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лица, достигшие возраста 60 лет и старше, имеющие место жительства в Московской области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бесплатный проезд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городе Москве на всех видах пассажирского транспорта: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2021 году – 138 570 тыс. руб.;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2022 году – 1 786 415 тыс. руб.;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2023 году – 1 857 930 тыс. руб.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Дополнительные меры социальной поддержки отдельным категориям граждан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(около 1 100 000 чел.)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будут предоставляться в 2021 году и последующие 2022, 2023 годы при наличии заключенных между Правительством Московской области и Правительством города Москвы на соответствующий финансовый год соглашений, предусматривающих финансовое обеспечение предоставления указанных дополнительных мер социальной поддержки.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Закон Московской области № 258/2017-ОЗ «О предоставлении дополнительных мер социальной поддержки отдельным категориям граждан, имеющим место жительства в Московской области, по бесплатному проезду на транспорте в городе Москве»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действия Закона продлен до 31 декабря 2023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городе Москве на Московском метрополитене (включая Московскую монорельсовую транспортную систему) и на Малом кольце Московской железной дороги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Всего: 300 466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лица, не достигшие возраста 60 лет и получающие пенсию в соответствии с законодательством Российской Федерации, за исключением лиц, имеющих в соответствии с законодательством Московской области право на меры социальной поддержки по бесплатному проезду в городе Москве (260 335 чел.);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один опекун (попечитель), приемный родитель, патронатный воспитатель, воспитывающий ребенка-сироту или ребенка, оставшегося без попечения родителей (1 005 чел.);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один из родителей инвалида с детства, обучающегося по очной форме обучения по основным образовательным программам в организациях, осуществляющих образовательную деятельность, до окончания им обучения, но не дольше, чем до достижения им возраста </w:t>
              <w:br w:type="textWrapping"/>
              <w:t xml:space="preserve">23 лет (147 чел.);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firstLine="85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лица, достигшие предпенсионного возраста 60 и 55 лет (соответственно мужчины и женщины), имеющие страховой стаж, необходимый для назначения страховой пенсии по старости в соответствии с законодательством Российской Федерации, за исключением лиц, имеющих в соответствии с законодательством Московской области право на меры социальной поддержки по бесплатному проезду в городе Москве (38 979 чел.).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Законом Московской области «О бюджете Московской области на 2021 год и на плановый период 2022 и 2023 годов» для пролонгации бесплатного проезда на железнодорожном транспорте пригородного сообщения и в городе Москве на всех видах пассажирского транспорта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всего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предусмотрено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год – 1 742 421 тыс. руб.;</w:t>
      </w:r>
    </w:p>
    <w:p w:rsidR="00000000" w:rsidDel="00000000" w:rsidP="00000000" w:rsidRDefault="00000000" w:rsidRPr="00000000" w14:paraId="0000003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2022 год – 6 168 598 тыс. руб.;</w:t>
      </w:r>
    </w:p>
    <w:p w:rsidR="00000000" w:rsidDel="00000000" w:rsidP="00000000" w:rsidRDefault="00000000" w:rsidRPr="00000000" w14:paraId="000000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2023 год – 6 415 400 тыс. руб.</w:t>
      </w:r>
    </w:p>
    <w:sectPr>
      <w:pgSz w:h="11906" w:w="16838"/>
      <w:pgMar w:bottom="851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