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1C2" w:rsidRPr="00A61816" w:rsidRDefault="00E77B3C" w:rsidP="00A631C2">
      <w:pPr>
        <w:jc w:val="cente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Re-exposure of Воскресенский р-н кон 11" style="width:58.9pt;height:73.85pt;visibility:visible">
            <v:imagedata r:id="rId8" o:title="Re-exposure of Воскресенский р-н кон 11" chromakey="#c7c7c7" grayscale="t" bilevel="t"/>
          </v:shape>
        </w:pict>
      </w:r>
    </w:p>
    <w:p w:rsidR="00A631C2" w:rsidRPr="00A61816" w:rsidRDefault="00A631C2" w:rsidP="00A631C2">
      <w:pPr>
        <w:pStyle w:val="a5"/>
        <w:rPr>
          <w:sz w:val="22"/>
          <w:szCs w:val="22"/>
        </w:rPr>
      </w:pPr>
    </w:p>
    <w:p w:rsidR="00A631C2" w:rsidRPr="00A61816" w:rsidRDefault="00626619" w:rsidP="00A631C2">
      <w:pPr>
        <w:pStyle w:val="a5"/>
        <w:rPr>
          <w:sz w:val="36"/>
          <w:szCs w:val="36"/>
          <w:lang w:val="ru-RU"/>
        </w:rPr>
      </w:pPr>
      <w:r w:rsidRPr="00A61816">
        <w:rPr>
          <w:sz w:val="36"/>
          <w:szCs w:val="36"/>
          <w:lang w:val="ru-RU"/>
        </w:rPr>
        <w:t>Администрация</w:t>
      </w:r>
    </w:p>
    <w:p w:rsidR="00A631C2" w:rsidRPr="00A61816" w:rsidRDefault="00890711" w:rsidP="00A631C2">
      <w:pPr>
        <w:pStyle w:val="1"/>
        <w:jc w:val="left"/>
        <w:rPr>
          <w:sz w:val="36"/>
          <w:szCs w:val="36"/>
          <w:lang w:val="ru-RU"/>
        </w:rPr>
      </w:pPr>
      <w:r w:rsidRPr="00A61816">
        <w:rPr>
          <w:sz w:val="36"/>
          <w:szCs w:val="36"/>
          <w:lang w:val="ru-RU"/>
        </w:rPr>
        <w:t xml:space="preserve">                    городского округа Воскресенск</w:t>
      </w:r>
    </w:p>
    <w:p w:rsidR="00A631C2" w:rsidRPr="00A61816" w:rsidRDefault="00890711" w:rsidP="00A631C2">
      <w:pPr>
        <w:pStyle w:val="1"/>
        <w:jc w:val="left"/>
        <w:rPr>
          <w:sz w:val="36"/>
          <w:szCs w:val="36"/>
          <w:lang w:val="ru-RU"/>
        </w:rPr>
      </w:pPr>
      <w:r w:rsidRPr="00A61816">
        <w:rPr>
          <w:sz w:val="36"/>
          <w:szCs w:val="36"/>
          <w:lang w:val="ru-RU"/>
        </w:rPr>
        <w:t xml:space="preserve">                              Московской области</w:t>
      </w:r>
    </w:p>
    <w:p w:rsidR="00A631C2" w:rsidRPr="00A61816" w:rsidRDefault="00A631C2" w:rsidP="00A631C2">
      <w:pPr>
        <w:pStyle w:val="a5"/>
        <w:rPr>
          <w:b w:val="0"/>
          <w:sz w:val="18"/>
          <w:szCs w:val="18"/>
        </w:rPr>
      </w:pPr>
    </w:p>
    <w:p w:rsidR="00A631C2" w:rsidRPr="00A61816" w:rsidRDefault="00A631C2" w:rsidP="00A631C2">
      <w:pPr>
        <w:pStyle w:val="a5"/>
        <w:rPr>
          <w:b w:val="0"/>
          <w:sz w:val="18"/>
          <w:szCs w:val="18"/>
        </w:rPr>
      </w:pPr>
    </w:p>
    <w:p w:rsidR="00A631C2" w:rsidRPr="00A61816" w:rsidRDefault="00890711" w:rsidP="00A631C2">
      <w:pPr>
        <w:pStyle w:val="a5"/>
        <w:spacing w:line="360" w:lineRule="auto"/>
        <w:rPr>
          <w:bCs/>
          <w:sz w:val="36"/>
        </w:rPr>
      </w:pPr>
      <w:r w:rsidRPr="00A61816">
        <w:rPr>
          <w:bCs/>
          <w:sz w:val="36"/>
        </w:rPr>
        <w:t>П О С Т А Н О В Л Е Н И Е</w:t>
      </w:r>
    </w:p>
    <w:p w:rsidR="0015392C" w:rsidRPr="00A61816" w:rsidRDefault="00A631C2" w:rsidP="00A631C2">
      <w:pPr>
        <w:pStyle w:val="a5"/>
        <w:tabs>
          <w:tab w:val="left" w:pos="2790"/>
        </w:tabs>
        <w:rPr>
          <w:sz w:val="24"/>
          <w:u w:val="single"/>
        </w:rPr>
      </w:pPr>
      <w:r w:rsidRPr="00A61816">
        <w:rPr>
          <w:b w:val="0"/>
          <w:sz w:val="24"/>
          <w:u w:val="single"/>
        </w:rPr>
        <w:t xml:space="preserve">__________________ </w:t>
      </w:r>
      <w:r w:rsidRPr="00A61816">
        <w:rPr>
          <w:sz w:val="24"/>
        </w:rPr>
        <w:t xml:space="preserve">№ </w:t>
      </w:r>
      <w:r w:rsidRPr="00A61816">
        <w:rPr>
          <w:b w:val="0"/>
          <w:sz w:val="24"/>
          <w:u w:val="single"/>
        </w:rPr>
        <w:t>________________</w:t>
      </w:r>
    </w:p>
    <w:p w:rsidR="002F1569" w:rsidRPr="00FF04EA" w:rsidRDefault="002F1569" w:rsidP="002F4E04">
      <w:pPr>
        <w:pStyle w:val="a5"/>
        <w:tabs>
          <w:tab w:val="left" w:pos="2790"/>
        </w:tabs>
        <w:jc w:val="left"/>
        <w:rPr>
          <w:rStyle w:val="a3"/>
          <w:szCs w:val="24"/>
          <w:u w:val="single"/>
          <w:lang w:val="ru-RU"/>
        </w:rPr>
      </w:pPr>
    </w:p>
    <w:p w:rsidR="00997D78" w:rsidRPr="005B60CF" w:rsidRDefault="00766DC6" w:rsidP="003A466A">
      <w:pPr>
        <w:pStyle w:val="a5"/>
        <w:rPr>
          <w:sz w:val="24"/>
          <w:szCs w:val="24"/>
          <w:lang w:val="ru-RU"/>
        </w:rPr>
      </w:pPr>
      <w:r w:rsidRPr="00A61816">
        <w:rPr>
          <w:sz w:val="24"/>
          <w:szCs w:val="24"/>
        </w:rPr>
        <w:t>О</w:t>
      </w:r>
      <w:r w:rsidR="00626619" w:rsidRPr="00A61816">
        <w:rPr>
          <w:sz w:val="24"/>
          <w:szCs w:val="24"/>
          <w:lang w:val="ru-RU"/>
        </w:rPr>
        <w:t>б ут</w:t>
      </w:r>
      <w:r w:rsidR="00DF74E5" w:rsidRPr="00A61816">
        <w:rPr>
          <w:sz w:val="24"/>
          <w:szCs w:val="24"/>
          <w:lang w:val="ru-RU"/>
        </w:rPr>
        <w:t>верждении внесения изменений в П</w:t>
      </w:r>
      <w:r w:rsidR="00626619" w:rsidRPr="00A61816">
        <w:rPr>
          <w:sz w:val="24"/>
          <w:szCs w:val="24"/>
          <w:lang w:val="ru-RU"/>
        </w:rPr>
        <w:t xml:space="preserve">равила землепользования и застройки территории (части территории) </w:t>
      </w:r>
      <w:r w:rsidR="005602EE" w:rsidRPr="00A61816">
        <w:rPr>
          <w:sz w:val="24"/>
          <w:szCs w:val="24"/>
          <w:lang w:val="ru-RU"/>
        </w:rPr>
        <w:t>городского округа Воскресенск Московской области</w:t>
      </w:r>
      <w:r w:rsidR="002C7A90" w:rsidRPr="00A61816">
        <w:rPr>
          <w:sz w:val="24"/>
          <w:szCs w:val="24"/>
          <w:lang w:val="ru-RU"/>
        </w:rPr>
        <w:t xml:space="preserve">, </w:t>
      </w:r>
      <w:r w:rsidR="00626619" w:rsidRPr="00A61816">
        <w:rPr>
          <w:sz w:val="24"/>
          <w:szCs w:val="24"/>
          <w:lang w:val="ru-RU"/>
        </w:rPr>
        <w:t>утвержденные постановлением Администрации городского округа Воскресенск от 30.06.2021 № 2870</w:t>
      </w:r>
      <w:r w:rsidR="00E71E5F" w:rsidRPr="00A61816">
        <w:rPr>
          <w:sz w:val="24"/>
          <w:szCs w:val="24"/>
          <w:lang w:val="ru-RU"/>
        </w:rPr>
        <w:br/>
      </w:r>
      <w:r w:rsidR="00626619" w:rsidRPr="00A61816">
        <w:rPr>
          <w:sz w:val="24"/>
          <w:szCs w:val="24"/>
          <w:lang w:val="ru-RU"/>
        </w:rPr>
        <w:t xml:space="preserve"> (с изменениями от </w:t>
      </w:r>
      <w:r w:rsidR="002C7A90" w:rsidRPr="00A61816">
        <w:rPr>
          <w:sz w:val="24"/>
          <w:szCs w:val="24"/>
          <w:lang w:val="ru-RU"/>
        </w:rPr>
        <w:t xml:space="preserve">27.08.2021 </w:t>
      </w:r>
      <w:r w:rsidR="00626619" w:rsidRPr="00A61816">
        <w:rPr>
          <w:sz w:val="24"/>
          <w:szCs w:val="24"/>
          <w:lang w:val="ru-RU"/>
        </w:rPr>
        <w:t>№</w:t>
      </w:r>
      <w:r w:rsidR="005778F0" w:rsidRPr="00A61816">
        <w:rPr>
          <w:sz w:val="24"/>
          <w:szCs w:val="24"/>
          <w:lang w:val="ru-RU"/>
        </w:rPr>
        <w:t xml:space="preserve"> </w:t>
      </w:r>
      <w:r w:rsidR="00626619" w:rsidRPr="00A61816">
        <w:rPr>
          <w:sz w:val="24"/>
          <w:szCs w:val="24"/>
          <w:lang w:val="ru-RU"/>
        </w:rPr>
        <w:t xml:space="preserve">4120, 06.05.2022 № 2194, 11.10.2022 № 5332, 14.11.2022 </w:t>
      </w:r>
      <w:r w:rsidR="002C7A90" w:rsidRPr="00A61816">
        <w:rPr>
          <w:sz w:val="24"/>
          <w:szCs w:val="24"/>
          <w:lang w:val="ru-RU"/>
        </w:rPr>
        <w:br/>
      </w:r>
      <w:r w:rsidR="00626619" w:rsidRPr="00A61816">
        <w:rPr>
          <w:sz w:val="24"/>
          <w:szCs w:val="24"/>
          <w:lang w:val="ru-RU"/>
        </w:rPr>
        <w:t>№ 5941, 16.01.2023 № 90, 31.08.2023 №</w:t>
      </w:r>
      <w:r w:rsidR="005778F0" w:rsidRPr="00A61816">
        <w:rPr>
          <w:sz w:val="24"/>
          <w:szCs w:val="24"/>
          <w:lang w:val="ru-RU"/>
        </w:rPr>
        <w:t xml:space="preserve"> </w:t>
      </w:r>
      <w:r w:rsidR="00626619" w:rsidRPr="00A61816">
        <w:rPr>
          <w:sz w:val="24"/>
          <w:szCs w:val="24"/>
          <w:lang w:val="ru-RU"/>
        </w:rPr>
        <w:t>4946, 27.10.2023 № 6286</w:t>
      </w:r>
      <w:r w:rsidR="002C31D9" w:rsidRPr="00A61816">
        <w:rPr>
          <w:sz w:val="24"/>
          <w:szCs w:val="24"/>
          <w:lang w:val="ru-RU"/>
        </w:rPr>
        <w:t>, 10.06.2024 № 2232</w:t>
      </w:r>
      <w:r w:rsidR="00DE1F3E" w:rsidRPr="00A61816">
        <w:rPr>
          <w:sz w:val="24"/>
          <w:szCs w:val="24"/>
          <w:lang w:val="ru-RU"/>
        </w:rPr>
        <w:t>, 23.10.2024 № 3370</w:t>
      </w:r>
      <w:r w:rsidR="004F7EA9" w:rsidRPr="00A61816">
        <w:rPr>
          <w:sz w:val="24"/>
          <w:szCs w:val="24"/>
          <w:lang w:val="ru-RU"/>
        </w:rPr>
        <w:t>, 12.11.2024 № 3571, 04.12.2024 № 3846, 11.03.2025 № 645, 07.04.2025 № 890, 25.04.2025 № 1106</w:t>
      </w:r>
      <w:r w:rsidR="00F170B8" w:rsidRPr="00A61816">
        <w:rPr>
          <w:sz w:val="24"/>
          <w:szCs w:val="24"/>
          <w:lang w:val="ru-RU"/>
        </w:rPr>
        <w:t>, 23.05.2025 № 1313</w:t>
      </w:r>
      <w:r w:rsidR="00E3436B" w:rsidRPr="00A61816">
        <w:rPr>
          <w:sz w:val="24"/>
          <w:szCs w:val="24"/>
          <w:lang w:val="ru-RU"/>
        </w:rPr>
        <w:t>, 06.10.2025 № 2650</w:t>
      </w:r>
      <w:r w:rsidR="00D10545" w:rsidRPr="00A61816">
        <w:rPr>
          <w:sz w:val="24"/>
          <w:szCs w:val="24"/>
          <w:lang w:val="ru-RU"/>
        </w:rPr>
        <w:t>, 25.12.2025 № 3562</w:t>
      </w:r>
      <w:r w:rsidR="00626619" w:rsidRPr="00A61816">
        <w:rPr>
          <w:sz w:val="24"/>
          <w:szCs w:val="24"/>
          <w:lang w:val="ru-RU"/>
        </w:rPr>
        <w:t>)</w:t>
      </w:r>
      <w:r w:rsidR="005602EE" w:rsidRPr="00A61816">
        <w:rPr>
          <w:sz w:val="24"/>
          <w:szCs w:val="24"/>
          <w:lang w:val="ru-RU"/>
        </w:rPr>
        <w:t xml:space="preserve"> </w:t>
      </w:r>
      <w:r w:rsidR="005B60CF">
        <w:rPr>
          <w:sz w:val="24"/>
          <w:szCs w:val="24"/>
          <w:lang w:val="ru-RU"/>
        </w:rPr>
        <w:t>применительно к земельному участку с кадастровым номером 50</w:t>
      </w:r>
      <w:r w:rsidR="005B60CF" w:rsidRPr="005B60CF">
        <w:rPr>
          <w:sz w:val="24"/>
          <w:szCs w:val="24"/>
          <w:lang w:val="ru-RU"/>
        </w:rPr>
        <w:t>:29:0040410:465</w:t>
      </w:r>
    </w:p>
    <w:p w:rsidR="00C07CA3" w:rsidRPr="00FF04EA" w:rsidRDefault="00C07CA3" w:rsidP="00997D78">
      <w:pPr>
        <w:pStyle w:val="a5"/>
        <w:rPr>
          <w:b w:val="0"/>
          <w:sz w:val="16"/>
          <w:szCs w:val="16"/>
        </w:rPr>
      </w:pPr>
    </w:p>
    <w:p w:rsidR="006213CF" w:rsidRPr="00A61816" w:rsidRDefault="00387BC5" w:rsidP="008A169E">
      <w:pPr>
        <w:ind w:firstLine="567"/>
        <w:jc w:val="both"/>
        <w:rPr>
          <w:sz w:val="24"/>
          <w:szCs w:val="24"/>
        </w:rPr>
      </w:pPr>
      <w:r w:rsidRPr="00A61816">
        <w:rPr>
          <w:sz w:val="24"/>
          <w:szCs w:val="24"/>
        </w:rPr>
        <w:t>В соответс</w:t>
      </w:r>
      <w:r w:rsidR="00F06336" w:rsidRPr="00A61816">
        <w:rPr>
          <w:sz w:val="24"/>
          <w:szCs w:val="24"/>
        </w:rPr>
        <w:t>т</w:t>
      </w:r>
      <w:r w:rsidRPr="00A61816">
        <w:rPr>
          <w:sz w:val="24"/>
          <w:szCs w:val="24"/>
        </w:rPr>
        <w:t>вии</w:t>
      </w:r>
      <w:r w:rsidR="00E71E5F" w:rsidRPr="00A61816">
        <w:rPr>
          <w:sz w:val="24"/>
          <w:szCs w:val="24"/>
        </w:rPr>
        <w:t xml:space="preserve"> </w:t>
      </w:r>
      <w:r w:rsidRPr="00A61816">
        <w:rPr>
          <w:sz w:val="24"/>
          <w:szCs w:val="24"/>
        </w:rPr>
        <w:t>с</w:t>
      </w:r>
      <w:r w:rsidR="00626619" w:rsidRPr="00A61816">
        <w:rPr>
          <w:sz w:val="24"/>
          <w:szCs w:val="24"/>
        </w:rPr>
        <w:t>о</w:t>
      </w:r>
      <w:r w:rsidR="00E71E5F" w:rsidRPr="00A61816">
        <w:rPr>
          <w:sz w:val="24"/>
          <w:szCs w:val="24"/>
        </w:rPr>
        <w:t xml:space="preserve"> </w:t>
      </w:r>
      <w:r w:rsidR="00626619" w:rsidRPr="00A61816">
        <w:rPr>
          <w:sz w:val="24"/>
          <w:szCs w:val="24"/>
        </w:rPr>
        <w:t>статьей 33</w:t>
      </w:r>
      <w:r w:rsidRPr="00A61816">
        <w:rPr>
          <w:sz w:val="24"/>
          <w:szCs w:val="24"/>
        </w:rPr>
        <w:t xml:space="preserve"> Градост</w:t>
      </w:r>
      <w:r w:rsidR="00F06336" w:rsidRPr="00A61816">
        <w:rPr>
          <w:sz w:val="24"/>
          <w:szCs w:val="24"/>
        </w:rPr>
        <w:t>р</w:t>
      </w:r>
      <w:r w:rsidRPr="00A61816">
        <w:rPr>
          <w:sz w:val="24"/>
          <w:szCs w:val="24"/>
        </w:rPr>
        <w:t>оительн</w:t>
      </w:r>
      <w:r w:rsidR="00626619" w:rsidRPr="00A61816">
        <w:rPr>
          <w:sz w:val="24"/>
          <w:szCs w:val="24"/>
        </w:rPr>
        <w:t>ого</w:t>
      </w:r>
      <w:r w:rsidRPr="00A61816">
        <w:rPr>
          <w:sz w:val="24"/>
          <w:szCs w:val="24"/>
        </w:rPr>
        <w:t xml:space="preserve"> </w:t>
      </w:r>
      <w:r w:rsidR="00626619" w:rsidRPr="00A61816">
        <w:rPr>
          <w:sz w:val="24"/>
          <w:szCs w:val="24"/>
        </w:rPr>
        <w:t>К</w:t>
      </w:r>
      <w:r w:rsidRPr="00A61816">
        <w:rPr>
          <w:sz w:val="24"/>
          <w:szCs w:val="24"/>
        </w:rPr>
        <w:t>одекс</w:t>
      </w:r>
      <w:r w:rsidR="00626619" w:rsidRPr="00A61816">
        <w:rPr>
          <w:sz w:val="24"/>
          <w:szCs w:val="24"/>
        </w:rPr>
        <w:t>а</w:t>
      </w:r>
      <w:r w:rsidRPr="00A61816">
        <w:rPr>
          <w:sz w:val="24"/>
          <w:szCs w:val="24"/>
        </w:rPr>
        <w:t xml:space="preserve"> Российской Федерации, Федеральным законом от 0</w:t>
      </w:r>
      <w:r w:rsidR="0058274F" w:rsidRPr="00A61816">
        <w:rPr>
          <w:sz w:val="24"/>
          <w:szCs w:val="24"/>
        </w:rPr>
        <w:t>6</w:t>
      </w:r>
      <w:r w:rsidRPr="00A61816">
        <w:rPr>
          <w:sz w:val="24"/>
          <w:szCs w:val="24"/>
        </w:rPr>
        <w:t>.10.2003 №</w:t>
      </w:r>
      <w:r w:rsidR="00626619" w:rsidRPr="00A61816">
        <w:rPr>
          <w:sz w:val="24"/>
          <w:szCs w:val="24"/>
        </w:rPr>
        <w:t xml:space="preserve"> </w:t>
      </w:r>
      <w:r w:rsidRPr="00A61816">
        <w:rPr>
          <w:sz w:val="24"/>
          <w:szCs w:val="24"/>
        </w:rPr>
        <w:t xml:space="preserve">131-ФЗ </w:t>
      </w:r>
      <w:r w:rsidR="00264C06" w:rsidRPr="00A61816">
        <w:rPr>
          <w:sz w:val="24"/>
          <w:szCs w:val="24"/>
        </w:rPr>
        <w:t>«</w:t>
      </w:r>
      <w:r w:rsidRPr="00A61816">
        <w:rPr>
          <w:sz w:val="24"/>
          <w:szCs w:val="24"/>
        </w:rPr>
        <w:t>Об общих принципах организации местного самоуправления</w:t>
      </w:r>
      <w:r w:rsidR="00E71E5F" w:rsidRPr="00A61816">
        <w:rPr>
          <w:sz w:val="24"/>
          <w:szCs w:val="24"/>
        </w:rPr>
        <w:t xml:space="preserve"> </w:t>
      </w:r>
      <w:r w:rsidRPr="00A61816">
        <w:rPr>
          <w:sz w:val="24"/>
          <w:szCs w:val="24"/>
        </w:rPr>
        <w:t>в Российской Федерации</w:t>
      </w:r>
      <w:r w:rsidR="00264C06" w:rsidRPr="00A61816">
        <w:rPr>
          <w:sz w:val="24"/>
          <w:szCs w:val="24"/>
        </w:rPr>
        <w:t>»</w:t>
      </w:r>
      <w:r w:rsidRPr="00A61816">
        <w:rPr>
          <w:sz w:val="24"/>
          <w:szCs w:val="24"/>
        </w:rPr>
        <w:t>,</w:t>
      </w:r>
      <w:r w:rsidR="00A0196D">
        <w:rPr>
          <w:sz w:val="24"/>
          <w:szCs w:val="24"/>
        </w:rPr>
        <w:t xml:space="preserve"> пунктом 2</w:t>
      </w:r>
      <w:r w:rsidRPr="00A61816">
        <w:rPr>
          <w:sz w:val="24"/>
          <w:szCs w:val="24"/>
        </w:rPr>
        <w:t xml:space="preserve"> </w:t>
      </w:r>
      <w:r w:rsidR="00626619" w:rsidRPr="00A61816">
        <w:rPr>
          <w:sz w:val="24"/>
          <w:szCs w:val="24"/>
        </w:rPr>
        <w:t>постановлени</w:t>
      </w:r>
      <w:r w:rsidR="00A0196D">
        <w:rPr>
          <w:sz w:val="24"/>
          <w:szCs w:val="24"/>
        </w:rPr>
        <w:t>я</w:t>
      </w:r>
      <w:r w:rsidR="00626619" w:rsidRPr="00A61816">
        <w:rPr>
          <w:sz w:val="24"/>
          <w:szCs w:val="24"/>
        </w:rPr>
        <w:t xml:space="preserve"> Правительства </w:t>
      </w:r>
      <w:r w:rsidRPr="00A61816">
        <w:rPr>
          <w:sz w:val="24"/>
          <w:szCs w:val="24"/>
        </w:rPr>
        <w:t xml:space="preserve">Московской области от </w:t>
      </w:r>
      <w:r w:rsidR="00A0196D">
        <w:rPr>
          <w:sz w:val="24"/>
          <w:szCs w:val="24"/>
        </w:rPr>
        <w:t>01</w:t>
      </w:r>
      <w:r w:rsidR="00626619" w:rsidRPr="00A61816">
        <w:rPr>
          <w:sz w:val="24"/>
          <w:szCs w:val="24"/>
        </w:rPr>
        <w:t>.</w:t>
      </w:r>
      <w:r w:rsidR="00A0196D">
        <w:rPr>
          <w:sz w:val="24"/>
          <w:szCs w:val="24"/>
        </w:rPr>
        <w:t>12</w:t>
      </w:r>
      <w:r w:rsidR="00626619" w:rsidRPr="00A61816">
        <w:rPr>
          <w:sz w:val="24"/>
          <w:szCs w:val="24"/>
        </w:rPr>
        <w:t>.202</w:t>
      </w:r>
      <w:r w:rsidR="00A0196D">
        <w:rPr>
          <w:sz w:val="24"/>
          <w:szCs w:val="24"/>
        </w:rPr>
        <w:t>5</w:t>
      </w:r>
      <w:r w:rsidRPr="00A61816">
        <w:rPr>
          <w:sz w:val="24"/>
          <w:szCs w:val="24"/>
        </w:rPr>
        <w:t xml:space="preserve"> №</w:t>
      </w:r>
      <w:r w:rsidR="00626619" w:rsidRPr="00A61816">
        <w:rPr>
          <w:sz w:val="24"/>
          <w:szCs w:val="24"/>
        </w:rPr>
        <w:t xml:space="preserve"> </w:t>
      </w:r>
      <w:r w:rsidR="00A0196D" w:rsidRPr="00A0196D">
        <w:rPr>
          <w:sz w:val="24"/>
          <w:szCs w:val="24"/>
        </w:rPr>
        <w:t>1591-ПП</w:t>
      </w:r>
      <w:r w:rsidR="00577AF5" w:rsidRPr="00A61816">
        <w:rPr>
          <w:sz w:val="24"/>
          <w:szCs w:val="24"/>
        </w:rPr>
        <w:t xml:space="preserve"> </w:t>
      </w:r>
      <w:r w:rsidR="00264C06" w:rsidRPr="00A61816">
        <w:rPr>
          <w:sz w:val="24"/>
          <w:szCs w:val="24"/>
        </w:rPr>
        <w:t>«</w:t>
      </w:r>
      <w:r w:rsidR="00A0196D" w:rsidRPr="00A0196D">
        <w:rPr>
          <w:sz w:val="24"/>
          <w:szCs w:val="24"/>
        </w:rPr>
        <w:t>О случаях подготовки документов территориального планирования, градостроительного зонирования и документации по планировке территории муниципальных округов, городских округов Московской области без проведения общественных обсуждений или публичных слушаний</w:t>
      </w:r>
      <w:r w:rsidR="00264C06" w:rsidRPr="00A61816">
        <w:rPr>
          <w:sz w:val="24"/>
          <w:szCs w:val="24"/>
        </w:rPr>
        <w:t>»</w:t>
      </w:r>
      <w:r w:rsidR="00CD4D74" w:rsidRPr="00A61816">
        <w:rPr>
          <w:sz w:val="24"/>
          <w:szCs w:val="24"/>
        </w:rPr>
        <w:t>,</w:t>
      </w:r>
      <w:r w:rsidR="00577AF5" w:rsidRPr="00A61816">
        <w:rPr>
          <w:sz w:val="24"/>
          <w:szCs w:val="24"/>
        </w:rPr>
        <w:t xml:space="preserve"> руководствуясь Уставом </w:t>
      </w:r>
      <w:r w:rsidR="006B1DD9" w:rsidRPr="00A61816">
        <w:rPr>
          <w:sz w:val="24"/>
          <w:szCs w:val="24"/>
        </w:rPr>
        <w:t>городского о</w:t>
      </w:r>
      <w:r w:rsidRPr="00A61816">
        <w:rPr>
          <w:sz w:val="24"/>
          <w:szCs w:val="24"/>
        </w:rPr>
        <w:t xml:space="preserve">круга </w:t>
      </w:r>
      <w:r w:rsidR="00577AF5" w:rsidRPr="00A61816">
        <w:rPr>
          <w:sz w:val="24"/>
          <w:szCs w:val="24"/>
        </w:rPr>
        <w:t>Воскресенск Московской области,</w:t>
      </w:r>
      <w:r w:rsidRPr="00A61816">
        <w:rPr>
          <w:sz w:val="24"/>
          <w:szCs w:val="24"/>
        </w:rPr>
        <w:t xml:space="preserve"> </w:t>
      </w:r>
      <w:r w:rsidR="00577AF5" w:rsidRPr="00A61816">
        <w:rPr>
          <w:sz w:val="24"/>
          <w:szCs w:val="24"/>
        </w:rPr>
        <w:t>учитывая решение Градостроительного совета М</w:t>
      </w:r>
      <w:r w:rsidR="001F3AD6" w:rsidRPr="00A61816">
        <w:rPr>
          <w:sz w:val="24"/>
          <w:szCs w:val="24"/>
        </w:rPr>
        <w:t xml:space="preserve">осковской области (протокол от </w:t>
      </w:r>
      <w:r w:rsidR="00F24CD2">
        <w:rPr>
          <w:sz w:val="24"/>
          <w:szCs w:val="24"/>
        </w:rPr>
        <w:t>27</w:t>
      </w:r>
      <w:r w:rsidR="004F7EA9" w:rsidRPr="00A61816">
        <w:rPr>
          <w:sz w:val="24"/>
          <w:szCs w:val="24"/>
        </w:rPr>
        <w:t>.</w:t>
      </w:r>
      <w:r w:rsidR="00F24CD2">
        <w:rPr>
          <w:sz w:val="24"/>
          <w:szCs w:val="24"/>
        </w:rPr>
        <w:t>05</w:t>
      </w:r>
      <w:r w:rsidR="001F3AD6" w:rsidRPr="00A61816">
        <w:rPr>
          <w:sz w:val="24"/>
          <w:szCs w:val="24"/>
        </w:rPr>
        <w:t>.202</w:t>
      </w:r>
      <w:r w:rsidR="00F559A4" w:rsidRPr="00A61816">
        <w:rPr>
          <w:sz w:val="24"/>
          <w:szCs w:val="24"/>
        </w:rPr>
        <w:t>6</w:t>
      </w:r>
      <w:r w:rsidR="001F3AD6" w:rsidRPr="00A61816">
        <w:rPr>
          <w:sz w:val="24"/>
          <w:szCs w:val="24"/>
        </w:rPr>
        <w:t xml:space="preserve"> № </w:t>
      </w:r>
      <w:r w:rsidR="004A6357">
        <w:rPr>
          <w:sz w:val="24"/>
          <w:szCs w:val="24"/>
        </w:rPr>
        <w:t>33</w:t>
      </w:r>
      <w:r w:rsidR="00577AF5" w:rsidRPr="00A61816">
        <w:rPr>
          <w:sz w:val="24"/>
          <w:szCs w:val="24"/>
        </w:rPr>
        <w:t xml:space="preserve">), рекомендации </w:t>
      </w:r>
      <w:r w:rsidR="00D776F9" w:rsidRPr="00A61816">
        <w:rPr>
          <w:sz w:val="24"/>
          <w:szCs w:val="24"/>
        </w:rPr>
        <w:t xml:space="preserve">Комиссии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 </w:t>
      </w:r>
      <w:r w:rsidR="00577AF5" w:rsidRPr="00A61816">
        <w:rPr>
          <w:sz w:val="24"/>
          <w:szCs w:val="24"/>
        </w:rPr>
        <w:t xml:space="preserve">(протокол от </w:t>
      </w:r>
      <w:r w:rsidR="005B60CF">
        <w:rPr>
          <w:sz w:val="24"/>
          <w:szCs w:val="24"/>
        </w:rPr>
        <w:t>27</w:t>
      </w:r>
      <w:r w:rsidR="00F559A4" w:rsidRPr="00A61816">
        <w:rPr>
          <w:sz w:val="24"/>
          <w:szCs w:val="24"/>
        </w:rPr>
        <w:t>.0</w:t>
      </w:r>
      <w:r w:rsidR="005B60CF">
        <w:rPr>
          <w:sz w:val="24"/>
          <w:szCs w:val="24"/>
        </w:rPr>
        <w:t xml:space="preserve">5.2026 № </w:t>
      </w:r>
      <w:r w:rsidR="004A6357">
        <w:rPr>
          <w:sz w:val="24"/>
          <w:szCs w:val="24"/>
        </w:rPr>
        <w:t>26</w:t>
      </w:r>
      <w:r w:rsidR="00577AF5" w:rsidRPr="00A61816">
        <w:rPr>
          <w:sz w:val="24"/>
          <w:szCs w:val="24"/>
        </w:rPr>
        <w:t>), письмо</w:t>
      </w:r>
      <w:r w:rsidR="00E71E5F" w:rsidRPr="00A61816">
        <w:rPr>
          <w:sz w:val="24"/>
          <w:szCs w:val="24"/>
        </w:rPr>
        <w:t xml:space="preserve"> Комитета </w:t>
      </w:r>
      <w:r w:rsidR="00577AF5" w:rsidRPr="00A61816">
        <w:rPr>
          <w:sz w:val="24"/>
          <w:szCs w:val="24"/>
        </w:rPr>
        <w:t>по</w:t>
      </w:r>
      <w:r w:rsidR="00E71E5F" w:rsidRPr="00A61816">
        <w:rPr>
          <w:sz w:val="24"/>
          <w:szCs w:val="24"/>
        </w:rPr>
        <w:t xml:space="preserve"> </w:t>
      </w:r>
      <w:r w:rsidR="00833A0A" w:rsidRPr="00A61816">
        <w:rPr>
          <w:sz w:val="24"/>
          <w:szCs w:val="24"/>
        </w:rPr>
        <w:t>архитектуре</w:t>
      </w:r>
      <w:r w:rsidR="003E1147" w:rsidRPr="00A61816">
        <w:rPr>
          <w:sz w:val="24"/>
          <w:szCs w:val="24"/>
        </w:rPr>
        <w:t xml:space="preserve"> </w:t>
      </w:r>
      <w:r w:rsidR="00833A0A" w:rsidRPr="00A61816">
        <w:rPr>
          <w:sz w:val="24"/>
          <w:szCs w:val="24"/>
        </w:rPr>
        <w:t>и градостроительству Московской области</w:t>
      </w:r>
      <w:r w:rsidR="00AF62D4" w:rsidRPr="00A61816">
        <w:rPr>
          <w:sz w:val="24"/>
          <w:szCs w:val="24"/>
        </w:rPr>
        <w:t xml:space="preserve"> </w:t>
      </w:r>
      <w:r w:rsidR="00833A0A" w:rsidRPr="00A61816">
        <w:rPr>
          <w:sz w:val="24"/>
          <w:szCs w:val="24"/>
        </w:rPr>
        <w:t xml:space="preserve">от </w:t>
      </w:r>
      <w:r w:rsidR="005B60CF" w:rsidRPr="005B60CF">
        <w:rPr>
          <w:sz w:val="24"/>
          <w:szCs w:val="24"/>
        </w:rPr>
        <w:t>29</w:t>
      </w:r>
      <w:r w:rsidR="004A6357">
        <w:rPr>
          <w:sz w:val="24"/>
          <w:szCs w:val="24"/>
        </w:rPr>
        <w:t>.</w:t>
      </w:r>
      <w:r w:rsidR="005B60CF" w:rsidRPr="005B60CF">
        <w:rPr>
          <w:sz w:val="24"/>
          <w:szCs w:val="24"/>
        </w:rPr>
        <w:t>05</w:t>
      </w:r>
      <w:r w:rsidR="004A6357">
        <w:rPr>
          <w:sz w:val="24"/>
          <w:szCs w:val="24"/>
        </w:rPr>
        <w:t>.</w:t>
      </w:r>
      <w:r w:rsidR="005B60CF" w:rsidRPr="005B60CF">
        <w:rPr>
          <w:sz w:val="24"/>
          <w:szCs w:val="24"/>
        </w:rPr>
        <w:t>2026</w:t>
      </w:r>
      <w:r w:rsidR="00434C65" w:rsidRPr="00A61816">
        <w:rPr>
          <w:sz w:val="24"/>
          <w:szCs w:val="24"/>
        </w:rPr>
        <w:t xml:space="preserve"> </w:t>
      </w:r>
      <w:r w:rsidR="00833A0A" w:rsidRPr="00A61816">
        <w:rPr>
          <w:sz w:val="24"/>
          <w:szCs w:val="24"/>
        </w:rPr>
        <w:t xml:space="preserve">№ </w:t>
      </w:r>
      <w:r w:rsidR="004F7EA9" w:rsidRPr="00A61816">
        <w:rPr>
          <w:sz w:val="24"/>
          <w:szCs w:val="24"/>
        </w:rPr>
        <w:t>33</w:t>
      </w:r>
      <w:r w:rsidR="00577AF5" w:rsidRPr="00A61816">
        <w:rPr>
          <w:sz w:val="24"/>
          <w:szCs w:val="24"/>
        </w:rPr>
        <w:t>Исх-</w:t>
      </w:r>
      <w:r w:rsidR="005B60CF" w:rsidRPr="005B60CF">
        <w:rPr>
          <w:sz w:val="24"/>
          <w:szCs w:val="24"/>
        </w:rPr>
        <w:t>4805</w:t>
      </w:r>
      <w:r w:rsidR="005602EE" w:rsidRPr="00A61816">
        <w:rPr>
          <w:sz w:val="24"/>
          <w:szCs w:val="24"/>
        </w:rPr>
        <w:t>/06-01</w:t>
      </w:r>
      <w:r w:rsidR="00D776F9" w:rsidRPr="00A61816">
        <w:rPr>
          <w:sz w:val="24"/>
          <w:szCs w:val="24"/>
        </w:rPr>
        <w:t>,</w:t>
      </w:r>
    </w:p>
    <w:p w:rsidR="006213CF" w:rsidRPr="00A61816" w:rsidRDefault="00890711" w:rsidP="006213CF">
      <w:pPr>
        <w:jc w:val="center"/>
        <w:rPr>
          <w:sz w:val="24"/>
          <w:szCs w:val="24"/>
        </w:rPr>
      </w:pPr>
      <w:r w:rsidRPr="00A61816">
        <w:rPr>
          <w:sz w:val="24"/>
          <w:szCs w:val="24"/>
        </w:rPr>
        <w:t>ПОСТАНОВЛЯЮ:</w:t>
      </w:r>
    </w:p>
    <w:p w:rsidR="006213CF" w:rsidRPr="00FF04EA" w:rsidRDefault="00890711" w:rsidP="00365A36">
      <w:pPr>
        <w:tabs>
          <w:tab w:val="left" w:pos="567"/>
        </w:tabs>
        <w:ind w:left="142"/>
        <w:jc w:val="center"/>
        <w:rPr>
          <w:sz w:val="16"/>
          <w:szCs w:val="24"/>
        </w:rPr>
      </w:pPr>
      <w:r w:rsidRPr="00A61816">
        <w:rPr>
          <w:sz w:val="24"/>
          <w:szCs w:val="24"/>
        </w:rPr>
        <w:t xml:space="preserve"> </w:t>
      </w:r>
    </w:p>
    <w:p w:rsidR="00577AF5" w:rsidRPr="00A61816" w:rsidRDefault="000D5DF8" w:rsidP="003A466A">
      <w:pPr>
        <w:tabs>
          <w:tab w:val="left" w:pos="567"/>
        </w:tabs>
        <w:ind w:firstLine="567"/>
        <w:jc w:val="both"/>
        <w:rPr>
          <w:sz w:val="24"/>
          <w:szCs w:val="24"/>
        </w:rPr>
      </w:pPr>
      <w:r w:rsidRPr="00A61816">
        <w:rPr>
          <w:sz w:val="24"/>
          <w:szCs w:val="24"/>
        </w:rPr>
        <w:t xml:space="preserve">1. </w:t>
      </w:r>
      <w:r w:rsidR="00890711" w:rsidRPr="00A61816">
        <w:rPr>
          <w:sz w:val="24"/>
          <w:szCs w:val="24"/>
        </w:rPr>
        <w:t>Утвердит</w:t>
      </w:r>
      <w:r w:rsidR="002C7A90" w:rsidRPr="00A61816">
        <w:rPr>
          <w:sz w:val="24"/>
          <w:szCs w:val="24"/>
        </w:rPr>
        <w:t>ь</w:t>
      </w:r>
      <w:r w:rsidR="00890711" w:rsidRPr="00A61816">
        <w:rPr>
          <w:sz w:val="24"/>
          <w:szCs w:val="24"/>
        </w:rPr>
        <w:t xml:space="preserve"> внесение измене</w:t>
      </w:r>
      <w:r w:rsidR="00DF74E5" w:rsidRPr="00A61816">
        <w:rPr>
          <w:sz w:val="24"/>
          <w:szCs w:val="24"/>
        </w:rPr>
        <w:t>н</w:t>
      </w:r>
      <w:r w:rsidR="00890711" w:rsidRPr="00A61816">
        <w:rPr>
          <w:sz w:val="24"/>
          <w:szCs w:val="24"/>
        </w:rPr>
        <w:t>ий</w:t>
      </w:r>
      <w:r w:rsidR="002C31D9" w:rsidRPr="00A61816">
        <w:rPr>
          <w:sz w:val="24"/>
          <w:szCs w:val="24"/>
        </w:rPr>
        <w:t xml:space="preserve"> </w:t>
      </w:r>
      <w:r w:rsidR="00DF74E5" w:rsidRPr="00A61816">
        <w:rPr>
          <w:sz w:val="24"/>
          <w:szCs w:val="24"/>
        </w:rPr>
        <w:t>в</w:t>
      </w:r>
      <w:r w:rsidR="002C31D9" w:rsidRPr="00A61816">
        <w:rPr>
          <w:sz w:val="24"/>
          <w:szCs w:val="24"/>
        </w:rPr>
        <w:t xml:space="preserve"> Правила землепользования и застройки территории (части территории) городского округа Воскресенск Московской области, утвержденные постановлением Администрации городского округа Воскресенск от 30.06.2021 № 2870 </w:t>
      </w:r>
      <w:r w:rsidR="00DF23B4" w:rsidRPr="00A61816">
        <w:rPr>
          <w:sz w:val="24"/>
          <w:szCs w:val="24"/>
        </w:rPr>
        <w:t xml:space="preserve">                           </w:t>
      </w:r>
      <w:r w:rsidR="002C31D9" w:rsidRPr="00A61816">
        <w:rPr>
          <w:sz w:val="24"/>
          <w:szCs w:val="24"/>
        </w:rPr>
        <w:t>(с изменениями от</w:t>
      </w:r>
      <w:r w:rsidR="002C7A90" w:rsidRPr="00A61816">
        <w:rPr>
          <w:sz w:val="24"/>
          <w:szCs w:val="24"/>
        </w:rPr>
        <w:t xml:space="preserve"> 27.08.2021</w:t>
      </w:r>
      <w:r w:rsidR="002C31D9" w:rsidRPr="00A61816">
        <w:rPr>
          <w:sz w:val="24"/>
          <w:szCs w:val="24"/>
        </w:rPr>
        <w:t xml:space="preserve"> №</w:t>
      </w:r>
      <w:r w:rsidR="005778F0" w:rsidRPr="00A61816">
        <w:rPr>
          <w:sz w:val="24"/>
          <w:szCs w:val="24"/>
        </w:rPr>
        <w:t xml:space="preserve"> </w:t>
      </w:r>
      <w:r w:rsidR="002C31D9" w:rsidRPr="00A61816">
        <w:rPr>
          <w:sz w:val="24"/>
          <w:szCs w:val="24"/>
        </w:rPr>
        <w:t>4120, 06.05.2022 № 2194, 11.10.2022 № 5332, 14.11.2022 № 5941, 16.01.2023 № 90, 31.08.2023 №</w:t>
      </w:r>
      <w:r w:rsidR="005778F0" w:rsidRPr="00A61816">
        <w:rPr>
          <w:sz w:val="24"/>
          <w:szCs w:val="24"/>
        </w:rPr>
        <w:t xml:space="preserve"> </w:t>
      </w:r>
      <w:r w:rsidR="002C31D9" w:rsidRPr="00A61816">
        <w:rPr>
          <w:sz w:val="24"/>
          <w:szCs w:val="24"/>
        </w:rPr>
        <w:t>4946, 27.10.2023 № 6286, 10.06.2024 № 2232</w:t>
      </w:r>
      <w:r w:rsidR="00DE1F3E" w:rsidRPr="00A61816">
        <w:rPr>
          <w:sz w:val="24"/>
          <w:szCs w:val="24"/>
        </w:rPr>
        <w:t>, 23.10.2024 № 3370</w:t>
      </w:r>
      <w:r w:rsidR="004F7EA9" w:rsidRPr="00A61816">
        <w:rPr>
          <w:sz w:val="24"/>
          <w:szCs w:val="24"/>
        </w:rPr>
        <w:t>, 12.11.2024 № 3571, 04.12.2024 № 3846, 11.03.2025 № 645, 07.04.2025 № 890, 25.04.2025 № 1106</w:t>
      </w:r>
      <w:r w:rsidR="00F170B8" w:rsidRPr="00A61816">
        <w:rPr>
          <w:sz w:val="24"/>
          <w:szCs w:val="24"/>
        </w:rPr>
        <w:t>, 23.05.2025 № 1313</w:t>
      </w:r>
      <w:r w:rsidR="00E3436B" w:rsidRPr="00A61816">
        <w:rPr>
          <w:sz w:val="24"/>
          <w:szCs w:val="24"/>
        </w:rPr>
        <w:t>, 06.10.2025 № 2650</w:t>
      </w:r>
      <w:r w:rsidR="00591758" w:rsidRPr="00A61816">
        <w:rPr>
          <w:sz w:val="24"/>
          <w:szCs w:val="24"/>
        </w:rPr>
        <w:t>, 25.12.2025 № 3562</w:t>
      </w:r>
      <w:r w:rsidR="00E3436B" w:rsidRPr="00A61816">
        <w:rPr>
          <w:sz w:val="24"/>
          <w:szCs w:val="24"/>
        </w:rPr>
        <w:t xml:space="preserve">) </w:t>
      </w:r>
      <w:r w:rsidR="005B60CF">
        <w:rPr>
          <w:sz w:val="24"/>
          <w:szCs w:val="24"/>
        </w:rPr>
        <w:t>применительно к земельному участку с кадастровым номером 50</w:t>
      </w:r>
      <w:r w:rsidR="005B60CF" w:rsidRPr="005B60CF">
        <w:rPr>
          <w:sz w:val="24"/>
          <w:szCs w:val="24"/>
        </w:rPr>
        <w:t>:29:0040410:465</w:t>
      </w:r>
      <w:r w:rsidR="00E3436B" w:rsidRPr="00A61816">
        <w:rPr>
          <w:sz w:val="24"/>
          <w:szCs w:val="24"/>
        </w:rPr>
        <w:t xml:space="preserve"> </w:t>
      </w:r>
      <w:r w:rsidR="00D7096C" w:rsidRPr="00A61816">
        <w:rPr>
          <w:sz w:val="24"/>
          <w:szCs w:val="24"/>
        </w:rPr>
        <w:t>(Приложение.)</w:t>
      </w:r>
    </w:p>
    <w:p w:rsidR="00157D3B" w:rsidRPr="00A61816" w:rsidRDefault="00142137" w:rsidP="00FC58AA">
      <w:pPr>
        <w:tabs>
          <w:tab w:val="left" w:pos="567"/>
        </w:tabs>
        <w:ind w:firstLine="567"/>
        <w:jc w:val="both"/>
        <w:rPr>
          <w:sz w:val="24"/>
          <w:szCs w:val="24"/>
        </w:rPr>
      </w:pPr>
      <w:r w:rsidRPr="00A61816">
        <w:rPr>
          <w:sz w:val="24"/>
          <w:szCs w:val="24"/>
        </w:rPr>
        <w:t>2</w:t>
      </w:r>
      <w:r w:rsidR="00FC28ED" w:rsidRPr="00A61816">
        <w:rPr>
          <w:sz w:val="24"/>
          <w:szCs w:val="24"/>
        </w:rPr>
        <w:t xml:space="preserve">. </w:t>
      </w:r>
      <w:r w:rsidR="00577AF5" w:rsidRPr="00A61816">
        <w:rPr>
          <w:sz w:val="24"/>
          <w:szCs w:val="24"/>
        </w:rPr>
        <w:t>Управлению внутренних коммуникаций Администрации городского округа Воскресенск</w:t>
      </w:r>
      <w:r w:rsidR="00DF74E5" w:rsidRPr="00A61816">
        <w:rPr>
          <w:sz w:val="24"/>
          <w:szCs w:val="24"/>
        </w:rPr>
        <w:t xml:space="preserve"> Московской области обеспечить размещение настоящего постановления в сетевом издании </w:t>
      </w:r>
      <w:r w:rsidR="00264C06" w:rsidRPr="00A61816">
        <w:rPr>
          <w:sz w:val="24"/>
          <w:szCs w:val="24"/>
        </w:rPr>
        <w:t>«</w:t>
      </w:r>
      <w:r w:rsidR="00DF74E5" w:rsidRPr="00A61816">
        <w:rPr>
          <w:sz w:val="24"/>
          <w:szCs w:val="24"/>
        </w:rPr>
        <w:t>Официальный вестник городского округа Воскресенск Московской области</w:t>
      </w:r>
      <w:r w:rsidR="00264C06" w:rsidRPr="00A61816">
        <w:rPr>
          <w:sz w:val="24"/>
          <w:szCs w:val="24"/>
        </w:rPr>
        <w:t>»</w:t>
      </w:r>
      <w:r w:rsidR="00577AF5" w:rsidRPr="00A61816">
        <w:rPr>
          <w:sz w:val="24"/>
          <w:szCs w:val="24"/>
        </w:rPr>
        <w:t xml:space="preserve"> </w:t>
      </w:r>
      <w:r w:rsidR="00DF74E5" w:rsidRPr="00A61816">
        <w:rPr>
          <w:sz w:val="24"/>
          <w:szCs w:val="24"/>
        </w:rPr>
        <w:t>и на официальном сайте городского округа Воскресенск.</w:t>
      </w:r>
    </w:p>
    <w:p w:rsidR="006213CF" w:rsidRPr="00A61816" w:rsidRDefault="00577AF5" w:rsidP="00FC58AA">
      <w:pPr>
        <w:ind w:firstLine="567"/>
        <w:jc w:val="both"/>
        <w:rPr>
          <w:sz w:val="24"/>
          <w:szCs w:val="24"/>
        </w:rPr>
      </w:pPr>
      <w:r w:rsidRPr="00A61816">
        <w:rPr>
          <w:sz w:val="24"/>
          <w:szCs w:val="24"/>
        </w:rPr>
        <w:t>3</w:t>
      </w:r>
      <w:r w:rsidR="00890711" w:rsidRPr="00A61816">
        <w:rPr>
          <w:sz w:val="24"/>
          <w:szCs w:val="24"/>
        </w:rPr>
        <w:t xml:space="preserve">. </w:t>
      </w:r>
      <w:r w:rsidR="00BA4662" w:rsidRPr="00A61816">
        <w:rPr>
          <w:sz w:val="24"/>
          <w:szCs w:val="24"/>
        </w:rPr>
        <w:t xml:space="preserve">Контроль за исполнением настоящего постановления возложить на </w:t>
      </w:r>
      <w:r w:rsidR="004F7EA9" w:rsidRPr="00A61816">
        <w:rPr>
          <w:sz w:val="24"/>
          <w:szCs w:val="24"/>
        </w:rPr>
        <w:t xml:space="preserve">первого </w:t>
      </w:r>
      <w:r w:rsidR="00BA4662" w:rsidRPr="00A61816">
        <w:rPr>
          <w:sz w:val="24"/>
          <w:szCs w:val="24"/>
        </w:rPr>
        <w:t xml:space="preserve">заместителя Главы городского округа Воскресенск </w:t>
      </w:r>
      <w:r w:rsidR="00E32D2E" w:rsidRPr="00A61816">
        <w:rPr>
          <w:sz w:val="24"/>
          <w:szCs w:val="24"/>
        </w:rPr>
        <w:t>Гарибяна С.П.</w:t>
      </w:r>
      <w:r w:rsidR="00DD5092" w:rsidRPr="00A61816">
        <w:rPr>
          <w:sz w:val="24"/>
          <w:szCs w:val="24"/>
        </w:rPr>
        <w:t xml:space="preserve"> </w:t>
      </w:r>
    </w:p>
    <w:p w:rsidR="002F1569" w:rsidRPr="00FF04EA" w:rsidRDefault="002F1569" w:rsidP="00FC58AA">
      <w:pPr>
        <w:ind w:firstLine="567"/>
        <w:jc w:val="both"/>
        <w:rPr>
          <w:szCs w:val="16"/>
        </w:rPr>
      </w:pPr>
    </w:p>
    <w:p w:rsidR="000E2D78" w:rsidRPr="00A61816" w:rsidRDefault="00E359DB" w:rsidP="006213CF">
      <w:pPr>
        <w:jc w:val="both"/>
        <w:rPr>
          <w:sz w:val="24"/>
          <w:szCs w:val="24"/>
        </w:rPr>
        <w:sectPr w:rsidR="000E2D78" w:rsidRPr="00A61816" w:rsidSect="006B107B">
          <w:footerReference w:type="default" r:id="rId9"/>
          <w:footerReference w:type="first" r:id="rId10"/>
          <w:pgSz w:w="11906" w:h="16838"/>
          <w:pgMar w:top="567" w:right="567" w:bottom="709" w:left="1134" w:header="709" w:footer="709" w:gutter="0"/>
          <w:cols w:space="708"/>
          <w:titlePg/>
          <w:docGrid w:linePitch="360"/>
        </w:sectPr>
      </w:pPr>
      <w:r w:rsidRPr="00A61816">
        <w:rPr>
          <w:sz w:val="24"/>
          <w:szCs w:val="24"/>
        </w:rPr>
        <w:t>Глав</w:t>
      </w:r>
      <w:r w:rsidR="00602D56" w:rsidRPr="00A61816">
        <w:rPr>
          <w:sz w:val="24"/>
          <w:szCs w:val="24"/>
        </w:rPr>
        <w:t>а</w:t>
      </w:r>
      <w:r w:rsidRPr="00A61816">
        <w:rPr>
          <w:sz w:val="24"/>
          <w:szCs w:val="24"/>
        </w:rPr>
        <w:t xml:space="preserve"> городского округа Воскресенск</w:t>
      </w:r>
      <w:r w:rsidR="00BA4662" w:rsidRPr="00A61816">
        <w:rPr>
          <w:sz w:val="24"/>
          <w:szCs w:val="24"/>
        </w:rPr>
        <w:t xml:space="preserve">      </w:t>
      </w:r>
      <w:r w:rsidR="00E71E5F" w:rsidRPr="00A61816">
        <w:rPr>
          <w:sz w:val="24"/>
          <w:szCs w:val="24"/>
        </w:rPr>
        <w:t xml:space="preserve">  </w:t>
      </w:r>
      <w:r w:rsidR="00BA4662" w:rsidRPr="00A61816">
        <w:rPr>
          <w:sz w:val="24"/>
          <w:szCs w:val="24"/>
        </w:rPr>
        <w:t xml:space="preserve">             </w:t>
      </w:r>
      <w:r w:rsidR="007B3886" w:rsidRPr="00A61816">
        <w:rPr>
          <w:sz w:val="24"/>
          <w:szCs w:val="24"/>
        </w:rPr>
        <w:t xml:space="preserve">                  </w:t>
      </w:r>
      <w:r w:rsidR="00BA4662" w:rsidRPr="00A61816">
        <w:rPr>
          <w:sz w:val="24"/>
          <w:szCs w:val="24"/>
        </w:rPr>
        <w:t xml:space="preserve">  </w:t>
      </w:r>
      <w:r w:rsidR="00B43637" w:rsidRPr="00A61816">
        <w:rPr>
          <w:sz w:val="24"/>
          <w:szCs w:val="24"/>
        </w:rPr>
        <w:t xml:space="preserve">          </w:t>
      </w:r>
      <w:r w:rsidR="0006586A" w:rsidRPr="00A61816">
        <w:rPr>
          <w:sz w:val="24"/>
          <w:szCs w:val="24"/>
        </w:rPr>
        <w:t xml:space="preserve">       </w:t>
      </w:r>
      <w:r w:rsidRPr="00A61816">
        <w:rPr>
          <w:sz w:val="24"/>
          <w:szCs w:val="24"/>
        </w:rPr>
        <w:t xml:space="preserve"> </w:t>
      </w:r>
      <w:r w:rsidR="004503E7" w:rsidRPr="00A61816">
        <w:rPr>
          <w:sz w:val="24"/>
          <w:szCs w:val="24"/>
        </w:rPr>
        <w:t xml:space="preserve">            </w:t>
      </w:r>
      <w:r w:rsidRPr="00A61816">
        <w:rPr>
          <w:sz w:val="24"/>
          <w:szCs w:val="24"/>
        </w:rPr>
        <w:t xml:space="preserve"> </w:t>
      </w:r>
      <w:r w:rsidR="00EF78CF" w:rsidRPr="00A61816">
        <w:rPr>
          <w:sz w:val="24"/>
          <w:szCs w:val="24"/>
        </w:rPr>
        <w:t xml:space="preserve"> </w:t>
      </w:r>
      <w:r w:rsidRPr="00A61816">
        <w:rPr>
          <w:sz w:val="24"/>
          <w:szCs w:val="24"/>
        </w:rPr>
        <w:t xml:space="preserve">   </w:t>
      </w:r>
      <w:r w:rsidR="00284BCE" w:rsidRPr="00A61816">
        <w:rPr>
          <w:sz w:val="24"/>
          <w:szCs w:val="24"/>
        </w:rPr>
        <w:t xml:space="preserve">       </w:t>
      </w:r>
      <w:r w:rsidR="00602D56" w:rsidRPr="00A61816">
        <w:rPr>
          <w:sz w:val="24"/>
          <w:szCs w:val="24"/>
        </w:rPr>
        <w:t xml:space="preserve">А.В. </w:t>
      </w:r>
      <w:r w:rsidR="00284BCE" w:rsidRPr="00A61816">
        <w:rPr>
          <w:sz w:val="24"/>
          <w:szCs w:val="24"/>
        </w:rPr>
        <w:t>Малкин</w:t>
      </w:r>
    </w:p>
    <w:p w:rsidR="000E2D78" w:rsidRPr="00A61816" w:rsidRDefault="00890711" w:rsidP="005B60CF">
      <w:pPr>
        <w:jc w:val="right"/>
        <w:rPr>
          <w:rFonts w:eastAsia="Calibri"/>
          <w:sz w:val="24"/>
          <w:szCs w:val="24"/>
        </w:rPr>
      </w:pPr>
      <w:r w:rsidRPr="00A61816">
        <w:rPr>
          <w:rFonts w:eastAsia="Calibri"/>
          <w:sz w:val="24"/>
          <w:szCs w:val="24"/>
        </w:rPr>
        <w:lastRenderedPageBreak/>
        <w:t>УТВЕРЖДЕНЫ</w:t>
      </w:r>
    </w:p>
    <w:p w:rsidR="000E2D78" w:rsidRPr="00A61816" w:rsidRDefault="00890711" w:rsidP="005B60CF">
      <w:pPr>
        <w:jc w:val="right"/>
        <w:rPr>
          <w:rFonts w:eastAsia="Calibri"/>
          <w:sz w:val="24"/>
          <w:szCs w:val="24"/>
        </w:rPr>
      </w:pPr>
      <w:r w:rsidRPr="00A61816">
        <w:rPr>
          <w:rFonts w:eastAsia="Calibri"/>
          <w:sz w:val="24"/>
          <w:szCs w:val="24"/>
        </w:rPr>
        <w:t>постановлением Администрации</w:t>
      </w:r>
    </w:p>
    <w:p w:rsidR="000E2D78" w:rsidRPr="00A61816" w:rsidRDefault="00890711" w:rsidP="005B60CF">
      <w:pPr>
        <w:jc w:val="right"/>
        <w:rPr>
          <w:rFonts w:eastAsia="Calibri"/>
          <w:sz w:val="24"/>
          <w:szCs w:val="24"/>
        </w:rPr>
      </w:pPr>
      <w:r w:rsidRPr="00A61816">
        <w:rPr>
          <w:rFonts w:eastAsia="Calibri"/>
          <w:sz w:val="24"/>
          <w:szCs w:val="24"/>
        </w:rPr>
        <w:t>городского округа Воскресенск</w:t>
      </w:r>
    </w:p>
    <w:p w:rsidR="000E2D78" w:rsidRPr="00A61816" w:rsidRDefault="00890711" w:rsidP="005B60CF">
      <w:pPr>
        <w:jc w:val="right"/>
        <w:rPr>
          <w:rFonts w:eastAsia="Calibri"/>
          <w:sz w:val="24"/>
          <w:szCs w:val="24"/>
        </w:rPr>
      </w:pPr>
      <w:r w:rsidRPr="00A61816">
        <w:rPr>
          <w:rFonts w:eastAsia="Calibri"/>
          <w:sz w:val="24"/>
          <w:szCs w:val="24"/>
        </w:rPr>
        <w:t>Московской области</w:t>
      </w:r>
    </w:p>
    <w:p w:rsidR="000E2D78" w:rsidRPr="00A61816" w:rsidRDefault="00116092" w:rsidP="005B60CF">
      <w:pPr>
        <w:ind w:right="567"/>
        <w:jc w:val="right"/>
        <w:rPr>
          <w:rFonts w:eastAsia="Calibri"/>
          <w:sz w:val="24"/>
          <w:szCs w:val="24"/>
        </w:rPr>
      </w:pPr>
      <w:r>
        <w:rPr>
          <w:noProof/>
        </w:rPr>
        <w:pict>
          <v:shapetype id="_x0000_t32" coordsize="21600,21600" o:spt="32" o:oned="t" path="m,l21600,21600e" filled="f">
            <v:path arrowok="t" fillok="f" o:connecttype="none"/>
            <o:lock v:ext="edit" shapetype="t"/>
          </v:shapetype>
          <v:shape id="AutoShape 2" o:spid="_x0000_s1026" type="#_x0000_t32" style="position:absolute;left:0;text-align:left;margin-left:488pt;margin-top:11.8pt;width:23.2pt;height:0;z-index:251657728;visibility:visible" adj="-496055,-1,-496055"/>
        </w:pict>
      </w:r>
      <w:r w:rsidR="00890711" w:rsidRPr="00A61816">
        <w:rPr>
          <w:rFonts w:eastAsia="Calibri"/>
          <w:sz w:val="24"/>
          <w:szCs w:val="24"/>
        </w:rPr>
        <w:t xml:space="preserve">от </w:t>
      </w:r>
      <w:r w:rsidR="00890711" w:rsidRPr="00A61816">
        <w:rPr>
          <w:rFonts w:eastAsia="Calibri"/>
          <w:sz w:val="24"/>
          <w:szCs w:val="24"/>
          <w:u w:val="single"/>
        </w:rPr>
        <w:t xml:space="preserve">             </w:t>
      </w:r>
      <w:r w:rsidR="00890711" w:rsidRPr="00A61816">
        <w:rPr>
          <w:rFonts w:eastAsia="Calibri"/>
          <w:sz w:val="24"/>
          <w:szCs w:val="24"/>
        </w:rPr>
        <w:t xml:space="preserve"> №</w:t>
      </w:r>
    </w:p>
    <w:p w:rsidR="000E2D78" w:rsidRPr="00A61816" w:rsidRDefault="000E2D78" w:rsidP="005B60CF">
      <w:pPr>
        <w:ind w:right="-1"/>
        <w:jc w:val="right"/>
        <w:rPr>
          <w:rFonts w:eastAsia="Calibri"/>
          <w:sz w:val="24"/>
          <w:szCs w:val="24"/>
        </w:rPr>
      </w:pPr>
    </w:p>
    <w:p w:rsidR="00701D94" w:rsidRPr="00A61816" w:rsidRDefault="00701D94" w:rsidP="005B60CF">
      <w:pPr>
        <w:ind w:right="-2"/>
        <w:jc w:val="right"/>
        <w:rPr>
          <w:rFonts w:eastAsia="Calibri"/>
          <w:sz w:val="24"/>
          <w:szCs w:val="24"/>
        </w:rPr>
      </w:pPr>
      <w:r w:rsidRPr="00A61816">
        <w:rPr>
          <w:rFonts w:eastAsia="Calibri"/>
          <w:sz w:val="24"/>
          <w:szCs w:val="24"/>
        </w:rPr>
        <w:t>УТВЕРЖДЕНЫ</w:t>
      </w:r>
    </w:p>
    <w:p w:rsidR="00701D94" w:rsidRPr="00A61816" w:rsidRDefault="00701D94" w:rsidP="005B60CF">
      <w:pPr>
        <w:jc w:val="right"/>
        <w:rPr>
          <w:rFonts w:eastAsia="Calibri"/>
          <w:sz w:val="24"/>
          <w:szCs w:val="24"/>
        </w:rPr>
      </w:pPr>
      <w:r w:rsidRPr="00A61816">
        <w:rPr>
          <w:rFonts w:eastAsia="Calibri"/>
          <w:sz w:val="24"/>
          <w:szCs w:val="24"/>
        </w:rPr>
        <w:t>постановлением Администрации</w:t>
      </w:r>
    </w:p>
    <w:p w:rsidR="00701D94" w:rsidRPr="00A61816" w:rsidRDefault="00701D94" w:rsidP="005B60CF">
      <w:pPr>
        <w:jc w:val="right"/>
        <w:rPr>
          <w:rFonts w:eastAsia="Calibri"/>
          <w:sz w:val="24"/>
          <w:szCs w:val="24"/>
        </w:rPr>
      </w:pPr>
      <w:r w:rsidRPr="00A61816">
        <w:rPr>
          <w:rFonts w:eastAsia="Calibri"/>
          <w:sz w:val="24"/>
          <w:szCs w:val="24"/>
        </w:rPr>
        <w:t>городского округа Воскресенск</w:t>
      </w:r>
    </w:p>
    <w:p w:rsidR="00701D94" w:rsidRPr="00A61816" w:rsidRDefault="00701D94" w:rsidP="005B60CF">
      <w:pPr>
        <w:jc w:val="right"/>
        <w:rPr>
          <w:rFonts w:eastAsia="Calibri"/>
          <w:sz w:val="24"/>
          <w:szCs w:val="24"/>
        </w:rPr>
      </w:pPr>
      <w:r w:rsidRPr="00A61816">
        <w:rPr>
          <w:rFonts w:eastAsia="Calibri"/>
          <w:sz w:val="24"/>
          <w:szCs w:val="24"/>
        </w:rPr>
        <w:t>Московской области</w:t>
      </w:r>
    </w:p>
    <w:p w:rsidR="00701D94" w:rsidRPr="00A61816" w:rsidRDefault="00701D94" w:rsidP="005B60CF">
      <w:pPr>
        <w:pStyle w:val="Standard"/>
        <w:ind w:right="-2"/>
        <w:jc w:val="right"/>
        <w:rPr>
          <w:rFonts w:eastAsia="Calibri" w:cs="Times New Roman"/>
          <w:u w:val="single"/>
        </w:rPr>
      </w:pPr>
      <w:r w:rsidRPr="00A61816">
        <w:rPr>
          <w:rFonts w:eastAsia="Calibri" w:cs="Times New Roman"/>
        </w:rPr>
        <w:t xml:space="preserve">от </w:t>
      </w:r>
      <w:r w:rsidRPr="00A61816">
        <w:rPr>
          <w:rFonts w:eastAsia="Calibri" w:cs="Times New Roman"/>
          <w:u w:val="single"/>
        </w:rPr>
        <w:t>25.12.2025</w:t>
      </w:r>
      <w:r w:rsidRPr="00A61816">
        <w:rPr>
          <w:rFonts w:eastAsia="Calibri" w:cs="Times New Roman"/>
        </w:rPr>
        <w:t xml:space="preserve"> № </w:t>
      </w:r>
      <w:r w:rsidRPr="00A61816">
        <w:rPr>
          <w:rFonts w:eastAsia="Calibri" w:cs="Times New Roman"/>
          <w:u w:val="single"/>
        </w:rPr>
        <w:t>3562</w:t>
      </w:r>
    </w:p>
    <w:p w:rsidR="00701D94" w:rsidRPr="00A61816" w:rsidRDefault="00701D94" w:rsidP="005B60CF">
      <w:pPr>
        <w:ind w:right="-2"/>
        <w:jc w:val="right"/>
        <w:rPr>
          <w:rFonts w:eastAsia="Calibri"/>
          <w:sz w:val="24"/>
          <w:szCs w:val="24"/>
        </w:rPr>
      </w:pPr>
    </w:p>
    <w:p w:rsidR="00E01402" w:rsidRPr="00A61816" w:rsidRDefault="00E01402" w:rsidP="005B60CF">
      <w:pPr>
        <w:ind w:right="-2"/>
        <w:jc w:val="right"/>
        <w:rPr>
          <w:rFonts w:eastAsia="Calibri"/>
          <w:sz w:val="24"/>
          <w:szCs w:val="24"/>
        </w:rPr>
      </w:pPr>
      <w:r w:rsidRPr="00A61816">
        <w:rPr>
          <w:rFonts w:eastAsia="Calibri"/>
          <w:sz w:val="24"/>
          <w:szCs w:val="24"/>
        </w:rPr>
        <w:t>УТВЕРЖДЕНЫ</w:t>
      </w:r>
    </w:p>
    <w:p w:rsidR="00E01402" w:rsidRPr="00A61816" w:rsidRDefault="00E01402" w:rsidP="005B60CF">
      <w:pPr>
        <w:jc w:val="right"/>
        <w:rPr>
          <w:rFonts w:eastAsia="Calibri"/>
          <w:sz w:val="24"/>
          <w:szCs w:val="24"/>
        </w:rPr>
      </w:pPr>
      <w:r w:rsidRPr="00A61816">
        <w:rPr>
          <w:rFonts w:eastAsia="Calibri"/>
          <w:sz w:val="24"/>
          <w:szCs w:val="24"/>
        </w:rPr>
        <w:t>постановлением Администрации</w:t>
      </w:r>
    </w:p>
    <w:p w:rsidR="00E01402" w:rsidRPr="00A61816" w:rsidRDefault="00E01402" w:rsidP="005B60CF">
      <w:pPr>
        <w:jc w:val="right"/>
        <w:rPr>
          <w:rFonts w:eastAsia="Calibri"/>
          <w:sz w:val="24"/>
          <w:szCs w:val="24"/>
        </w:rPr>
      </w:pPr>
      <w:r w:rsidRPr="00A61816">
        <w:rPr>
          <w:rFonts w:eastAsia="Calibri"/>
          <w:sz w:val="24"/>
          <w:szCs w:val="24"/>
        </w:rPr>
        <w:t>городского округа Воскресенск</w:t>
      </w:r>
    </w:p>
    <w:p w:rsidR="00E01402" w:rsidRPr="00A61816" w:rsidRDefault="00E01402" w:rsidP="005B60CF">
      <w:pPr>
        <w:jc w:val="right"/>
        <w:rPr>
          <w:rFonts w:eastAsia="Calibri"/>
          <w:sz w:val="24"/>
          <w:szCs w:val="24"/>
        </w:rPr>
      </w:pPr>
      <w:r w:rsidRPr="00A61816">
        <w:rPr>
          <w:rFonts w:eastAsia="Calibri"/>
          <w:sz w:val="24"/>
          <w:szCs w:val="24"/>
        </w:rPr>
        <w:t>Московской области</w:t>
      </w:r>
    </w:p>
    <w:p w:rsidR="00E01402" w:rsidRPr="00A61816" w:rsidRDefault="00E01402" w:rsidP="005B60CF">
      <w:pPr>
        <w:jc w:val="right"/>
        <w:rPr>
          <w:rFonts w:eastAsia="Calibri"/>
          <w:sz w:val="24"/>
          <w:szCs w:val="24"/>
        </w:rPr>
      </w:pPr>
      <w:r w:rsidRPr="00A61816">
        <w:rPr>
          <w:rFonts w:eastAsia="Calibri"/>
          <w:sz w:val="24"/>
          <w:szCs w:val="24"/>
        </w:rPr>
        <w:t xml:space="preserve">от </w:t>
      </w:r>
      <w:r w:rsidRPr="00A61816">
        <w:rPr>
          <w:rFonts w:eastAsia="Calibri"/>
          <w:sz w:val="24"/>
          <w:szCs w:val="24"/>
          <w:u w:val="single"/>
        </w:rPr>
        <w:t>06.10.2025</w:t>
      </w:r>
      <w:r w:rsidRPr="00A61816">
        <w:rPr>
          <w:rFonts w:eastAsia="Calibri"/>
          <w:sz w:val="24"/>
          <w:szCs w:val="24"/>
        </w:rPr>
        <w:t xml:space="preserve"> № </w:t>
      </w:r>
      <w:r w:rsidRPr="00A61816">
        <w:rPr>
          <w:rFonts w:eastAsia="Calibri"/>
          <w:sz w:val="24"/>
          <w:szCs w:val="24"/>
          <w:u w:val="single"/>
        </w:rPr>
        <w:t>2650</w:t>
      </w:r>
    </w:p>
    <w:p w:rsidR="00E01402" w:rsidRPr="00A61816" w:rsidRDefault="00E01402" w:rsidP="005B60CF">
      <w:pPr>
        <w:ind w:right="-1"/>
        <w:jc w:val="right"/>
        <w:rPr>
          <w:rFonts w:eastAsia="Calibri"/>
          <w:sz w:val="24"/>
          <w:szCs w:val="24"/>
        </w:rPr>
      </w:pPr>
    </w:p>
    <w:p w:rsidR="000E2D78" w:rsidRPr="00A61816" w:rsidRDefault="00890711" w:rsidP="005B60CF">
      <w:pPr>
        <w:jc w:val="right"/>
        <w:rPr>
          <w:rFonts w:eastAsia="Calibri"/>
          <w:sz w:val="24"/>
          <w:szCs w:val="24"/>
        </w:rPr>
      </w:pPr>
      <w:r w:rsidRPr="00A61816">
        <w:rPr>
          <w:rFonts w:eastAsia="Calibri"/>
          <w:sz w:val="24"/>
          <w:szCs w:val="24"/>
        </w:rPr>
        <w:t>УТВЕРЖДЕНЫ</w:t>
      </w:r>
    </w:p>
    <w:p w:rsidR="000E2D78" w:rsidRPr="00A61816" w:rsidRDefault="00890711" w:rsidP="005B60CF">
      <w:pPr>
        <w:jc w:val="right"/>
        <w:rPr>
          <w:rFonts w:eastAsia="Calibri"/>
          <w:sz w:val="24"/>
          <w:szCs w:val="24"/>
        </w:rPr>
      </w:pPr>
      <w:r w:rsidRPr="00A61816">
        <w:rPr>
          <w:rFonts w:eastAsia="Calibri"/>
          <w:sz w:val="24"/>
          <w:szCs w:val="24"/>
        </w:rPr>
        <w:t>постановлением Администрации</w:t>
      </w:r>
    </w:p>
    <w:p w:rsidR="000E2D78" w:rsidRPr="00A61816" w:rsidRDefault="00890711" w:rsidP="005B60CF">
      <w:pPr>
        <w:jc w:val="right"/>
        <w:rPr>
          <w:rFonts w:eastAsia="Calibri"/>
          <w:sz w:val="24"/>
          <w:szCs w:val="24"/>
        </w:rPr>
      </w:pPr>
      <w:r w:rsidRPr="00A61816">
        <w:rPr>
          <w:rFonts w:eastAsia="Calibri"/>
          <w:sz w:val="24"/>
          <w:szCs w:val="24"/>
        </w:rPr>
        <w:t>городского округа Воскресенск</w:t>
      </w:r>
    </w:p>
    <w:p w:rsidR="000E2D78" w:rsidRPr="00A61816" w:rsidRDefault="00890711" w:rsidP="005B60CF">
      <w:pPr>
        <w:jc w:val="right"/>
        <w:rPr>
          <w:rFonts w:eastAsia="Calibri"/>
          <w:sz w:val="24"/>
          <w:szCs w:val="24"/>
        </w:rPr>
      </w:pPr>
      <w:r w:rsidRPr="00A61816">
        <w:rPr>
          <w:rFonts w:eastAsia="Calibri"/>
          <w:sz w:val="24"/>
          <w:szCs w:val="24"/>
        </w:rPr>
        <w:t>Московской области</w:t>
      </w:r>
    </w:p>
    <w:p w:rsidR="000E2D78" w:rsidRPr="00A61816" w:rsidRDefault="00890711" w:rsidP="005B60CF">
      <w:pPr>
        <w:jc w:val="right"/>
        <w:rPr>
          <w:rFonts w:eastAsia="Calibri"/>
          <w:sz w:val="24"/>
          <w:szCs w:val="24"/>
        </w:rPr>
      </w:pPr>
      <w:r w:rsidRPr="00A61816">
        <w:rPr>
          <w:rFonts w:eastAsia="Calibri"/>
          <w:sz w:val="24"/>
          <w:szCs w:val="24"/>
        </w:rPr>
        <w:t xml:space="preserve">от </w:t>
      </w:r>
      <w:r w:rsidRPr="00A61816">
        <w:rPr>
          <w:rFonts w:eastAsia="Calibri"/>
          <w:sz w:val="24"/>
          <w:szCs w:val="24"/>
          <w:u w:val="single"/>
        </w:rPr>
        <w:t>23.05.2025</w:t>
      </w:r>
      <w:r w:rsidRPr="00A61816">
        <w:rPr>
          <w:rFonts w:eastAsia="Calibri"/>
          <w:sz w:val="24"/>
          <w:szCs w:val="24"/>
        </w:rPr>
        <w:t xml:space="preserve">  № </w:t>
      </w:r>
      <w:r w:rsidRPr="00A61816">
        <w:rPr>
          <w:rFonts w:eastAsia="Calibri"/>
          <w:sz w:val="24"/>
          <w:szCs w:val="24"/>
          <w:u w:val="single"/>
        </w:rPr>
        <w:t>1313</w:t>
      </w:r>
    </w:p>
    <w:p w:rsidR="000E2D78" w:rsidRPr="00A61816" w:rsidRDefault="000E2D78" w:rsidP="005B60CF">
      <w:pPr>
        <w:jc w:val="right"/>
        <w:rPr>
          <w:rFonts w:eastAsia="Calibri"/>
          <w:sz w:val="24"/>
          <w:szCs w:val="24"/>
        </w:rPr>
      </w:pPr>
    </w:p>
    <w:p w:rsidR="000E2D78" w:rsidRPr="00A61816" w:rsidRDefault="00890711" w:rsidP="005B60CF">
      <w:pPr>
        <w:jc w:val="right"/>
        <w:rPr>
          <w:rFonts w:eastAsia="Calibri"/>
          <w:sz w:val="24"/>
          <w:szCs w:val="24"/>
        </w:rPr>
      </w:pPr>
      <w:r w:rsidRPr="00A61816">
        <w:rPr>
          <w:rFonts w:eastAsia="Calibri"/>
          <w:sz w:val="24"/>
          <w:szCs w:val="24"/>
        </w:rPr>
        <w:t>УТВЕРЖДЕНЫ</w:t>
      </w:r>
    </w:p>
    <w:p w:rsidR="000E2D78" w:rsidRPr="00A61816" w:rsidRDefault="00890711" w:rsidP="005B60CF">
      <w:pPr>
        <w:jc w:val="right"/>
        <w:rPr>
          <w:rFonts w:eastAsia="Calibri"/>
          <w:sz w:val="24"/>
          <w:szCs w:val="24"/>
        </w:rPr>
      </w:pPr>
      <w:r w:rsidRPr="00A61816">
        <w:rPr>
          <w:rFonts w:eastAsia="Calibri"/>
          <w:sz w:val="24"/>
          <w:szCs w:val="24"/>
        </w:rPr>
        <w:t>постановлением Администрации</w:t>
      </w:r>
    </w:p>
    <w:p w:rsidR="000E2D78" w:rsidRPr="00A61816" w:rsidRDefault="00890711" w:rsidP="005B60CF">
      <w:pPr>
        <w:jc w:val="right"/>
        <w:rPr>
          <w:rFonts w:eastAsia="Calibri"/>
          <w:sz w:val="24"/>
          <w:szCs w:val="24"/>
        </w:rPr>
      </w:pPr>
      <w:r w:rsidRPr="00A61816">
        <w:rPr>
          <w:rFonts w:eastAsia="Calibri"/>
          <w:sz w:val="24"/>
          <w:szCs w:val="24"/>
        </w:rPr>
        <w:t>городского округа Воскресенск</w:t>
      </w:r>
    </w:p>
    <w:p w:rsidR="000E2D78" w:rsidRPr="00A61816" w:rsidRDefault="00890711" w:rsidP="005B60CF">
      <w:pPr>
        <w:jc w:val="right"/>
        <w:rPr>
          <w:rFonts w:eastAsia="Calibri"/>
          <w:sz w:val="24"/>
          <w:szCs w:val="24"/>
        </w:rPr>
      </w:pPr>
      <w:r w:rsidRPr="00A61816">
        <w:rPr>
          <w:rFonts w:eastAsia="Calibri"/>
          <w:sz w:val="24"/>
          <w:szCs w:val="24"/>
        </w:rPr>
        <w:t>Московской области</w:t>
      </w:r>
    </w:p>
    <w:p w:rsidR="000E2D78" w:rsidRPr="00A61816" w:rsidRDefault="00890711" w:rsidP="005B60CF">
      <w:pPr>
        <w:jc w:val="right"/>
        <w:rPr>
          <w:rFonts w:eastAsia="Calibri"/>
          <w:sz w:val="24"/>
          <w:szCs w:val="24"/>
        </w:rPr>
      </w:pPr>
      <w:r w:rsidRPr="00A61816">
        <w:rPr>
          <w:rFonts w:eastAsia="Calibri"/>
          <w:sz w:val="24"/>
          <w:szCs w:val="24"/>
        </w:rPr>
        <w:t xml:space="preserve">от </w:t>
      </w:r>
      <w:r w:rsidRPr="00A61816">
        <w:rPr>
          <w:rFonts w:eastAsia="Calibri"/>
          <w:sz w:val="24"/>
          <w:szCs w:val="24"/>
          <w:u w:val="single"/>
        </w:rPr>
        <w:t>25.04.2025</w:t>
      </w:r>
      <w:r w:rsidRPr="00A61816">
        <w:rPr>
          <w:rFonts w:eastAsia="Calibri"/>
          <w:sz w:val="24"/>
          <w:szCs w:val="24"/>
        </w:rPr>
        <w:t xml:space="preserve">  № </w:t>
      </w:r>
      <w:r w:rsidRPr="00A61816">
        <w:rPr>
          <w:rFonts w:eastAsia="Calibri"/>
          <w:sz w:val="24"/>
          <w:szCs w:val="24"/>
          <w:u w:val="single"/>
        </w:rPr>
        <w:t>1106</w:t>
      </w:r>
    </w:p>
    <w:p w:rsidR="000E2D78" w:rsidRPr="00A61816" w:rsidRDefault="000E2D78" w:rsidP="005B60CF">
      <w:pPr>
        <w:jc w:val="right"/>
        <w:rPr>
          <w:rFonts w:eastAsia="Calibri"/>
          <w:sz w:val="24"/>
          <w:szCs w:val="24"/>
        </w:rPr>
      </w:pPr>
    </w:p>
    <w:p w:rsidR="000E2D78" w:rsidRPr="00A61816" w:rsidRDefault="00890711" w:rsidP="005B60CF">
      <w:pPr>
        <w:jc w:val="right"/>
        <w:rPr>
          <w:rFonts w:eastAsia="Calibri"/>
          <w:sz w:val="24"/>
          <w:szCs w:val="24"/>
        </w:rPr>
      </w:pPr>
      <w:r w:rsidRPr="00A61816">
        <w:rPr>
          <w:rFonts w:eastAsia="Calibri"/>
          <w:sz w:val="24"/>
          <w:szCs w:val="24"/>
        </w:rPr>
        <w:t>УТВЕРЖДЕНЫ</w:t>
      </w:r>
    </w:p>
    <w:p w:rsidR="000E2D78" w:rsidRPr="00A61816" w:rsidRDefault="00890711" w:rsidP="005B60CF">
      <w:pPr>
        <w:jc w:val="right"/>
        <w:rPr>
          <w:rFonts w:eastAsia="Calibri"/>
          <w:sz w:val="24"/>
          <w:szCs w:val="24"/>
        </w:rPr>
      </w:pPr>
      <w:r w:rsidRPr="00A61816">
        <w:rPr>
          <w:rFonts w:eastAsia="Calibri"/>
          <w:sz w:val="24"/>
          <w:szCs w:val="24"/>
        </w:rPr>
        <w:t>постановлением Администрации</w:t>
      </w:r>
    </w:p>
    <w:p w:rsidR="000E2D78" w:rsidRPr="00A61816" w:rsidRDefault="00890711" w:rsidP="005B60CF">
      <w:pPr>
        <w:jc w:val="right"/>
        <w:rPr>
          <w:rFonts w:eastAsia="Calibri"/>
          <w:sz w:val="24"/>
          <w:szCs w:val="24"/>
        </w:rPr>
      </w:pPr>
      <w:r w:rsidRPr="00A61816">
        <w:rPr>
          <w:rFonts w:eastAsia="Calibri"/>
          <w:sz w:val="24"/>
          <w:szCs w:val="24"/>
        </w:rPr>
        <w:t>городского округа Воскресенск</w:t>
      </w:r>
    </w:p>
    <w:p w:rsidR="000E2D78" w:rsidRPr="00A61816" w:rsidRDefault="00890711" w:rsidP="005B60CF">
      <w:pPr>
        <w:jc w:val="right"/>
        <w:rPr>
          <w:rFonts w:eastAsia="Calibri"/>
          <w:sz w:val="24"/>
          <w:szCs w:val="24"/>
        </w:rPr>
      </w:pPr>
      <w:r w:rsidRPr="00A61816">
        <w:rPr>
          <w:rFonts w:eastAsia="Calibri"/>
          <w:sz w:val="24"/>
          <w:szCs w:val="24"/>
        </w:rPr>
        <w:t>Московской области</w:t>
      </w:r>
    </w:p>
    <w:p w:rsidR="000E2D78" w:rsidRPr="00A61816" w:rsidRDefault="00890711" w:rsidP="005B60CF">
      <w:pPr>
        <w:jc w:val="right"/>
        <w:rPr>
          <w:rFonts w:eastAsia="Calibri"/>
          <w:sz w:val="24"/>
          <w:szCs w:val="24"/>
        </w:rPr>
      </w:pPr>
      <w:r w:rsidRPr="00A61816">
        <w:rPr>
          <w:rFonts w:eastAsia="Calibri"/>
          <w:sz w:val="24"/>
          <w:szCs w:val="24"/>
        </w:rPr>
        <w:t xml:space="preserve">от </w:t>
      </w:r>
      <w:r w:rsidRPr="00A61816">
        <w:rPr>
          <w:rFonts w:eastAsia="Calibri"/>
          <w:sz w:val="24"/>
          <w:szCs w:val="24"/>
          <w:u w:val="single"/>
        </w:rPr>
        <w:t>07.04.2025</w:t>
      </w:r>
      <w:r w:rsidRPr="00A61816">
        <w:rPr>
          <w:rFonts w:eastAsia="Calibri"/>
          <w:sz w:val="24"/>
          <w:szCs w:val="24"/>
        </w:rPr>
        <w:t xml:space="preserve">  № </w:t>
      </w:r>
      <w:r w:rsidRPr="00A61816">
        <w:rPr>
          <w:rFonts w:eastAsia="Calibri"/>
          <w:sz w:val="24"/>
          <w:szCs w:val="24"/>
          <w:u w:val="single"/>
        </w:rPr>
        <w:t>890</w:t>
      </w:r>
    </w:p>
    <w:p w:rsidR="000E2D78" w:rsidRPr="00A61816" w:rsidRDefault="000E2D78" w:rsidP="005B60CF">
      <w:pPr>
        <w:jc w:val="right"/>
        <w:rPr>
          <w:rFonts w:eastAsia="Calibri"/>
          <w:sz w:val="24"/>
          <w:szCs w:val="24"/>
        </w:rPr>
      </w:pPr>
    </w:p>
    <w:p w:rsidR="000E2D78" w:rsidRPr="00A61816" w:rsidRDefault="00890711" w:rsidP="005B60CF">
      <w:pPr>
        <w:jc w:val="right"/>
        <w:rPr>
          <w:rFonts w:eastAsia="Calibri"/>
          <w:sz w:val="24"/>
          <w:szCs w:val="24"/>
        </w:rPr>
      </w:pPr>
      <w:r w:rsidRPr="00A61816">
        <w:rPr>
          <w:rFonts w:eastAsia="Calibri"/>
          <w:sz w:val="24"/>
          <w:szCs w:val="24"/>
        </w:rPr>
        <w:t>УТВЕРЖДЕНЫ</w:t>
      </w:r>
    </w:p>
    <w:p w:rsidR="000E2D78" w:rsidRPr="00A61816" w:rsidRDefault="00890711" w:rsidP="005B60CF">
      <w:pPr>
        <w:jc w:val="right"/>
        <w:rPr>
          <w:rFonts w:eastAsia="Calibri"/>
          <w:sz w:val="24"/>
          <w:szCs w:val="24"/>
        </w:rPr>
      </w:pPr>
      <w:r w:rsidRPr="00A61816">
        <w:rPr>
          <w:rFonts w:eastAsia="Calibri"/>
          <w:sz w:val="24"/>
          <w:szCs w:val="24"/>
        </w:rPr>
        <w:t>постановлением Администрации</w:t>
      </w:r>
    </w:p>
    <w:p w:rsidR="000E2D78" w:rsidRPr="00A61816" w:rsidRDefault="00890711" w:rsidP="005B60CF">
      <w:pPr>
        <w:jc w:val="right"/>
        <w:rPr>
          <w:rFonts w:eastAsia="Calibri"/>
          <w:sz w:val="24"/>
          <w:szCs w:val="24"/>
        </w:rPr>
      </w:pPr>
      <w:r w:rsidRPr="00A61816">
        <w:rPr>
          <w:rFonts w:eastAsia="Calibri"/>
          <w:sz w:val="24"/>
          <w:szCs w:val="24"/>
        </w:rPr>
        <w:t>городского округа Воскресенск</w:t>
      </w:r>
    </w:p>
    <w:p w:rsidR="000E2D78" w:rsidRPr="00A61816" w:rsidRDefault="00890711" w:rsidP="005B60CF">
      <w:pPr>
        <w:jc w:val="right"/>
        <w:rPr>
          <w:rFonts w:eastAsia="Calibri"/>
          <w:sz w:val="24"/>
          <w:szCs w:val="24"/>
        </w:rPr>
      </w:pPr>
      <w:r w:rsidRPr="00A61816">
        <w:rPr>
          <w:rFonts w:eastAsia="Calibri"/>
          <w:sz w:val="24"/>
          <w:szCs w:val="24"/>
        </w:rPr>
        <w:t>Московской области</w:t>
      </w:r>
    </w:p>
    <w:p w:rsidR="000E2D78" w:rsidRPr="00A61816" w:rsidRDefault="00890711" w:rsidP="005B60CF">
      <w:pPr>
        <w:jc w:val="right"/>
        <w:rPr>
          <w:rFonts w:eastAsia="Calibri"/>
          <w:sz w:val="24"/>
          <w:szCs w:val="24"/>
        </w:rPr>
      </w:pPr>
      <w:r w:rsidRPr="00A61816">
        <w:rPr>
          <w:rFonts w:eastAsia="Calibri"/>
          <w:sz w:val="24"/>
          <w:szCs w:val="24"/>
        </w:rPr>
        <w:t xml:space="preserve">от </w:t>
      </w:r>
      <w:r w:rsidRPr="00A61816">
        <w:rPr>
          <w:rFonts w:eastAsia="Calibri"/>
          <w:sz w:val="24"/>
          <w:szCs w:val="24"/>
          <w:u w:val="single"/>
        </w:rPr>
        <w:t>11.03.2025</w:t>
      </w:r>
      <w:r w:rsidRPr="00A61816">
        <w:rPr>
          <w:rFonts w:eastAsia="Calibri"/>
          <w:sz w:val="24"/>
          <w:szCs w:val="24"/>
        </w:rPr>
        <w:t xml:space="preserve"> № </w:t>
      </w:r>
      <w:r w:rsidRPr="00A61816">
        <w:rPr>
          <w:rFonts w:eastAsia="Calibri"/>
          <w:sz w:val="24"/>
          <w:szCs w:val="24"/>
          <w:u w:val="single"/>
        </w:rPr>
        <w:t>645</w:t>
      </w:r>
    </w:p>
    <w:p w:rsidR="000E2D78" w:rsidRPr="00A61816" w:rsidRDefault="000E2D78" w:rsidP="005B60CF">
      <w:pPr>
        <w:jc w:val="right"/>
        <w:rPr>
          <w:rFonts w:eastAsia="Calibri"/>
          <w:sz w:val="24"/>
          <w:szCs w:val="24"/>
        </w:rPr>
      </w:pPr>
    </w:p>
    <w:p w:rsidR="000E2D78" w:rsidRPr="00A61816" w:rsidRDefault="00890711" w:rsidP="005B60CF">
      <w:pPr>
        <w:jc w:val="right"/>
        <w:rPr>
          <w:rFonts w:eastAsia="Calibri"/>
          <w:sz w:val="24"/>
          <w:szCs w:val="24"/>
        </w:rPr>
      </w:pPr>
      <w:r w:rsidRPr="00A61816">
        <w:rPr>
          <w:rFonts w:eastAsia="Calibri"/>
          <w:sz w:val="24"/>
          <w:szCs w:val="24"/>
        </w:rPr>
        <w:t>УТВЕРЖДЕНЫ</w:t>
      </w:r>
    </w:p>
    <w:p w:rsidR="000E2D78" w:rsidRPr="00A61816" w:rsidRDefault="00890711" w:rsidP="005B60CF">
      <w:pPr>
        <w:jc w:val="right"/>
        <w:rPr>
          <w:rFonts w:eastAsia="Calibri"/>
          <w:sz w:val="24"/>
          <w:szCs w:val="24"/>
        </w:rPr>
      </w:pPr>
      <w:r w:rsidRPr="00A61816">
        <w:rPr>
          <w:rFonts w:eastAsia="Calibri"/>
          <w:sz w:val="24"/>
          <w:szCs w:val="24"/>
        </w:rPr>
        <w:t>постановлением Администрации</w:t>
      </w:r>
    </w:p>
    <w:p w:rsidR="000E2D78" w:rsidRPr="00A61816" w:rsidRDefault="00890711" w:rsidP="005B60CF">
      <w:pPr>
        <w:jc w:val="right"/>
        <w:rPr>
          <w:rFonts w:eastAsia="Calibri"/>
          <w:sz w:val="24"/>
          <w:szCs w:val="24"/>
        </w:rPr>
      </w:pPr>
      <w:r w:rsidRPr="00A61816">
        <w:rPr>
          <w:rFonts w:eastAsia="Calibri"/>
          <w:sz w:val="24"/>
          <w:szCs w:val="24"/>
        </w:rPr>
        <w:t>городского округа Воскресенск</w:t>
      </w:r>
    </w:p>
    <w:p w:rsidR="000E2D78" w:rsidRPr="00A61816" w:rsidRDefault="00890711" w:rsidP="005B60CF">
      <w:pPr>
        <w:jc w:val="right"/>
        <w:rPr>
          <w:rFonts w:eastAsia="Calibri"/>
          <w:sz w:val="24"/>
          <w:szCs w:val="24"/>
        </w:rPr>
      </w:pPr>
      <w:r w:rsidRPr="00A61816">
        <w:rPr>
          <w:rFonts w:eastAsia="Calibri"/>
          <w:sz w:val="24"/>
          <w:szCs w:val="24"/>
        </w:rPr>
        <w:t>Московской области</w:t>
      </w:r>
    </w:p>
    <w:p w:rsidR="000E2D78" w:rsidRPr="00A61816" w:rsidRDefault="00890711" w:rsidP="005B60CF">
      <w:pPr>
        <w:jc w:val="right"/>
        <w:rPr>
          <w:rFonts w:eastAsia="Calibri"/>
          <w:sz w:val="24"/>
          <w:szCs w:val="24"/>
        </w:rPr>
      </w:pPr>
      <w:r w:rsidRPr="00A61816">
        <w:rPr>
          <w:rFonts w:eastAsia="Calibri"/>
          <w:sz w:val="24"/>
          <w:szCs w:val="24"/>
        </w:rPr>
        <w:t xml:space="preserve">от </w:t>
      </w:r>
      <w:r w:rsidRPr="00A61816">
        <w:rPr>
          <w:rFonts w:eastAsia="Calibri"/>
          <w:sz w:val="24"/>
          <w:szCs w:val="24"/>
          <w:u w:val="single"/>
        </w:rPr>
        <w:t xml:space="preserve">04.12.2024 </w:t>
      </w:r>
      <w:r w:rsidRPr="00A61816">
        <w:rPr>
          <w:rFonts w:eastAsia="Calibri"/>
          <w:sz w:val="24"/>
          <w:szCs w:val="24"/>
        </w:rPr>
        <w:t xml:space="preserve">№ </w:t>
      </w:r>
      <w:r w:rsidRPr="00A61816">
        <w:rPr>
          <w:rFonts w:eastAsia="Calibri"/>
          <w:sz w:val="24"/>
          <w:szCs w:val="24"/>
          <w:u w:val="single"/>
        </w:rPr>
        <w:t>3846</w:t>
      </w:r>
    </w:p>
    <w:p w:rsidR="000E2D78" w:rsidRPr="00A61816" w:rsidRDefault="000E2D78" w:rsidP="005B60CF">
      <w:pPr>
        <w:jc w:val="right"/>
        <w:rPr>
          <w:rFonts w:eastAsia="Calibri"/>
          <w:sz w:val="24"/>
          <w:szCs w:val="24"/>
        </w:rPr>
      </w:pPr>
    </w:p>
    <w:p w:rsidR="000E2D78" w:rsidRPr="00A61816" w:rsidRDefault="00890711" w:rsidP="005B60CF">
      <w:pPr>
        <w:jc w:val="right"/>
        <w:rPr>
          <w:rFonts w:eastAsia="Calibri"/>
          <w:sz w:val="24"/>
          <w:szCs w:val="24"/>
        </w:rPr>
      </w:pPr>
      <w:r w:rsidRPr="00A61816">
        <w:rPr>
          <w:rFonts w:eastAsia="Calibri"/>
          <w:sz w:val="24"/>
          <w:szCs w:val="24"/>
        </w:rPr>
        <w:t>УТВЕРЖДЕНЫ</w:t>
      </w:r>
    </w:p>
    <w:p w:rsidR="000E2D78" w:rsidRPr="00A61816" w:rsidRDefault="00890711" w:rsidP="005B60CF">
      <w:pPr>
        <w:jc w:val="right"/>
        <w:rPr>
          <w:rFonts w:eastAsia="Calibri"/>
          <w:sz w:val="24"/>
          <w:szCs w:val="24"/>
        </w:rPr>
      </w:pPr>
      <w:r w:rsidRPr="00A61816">
        <w:rPr>
          <w:rFonts w:eastAsia="Calibri"/>
          <w:sz w:val="24"/>
          <w:szCs w:val="24"/>
        </w:rPr>
        <w:t>постановлением Администрации</w:t>
      </w:r>
    </w:p>
    <w:p w:rsidR="000E2D78" w:rsidRPr="00A61816" w:rsidRDefault="00890711" w:rsidP="005B60CF">
      <w:pPr>
        <w:jc w:val="right"/>
        <w:rPr>
          <w:rFonts w:eastAsia="Calibri"/>
          <w:sz w:val="24"/>
          <w:szCs w:val="24"/>
        </w:rPr>
      </w:pPr>
      <w:r w:rsidRPr="00A61816">
        <w:rPr>
          <w:rFonts w:eastAsia="Calibri"/>
          <w:sz w:val="24"/>
          <w:szCs w:val="24"/>
        </w:rPr>
        <w:t>городского округа Воскресенск</w:t>
      </w:r>
    </w:p>
    <w:p w:rsidR="000E2D78" w:rsidRPr="00A61816" w:rsidRDefault="00890711" w:rsidP="005B60CF">
      <w:pPr>
        <w:jc w:val="right"/>
        <w:rPr>
          <w:rFonts w:eastAsia="Calibri"/>
          <w:sz w:val="24"/>
          <w:szCs w:val="24"/>
        </w:rPr>
      </w:pPr>
      <w:r w:rsidRPr="00A61816">
        <w:rPr>
          <w:rFonts w:eastAsia="Calibri"/>
          <w:sz w:val="24"/>
          <w:szCs w:val="24"/>
        </w:rPr>
        <w:t>Московской области</w:t>
      </w:r>
    </w:p>
    <w:p w:rsidR="000E2D78" w:rsidRPr="00A61816" w:rsidRDefault="00890711" w:rsidP="005B60CF">
      <w:pPr>
        <w:jc w:val="right"/>
        <w:rPr>
          <w:rFonts w:eastAsia="Calibri"/>
          <w:sz w:val="24"/>
          <w:szCs w:val="24"/>
        </w:rPr>
      </w:pPr>
      <w:r w:rsidRPr="00A61816">
        <w:rPr>
          <w:rFonts w:eastAsia="Calibri"/>
          <w:sz w:val="24"/>
          <w:szCs w:val="24"/>
        </w:rPr>
        <w:t xml:space="preserve">от </w:t>
      </w:r>
      <w:r w:rsidRPr="00A61816">
        <w:rPr>
          <w:rFonts w:eastAsia="Calibri"/>
          <w:sz w:val="24"/>
          <w:szCs w:val="24"/>
          <w:u w:val="single"/>
        </w:rPr>
        <w:t>12.11.2024</w:t>
      </w:r>
      <w:r w:rsidRPr="00A61816">
        <w:rPr>
          <w:rFonts w:eastAsia="Calibri"/>
          <w:sz w:val="24"/>
          <w:szCs w:val="24"/>
        </w:rPr>
        <w:t xml:space="preserve"> № </w:t>
      </w:r>
      <w:r w:rsidRPr="00A61816">
        <w:rPr>
          <w:rFonts w:eastAsia="Calibri"/>
          <w:sz w:val="24"/>
          <w:szCs w:val="24"/>
          <w:u w:val="single"/>
        </w:rPr>
        <w:t>3571</w:t>
      </w:r>
    </w:p>
    <w:p w:rsidR="000E2D78" w:rsidRPr="00A61816" w:rsidRDefault="000E2D78" w:rsidP="005B60CF">
      <w:pPr>
        <w:jc w:val="right"/>
        <w:rPr>
          <w:rFonts w:eastAsia="Calibri"/>
          <w:sz w:val="24"/>
          <w:szCs w:val="24"/>
        </w:rPr>
      </w:pPr>
    </w:p>
    <w:p w:rsidR="000E2D78" w:rsidRPr="00A61816" w:rsidRDefault="00890711" w:rsidP="005B60CF">
      <w:pPr>
        <w:jc w:val="right"/>
        <w:rPr>
          <w:rFonts w:eastAsia="Calibri"/>
          <w:sz w:val="24"/>
          <w:szCs w:val="24"/>
        </w:rPr>
      </w:pPr>
      <w:r w:rsidRPr="00A61816">
        <w:rPr>
          <w:rFonts w:eastAsia="Calibri"/>
          <w:sz w:val="24"/>
          <w:szCs w:val="24"/>
        </w:rPr>
        <w:t>УТВЕРЖДЕНЫ</w:t>
      </w:r>
    </w:p>
    <w:p w:rsidR="000E2D78" w:rsidRPr="00A61816" w:rsidRDefault="00890711" w:rsidP="005B60CF">
      <w:pPr>
        <w:jc w:val="right"/>
        <w:rPr>
          <w:rFonts w:eastAsia="Calibri"/>
          <w:sz w:val="24"/>
          <w:szCs w:val="24"/>
        </w:rPr>
      </w:pPr>
      <w:r w:rsidRPr="00A61816">
        <w:rPr>
          <w:rFonts w:eastAsia="Calibri"/>
          <w:sz w:val="24"/>
          <w:szCs w:val="24"/>
        </w:rPr>
        <w:t>постановлением Администрации</w:t>
      </w:r>
    </w:p>
    <w:p w:rsidR="000E2D78" w:rsidRPr="00A61816" w:rsidRDefault="00890711" w:rsidP="005B60CF">
      <w:pPr>
        <w:jc w:val="right"/>
        <w:rPr>
          <w:rFonts w:eastAsia="Calibri"/>
          <w:sz w:val="24"/>
          <w:szCs w:val="24"/>
        </w:rPr>
      </w:pPr>
      <w:r w:rsidRPr="00A61816">
        <w:rPr>
          <w:rFonts w:eastAsia="Calibri"/>
          <w:sz w:val="24"/>
          <w:szCs w:val="24"/>
        </w:rPr>
        <w:t>городского округа Воскресенск</w:t>
      </w:r>
    </w:p>
    <w:p w:rsidR="000E2D78" w:rsidRPr="00A61816" w:rsidRDefault="00890711" w:rsidP="005B60CF">
      <w:pPr>
        <w:jc w:val="right"/>
        <w:rPr>
          <w:rFonts w:eastAsia="Calibri"/>
          <w:sz w:val="24"/>
          <w:szCs w:val="24"/>
        </w:rPr>
      </w:pPr>
      <w:r w:rsidRPr="00A61816">
        <w:rPr>
          <w:rFonts w:eastAsia="Calibri"/>
          <w:sz w:val="24"/>
          <w:szCs w:val="24"/>
        </w:rPr>
        <w:t>Московской области</w:t>
      </w:r>
    </w:p>
    <w:p w:rsidR="000E2D78" w:rsidRPr="00A61816" w:rsidRDefault="00890711" w:rsidP="005B60CF">
      <w:pPr>
        <w:jc w:val="right"/>
        <w:rPr>
          <w:rFonts w:eastAsia="Calibri"/>
          <w:sz w:val="24"/>
          <w:szCs w:val="24"/>
        </w:rPr>
      </w:pPr>
      <w:r w:rsidRPr="00A61816">
        <w:rPr>
          <w:rFonts w:eastAsia="Calibri"/>
          <w:sz w:val="24"/>
          <w:szCs w:val="24"/>
        </w:rPr>
        <w:t xml:space="preserve">от </w:t>
      </w:r>
      <w:r w:rsidRPr="00A61816">
        <w:rPr>
          <w:rFonts w:eastAsia="Calibri"/>
          <w:sz w:val="24"/>
          <w:szCs w:val="24"/>
          <w:u w:val="single"/>
        </w:rPr>
        <w:t>23.10.2024</w:t>
      </w:r>
      <w:r w:rsidRPr="00A61816">
        <w:rPr>
          <w:rFonts w:eastAsia="Calibri"/>
          <w:sz w:val="24"/>
          <w:szCs w:val="24"/>
        </w:rPr>
        <w:t xml:space="preserve"> № </w:t>
      </w:r>
      <w:r w:rsidRPr="00A61816">
        <w:rPr>
          <w:rFonts w:eastAsia="Calibri"/>
          <w:sz w:val="24"/>
          <w:szCs w:val="24"/>
          <w:u w:val="single"/>
        </w:rPr>
        <w:t>3370</w:t>
      </w:r>
    </w:p>
    <w:p w:rsidR="000E2D78" w:rsidRPr="00A61816" w:rsidRDefault="000E2D78" w:rsidP="005B60CF">
      <w:pPr>
        <w:jc w:val="right"/>
        <w:rPr>
          <w:rFonts w:eastAsia="Calibri"/>
          <w:sz w:val="24"/>
          <w:szCs w:val="24"/>
        </w:rPr>
      </w:pPr>
    </w:p>
    <w:p w:rsidR="000E2D78" w:rsidRPr="00A61816" w:rsidRDefault="00890711" w:rsidP="005B60CF">
      <w:pPr>
        <w:jc w:val="right"/>
        <w:rPr>
          <w:rFonts w:eastAsia="Calibri"/>
          <w:sz w:val="24"/>
          <w:szCs w:val="24"/>
        </w:rPr>
      </w:pPr>
      <w:r w:rsidRPr="00A61816">
        <w:rPr>
          <w:rFonts w:eastAsia="Calibri"/>
          <w:sz w:val="24"/>
          <w:szCs w:val="24"/>
        </w:rPr>
        <w:t>УТВЕРЖДЕНЫ</w:t>
      </w:r>
    </w:p>
    <w:p w:rsidR="000E2D78" w:rsidRPr="00A61816" w:rsidRDefault="00890711" w:rsidP="005B60CF">
      <w:pPr>
        <w:jc w:val="right"/>
        <w:rPr>
          <w:rFonts w:eastAsia="Calibri"/>
          <w:sz w:val="24"/>
          <w:szCs w:val="24"/>
        </w:rPr>
      </w:pPr>
      <w:r w:rsidRPr="00A61816">
        <w:rPr>
          <w:rFonts w:eastAsia="Calibri"/>
          <w:sz w:val="24"/>
          <w:szCs w:val="24"/>
        </w:rPr>
        <w:t>постановлением Администрации</w:t>
      </w:r>
    </w:p>
    <w:p w:rsidR="000E2D78" w:rsidRPr="00A61816" w:rsidRDefault="00890711" w:rsidP="005B60CF">
      <w:pPr>
        <w:jc w:val="right"/>
        <w:rPr>
          <w:rFonts w:eastAsia="Calibri"/>
          <w:sz w:val="24"/>
          <w:szCs w:val="24"/>
        </w:rPr>
      </w:pPr>
      <w:r w:rsidRPr="00A61816">
        <w:rPr>
          <w:rFonts w:eastAsia="Calibri"/>
          <w:sz w:val="24"/>
          <w:szCs w:val="24"/>
        </w:rPr>
        <w:t>городского округа Воскресенск</w:t>
      </w:r>
    </w:p>
    <w:p w:rsidR="000E2D78" w:rsidRPr="00A61816" w:rsidRDefault="00890711" w:rsidP="005B60CF">
      <w:pPr>
        <w:jc w:val="right"/>
        <w:rPr>
          <w:rFonts w:eastAsia="Calibri"/>
          <w:sz w:val="24"/>
          <w:szCs w:val="24"/>
        </w:rPr>
      </w:pPr>
      <w:r w:rsidRPr="00A61816">
        <w:rPr>
          <w:rFonts w:eastAsia="Calibri"/>
          <w:sz w:val="24"/>
          <w:szCs w:val="24"/>
        </w:rPr>
        <w:t>Московской области</w:t>
      </w:r>
    </w:p>
    <w:p w:rsidR="000E2D78" w:rsidRPr="00A61816" w:rsidRDefault="00890711" w:rsidP="005B60CF">
      <w:pPr>
        <w:jc w:val="right"/>
        <w:rPr>
          <w:rFonts w:eastAsia="Calibri"/>
          <w:sz w:val="24"/>
          <w:szCs w:val="24"/>
        </w:rPr>
      </w:pPr>
      <w:r w:rsidRPr="00A61816">
        <w:rPr>
          <w:rFonts w:eastAsia="Calibri"/>
          <w:sz w:val="24"/>
          <w:szCs w:val="24"/>
        </w:rPr>
        <w:t xml:space="preserve">от </w:t>
      </w:r>
      <w:r w:rsidRPr="00A61816">
        <w:rPr>
          <w:rFonts w:eastAsia="Calibri"/>
          <w:sz w:val="24"/>
          <w:szCs w:val="24"/>
          <w:u w:val="single"/>
        </w:rPr>
        <w:t>10.06.2024</w:t>
      </w:r>
      <w:r w:rsidRPr="00A61816">
        <w:rPr>
          <w:rFonts w:eastAsia="Calibri"/>
          <w:sz w:val="24"/>
          <w:szCs w:val="24"/>
        </w:rPr>
        <w:t xml:space="preserve"> № </w:t>
      </w:r>
      <w:r w:rsidRPr="00A61816">
        <w:rPr>
          <w:rFonts w:eastAsia="Calibri"/>
          <w:sz w:val="24"/>
          <w:szCs w:val="24"/>
          <w:u w:val="single"/>
        </w:rPr>
        <w:t>2232</w:t>
      </w:r>
    </w:p>
    <w:p w:rsidR="000E2D78" w:rsidRPr="00A61816" w:rsidRDefault="00890711" w:rsidP="005B60CF">
      <w:pPr>
        <w:jc w:val="right"/>
        <w:rPr>
          <w:rFonts w:eastAsia="Calibri"/>
          <w:sz w:val="24"/>
          <w:szCs w:val="24"/>
        </w:rPr>
      </w:pPr>
      <w:r w:rsidRPr="00A61816">
        <w:rPr>
          <w:rFonts w:eastAsia="Calibri"/>
          <w:sz w:val="24"/>
          <w:szCs w:val="24"/>
        </w:rPr>
        <w:t>УТВЕРЖДЕНЫ</w:t>
      </w:r>
    </w:p>
    <w:p w:rsidR="000E2D78" w:rsidRPr="00A61816" w:rsidRDefault="00890711" w:rsidP="005B60CF">
      <w:pPr>
        <w:jc w:val="right"/>
        <w:rPr>
          <w:rFonts w:eastAsia="Calibri"/>
          <w:sz w:val="24"/>
          <w:szCs w:val="24"/>
        </w:rPr>
      </w:pPr>
      <w:r w:rsidRPr="00A61816">
        <w:rPr>
          <w:rFonts w:eastAsia="Calibri"/>
          <w:sz w:val="24"/>
          <w:szCs w:val="24"/>
        </w:rPr>
        <w:t>постановлением Администрации</w:t>
      </w:r>
    </w:p>
    <w:p w:rsidR="000E2D78" w:rsidRPr="00A61816" w:rsidRDefault="00890711" w:rsidP="005B60CF">
      <w:pPr>
        <w:jc w:val="right"/>
        <w:rPr>
          <w:rFonts w:eastAsia="Calibri"/>
          <w:sz w:val="24"/>
          <w:szCs w:val="24"/>
        </w:rPr>
      </w:pPr>
      <w:r w:rsidRPr="00A61816">
        <w:rPr>
          <w:rFonts w:eastAsia="Calibri"/>
          <w:sz w:val="24"/>
          <w:szCs w:val="24"/>
        </w:rPr>
        <w:t>городского округа Воскресенск</w:t>
      </w:r>
    </w:p>
    <w:p w:rsidR="000E2D78" w:rsidRPr="00A61816" w:rsidRDefault="00890711" w:rsidP="005B60CF">
      <w:pPr>
        <w:jc w:val="right"/>
        <w:rPr>
          <w:rFonts w:eastAsia="Calibri"/>
          <w:sz w:val="24"/>
          <w:szCs w:val="24"/>
        </w:rPr>
      </w:pPr>
      <w:r w:rsidRPr="00A61816">
        <w:rPr>
          <w:rFonts w:eastAsia="Calibri"/>
          <w:sz w:val="24"/>
          <w:szCs w:val="24"/>
        </w:rPr>
        <w:t>Московской области</w:t>
      </w:r>
    </w:p>
    <w:p w:rsidR="000E2D78" w:rsidRPr="00A61816" w:rsidRDefault="00890711" w:rsidP="005B60CF">
      <w:pPr>
        <w:jc w:val="right"/>
        <w:rPr>
          <w:rFonts w:eastAsia="Calibri"/>
          <w:sz w:val="24"/>
          <w:szCs w:val="24"/>
        </w:rPr>
      </w:pPr>
      <w:r w:rsidRPr="00A61816">
        <w:rPr>
          <w:rFonts w:eastAsia="Calibri"/>
          <w:sz w:val="24"/>
          <w:szCs w:val="24"/>
        </w:rPr>
        <w:t xml:space="preserve">от </w:t>
      </w:r>
      <w:r w:rsidRPr="00A61816">
        <w:rPr>
          <w:rFonts w:eastAsia="Calibri"/>
          <w:sz w:val="24"/>
          <w:szCs w:val="24"/>
          <w:u w:val="single"/>
        </w:rPr>
        <w:t>27.10.2023</w:t>
      </w:r>
      <w:r w:rsidRPr="00A61816">
        <w:rPr>
          <w:rFonts w:eastAsia="Calibri"/>
          <w:sz w:val="24"/>
          <w:szCs w:val="24"/>
        </w:rPr>
        <w:t xml:space="preserve"> № </w:t>
      </w:r>
      <w:r w:rsidRPr="00A61816">
        <w:rPr>
          <w:rFonts w:eastAsia="Calibri"/>
          <w:sz w:val="24"/>
          <w:szCs w:val="24"/>
          <w:u w:val="single"/>
        </w:rPr>
        <w:t>6286</w:t>
      </w:r>
    </w:p>
    <w:p w:rsidR="000E2D78" w:rsidRPr="00A61816" w:rsidRDefault="000E2D78" w:rsidP="005B60CF">
      <w:pPr>
        <w:jc w:val="right"/>
        <w:rPr>
          <w:rFonts w:eastAsia="Calibri"/>
          <w:sz w:val="24"/>
          <w:szCs w:val="24"/>
        </w:rPr>
      </w:pPr>
    </w:p>
    <w:p w:rsidR="000E2D78" w:rsidRPr="00A61816" w:rsidRDefault="00890711" w:rsidP="005B60CF">
      <w:pPr>
        <w:jc w:val="right"/>
        <w:rPr>
          <w:rFonts w:eastAsia="Calibri"/>
          <w:sz w:val="24"/>
          <w:szCs w:val="24"/>
        </w:rPr>
      </w:pPr>
      <w:r w:rsidRPr="00A61816">
        <w:rPr>
          <w:rFonts w:eastAsia="Calibri"/>
          <w:sz w:val="24"/>
          <w:szCs w:val="24"/>
        </w:rPr>
        <w:t>УТВЕРЖДЕНЫ</w:t>
      </w:r>
    </w:p>
    <w:p w:rsidR="000E2D78" w:rsidRPr="00A61816" w:rsidRDefault="00890711" w:rsidP="005B60CF">
      <w:pPr>
        <w:jc w:val="right"/>
        <w:rPr>
          <w:rFonts w:eastAsia="Calibri"/>
          <w:sz w:val="24"/>
          <w:szCs w:val="24"/>
        </w:rPr>
      </w:pPr>
      <w:r w:rsidRPr="00A61816">
        <w:rPr>
          <w:rFonts w:eastAsia="Calibri"/>
          <w:sz w:val="24"/>
          <w:szCs w:val="24"/>
        </w:rPr>
        <w:t>постановлением Администрации</w:t>
      </w:r>
    </w:p>
    <w:p w:rsidR="000E2D78" w:rsidRPr="00A61816" w:rsidRDefault="00890711" w:rsidP="005B60CF">
      <w:pPr>
        <w:jc w:val="right"/>
        <w:rPr>
          <w:rFonts w:eastAsia="Calibri"/>
          <w:sz w:val="24"/>
          <w:szCs w:val="24"/>
        </w:rPr>
      </w:pPr>
      <w:r w:rsidRPr="00A61816">
        <w:rPr>
          <w:rFonts w:eastAsia="Calibri"/>
          <w:sz w:val="24"/>
          <w:szCs w:val="24"/>
        </w:rPr>
        <w:t>городского округа Воскресенск</w:t>
      </w:r>
    </w:p>
    <w:p w:rsidR="000E2D78" w:rsidRPr="00A61816" w:rsidRDefault="00890711" w:rsidP="005B60CF">
      <w:pPr>
        <w:jc w:val="right"/>
        <w:rPr>
          <w:rFonts w:eastAsia="Calibri"/>
          <w:sz w:val="24"/>
          <w:szCs w:val="24"/>
        </w:rPr>
      </w:pPr>
      <w:r w:rsidRPr="00A61816">
        <w:rPr>
          <w:rFonts w:eastAsia="Calibri"/>
          <w:sz w:val="24"/>
          <w:szCs w:val="24"/>
        </w:rPr>
        <w:t>Московской области</w:t>
      </w:r>
    </w:p>
    <w:p w:rsidR="000E2D78" w:rsidRPr="00A61816" w:rsidRDefault="00890711" w:rsidP="005B60CF">
      <w:pPr>
        <w:jc w:val="right"/>
        <w:rPr>
          <w:rFonts w:eastAsia="Calibri"/>
          <w:sz w:val="24"/>
          <w:szCs w:val="24"/>
        </w:rPr>
      </w:pPr>
      <w:r w:rsidRPr="00A61816">
        <w:rPr>
          <w:rFonts w:eastAsia="Calibri"/>
          <w:sz w:val="24"/>
          <w:szCs w:val="24"/>
        </w:rPr>
        <w:t xml:space="preserve">от </w:t>
      </w:r>
      <w:r w:rsidRPr="00A61816">
        <w:rPr>
          <w:rFonts w:eastAsia="Calibri"/>
          <w:sz w:val="24"/>
          <w:szCs w:val="24"/>
          <w:u w:val="single"/>
        </w:rPr>
        <w:t>31.08.2023</w:t>
      </w:r>
      <w:r w:rsidRPr="00A61816">
        <w:rPr>
          <w:rFonts w:eastAsia="Calibri"/>
          <w:sz w:val="24"/>
          <w:szCs w:val="24"/>
        </w:rPr>
        <w:t xml:space="preserve"> № </w:t>
      </w:r>
      <w:r w:rsidRPr="00A61816">
        <w:rPr>
          <w:rFonts w:eastAsia="Calibri"/>
          <w:sz w:val="24"/>
          <w:szCs w:val="24"/>
          <w:u w:val="single"/>
        </w:rPr>
        <w:t>4946</w:t>
      </w:r>
    </w:p>
    <w:p w:rsidR="000E2D78" w:rsidRPr="00A61816" w:rsidRDefault="000E2D78" w:rsidP="005B60CF">
      <w:pPr>
        <w:jc w:val="right"/>
        <w:rPr>
          <w:rFonts w:eastAsia="Calibri"/>
          <w:sz w:val="24"/>
          <w:szCs w:val="24"/>
        </w:rPr>
      </w:pPr>
    </w:p>
    <w:p w:rsidR="000E2D78" w:rsidRPr="00A61816" w:rsidRDefault="00890711" w:rsidP="005B60CF">
      <w:pPr>
        <w:jc w:val="right"/>
        <w:rPr>
          <w:rFonts w:eastAsia="Calibri"/>
          <w:sz w:val="24"/>
          <w:szCs w:val="24"/>
        </w:rPr>
      </w:pPr>
      <w:r w:rsidRPr="00A61816">
        <w:rPr>
          <w:rFonts w:eastAsia="Calibri"/>
          <w:sz w:val="24"/>
          <w:szCs w:val="24"/>
        </w:rPr>
        <w:t>УТВЕРЖДЕНЫ</w:t>
      </w:r>
    </w:p>
    <w:p w:rsidR="000E2D78" w:rsidRPr="00A61816" w:rsidRDefault="00890711" w:rsidP="005B60CF">
      <w:pPr>
        <w:jc w:val="right"/>
        <w:rPr>
          <w:rFonts w:eastAsia="Calibri"/>
          <w:sz w:val="24"/>
          <w:szCs w:val="24"/>
        </w:rPr>
      </w:pPr>
      <w:r w:rsidRPr="00A61816">
        <w:rPr>
          <w:rFonts w:eastAsia="Calibri"/>
          <w:sz w:val="24"/>
          <w:szCs w:val="24"/>
        </w:rPr>
        <w:t>постановлением Администрации</w:t>
      </w:r>
    </w:p>
    <w:p w:rsidR="000E2D78" w:rsidRPr="00A61816" w:rsidRDefault="00890711" w:rsidP="005B60CF">
      <w:pPr>
        <w:jc w:val="right"/>
        <w:rPr>
          <w:rFonts w:eastAsia="Calibri"/>
          <w:sz w:val="24"/>
          <w:szCs w:val="24"/>
        </w:rPr>
      </w:pPr>
      <w:r w:rsidRPr="00A61816">
        <w:rPr>
          <w:rFonts w:eastAsia="Calibri"/>
          <w:sz w:val="24"/>
          <w:szCs w:val="24"/>
        </w:rPr>
        <w:t>городского округа Воскресенск</w:t>
      </w:r>
    </w:p>
    <w:p w:rsidR="000E2D78" w:rsidRPr="00A61816" w:rsidRDefault="00890711" w:rsidP="005B60CF">
      <w:pPr>
        <w:jc w:val="right"/>
        <w:rPr>
          <w:rFonts w:eastAsia="Calibri"/>
          <w:sz w:val="24"/>
          <w:szCs w:val="24"/>
        </w:rPr>
      </w:pPr>
      <w:r w:rsidRPr="00A61816">
        <w:rPr>
          <w:rFonts w:eastAsia="Calibri"/>
          <w:sz w:val="24"/>
          <w:szCs w:val="24"/>
        </w:rPr>
        <w:t>Московской области</w:t>
      </w:r>
    </w:p>
    <w:p w:rsidR="000E2D78" w:rsidRPr="00A61816" w:rsidRDefault="00890711" w:rsidP="005B60CF">
      <w:pPr>
        <w:jc w:val="right"/>
        <w:rPr>
          <w:rFonts w:eastAsia="Calibri"/>
          <w:sz w:val="24"/>
          <w:szCs w:val="24"/>
          <w:u w:val="single"/>
        </w:rPr>
      </w:pPr>
      <w:r w:rsidRPr="00A61816">
        <w:rPr>
          <w:rFonts w:eastAsia="Calibri"/>
          <w:sz w:val="24"/>
          <w:szCs w:val="24"/>
        </w:rPr>
        <w:t xml:space="preserve">от </w:t>
      </w:r>
      <w:r w:rsidRPr="00A61816">
        <w:rPr>
          <w:rFonts w:eastAsia="Calibri"/>
          <w:sz w:val="24"/>
          <w:szCs w:val="24"/>
          <w:u w:val="single"/>
        </w:rPr>
        <w:t>16.01.2023</w:t>
      </w:r>
      <w:r w:rsidRPr="00A61816">
        <w:rPr>
          <w:rFonts w:eastAsia="Calibri"/>
          <w:sz w:val="24"/>
          <w:szCs w:val="24"/>
        </w:rPr>
        <w:t xml:space="preserve"> № </w:t>
      </w:r>
      <w:r w:rsidRPr="00A61816">
        <w:rPr>
          <w:rFonts w:eastAsia="Calibri"/>
          <w:sz w:val="24"/>
          <w:szCs w:val="24"/>
          <w:u w:val="single"/>
        </w:rPr>
        <w:t>90</w:t>
      </w:r>
    </w:p>
    <w:p w:rsidR="000E2D78" w:rsidRPr="00A61816" w:rsidRDefault="000E2D78" w:rsidP="005B60CF">
      <w:pPr>
        <w:jc w:val="right"/>
        <w:rPr>
          <w:rFonts w:eastAsia="Calibri"/>
          <w:sz w:val="24"/>
          <w:szCs w:val="24"/>
        </w:rPr>
      </w:pPr>
    </w:p>
    <w:p w:rsidR="000E2D78" w:rsidRPr="00A61816" w:rsidRDefault="00890711" w:rsidP="005B60CF">
      <w:pPr>
        <w:jc w:val="right"/>
        <w:rPr>
          <w:rFonts w:eastAsia="Calibri"/>
          <w:sz w:val="24"/>
          <w:szCs w:val="24"/>
        </w:rPr>
      </w:pPr>
      <w:r w:rsidRPr="00A61816">
        <w:rPr>
          <w:rFonts w:eastAsia="Calibri"/>
          <w:sz w:val="24"/>
          <w:szCs w:val="24"/>
        </w:rPr>
        <w:t>УТВЕРЖДЕНЫ</w:t>
      </w:r>
    </w:p>
    <w:p w:rsidR="000E2D78" w:rsidRPr="00A61816" w:rsidRDefault="00890711" w:rsidP="005B60CF">
      <w:pPr>
        <w:jc w:val="right"/>
        <w:rPr>
          <w:rFonts w:eastAsia="Calibri"/>
          <w:sz w:val="24"/>
          <w:szCs w:val="24"/>
        </w:rPr>
      </w:pPr>
      <w:r w:rsidRPr="00A61816">
        <w:rPr>
          <w:rFonts w:eastAsia="Calibri"/>
          <w:sz w:val="24"/>
          <w:szCs w:val="24"/>
        </w:rPr>
        <w:t>постановлением Администрации</w:t>
      </w:r>
    </w:p>
    <w:p w:rsidR="000E2D78" w:rsidRPr="00A61816" w:rsidRDefault="00890711" w:rsidP="005B60CF">
      <w:pPr>
        <w:jc w:val="right"/>
        <w:rPr>
          <w:rFonts w:eastAsia="Calibri"/>
          <w:sz w:val="24"/>
          <w:szCs w:val="24"/>
        </w:rPr>
      </w:pPr>
      <w:r w:rsidRPr="00A61816">
        <w:rPr>
          <w:rFonts w:eastAsia="Calibri"/>
          <w:sz w:val="24"/>
          <w:szCs w:val="24"/>
        </w:rPr>
        <w:t>городского округа Воскресенск</w:t>
      </w:r>
    </w:p>
    <w:p w:rsidR="000E2D78" w:rsidRPr="00A61816" w:rsidRDefault="00890711" w:rsidP="005B60CF">
      <w:pPr>
        <w:jc w:val="right"/>
        <w:rPr>
          <w:rFonts w:eastAsia="Calibri"/>
          <w:sz w:val="24"/>
          <w:szCs w:val="24"/>
        </w:rPr>
      </w:pPr>
      <w:r w:rsidRPr="00A61816">
        <w:rPr>
          <w:rFonts w:eastAsia="Calibri"/>
          <w:sz w:val="24"/>
          <w:szCs w:val="24"/>
        </w:rPr>
        <w:t>Московской области</w:t>
      </w:r>
    </w:p>
    <w:p w:rsidR="000E2D78" w:rsidRPr="00A61816" w:rsidRDefault="00890711" w:rsidP="005B60CF">
      <w:pPr>
        <w:jc w:val="right"/>
        <w:rPr>
          <w:rFonts w:eastAsia="Calibri"/>
          <w:sz w:val="24"/>
          <w:szCs w:val="24"/>
          <w:u w:val="single"/>
        </w:rPr>
      </w:pPr>
      <w:r w:rsidRPr="00A61816">
        <w:rPr>
          <w:rFonts w:eastAsia="Calibri"/>
          <w:sz w:val="24"/>
          <w:szCs w:val="24"/>
        </w:rPr>
        <w:t xml:space="preserve">от </w:t>
      </w:r>
      <w:r w:rsidRPr="00A61816">
        <w:rPr>
          <w:rFonts w:eastAsia="Calibri"/>
          <w:sz w:val="24"/>
          <w:szCs w:val="24"/>
          <w:u w:val="single"/>
        </w:rPr>
        <w:t>14.11.2022</w:t>
      </w:r>
      <w:r w:rsidRPr="00A61816">
        <w:rPr>
          <w:rFonts w:eastAsia="Calibri"/>
          <w:sz w:val="24"/>
          <w:szCs w:val="24"/>
        </w:rPr>
        <w:t xml:space="preserve"> № </w:t>
      </w:r>
      <w:r w:rsidRPr="00A61816">
        <w:rPr>
          <w:rFonts w:eastAsia="Calibri"/>
          <w:sz w:val="24"/>
          <w:szCs w:val="24"/>
          <w:u w:val="single"/>
        </w:rPr>
        <w:t>5941</w:t>
      </w:r>
    </w:p>
    <w:p w:rsidR="000E2D78" w:rsidRPr="00A61816" w:rsidRDefault="000E2D78" w:rsidP="005B60CF">
      <w:pPr>
        <w:jc w:val="right"/>
        <w:rPr>
          <w:rFonts w:eastAsia="Calibri"/>
          <w:sz w:val="24"/>
          <w:szCs w:val="24"/>
        </w:rPr>
      </w:pPr>
    </w:p>
    <w:p w:rsidR="000E2D78" w:rsidRPr="00A61816" w:rsidRDefault="00890711" w:rsidP="005B60CF">
      <w:pPr>
        <w:jc w:val="right"/>
        <w:rPr>
          <w:rFonts w:eastAsia="Calibri"/>
          <w:sz w:val="24"/>
          <w:szCs w:val="24"/>
        </w:rPr>
      </w:pPr>
      <w:r w:rsidRPr="00A61816">
        <w:rPr>
          <w:rFonts w:eastAsia="Calibri"/>
          <w:sz w:val="24"/>
          <w:szCs w:val="24"/>
        </w:rPr>
        <w:t>УТВЕРЖДЕНЫ</w:t>
      </w:r>
    </w:p>
    <w:p w:rsidR="000E2D78" w:rsidRPr="00A61816" w:rsidRDefault="00890711" w:rsidP="005B60CF">
      <w:pPr>
        <w:jc w:val="right"/>
        <w:rPr>
          <w:rFonts w:eastAsia="Calibri"/>
          <w:sz w:val="24"/>
          <w:szCs w:val="24"/>
        </w:rPr>
      </w:pPr>
      <w:r w:rsidRPr="00A61816">
        <w:rPr>
          <w:rFonts w:eastAsia="Calibri"/>
          <w:sz w:val="24"/>
          <w:szCs w:val="24"/>
        </w:rPr>
        <w:t>постановлением Администрации</w:t>
      </w:r>
    </w:p>
    <w:p w:rsidR="000E2D78" w:rsidRPr="00A61816" w:rsidRDefault="00890711" w:rsidP="005B60CF">
      <w:pPr>
        <w:jc w:val="right"/>
        <w:rPr>
          <w:rFonts w:eastAsia="Calibri"/>
          <w:sz w:val="24"/>
          <w:szCs w:val="24"/>
        </w:rPr>
      </w:pPr>
      <w:r w:rsidRPr="00A61816">
        <w:rPr>
          <w:rFonts w:eastAsia="Calibri"/>
          <w:sz w:val="24"/>
          <w:szCs w:val="24"/>
        </w:rPr>
        <w:t>городского округа Воскресенск</w:t>
      </w:r>
    </w:p>
    <w:p w:rsidR="000E2D78" w:rsidRPr="00A61816" w:rsidRDefault="00890711" w:rsidP="005B60CF">
      <w:pPr>
        <w:jc w:val="right"/>
        <w:rPr>
          <w:rFonts w:eastAsia="Calibri"/>
          <w:sz w:val="24"/>
          <w:szCs w:val="24"/>
        </w:rPr>
      </w:pPr>
      <w:r w:rsidRPr="00A61816">
        <w:rPr>
          <w:rFonts w:eastAsia="Calibri"/>
          <w:sz w:val="24"/>
          <w:szCs w:val="24"/>
        </w:rPr>
        <w:t>Московской области</w:t>
      </w:r>
    </w:p>
    <w:p w:rsidR="000E2D78" w:rsidRPr="00A61816" w:rsidRDefault="00890711" w:rsidP="005B60CF">
      <w:pPr>
        <w:jc w:val="right"/>
        <w:rPr>
          <w:rFonts w:eastAsia="Calibri"/>
          <w:sz w:val="24"/>
          <w:szCs w:val="24"/>
          <w:u w:val="single"/>
        </w:rPr>
      </w:pPr>
      <w:r w:rsidRPr="00A61816">
        <w:rPr>
          <w:rFonts w:eastAsia="Calibri"/>
          <w:sz w:val="24"/>
          <w:szCs w:val="24"/>
        </w:rPr>
        <w:t xml:space="preserve">от </w:t>
      </w:r>
      <w:r w:rsidRPr="00A61816">
        <w:rPr>
          <w:rFonts w:eastAsia="Calibri"/>
          <w:sz w:val="24"/>
          <w:szCs w:val="24"/>
          <w:u w:val="single"/>
        </w:rPr>
        <w:t>11.10.2022</w:t>
      </w:r>
      <w:r w:rsidRPr="00A61816">
        <w:rPr>
          <w:rFonts w:eastAsia="Calibri"/>
          <w:sz w:val="24"/>
          <w:szCs w:val="24"/>
        </w:rPr>
        <w:t xml:space="preserve"> № </w:t>
      </w:r>
      <w:r w:rsidRPr="00A61816">
        <w:rPr>
          <w:rFonts w:eastAsia="Calibri"/>
          <w:sz w:val="24"/>
          <w:szCs w:val="24"/>
          <w:u w:val="single"/>
        </w:rPr>
        <w:t>5332</w:t>
      </w:r>
    </w:p>
    <w:p w:rsidR="000E2D78" w:rsidRPr="00A61816" w:rsidRDefault="000E2D78" w:rsidP="005B60CF">
      <w:pPr>
        <w:jc w:val="right"/>
        <w:rPr>
          <w:rFonts w:eastAsia="Calibri"/>
          <w:sz w:val="24"/>
          <w:szCs w:val="24"/>
        </w:rPr>
      </w:pPr>
    </w:p>
    <w:p w:rsidR="000E2D78" w:rsidRPr="00A61816" w:rsidRDefault="00890711" w:rsidP="005B60CF">
      <w:pPr>
        <w:jc w:val="right"/>
        <w:rPr>
          <w:rFonts w:eastAsia="Calibri"/>
          <w:sz w:val="24"/>
          <w:szCs w:val="24"/>
        </w:rPr>
      </w:pPr>
      <w:r w:rsidRPr="00A61816">
        <w:rPr>
          <w:rFonts w:eastAsia="Calibri"/>
          <w:sz w:val="24"/>
          <w:szCs w:val="24"/>
        </w:rPr>
        <w:t>УТВЕРЖДЕНЫ</w:t>
      </w:r>
    </w:p>
    <w:p w:rsidR="000E2D78" w:rsidRPr="00A61816" w:rsidRDefault="00890711" w:rsidP="005B60CF">
      <w:pPr>
        <w:jc w:val="right"/>
        <w:rPr>
          <w:rFonts w:eastAsia="Calibri"/>
          <w:sz w:val="24"/>
          <w:szCs w:val="24"/>
        </w:rPr>
      </w:pPr>
      <w:r w:rsidRPr="00A61816">
        <w:rPr>
          <w:rFonts w:eastAsia="Calibri"/>
          <w:sz w:val="24"/>
          <w:szCs w:val="24"/>
        </w:rPr>
        <w:t>постановлением Администрации</w:t>
      </w:r>
    </w:p>
    <w:p w:rsidR="000E2D78" w:rsidRPr="00A61816" w:rsidRDefault="00890711" w:rsidP="005B60CF">
      <w:pPr>
        <w:jc w:val="right"/>
        <w:rPr>
          <w:rFonts w:eastAsia="Calibri"/>
          <w:sz w:val="24"/>
          <w:szCs w:val="24"/>
        </w:rPr>
      </w:pPr>
      <w:r w:rsidRPr="00A61816">
        <w:rPr>
          <w:rFonts w:eastAsia="Calibri"/>
          <w:sz w:val="24"/>
          <w:szCs w:val="24"/>
        </w:rPr>
        <w:t>городского округа Воскресенск</w:t>
      </w:r>
    </w:p>
    <w:p w:rsidR="000E2D78" w:rsidRPr="00A61816" w:rsidRDefault="00890711" w:rsidP="005B60CF">
      <w:pPr>
        <w:jc w:val="right"/>
        <w:rPr>
          <w:rFonts w:eastAsia="Calibri"/>
          <w:sz w:val="24"/>
          <w:szCs w:val="24"/>
        </w:rPr>
      </w:pPr>
      <w:r w:rsidRPr="00A61816">
        <w:rPr>
          <w:rFonts w:eastAsia="Calibri"/>
          <w:sz w:val="24"/>
          <w:szCs w:val="24"/>
        </w:rPr>
        <w:t>Московской области</w:t>
      </w:r>
    </w:p>
    <w:p w:rsidR="000E2D78" w:rsidRPr="00A61816" w:rsidRDefault="00890711" w:rsidP="005B60CF">
      <w:pPr>
        <w:jc w:val="right"/>
        <w:rPr>
          <w:rFonts w:eastAsia="Calibri"/>
          <w:sz w:val="24"/>
          <w:szCs w:val="24"/>
          <w:u w:val="single"/>
        </w:rPr>
      </w:pPr>
      <w:r w:rsidRPr="00A61816">
        <w:rPr>
          <w:rFonts w:eastAsia="Calibri"/>
          <w:sz w:val="24"/>
          <w:szCs w:val="24"/>
        </w:rPr>
        <w:t xml:space="preserve">от </w:t>
      </w:r>
      <w:r w:rsidRPr="00A61816">
        <w:rPr>
          <w:rFonts w:eastAsia="Calibri"/>
          <w:sz w:val="24"/>
          <w:szCs w:val="24"/>
          <w:u w:val="single"/>
        </w:rPr>
        <w:t>06.05.2022</w:t>
      </w:r>
      <w:r w:rsidRPr="00A61816">
        <w:rPr>
          <w:rFonts w:eastAsia="Calibri"/>
          <w:sz w:val="24"/>
          <w:szCs w:val="24"/>
        </w:rPr>
        <w:t xml:space="preserve"> № </w:t>
      </w:r>
      <w:r w:rsidRPr="00A61816">
        <w:rPr>
          <w:rFonts w:eastAsia="Calibri"/>
          <w:sz w:val="24"/>
          <w:szCs w:val="24"/>
          <w:u w:val="single"/>
        </w:rPr>
        <w:t>2194</w:t>
      </w:r>
    </w:p>
    <w:p w:rsidR="000E2D78" w:rsidRPr="00A61816" w:rsidRDefault="000E2D78" w:rsidP="005B60CF">
      <w:pPr>
        <w:jc w:val="right"/>
        <w:rPr>
          <w:rFonts w:eastAsia="Calibri"/>
          <w:sz w:val="24"/>
          <w:szCs w:val="24"/>
          <w:u w:val="single"/>
        </w:rPr>
      </w:pPr>
    </w:p>
    <w:p w:rsidR="000E2D78" w:rsidRPr="00A61816" w:rsidRDefault="00890711" w:rsidP="005B60CF">
      <w:pPr>
        <w:jc w:val="right"/>
        <w:rPr>
          <w:rFonts w:eastAsia="Calibri"/>
          <w:sz w:val="24"/>
          <w:szCs w:val="24"/>
        </w:rPr>
      </w:pPr>
      <w:r w:rsidRPr="00A61816">
        <w:rPr>
          <w:rFonts w:eastAsia="Calibri"/>
          <w:sz w:val="24"/>
          <w:szCs w:val="24"/>
        </w:rPr>
        <w:t>УТВЕРЖДЕНЫ</w:t>
      </w:r>
    </w:p>
    <w:p w:rsidR="000E2D78" w:rsidRPr="00A61816" w:rsidRDefault="00890711" w:rsidP="005B60CF">
      <w:pPr>
        <w:jc w:val="right"/>
        <w:rPr>
          <w:rFonts w:eastAsia="Calibri"/>
          <w:sz w:val="24"/>
          <w:szCs w:val="24"/>
        </w:rPr>
      </w:pPr>
      <w:r w:rsidRPr="00A61816">
        <w:rPr>
          <w:rFonts w:eastAsia="Calibri"/>
          <w:sz w:val="24"/>
          <w:szCs w:val="24"/>
        </w:rPr>
        <w:t>постановлением Администрации</w:t>
      </w:r>
    </w:p>
    <w:p w:rsidR="000E2D78" w:rsidRPr="00A61816" w:rsidRDefault="00890711" w:rsidP="005B60CF">
      <w:pPr>
        <w:jc w:val="right"/>
        <w:rPr>
          <w:rFonts w:eastAsia="Calibri"/>
          <w:sz w:val="24"/>
          <w:szCs w:val="24"/>
        </w:rPr>
      </w:pPr>
      <w:r w:rsidRPr="00A61816">
        <w:rPr>
          <w:rFonts w:eastAsia="Calibri"/>
          <w:sz w:val="24"/>
          <w:szCs w:val="24"/>
        </w:rPr>
        <w:t>городского округа Воскресенск</w:t>
      </w:r>
    </w:p>
    <w:p w:rsidR="000E2D78" w:rsidRPr="00A61816" w:rsidRDefault="00890711" w:rsidP="005B60CF">
      <w:pPr>
        <w:jc w:val="right"/>
        <w:rPr>
          <w:rFonts w:eastAsia="Calibri"/>
          <w:sz w:val="24"/>
          <w:szCs w:val="24"/>
        </w:rPr>
      </w:pPr>
      <w:r w:rsidRPr="00A61816">
        <w:rPr>
          <w:rFonts w:eastAsia="Calibri"/>
          <w:sz w:val="24"/>
          <w:szCs w:val="24"/>
        </w:rPr>
        <w:t>Московской области</w:t>
      </w:r>
    </w:p>
    <w:p w:rsidR="000E2D78" w:rsidRPr="00A61816" w:rsidRDefault="00890711" w:rsidP="005B60CF">
      <w:pPr>
        <w:ind w:right="-2"/>
        <w:jc w:val="right"/>
        <w:rPr>
          <w:rFonts w:eastAsia="Calibri"/>
          <w:sz w:val="24"/>
          <w:szCs w:val="24"/>
          <w:u w:val="single"/>
        </w:rPr>
      </w:pPr>
      <w:r w:rsidRPr="00A61816">
        <w:rPr>
          <w:rFonts w:eastAsia="Calibri"/>
          <w:sz w:val="24"/>
          <w:szCs w:val="24"/>
        </w:rPr>
        <w:t xml:space="preserve">от </w:t>
      </w:r>
      <w:r w:rsidRPr="00A61816">
        <w:rPr>
          <w:rFonts w:eastAsia="Calibri"/>
          <w:sz w:val="24"/>
          <w:szCs w:val="24"/>
          <w:u w:val="single"/>
        </w:rPr>
        <w:t>27.08.2021</w:t>
      </w:r>
      <w:r w:rsidRPr="00A61816">
        <w:rPr>
          <w:rFonts w:eastAsia="Calibri"/>
          <w:sz w:val="24"/>
          <w:szCs w:val="24"/>
        </w:rPr>
        <w:t xml:space="preserve"> № </w:t>
      </w:r>
      <w:r w:rsidRPr="00A61816">
        <w:rPr>
          <w:rFonts w:eastAsia="Calibri"/>
          <w:sz w:val="24"/>
          <w:szCs w:val="24"/>
          <w:u w:val="single"/>
        </w:rPr>
        <w:t>4120</w:t>
      </w:r>
    </w:p>
    <w:p w:rsidR="000E2D78" w:rsidRPr="00A61816" w:rsidRDefault="000E2D78" w:rsidP="005B60CF">
      <w:pPr>
        <w:ind w:right="-2"/>
        <w:jc w:val="right"/>
        <w:rPr>
          <w:rFonts w:eastAsia="Calibri"/>
          <w:sz w:val="24"/>
          <w:szCs w:val="24"/>
          <w:u w:val="single"/>
        </w:rPr>
      </w:pPr>
    </w:p>
    <w:p w:rsidR="000E2D78" w:rsidRPr="00A61816" w:rsidRDefault="00890711" w:rsidP="005B60CF">
      <w:pPr>
        <w:ind w:right="-2"/>
        <w:jc w:val="right"/>
        <w:rPr>
          <w:rFonts w:eastAsia="Calibri"/>
          <w:sz w:val="24"/>
          <w:szCs w:val="24"/>
        </w:rPr>
      </w:pPr>
      <w:r w:rsidRPr="00A61816">
        <w:rPr>
          <w:rFonts w:eastAsia="Calibri"/>
          <w:sz w:val="24"/>
          <w:szCs w:val="24"/>
        </w:rPr>
        <w:t>УТВЕРЖДЕНЫ</w:t>
      </w:r>
    </w:p>
    <w:p w:rsidR="000E2D78" w:rsidRPr="00A61816" w:rsidRDefault="00890711" w:rsidP="005B60CF">
      <w:pPr>
        <w:jc w:val="right"/>
        <w:rPr>
          <w:rFonts w:eastAsia="Calibri"/>
          <w:sz w:val="24"/>
          <w:szCs w:val="24"/>
        </w:rPr>
      </w:pPr>
      <w:r w:rsidRPr="00A61816">
        <w:rPr>
          <w:rFonts w:eastAsia="Calibri"/>
          <w:sz w:val="24"/>
          <w:szCs w:val="24"/>
        </w:rPr>
        <w:t>постановлением Администрации</w:t>
      </w:r>
    </w:p>
    <w:p w:rsidR="000E2D78" w:rsidRPr="00A61816" w:rsidRDefault="00890711" w:rsidP="005B60CF">
      <w:pPr>
        <w:jc w:val="right"/>
        <w:rPr>
          <w:rFonts w:eastAsia="Calibri"/>
          <w:sz w:val="24"/>
          <w:szCs w:val="24"/>
        </w:rPr>
      </w:pPr>
      <w:r w:rsidRPr="00A61816">
        <w:rPr>
          <w:rFonts w:eastAsia="Calibri"/>
          <w:sz w:val="24"/>
          <w:szCs w:val="24"/>
        </w:rPr>
        <w:t>городского округа Воскресенск</w:t>
      </w:r>
    </w:p>
    <w:p w:rsidR="000E2D78" w:rsidRPr="00A61816" w:rsidRDefault="00890711" w:rsidP="005B60CF">
      <w:pPr>
        <w:jc w:val="right"/>
        <w:rPr>
          <w:rFonts w:eastAsia="Calibri"/>
          <w:sz w:val="24"/>
          <w:szCs w:val="24"/>
        </w:rPr>
      </w:pPr>
      <w:r w:rsidRPr="00A61816">
        <w:rPr>
          <w:rFonts w:eastAsia="Calibri"/>
          <w:sz w:val="24"/>
          <w:szCs w:val="24"/>
        </w:rPr>
        <w:t>Московской области</w:t>
      </w:r>
    </w:p>
    <w:p w:rsidR="000E2D78" w:rsidRPr="00A61816" w:rsidRDefault="00890711" w:rsidP="005B60CF">
      <w:pPr>
        <w:pStyle w:val="Standard"/>
        <w:ind w:right="-2"/>
        <w:jc w:val="right"/>
        <w:rPr>
          <w:rFonts w:eastAsia="Calibri" w:cs="Times New Roman"/>
          <w:u w:val="single"/>
        </w:rPr>
      </w:pPr>
      <w:r w:rsidRPr="00A61816">
        <w:rPr>
          <w:rFonts w:eastAsia="Calibri" w:cs="Times New Roman"/>
        </w:rPr>
        <w:t xml:space="preserve">от </w:t>
      </w:r>
      <w:r w:rsidRPr="00A61816">
        <w:rPr>
          <w:rFonts w:eastAsia="Calibri" w:cs="Times New Roman"/>
          <w:u w:val="single"/>
        </w:rPr>
        <w:t>30.06.2021</w:t>
      </w:r>
      <w:r w:rsidRPr="00A61816">
        <w:rPr>
          <w:rFonts w:eastAsia="Calibri" w:cs="Times New Roman"/>
        </w:rPr>
        <w:t xml:space="preserve"> № </w:t>
      </w:r>
      <w:r w:rsidRPr="00A61816">
        <w:rPr>
          <w:rFonts w:eastAsia="Calibri" w:cs="Times New Roman"/>
          <w:u w:val="single"/>
        </w:rPr>
        <w:t>2870</w:t>
      </w:r>
    </w:p>
    <w:p w:rsidR="00C400AF" w:rsidRPr="00A61816" w:rsidRDefault="00C400AF" w:rsidP="00C400AF">
      <w:pPr>
        <w:pStyle w:val="Standard"/>
        <w:spacing w:before="64"/>
        <w:ind w:right="-2"/>
        <w:jc w:val="center"/>
        <w:rPr>
          <w:rFonts w:eastAsia="Calibri"/>
          <w:u w:val="single"/>
        </w:rPr>
      </w:pPr>
    </w:p>
    <w:p w:rsidR="00591758" w:rsidRPr="00A61816" w:rsidRDefault="00591758" w:rsidP="00C400AF">
      <w:pPr>
        <w:pStyle w:val="Standard"/>
        <w:spacing w:before="64"/>
        <w:ind w:right="-2"/>
        <w:jc w:val="center"/>
        <w:rPr>
          <w:rFonts w:eastAsia="Calibri"/>
          <w:u w:val="single"/>
        </w:rPr>
      </w:pPr>
    </w:p>
    <w:p w:rsidR="00C400AF" w:rsidRPr="00A61816" w:rsidRDefault="00C400AF" w:rsidP="00C400AF">
      <w:pPr>
        <w:pStyle w:val="Standard"/>
        <w:spacing w:before="64"/>
        <w:ind w:right="-2"/>
        <w:jc w:val="center"/>
        <w:rPr>
          <w:rFonts w:eastAsia="Calibri" w:cs="Times New Roman"/>
          <w:u w:val="single"/>
        </w:rPr>
        <w:sectPr w:rsidR="00C400AF" w:rsidRPr="00A61816" w:rsidSect="000E2D78">
          <w:footerReference w:type="default" r:id="rId11"/>
          <w:pgSz w:w="11906" w:h="16838"/>
          <w:pgMar w:top="1135" w:right="567" w:bottom="851" w:left="1134" w:header="709" w:footer="709" w:gutter="0"/>
          <w:cols w:space="708"/>
          <w:docGrid w:linePitch="360"/>
        </w:sectPr>
      </w:pPr>
      <w:r w:rsidRPr="00A61816">
        <w:rPr>
          <w:rFonts w:eastAsia="Calibri" w:cs="Times New Roman"/>
        </w:rPr>
        <w:t xml:space="preserve">                                      </w:t>
      </w:r>
    </w:p>
    <w:p w:rsidR="00FD2311" w:rsidRPr="00A61816" w:rsidRDefault="00C400AF" w:rsidP="00C400AF">
      <w:pPr>
        <w:tabs>
          <w:tab w:val="left" w:pos="7215"/>
        </w:tabs>
        <w:rPr>
          <w:bCs/>
          <w:spacing w:val="-1"/>
          <w:kern w:val="3"/>
          <w:sz w:val="24"/>
          <w:szCs w:val="24"/>
        </w:rPr>
      </w:pPr>
      <w:r w:rsidRPr="00A61816">
        <w:lastRenderedPageBreak/>
        <w:tab/>
      </w:r>
    </w:p>
    <w:p w:rsidR="00FD2311" w:rsidRPr="00A61816" w:rsidRDefault="00FD2311" w:rsidP="00C16122">
      <w:pPr>
        <w:suppressAutoHyphens/>
        <w:autoSpaceDN w:val="0"/>
        <w:spacing w:before="64"/>
        <w:ind w:right="-138"/>
        <w:jc w:val="center"/>
        <w:textAlignment w:val="baseline"/>
        <w:rPr>
          <w:bCs/>
          <w:spacing w:val="-1"/>
          <w:kern w:val="3"/>
          <w:sz w:val="24"/>
          <w:szCs w:val="24"/>
        </w:rPr>
      </w:pPr>
    </w:p>
    <w:p w:rsidR="00FD2311" w:rsidRPr="00A61816" w:rsidRDefault="00FD2311" w:rsidP="00C16122">
      <w:pPr>
        <w:suppressAutoHyphens/>
        <w:autoSpaceDN w:val="0"/>
        <w:spacing w:before="64"/>
        <w:ind w:right="-138"/>
        <w:jc w:val="center"/>
        <w:textAlignment w:val="baseline"/>
        <w:rPr>
          <w:bCs/>
          <w:spacing w:val="-1"/>
          <w:kern w:val="3"/>
          <w:sz w:val="24"/>
          <w:szCs w:val="24"/>
        </w:rPr>
      </w:pPr>
    </w:p>
    <w:p w:rsidR="00FD2311" w:rsidRPr="00A61816" w:rsidRDefault="00FD2311" w:rsidP="00C16122">
      <w:pPr>
        <w:suppressAutoHyphens/>
        <w:autoSpaceDN w:val="0"/>
        <w:spacing w:before="64"/>
        <w:ind w:right="-138"/>
        <w:jc w:val="center"/>
        <w:textAlignment w:val="baseline"/>
        <w:rPr>
          <w:bCs/>
          <w:spacing w:val="-1"/>
          <w:kern w:val="3"/>
          <w:sz w:val="24"/>
          <w:szCs w:val="24"/>
        </w:rPr>
      </w:pPr>
    </w:p>
    <w:p w:rsidR="00FD2311" w:rsidRPr="00A61816" w:rsidRDefault="00FD2311" w:rsidP="00C16122">
      <w:pPr>
        <w:suppressAutoHyphens/>
        <w:autoSpaceDN w:val="0"/>
        <w:spacing w:before="64"/>
        <w:ind w:right="-138"/>
        <w:jc w:val="center"/>
        <w:textAlignment w:val="baseline"/>
        <w:rPr>
          <w:bCs/>
          <w:spacing w:val="-1"/>
          <w:kern w:val="3"/>
          <w:sz w:val="24"/>
          <w:szCs w:val="24"/>
        </w:rPr>
      </w:pPr>
    </w:p>
    <w:p w:rsidR="00FD2311" w:rsidRPr="00A61816" w:rsidRDefault="00FD2311" w:rsidP="00C16122">
      <w:pPr>
        <w:suppressAutoHyphens/>
        <w:autoSpaceDN w:val="0"/>
        <w:spacing w:before="64"/>
        <w:ind w:right="-138"/>
        <w:jc w:val="center"/>
        <w:textAlignment w:val="baseline"/>
        <w:rPr>
          <w:bCs/>
          <w:spacing w:val="-1"/>
          <w:kern w:val="3"/>
          <w:sz w:val="24"/>
          <w:szCs w:val="24"/>
        </w:rPr>
      </w:pPr>
    </w:p>
    <w:p w:rsidR="00FD2311" w:rsidRPr="00A61816" w:rsidRDefault="00FD2311" w:rsidP="00C16122">
      <w:pPr>
        <w:suppressAutoHyphens/>
        <w:autoSpaceDN w:val="0"/>
        <w:spacing w:before="64"/>
        <w:ind w:right="-138"/>
        <w:jc w:val="center"/>
        <w:textAlignment w:val="baseline"/>
        <w:rPr>
          <w:bCs/>
          <w:spacing w:val="-1"/>
          <w:kern w:val="3"/>
          <w:sz w:val="24"/>
          <w:szCs w:val="24"/>
        </w:rPr>
      </w:pPr>
    </w:p>
    <w:p w:rsidR="00FD2311" w:rsidRPr="00A61816" w:rsidRDefault="00FD2311" w:rsidP="00C16122">
      <w:pPr>
        <w:suppressAutoHyphens/>
        <w:autoSpaceDN w:val="0"/>
        <w:spacing w:before="64"/>
        <w:ind w:right="-138"/>
        <w:jc w:val="center"/>
        <w:textAlignment w:val="baseline"/>
        <w:rPr>
          <w:bCs/>
          <w:spacing w:val="-1"/>
          <w:kern w:val="3"/>
          <w:sz w:val="24"/>
          <w:szCs w:val="24"/>
        </w:rPr>
      </w:pPr>
    </w:p>
    <w:p w:rsidR="00FD2311" w:rsidRPr="00A61816" w:rsidRDefault="00FD2311" w:rsidP="00C16122">
      <w:pPr>
        <w:suppressAutoHyphens/>
        <w:autoSpaceDN w:val="0"/>
        <w:spacing w:before="64"/>
        <w:ind w:right="-138"/>
        <w:jc w:val="center"/>
        <w:textAlignment w:val="baseline"/>
        <w:rPr>
          <w:bCs/>
          <w:spacing w:val="-1"/>
          <w:kern w:val="3"/>
          <w:sz w:val="24"/>
          <w:szCs w:val="24"/>
        </w:rPr>
      </w:pPr>
    </w:p>
    <w:p w:rsidR="00FD2311" w:rsidRPr="00A61816" w:rsidRDefault="00FD2311" w:rsidP="00C16122">
      <w:pPr>
        <w:suppressAutoHyphens/>
        <w:autoSpaceDN w:val="0"/>
        <w:spacing w:before="64"/>
        <w:ind w:right="-138"/>
        <w:jc w:val="center"/>
        <w:textAlignment w:val="baseline"/>
        <w:rPr>
          <w:bCs/>
          <w:spacing w:val="-1"/>
          <w:kern w:val="3"/>
          <w:sz w:val="24"/>
          <w:szCs w:val="24"/>
        </w:rPr>
      </w:pPr>
    </w:p>
    <w:p w:rsidR="00FD2311" w:rsidRPr="00A61816" w:rsidRDefault="00FD2311" w:rsidP="00C16122">
      <w:pPr>
        <w:suppressAutoHyphens/>
        <w:autoSpaceDN w:val="0"/>
        <w:spacing w:before="64"/>
        <w:ind w:right="-138"/>
        <w:jc w:val="center"/>
        <w:textAlignment w:val="baseline"/>
        <w:rPr>
          <w:bCs/>
          <w:spacing w:val="-1"/>
          <w:kern w:val="3"/>
          <w:sz w:val="24"/>
          <w:szCs w:val="24"/>
        </w:rPr>
      </w:pPr>
    </w:p>
    <w:p w:rsidR="00FD2311" w:rsidRPr="00A61816" w:rsidRDefault="00FD2311" w:rsidP="00C16122">
      <w:pPr>
        <w:suppressAutoHyphens/>
        <w:autoSpaceDN w:val="0"/>
        <w:spacing w:before="64"/>
        <w:ind w:right="-138"/>
        <w:jc w:val="center"/>
        <w:textAlignment w:val="baseline"/>
        <w:rPr>
          <w:bCs/>
          <w:spacing w:val="-1"/>
          <w:kern w:val="3"/>
          <w:sz w:val="24"/>
          <w:szCs w:val="24"/>
        </w:rPr>
      </w:pPr>
    </w:p>
    <w:p w:rsidR="00FD2311" w:rsidRPr="00A61816" w:rsidRDefault="00FD2311" w:rsidP="00C16122">
      <w:pPr>
        <w:suppressAutoHyphens/>
        <w:autoSpaceDN w:val="0"/>
        <w:spacing w:before="64"/>
        <w:ind w:right="-138"/>
        <w:jc w:val="center"/>
        <w:textAlignment w:val="baseline"/>
        <w:rPr>
          <w:bCs/>
          <w:spacing w:val="-1"/>
          <w:kern w:val="3"/>
          <w:sz w:val="24"/>
          <w:szCs w:val="24"/>
        </w:rPr>
      </w:pPr>
    </w:p>
    <w:p w:rsidR="00FD2311" w:rsidRPr="00A61816" w:rsidRDefault="00FD2311" w:rsidP="00C16122">
      <w:pPr>
        <w:suppressAutoHyphens/>
        <w:autoSpaceDN w:val="0"/>
        <w:spacing w:before="64"/>
        <w:ind w:right="-138"/>
        <w:jc w:val="center"/>
        <w:textAlignment w:val="baseline"/>
        <w:rPr>
          <w:bCs/>
          <w:spacing w:val="-1"/>
          <w:kern w:val="3"/>
          <w:sz w:val="24"/>
          <w:szCs w:val="24"/>
        </w:rPr>
      </w:pPr>
    </w:p>
    <w:p w:rsidR="00FD2311" w:rsidRPr="00A61816" w:rsidRDefault="00FD2311" w:rsidP="00C16122">
      <w:pPr>
        <w:suppressAutoHyphens/>
        <w:autoSpaceDN w:val="0"/>
        <w:spacing w:before="64"/>
        <w:ind w:right="-138"/>
        <w:jc w:val="center"/>
        <w:textAlignment w:val="baseline"/>
        <w:rPr>
          <w:bCs/>
          <w:spacing w:val="-1"/>
          <w:kern w:val="3"/>
          <w:sz w:val="24"/>
          <w:szCs w:val="24"/>
        </w:rPr>
      </w:pPr>
    </w:p>
    <w:p w:rsidR="00FD2311" w:rsidRPr="00A61816" w:rsidRDefault="00FD2311" w:rsidP="00C16122">
      <w:pPr>
        <w:suppressAutoHyphens/>
        <w:autoSpaceDN w:val="0"/>
        <w:spacing w:before="64"/>
        <w:ind w:right="-138"/>
        <w:jc w:val="center"/>
        <w:textAlignment w:val="baseline"/>
        <w:rPr>
          <w:bCs/>
          <w:spacing w:val="-1"/>
          <w:kern w:val="3"/>
          <w:sz w:val="24"/>
          <w:szCs w:val="24"/>
        </w:rPr>
      </w:pPr>
    </w:p>
    <w:p w:rsidR="00FD2311" w:rsidRPr="00A61816" w:rsidRDefault="00FD2311" w:rsidP="00C16122">
      <w:pPr>
        <w:suppressAutoHyphens/>
        <w:autoSpaceDN w:val="0"/>
        <w:spacing w:before="64"/>
        <w:ind w:right="-138"/>
        <w:jc w:val="center"/>
        <w:textAlignment w:val="baseline"/>
        <w:rPr>
          <w:bCs/>
          <w:spacing w:val="-1"/>
          <w:kern w:val="3"/>
          <w:sz w:val="24"/>
          <w:szCs w:val="24"/>
        </w:rPr>
      </w:pPr>
    </w:p>
    <w:p w:rsidR="00F52B24" w:rsidRPr="00A61816" w:rsidRDefault="00E35982" w:rsidP="00DF23B4">
      <w:pPr>
        <w:jc w:val="center"/>
        <w:rPr>
          <w:sz w:val="24"/>
          <w:szCs w:val="24"/>
        </w:rPr>
      </w:pPr>
      <w:r w:rsidRPr="00A61816">
        <w:rPr>
          <w:sz w:val="24"/>
          <w:szCs w:val="24"/>
        </w:rPr>
        <w:t xml:space="preserve">Внесение изменений в </w:t>
      </w:r>
      <w:r>
        <w:rPr>
          <w:sz w:val="24"/>
          <w:szCs w:val="24"/>
        </w:rPr>
        <w:t>П</w:t>
      </w:r>
      <w:r w:rsidRPr="00A61816">
        <w:rPr>
          <w:sz w:val="24"/>
          <w:szCs w:val="24"/>
        </w:rPr>
        <w:t xml:space="preserve">равила землепользования и застройки территории (части территории)  городского округа </w:t>
      </w:r>
      <w:r>
        <w:rPr>
          <w:sz w:val="24"/>
          <w:szCs w:val="24"/>
        </w:rPr>
        <w:t>В</w:t>
      </w:r>
      <w:r w:rsidRPr="00A61816">
        <w:rPr>
          <w:sz w:val="24"/>
          <w:szCs w:val="24"/>
        </w:rPr>
        <w:t xml:space="preserve">оскресенск </w:t>
      </w:r>
      <w:r>
        <w:rPr>
          <w:sz w:val="24"/>
          <w:szCs w:val="24"/>
        </w:rPr>
        <w:t>М</w:t>
      </w:r>
      <w:r w:rsidRPr="00A61816">
        <w:rPr>
          <w:sz w:val="24"/>
          <w:szCs w:val="24"/>
        </w:rPr>
        <w:t>осковской области применительно к земельному участку с кадастровым номером 50:29:0040410:465</w:t>
      </w:r>
    </w:p>
    <w:p w:rsidR="00966123" w:rsidRPr="00A61816" w:rsidRDefault="00966123" w:rsidP="00DF23B4">
      <w:pPr>
        <w:jc w:val="center"/>
        <w:rPr>
          <w:sz w:val="24"/>
          <w:szCs w:val="24"/>
        </w:rPr>
      </w:pPr>
    </w:p>
    <w:p w:rsidR="00966123" w:rsidRPr="00A61816" w:rsidRDefault="00966123" w:rsidP="00C16122">
      <w:pPr>
        <w:suppressAutoHyphens/>
        <w:autoSpaceDN w:val="0"/>
        <w:spacing w:before="64"/>
        <w:ind w:right="-2"/>
        <w:jc w:val="center"/>
        <w:textAlignment w:val="baseline"/>
        <w:rPr>
          <w:bCs/>
          <w:spacing w:val="-2"/>
          <w:kern w:val="3"/>
          <w:sz w:val="24"/>
          <w:szCs w:val="24"/>
        </w:rPr>
      </w:pPr>
    </w:p>
    <w:p w:rsidR="00966123" w:rsidRPr="00A61816" w:rsidRDefault="00966123" w:rsidP="00C16122">
      <w:pPr>
        <w:suppressAutoHyphens/>
        <w:autoSpaceDN w:val="0"/>
        <w:spacing w:before="64"/>
        <w:ind w:right="-2"/>
        <w:jc w:val="center"/>
        <w:textAlignment w:val="baseline"/>
        <w:rPr>
          <w:bCs/>
          <w:spacing w:val="-2"/>
          <w:kern w:val="3"/>
          <w:sz w:val="24"/>
          <w:szCs w:val="24"/>
        </w:rPr>
      </w:pPr>
    </w:p>
    <w:p w:rsidR="00966123" w:rsidRPr="00A61816" w:rsidRDefault="00966123" w:rsidP="00C16122">
      <w:pPr>
        <w:suppressAutoHyphens/>
        <w:autoSpaceDN w:val="0"/>
        <w:spacing w:before="64"/>
        <w:ind w:right="-2"/>
        <w:jc w:val="center"/>
        <w:textAlignment w:val="baseline"/>
        <w:rPr>
          <w:bCs/>
          <w:spacing w:val="-2"/>
          <w:kern w:val="3"/>
          <w:sz w:val="24"/>
          <w:szCs w:val="24"/>
        </w:rPr>
      </w:pPr>
    </w:p>
    <w:p w:rsidR="00966123" w:rsidRPr="00A61816" w:rsidRDefault="00966123" w:rsidP="00C16122">
      <w:pPr>
        <w:suppressAutoHyphens/>
        <w:autoSpaceDN w:val="0"/>
        <w:spacing w:before="64"/>
        <w:ind w:right="-2"/>
        <w:jc w:val="center"/>
        <w:textAlignment w:val="baseline"/>
        <w:rPr>
          <w:bCs/>
          <w:spacing w:val="-2"/>
          <w:kern w:val="3"/>
          <w:sz w:val="24"/>
          <w:szCs w:val="24"/>
        </w:rPr>
      </w:pPr>
    </w:p>
    <w:p w:rsidR="00966123" w:rsidRPr="00A61816" w:rsidRDefault="00966123" w:rsidP="00C16122">
      <w:pPr>
        <w:suppressAutoHyphens/>
        <w:autoSpaceDN w:val="0"/>
        <w:spacing w:before="64"/>
        <w:ind w:right="-2"/>
        <w:jc w:val="center"/>
        <w:textAlignment w:val="baseline"/>
        <w:rPr>
          <w:bCs/>
          <w:spacing w:val="-2"/>
          <w:kern w:val="3"/>
          <w:sz w:val="24"/>
          <w:szCs w:val="24"/>
        </w:rPr>
      </w:pPr>
    </w:p>
    <w:p w:rsidR="00966123" w:rsidRPr="00A61816" w:rsidRDefault="00966123" w:rsidP="00C16122">
      <w:pPr>
        <w:suppressAutoHyphens/>
        <w:autoSpaceDN w:val="0"/>
        <w:spacing w:before="64"/>
        <w:ind w:right="-2"/>
        <w:jc w:val="center"/>
        <w:textAlignment w:val="baseline"/>
        <w:rPr>
          <w:bCs/>
          <w:spacing w:val="-2"/>
          <w:kern w:val="3"/>
          <w:sz w:val="24"/>
          <w:szCs w:val="24"/>
        </w:rPr>
      </w:pPr>
    </w:p>
    <w:p w:rsidR="00966123" w:rsidRPr="00A61816" w:rsidRDefault="00966123" w:rsidP="00C16122">
      <w:pPr>
        <w:suppressAutoHyphens/>
        <w:autoSpaceDN w:val="0"/>
        <w:spacing w:before="64"/>
        <w:ind w:right="-2"/>
        <w:jc w:val="center"/>
        <w:textAlignment w:val="baseline"/>
        <w:rPr>
          <w:bCs/>
          <w:spacing w:val="-2"/>
          <w:kern w:val="3"/>
          <w:sz w:val="24"/>
          <w:szCs w:val="24"/>
        </w:rPr>
      </w:pPr>
    </w:p>
    <w:p w:rsidR="00966123" w:rsidRPr="00A61816" w:rsidRDefault="00966123" w:rsidP="00C16122">
      <w:pPr>
        <w:suppressAutoHyphens/>
        <w:autoSpaceDN w:val="0"/>
        <w:spacing w:before="64"/>
        <w:ind w:right="-2"/>
        <w:jc w:val="center"/>
        <w:textAlignment w:val="baseline"/>
        <w:rPr>
          <w:bCs/>
          <w:spacing w:val="-2"/>
          <w:kern w:val="3"/>
          <w:sz w:val="24"/>
          <w:szCs w:val="24"/>
        </w:rPr>
      </w:pPr>
    </w:p>
    <w:p w:rsidR="00966123" w:rsidRPr="00A61816" w:rsidRDefault="00966123" w:rsidP="00C16122">
      <w:pPr>
        <w:suppressAutoHyphens/>
        <w:autoSpaceDN w:val="0"/>
        <w:spacing w:before="64"/>
        <w:ind w:right="-2"/>
        <w:jc w:val="center"/>
        <w:textAlignment w:val="baseline"/>
        <w:rPr>
          <w:bCs/>
          <w:spacing w:val="-2"/>
          <w:kern w:val="3"/>
          <w:sz w:val="24"/>
          <w:szCs w:val="24"/>
        </w:rPr>
      </w:pPr>
    </w:p>
    <w:p w:rsidR="00966123" w:rsidRPr="00A61816" w:rsidRDefault="00966123" w:rsidP="00C16122">
      <w:pPr>
        <w:suppressAutoHyphens/>
        <w:autoSpaceDN w:val="0"/>
        <w:spacing w:before="64"/>
        <w:ind w:right="-2"/>
        <w:jc w:val="center"/>
        <w:textAlignment w:val="baseline"/>
        <w:rPr>
          <w:bCs/>
          <w:spacing w:val="-2"/>
          <w:kern w:val="3"/>
          <w:sz w:val="24"/>
          <w:szCs w:val="24"/>
        </w:rPr>
      </w:pPr>
    </w:p>
    <w:p w:rsidR="00966123" w:rsidRPr="00A61816" w:rsidRDefault="00966123" w:rsidP="00C16122">
      <w:pPr>
        <w:suppressAutoHyphens/>
        <w:autoSpaceDN w:val="0"/>
        <w:spacing w:before="64"/>
        <w:ind w:right="-2"/>
        <w:jc w:val="center"/>
        <w:textAlignment w:val="baseline"/>
        <w:rPr>
          <w:bCs/>
          <w:spacing w:val="-2"/>
          <w:kern w:val="3"/>
          <w:sz w:val="24"/>
          <w:szCs w:val="24"/>
        </w:rPr>
      </w:pPr>
    </w:p>
    <w:p w:rsidR="00966123" w:rsidRPr="00A61816" w:rsidRDefault="00966123" w:rsidP="00C16122">
      <w:pPr>
        <w:suppressAutoHyphens/>
        <w:autoSpaceDN w:val="0"/>
        <w:spacing w:before="64"/>
        <w:ind w:right="-2"/>
        <w:jc w:val="center"/>
        <w:textAlignment w:val="baseline"/>
        <w:rPr>
          <w:bCs/>
          <w:spacing w:val="-2"/>
          <w:kern w:val="3"/>
          <w:sz w:val="24"/>
          <w:szCs w:val="24"/>
        </w:rPr>
      </w:pPr>
    </w:p>
    <w:p w:rsidR="00966123" w:rsidRPr="00A61816" w:rsidRDefault="00966123" w:rsidP="00C16122">
      <w:pPr>
        <w:suppressAutoHyphens/>
        <w:autoSpaceDN w:val="0"/>
        <w:spacing w:before="64"/>
        <w:ind w:right="-2"/>
        <w:jc w:val="center"/>
        <w:textAlignment w:val="baseline"/>
        <w:rPr>
          <w:bCs/>
          <w:spacing w:val="-2"/>
          <w:kern w:val="3"/>
          <w:sz w:val="24"/>
          <w:szCs w:val="24"/>
        </w:rPr>
      </w:pPr>
    </w:p>
    <w:p w:rsidR="00C400AF" w:rsidRPr="00A61816" w:rsidRDefault="00C400AF" w:rsidP="00C16122">
      <w:pPr>
        <w:suppressAutoHyphens/>
        <w:autoSpaceDN w:val="0"/>
        <w:spacing w:before="64"/>
        <w:ind w:right="-2"/>
        <w:jc w:val="center"/>
        <w:textAlignment w:val="baseline"/>
        <w:rPr>
          <w:bCs/>
          <w:spacing w:val="-2"/>
          <w:kern w:val="3"/>
          <w:sz w:val="24"/>
          <w:szCs w:val="24"/>
        </w:rPr>
      </w:pPr>
    </w:p>
    <w:p w:rsidR="00966123" w:rsidRPr="00A61816" w:rsidRDefault="00966123" w:rsidP="00C16122">
      <w:pPr>
        <w:suppressAutoHyphens/>
        <w:autoSpaceDN w:val="0"/>
        <w:spacing w:before="64"/>
        <w:ind w:right="-2"/>
        <w:jc w:val="center"/>
        <w:textAlignment w:val="baseline"/>
        <w:rPr>
          <w:bCs/>
          <w:spacing w:val="-2"/>
          <w:kern w:val="3"/>
          <w:sz w:val="24"/>
          <w:szCs w:val="24"/>
        </w:rPr>
      </w:pPr>
    </w:p>
    <w:p w:rsidR="00966123" w:rsidRPr="00A61816" w:rsidRDefault="00966123" w:rsidP="00C16122">
      <w:pPr>
        <w:suppressAutoHyphens/>
        <w:autoSpaceDN w:val="0"/>
        <w:spacing w:before="64"/>
        <w:ind w:right="-2"/>
        <w:jc w:val="center"/>
        <w:textAlignment w:val="baseline"/>
        <w:rPr>
          <w:bCs/>
          <w:spacing w:val="-2"/>
          <w:kern w:val="3"/>
          <w:sz w:val="24"/>
          <w:szCs w:val="24"/>
        </w:rPr>
      </w:pPr>
    </w:p>
    <w:p w:rsidR="00966123" w:rsidRPr="00A61816" w:rsidRDefault="00966123" w:rsidP="00C16122">
      <w:pPr>
        <w:suppressAutoHyphens/>
        <w:autoSpaceDN w:val="0"/>
        <w:spacing w:before="64"/>
        <w:ind w:right="-2"/>
        <w:jc w:val="center"/>
        <w:textAlignment w:val="baseline"/>
        <w:rPr>
          <w:bCs/>
          <w:spacing w:val="-2"/>
          <w:kern w:val="3"/>
          <w:sz w:val="24"/>
          <w:szCs w:val="24"/>
        </w:rPr>
      </w:pPr>
    </w:p>
    <w:p w:rsidR="00966123" w:rsidRPr="00A61816" w:rsidRDefault="00966123" w:rsidP="00C16122">
      <w:pPr>
        <w:suppressAutoHyphens/>
        <w:autoSpaceDN w:val="0"/>
        <w:spacing w:before="64"/>
        <w:ind w:right="-2"/>
        <w:jc w:val="center"/>
        <w:textAlignment w:val="baseline"/>
        <w:rPr>
          <w:bCs/>
          <w:spacing w:val="-2"/>
          <w:kern w:val="3"/>
          <w:sz w:val="24"/>
          <w:szCs w:val="24"/>
        </w:rPr>
      </w:pPr>
    </w:p>
    <w:p w:rsidR="00966123" w:rsidRDefault="00966123" w:rsidP="00C16122">
      <w:pPr>
        <w:suppressAutoHyphens/>
        <w:autoSpaceDN w:val="0"/>
        <w:spacing w:before="64"/>
        <w:ind w:right="-2"/>
        <w:jc w:val="center"/>
        <w:textAlignment w:val="baseline"/>
        <w:rPr>
          <w:bCs/>
          <w:spacing w:val="-2"/>
          <w:kern w:val="3"/>
          <w:sz w:val="24"/>
          <w:szCs w:val="24"/>
        </w:rPr>
      </w:pPr>
    </w:p>
    <w:p w:rsidR="00B31C6B" w:rsidRDefault="00B31C6B" w:rsidP="00C16122">
      <w:pPr>
        <w:suppressAutoHyphens/>
        <w:autoSpaceDN w:val="0"/>
        <w:spacing w:before="64"/>
        <w:ind w:right="-2"/>
        <w:jc w:val="center"/>
        <w:textAlignment w:val="baseline"/>
        <w:rPr>
          <w:bCs/>
          <w:spacing w:val="-2"/>
          <w:kern w:val="3"/>
          <w:sz w:val="24"/>
          <w:szCs w:val="24"/>
        </w:rPr>
        <w:sectPr w:rsidR="00B31C6B" w:rsidSect="0003665A">
          <w:headerReference w:type="default" r:id="rId12"/>
          <w:footerReference w:type="even" r:id="rId13"/>
          <w:footerReference w:type="default" r:id="rId14"/>
          <w:footerReference w:type="first" r:id="rId15"/>
          <w:pgSz w:w="11906" w:h="16838"/>
          <w:pgMar w:top="1134" w:right="851" w:bottom="1134" w:left="1134" w:header="709" w:footer="567" w:gutter="0"/>
          <w:cols w:space="708"/>
          <w:titlePg/>
          <w:docGrid w:linePitch="360"/>
        </w:sectPr>
      </w:pPr>
    </w:p>
    <w:p w:rsidR="00D93F2A" w:rsidRPr="00A61816" w:rsidRDefault="00890711" w:rsidP="00C16122">
      <w:pPr>
        <w:suppressAutoHyphens/>
        <w:autoSpaceDN w:val="0"/>
        <w:spacing w:before="64"/>
        <w:ind w:right="-2"/>
        <w:jc w:val="center"/>
        <w:textAlignment w:val="baseline"/>
        <w:rPr>
          <w:bCs/>
          <w:spacing w:val="-2"/>
          <w:kern w:val="3"/>
          <w:sz w:val="24"/>
          <w:szCs w:val="24"/>
        </w:rPr>
      </w:pPr>
      <w:r w:rsidRPr="00A61816">
        <w:rPr>
          <w:bCs/>
          <w:spacing w:val="-2"/>
          <w:kern w:val="3"/>
          <w:sz w:val="24"/>
          <w:szCs w:val="24"/>
        </w:rPr>
        <w:lastRenderedPageBreak/>
        <w:t>С</w:t>
      </w:r>
      <w:r w:rsidR="00C16122" w:rsidRPr="00A61816">
        <w:rPr>
          <w:bCs/>
          <w:spacing w:val="-2"/>
          <w:kern w:val="3"/>
          <w:sz w:val="24"/>
          <w:szCs w:val="24"/>
        </w:rPr>
        <w:t>одержание</w:t>
      </w:r>
    </w:p>
    <w:p w:rsidR="00FC1D5E" w:rsidRPr="00A61816" w:rsidRDefault="00FC1D5E" w:rsidP="00612C3D">
      <w:pPr>
        <w:widowControl w:val="0"/>
        <w:spacing w:line="200" w:lineRule="exact"/>
        <w:ind w:left="112"/>
        <w:jc w:val="center"/>
        <w:rPr>
          <w:rFonts w:eastAsia="Calibri"/>
          <w:b/>
          <w:sz w:val="24"/>
          <w:szCs w:val="24"/>
          <w:lang w:eastAsia="en-US"/>
        </w:rPr>
      </w:pPr>
    </w:p>
    <w:p w:rsidR="00D93F2A" w:rsidRPr="00A61816" w:rsidRDefault="00890711" w:rsidP="00C50965">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Ч</w:t>
      </w:r>
      <w:r w:rsidR="00C16122" w:rsidRPr="00A61816">
        <w:rPr>
          <w:bCs/>
          <w:spacing w:val="-2"/>
          <w:kern w:val="3"/>
          <w:sz w:val="24"/>
          <w:szCs w:val="24"/>
        </w:rPr>
        <w:t>асть</w:t>
      </w:r>
      <w:r w:rsidRPr="00A61816">
        <w:rPr>
          <w:bCs/>
          <w:spacing w:val="-2"/>
          <w:kern w:val="3"/>
          <w:sz w:val="24"/>
          <w:szCs w:val="24"/>
        </w:rPr>
        <w:t xml:space="preserve"> I. П</w:t>
      </w:r>
      <w:r w:rsidR="00C16122" w:rsidRPr="00A61816">
        <w:rPr>
          <w:bCs/>
          <w:spacing w:val="-2"/>
          <w:kern w:val="3"/>
          <w:sz w:val="24"/>
          <w:szCs w:val="24"/>
        </w:rPr>
        <w:t>орядок применения правил землепользования и застройки и внесения в них изменений…………………………………………</w:t>
      </w:r>
      <w:r w:rsidR="00966123" w:rsidRPr="00A61816">
        <w:rPr>
          <w:bCs/>
          <w:spacing w:val="-2"/>
          <w:kern w:val="3"/>
          <w:sz w:val="24"/>
          <w:szCs w:val="24"/>
        </w:rPr>
        <w:t>…………………………………</w:t>
      </w:r>
      <w:r w:rsidRPr="00A61816">
        <w:rPr>
          <w:bCs/>
          <w:spacing w:val="-2"/>
          <w:kern w:val="3"/>
          <w:sz w:val="24"/>
          <w:szCs w:val="24"/>
        </w:rPr>
        <w:t>………..</w:t>
      </w:r>
      <w:r w:rsidR="00966123" w:rsidRPr="00A61816">
        <w:rPr>
          <w:bCs/>
          <w:spacing w:val="-2"/>
          <w:kern w:val="3"/>
          <w:sz w:val="24"/>
          <w:szCs w:val="24"/>
        </w:rPr>
        <w:t>………</w:t>
      </w:r>
      <w:r w:rsidR="00DF23B4" w:rsidRPr="00A61816">
        <w:rPr>
          <w:bCs/>
          <w:spacing w:val="-2"/>
          <w:kern w:val="3"/>
          <w:sz w:val="24"/>
          <w:szCs w:val="24"/>
        </w:rPr>
        <w:t>….</w:t>
      </w:r>
      <w:r w:rsidR="00C16122" w:rsidRPr="00A61816">
        <w:rPr>
          <w:bCs/>
          <w:spacing w:val="-2"/>
          <w:kern w:val="3"/>
          <w:sz w:val="24"/>
          <w:szCs w:val="24"/>
        </w:rPr>
        <w:t>…</w:t>
      </w:r>
      <w:r w:rsidR="00906EEB" w:rsidRPr="00A61816">
        <w:rPr>
          <w:bCs/>
          <w:spacing w:val="-2"/>
          <w:kern w:val="3"/>
          <w:sz w:val="24"/>
          <w:szCs w:val="24"/>
        </w:rPr>
        <w:t>3</w:t>
      </w:r>
    </w:p>
    <w:p w:rsidR="00FC1D5E" w:rsidRPr="00A61816" w:rsidRDefault="00890711" w:rsidP="00C50965">
      <w:pPr>
        <w:tabs>
          <w:tab w:val="right" w:leader="dot" w:pos="10204"/>
        </w:tabs>
        <w:suppressAutoHyphens/>
        <w:autoSpaceDN w:val="0"/>
        <w:ind w:right="-283"/>
        <w:jc w:val="both"/>
        <w:textAlignment w:val="baseline"/>
        <w:rPr>
          <w:bCs/>
          <w:spacing w:val="-2"/>
          <w:kern w:val="3"/>
          <w:sz w:val="24"/>
          <w:szCs w:val="24"/>
        </w:rPr>
      </w:pPr>
      <w:r w:rsidRPr="00A61816">
        <w:rPr>
          <w:bCs/>
          <w:spacing w:val="-2"/>
          <w:kern w:val="3"/>
          <w:sz w:val="24"/>
          <w:szCs w:val="24"/>
        </w:rPr>
        <w:t>Часть II.</w:t>
      </w:r>
      <w:r w:rsidR="00D644E5" w:rsidRPr="00A61816">
        <w:rPr>
          <w:bCs/>
          <w:spacing w:val="-2"/>
          <w:kern w:val="3"/>
          <w:sz w:val="24"/>
          <w:szCs w:val="24"/>
        </w:rPr>
        <w:t xml:space="preserve"> К</w:t>
      </w:r>
      <w:r w:rsidRPr="00A61816">
        <w:rPr>
          <w:bCs/>
          <w:spacing w:val="-2"/>
          <w:kern w:val="3"/>
          <w:sz w:val="24"/>
          <w:szCs w:val="24"/>
        </w:rPr>
        <w:t>арта (карты) градостроительного зонирования…………………………………………</w:t>
      </w:r>
      <w:r w:rsidR="00DF23B4" w:rsidRPr="00A61816">
        <w:rPr>
          <w:bCs/>
          <w:spacing w:val="-2"/>
          <w:kern w:val="3"/>
          <w:sz w:val="24"/>
          <w:szCs w:val="24"/>
        </w:rPr>
        <w:t>…</w:t>
      </w:r>
      <w:r w:rsidRPr="00A61816">
        <w:rPr>
          <w:bCs/>
          <w:spacing w:val="-2"/>
          <w:kern w:val="3"/>
          <w:sz w:val="24"/>
          <w:szCs w:val="24"/>
        </w:rPr>
        <w:t>...</w:t>
      </w:r>
      <w:r w:rsidR="00906EEB" w:rsidRPr="00A61816">
        <w:rPr>
          <w:bCs/>
          <w:spacing w:val="-2"/>
          <w:kern w:val="3"/>
          <w:sz w:val="24"/>
          <w:szCs w:val="24"/>
        </w:rPr>
        <w:t>94</w:t>
      </w:r>
    </w:p>
    <w:p w:rsidR="00FC1D5E" w:rsidRPr="00A61816" w:rsidRDefault="00890711" w:rsidP="00C50965">
      <w:pPr>
        <w:suppressAutoHyphens/>
        <w:autoSpaceDN w:val="0"/>
        <w:ind w:right="-283"/>
        <w:jc w:val="both"/>
        <w:textAlignment w:val="baseline"/>
        <w:rPr>
          <w:bCs/>
          <w:spacing w:val="-2"/>
          <w:kern w:val="3"/>
          <w:sz w:val="24"/>
          <w:szCs w:val="24"/>
        </w:rPr>
      </w:pPr>
      <w:r w:rsidRPr="00A61816">
        <w:rPr>
          <w:bCs/>
          <w:spacing w:val="-2"/>
          <w:kern w:val="3"/>
          <w:sz w:val="24"/>
          <w:szCs w:val="24"/>
        </w:rPr>
        <w:t>Часть III. Градостроительн</w:t>
      </w:r>
      <w:r w:rsidR="00906EEB" w:rsidRPr="00A61816">
        <w:rPr>
          <w:bCs/>
          <w:spacing w:val="-2"/>
          <w:kern w:val="3"/>
          <w:sz w:val="24"/>
          <w:szCs w:val="24"/>
        </w:rPr>
        <w:t>ые регламенты………………………………………………</w:t>
      </w:r>
      <w:r w:rsidRPr="00A61816">
        <w:rPr>
          <w:bCs/>
          <w:spacing w:val="-2"/>
          <w:kern w:val="3"/>
          <w:sz w:val="24"/>
          <w:szCs w:val="24"/>
        </w:rPr>
        <w:t>……</w:t>
      </w:r>
      <w:r w:rsidR="00DF23B4" w:rsidRPr="00A61816">
        <w:rPr>
          <w:bCs/>
          <w:spacing w:val="-2"/>
          <w:kern w:val="3"/>
          <w:sz w:val="24"/>
          <w:szCs w:val="24"/>
        </w:rPr>
        <w:t>……</w:t>
      </w:r>
      <w:r w:rsidR="00C50965" w:rsidRPr="00A61816">
        <w:rPr>
          <w:bCs/>
          <w:spacing w:val="-2"/>
          <w:kern w:val="3"/>
          <w:sz w:val="24"/>
          <w:szCs w:val="24"/>
        </w:rPr>
        <w:t>..</w:t>
      </w:r>
      <w:r w:rsidRPr="00A61816">
        <w:rPr>
          <w:bCs/>
          <w:spacing w:val="-2"/>
          <w:kern w:val="3"/>
          <w:sz w:val="24"/>
          <w:szCs w:val="24"/>
        </w:rPr>
        <w:t>…</w:t>
      </w:r>
      <w:r w:rsidR="00906EEB" w:rsidRPr="00A61816">
        <w:rPr>
          <w:bCs/>
          <w:spacing w:val="-2"/>
          <w:kern w:val="3"/>
          <w:sz w:val="24"/>
          <w:szCs w:val="24"/>
        </w:rPr>
        <w:t>100</w:t>
      </w:r>
    </w:p>
    <w:p w:rsidR="00FC1D5E" w:rsidRPr="00A61816" w:rsidRDefault="00FC1D5E" w:rsidP="00612C3D">
      <w:pPr>
        <w:widowControl w:val="0"/>
        <w:spacing w:line="241" w:lineRule="auto"/>
        <w:ind w:left="112" w:right="158"/>
        <w:jc w:val="center"/>
        <w:rPr>
          <w:sz w:val="28"/>
          <w:szCs w:val="28"/>
          <w:lang w:eastAsia="en-US"/>
        </w:rPr>
      </w:pPr>
    </w:p>
    <w:p w:rsidR="00FC1D5E" w:rsidRPr="00A61816" w:rsidRDefault="00890711" w:rsidP="001B511C">
      <w:pPr>
        <w:suppressAutoHyphens/>
        <w:autoSpaceDN w:val="0"/>
        <w:ind w:right="-138"/>
        <w:jc w:val="center"/>
        <w:textAlignment w:val="baseline"/>
        <w:rPr>
          <w:bCs/>
          <w:spacing w:val="-2"/>
          <w:kern w:val="3"/>
          <w:sz w:val="24"/>
          <w:szCs w:val="24"/>
        </w:rPr>
      </w:pPr>
      <w:r w:rsidRPr="00A61816">
        <w:rPr>
          <w:bCs/>
          <w:spacing w:val="-2"/>
          <w:kern w:val="3"/>
          <w:sz w:val="24"/>
          <w:szCs w:val="24"/>
        </w:rPr>
        <w:t>Часть I. Порядок применения правил землепользования и застройки и внесения в них изменений</w:t>
      </w:r>
    </w:p>
    <w:p w:rsidR="00FC1D5E" w:rsidRPr="00A61816" w:rsidRDefault="00FC1D5E" w:rsidP="00612C3D">
      <w:pPr>
        <w:widowControl w:val="0"/>
        <w:spacing w:line="241" w:lineRule="auto"/>
        <w:ind w:left="112" w:right="158"/>
        <w:jc w:val="center"/>
        <w:rPr>
          <w:sz w:val="28"/>
          <w:szCs w:val="28"/>
          <w:lang w:eastAsia="en-US"/>
        </w:rPr>
      </w:pPr>
    </w:p>
    <w:p w:rsidR="00966123" w:rsidRPr="00A61816" w:rsidRDefault="00890711" w:rsidP="00933AD3">
      <w:pPr>
        <w:tabs>
          <w:tab w:val="right" w:leader="dot" w:pos="9637"/>
        </w:tabs>
        <w:suppressAutoHyphens/>
        <w:autoSpaceDN w:val="0"/>
        <w:jc w:val="center"/>
        <w:textAlignment w:val="baseline"/>
        <w:rPr>
          <w:bCs/>
          <w:spacing w:val="-2"/>
          <w:kern w:val="3"/>
          <w:sz w:val="24"/>
          <w:szCs w:val="24"/>
        </w:rPr>
      </w:pPr>
      <w:bookmarkStart w:id="0" w:name="СОДЕРЖАНИЕ"/>
      <w:bookmarkStart w:id="1" w:name="ГЛАВА_1._ОБЩИЕ_ПОЛОЖЕНИЯ"/>
      <w:bookmarkStart w:id="2" w:name="_bookmark0"/>
      <w:bookmarkStart w:id="3" w:name="_Toc168577675"/>
      <w:bookmarkEnd w:id="0"/>
      <w:bookmarkEnd w:id="1"/>
      <w:bookmarkEnd w:id="2"/>
      <w:r w:rsidRPr="00A61816">
        <w:rPr>
          <w:bCs/>
          <w:spacing w:val="-2"/>
          <w:kern w:val="3"/>
          <w:sz w:val="24"/>
          <w:szCs w:val="24"/>
        </w:rPr>
        <w:t>Содержание</w:t>
      </w:r>
    </w:p>
    <w:p w:rsidR="00890711" w:rsidRPr="00A61816" w:rsidRDefault="00890711" w:rsidP="00B36C90">
      <w:pPr>
        <w:tabs>
          <w:tab w:val="right" w:leader="dot" w:pos="9637"/>
        </w:tabs>
        <w:suppressAutoHyphens/>
        <w:autoSpaceDN w:val="0"/>
        <w:ind w:right="-283"/>
        <w:jc w:val="center"/>
        <w:textAlignment w:val="baseline"/>
        <w:rPr>
          <w:bCs/>
          <w:spacing w:val="-2"/>
          <w:kern w:val="3"/>
          <w:sz w:val="24"/>
          <w:szCs w:val="24"/>
        </w:rPr>
      </w:pP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Глава 1. Общие полож</w:t>
      </w:r>
      <w:r w:rsidR="00933AD3" w:rsidRPr="00A61816">
        <w:rPr>
          <w:bCs/>
          <w:spacing w:val="-2"/>
          <w:kern w:val="3"/>
          <w:sz w:val="24"/>
          <w:szCs w:val="24"/>
        </w:rPr>
        <w:t>ения........</w:t>
      </w:r>
      <w:r w:rsidRPr="00A61816">
        <w:rPr>
          <w:bCs/>
          <w:spacing w:val="-2"/>
          <w:kern w:val="3"/>
          <w:sz w:val="24"/>
          <w:szCs w:val="24"/>
        </w:rPr>
        <w:t>...............................................................................................</w:t>
      </w:r>
      <w:r w:rsidR="00933AD3" w:rsidRPr="00A61816">
        <w:rPr>
          <w:bCs/>
          <w:spacing w:val="-2"/>
          <w:kern w:val="3"/>
          <w:sz w:val="24"/>
          <w:szCs w:val="24"/>
        </w:rPr>
        <w:t>.....................</w:t>
      </w:r>
      <w:r w:rsidRPr="00A61816">
        <w:rPr>
          <w:bCs/>
          <w:spacing w:val="-2"/>
          <w:kern w:val="3"/>
          <w:sz w:val="24"/>
          <w:szCs w:val="24"/>
        </w:rPr>
        <w:t>...</w:t>
      </w:r>
      <w:r w:rsidR="00B05B21" w:rsidRPr="00A61816">
        <w:rPr>
          <w:bCs/>
          <w:spacing w:val="-2"/>
          <w:kern w:val="3"/>
          <w:sz w:val="24"/>
          <w:szCs w:val="24"/>
        </w:rPr>
        <w:t>8</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1. Общие положения ..............</w:t>
      </w:r>
      <w:r w:rsidR="00933AD3" w:rsidRPr="00A61816">
        <w:rPr>
          <w:bCs/>
          <w:spacing w:val="-2"/>
          <w:kern w:val="3"/>
          <w:sz w:val="24"/>
          <w:szCs w:val="24"/>
        </w:rPr>
        <w:t>........</w:t>
      </w:r>
      <w:r w:rsidRPr="00A61816">
        <w:rPr>
          <w:bCs/>
          <w:spacing w:val="-2"/>
          <w:kern w:val="3"/>
          <w:sz w:val="24"/>
          <w:szCs w:val="24"/>
        </w:rPr>
        <w:t>........................................................................</w:t>
      </w:r>
      <w:r w:rsidR="00933AD3" w:rsidRPr="00A61816">
        <w:rPr>
          <w:bCs/>
          <w:spacing w:val="-2"/>
          <w:kern w:val="3"/>
          <w:sz w:val="24"/>
          <w:szCs w:val="24"/>
        </w:rPr>
        <w:t>.......................</w:t>
      </w:r>
      <w:r w:rsidRPr="00A61816">
        <w:rPr>
          <w:bCs/>
          <w:spacing w:val="-2"/>
          <w:kern w:val="3"/>
          <w:sz w:val="24"/>
          <w:szCs w:val="24"/>
        </w:rPr>
        <w:t>.......</w:t>
      </w:r>
      <w:r w:rsidR="00B05B21" w:rsidRPr="00A61816">
        <w:rPr>
          <w:bCs/>
          <w:spacing w:val="-2"/>
          <w:kern w:val="3"/>
          <w:sz w:val="24"/>
          <w:szCs w:val="24"/>
        </w:rPr>
        <w:t>8</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2. Назначение и содержание Правил</w:t>
      </w:r>
      <w:r w:rsidR="00933AD3" w:rsidRPr="00A61816">
        <w:rPr>
          <w:bCs/>
          <w:spacing w:val="-2"/>
          <w:kern w:val="3"/>
          <w:sz w:val="24"/>
          <w:szCs w:val="24"/>
        </w:rPr>
        <w:t>............</w:t>
      </w:r>
      <w:r w:rsidRPr="00A61816">
        <w:rPr>
          <w:bCs/>
          <w:spacing w:val="-2"/>
          <w:kern w:val="3"/>
          <w:sz w:val="24"/>
          <w:szCs w:val="24"/>
        </w:rPr>
        <w:t>..............................................................</w:t>
      </w:r>
      <w:r w:rsidR="00933AD3" w:rsidRPr="00A61816">
        <w:rPr>
          <w:bCs/>
          <w:spacing w:val="-2"/>
          <w:kern w:val="3"/>
          <w:sz w:val="24"/>
          <w:szCs w:val="24"/>
        </w:rPr>
        <w:t>.....................</w:t>
      </w:r>
      <w:r w:rsidRPr="00A61816">
        <w:rPr>
          <w:bCs/>
          <w:spacing w:val="-2"/>
          <w:kern w:val="3"/>
          <w:sz w:val="24"/>
          <w:szCs w:val="24"/>
        </w:rPr>
        <w:t>...</w:t>
      </w:r>
      <w:r w:rsidR="00B05B21" w:rsidRPr="00A61816">
        <w:rPr>
          <w:bCs/>
          <w:spacing w:val="-2"/>
          <w:kern w:val="3"/>
          <w:sz w:val="24"/>
          <w:szCs w:val="24"/>
        </w:rPr>
        <w:t>8</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3. Порядок установления территориальных зон .......</w:t>
      </w:r>
      <w:r w:rsidR="00933AD3" w:rsidRPr="00A61816">
        <w:rPr>
          <w:bCs/>
          <w:spacing w:val="-2"/>
          <w:kern w:val="3"/>
          <w:sz w:val="24"/>
          <w:szCs w:val="24"/>
        </w:rPr>
        <w:t>..........</w:t>
      </w:r>
      <w:r w:rsidRPr="00A61816">
        <w:rPr>
          <w:bCs/>
          <w:spacing w:val="-2"/>
          <w:kern w:val="3"/>
          <w:sz w:val="24"/>
          <w:szCs w:val="24"/>
        </w:rPr>
        <w:t>...................................</w:t>
      </w:r>
      <w:r w:rsidR="00933AD3" w:rsidRPr="00A61816">
        <w:rPr>
          <w:bCs/>
          <w:spacing w:val="-2"/>
          <w:kern w:val="3"/>
          <w:sz w:val="24"/>
          <w:szCs w:val="24"/>
        </w:rPr>
        <w:t>.......................</w:t>
      </w:r>
      <w:r w:rsidRPr="00A61816">
        <w:rPr>
          <w:bCs/>
          <w:spacing w:val="-2"/>
          <w:kern w:val="3"/>
          <w:sz w:val="24"/>
          <w:szCs w:val="24"/>
        </w:rPr>
        <w:t>...</w:t>
      </w:r>
      <w:r w:rsidR="00B05B21" w:rsidRPr="00A61816">
        <w:rPr>
          <w:bCs/>
          <w:spacing w:val="-2"/>
          <w:kern w:val="3"/>
          <w:sz w:val="24"/>
          <w:szCs w:val="24"/>
        </w:rPr>
        <w:t>9</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3.1. Территории пересечения государственного лесного реестра и Единого государственного реестра недвижимости ................</w:t>
      </w:r>
      <w:r w:rsidR="00933AD3" w:rsidRPr="00A61816">
        <w:rPr>
          <w:bCs/>
          <w:spacing w:val="-2"/>
          <w:kern w:val="3"/>
          <w:sz w:val="24"/>
          <w:szCs w:val="24"/>
        </w:rPr>
        <w:t>..........</w:t>
      </w:r>
      <w:r w:rsidRPr="00A61816">
        <w:rPr>
          <w:bCs/>
          <w:spacing w:val="-2"/>
          <w:kern w:val="3"/>
          <w:sz w:val="24"/>
          <w:szCs w:val="24"/>
        </w:rPr>
        <w:t>.....................................................</w:t>
      </w:r>
      <w:r w:rsidR="00933AD3" w:rsidRPr="00A61816">
        <w:rPr>
          <w:bCs/>
          <w:spacing w:val="-2"/>
          <w:kern w:val="3"/>
          <w:sz w:val="24"/>
          <w:szCs w:val="24"/>
        </w:rPr>
        <w:t>..................................................</w:t>
      </w:r>
      <w:r w:rsidRPr="00A61816">
        <w:rPr>
          <w:bCs/>
          <w:spacing w:val="-2"/>
          <w:kern w:val="3"/>
          <w:sz w:val="24"/>
          <w:szCs w:val="24"/>
        </w:rPr>
        <w:t>..</w:t>
      </w:r>
      <w:r w:rsidR="006A7708" w:rsidRPr="00A61816">
        <w:rPr>
          <w:bCs/>
          <w:spacing w:val="-2"/>
          <w:kern w:val="3"/>
          <w:sz w:val="24"/>
          <w:szCs w:val="24"/>
        </w:rPr>
        <w:t>1</w:t>
      </w:r>
      <w:r w:rsidR="00B05B21" w:rsidRPr="00A61816">
        <w:rPr>
          <w:bCs/>
          <w:spacing w:val="-2"/>
          <w:kern w:val="3"/>
          <w:sz w:val="24"/>
          <w:szCs w:val="24"/>
        </w:rPr>
        <w:t>1</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4. Зоны с особыми условиями использования территорий .......................</w:t>
      </w:r>
      <w:r w:rsidR="00933AD3" w:rsidRPr="00A61816">
        <w:rPr>
          <w:bCs/>
          <w:spacing w:val="-2"/>
          <w:kern w:val="3"/>
          <w:sz w:val="24"/>
          <w:szCs w:val="24"/>
        </w:rPr>
        <w:t>...</w:t>
      </w:r>
      <w:r w:rsidR="006A7708" w:rsidRPr="00A61816">
        <w:rPr>
          <w:bCs/>
          <w:spacing w:val="-2"/>
          <w:kern w:val="3"/>
          <w:sz w:val="24"/>
          <w:szCs w:val="24"/>
        </w:rPr>
        <w:t>................................1</w:t>
      </w:r>
      <w:r w:rsidR="00B05B21" w:rsidRPr="00A61816">
        <w:rPr>
          <w:bCs/>
          <w:spacing w:val="-2"/>
          <w:kern w:val="3"/>
          <w:sz w:val="24"/>
          <w:szCs w:val="24"/>
        </w:rPr>
        <w:t>1</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 xml:space="preserve">Статья 4.1. Режим использования территории объекта культурного наследия федерального значения </w:t>
      </w:r>
      <w:r w:rsidR="00264C06" w:rsidRPr="00A61816">
        <w:rPr>
          <w:bCs/>
          <w:spacing w:val="-2"/>
          <w:kern w:val="3"/>
          <w:sz w:val="24"/>
          <w:szCs w:val="24"/>
        </w:rPr>
        <w:t>«</w:t>
      </w:r>
      <w:r w:rsidRPr="00A61816">
        <w:rPr>
          <w:bCs/>
          <w:spacing w:val="-2"/>
          <w:kern w:val="3"/>
          <w:sz w:val="24"/>
          <w:szCs w:val="24"/>
        </w:rPr>
        <w:t xml:space="preserve">Усадьба </w:t>
      </w:r>
      <w:r w:rsidR="00264C06" w:rsidRPr="00A61816">
        <w:rPr>
          <w:bCs/>
          <w:spacing w:val="-2"/>
          <w:kern w:val="3"/>
          <w:sz w:val="24"/>
          <w:szCs w:val="24"/>
        </w:rPr>
        <w:t>«</w:t>
      </w:r>
      <w:r w:rsidRPr="00A61816">
        <w:rPr>
          <w:bCs/>
          <w:spacing w:val="-2"/>
          <w:kern w:val="3"/>
          <w:sz w:val="24"/>
          <w:szCs w:val="24"/>
        </w:rPr>
        <w:t>Кривякино</w:t>
      </w:r>
      <w:r w:rsidR="00264C06" w:rsidRPr="00A61816">
        <w:rPr>
          <w:bCs/>
          <w:spacing w:val="-2"/>
          <w:kern w:val="3"/>
          <w:sz w:val="24"/>
          <w:szCs w:val="24"/>
        </w:rPr>
        <w:t>»</w:t>
      </w:r>
      <w:r w:rsidRPr="00A61816">
        <w:rPr>
          <w:bCs/>
          <w:spacing w:val="-2"/>
          <w:kern w:val="3"/>
          <w:sz w:val="24"/>
          <w:szCs w:val="24"/>
        </w:rPr>
        <w:t>, XVIII-XIX вв.</w:t>
      </w:r>
      <w:r w:rsidR="00264C06" w:rsidRPr="00A61816">
        <w:rPr>
          <w:bCs/>
          <w:spacing w:val="-2"/>
          <w:kern w:val="3"/>
          <w:sz w:val="24"/>
          <w:szCs w:val="24"/>
        </w:rPr>
        <w:t>»</w:t>
      </w:r>
      <w:r w:rsidRPr="00A61816">
        <w:rPr>
          <w:bCs/>
          <w:spacing w:val="-2"/>
          <w:kern w:val="3"/>
          <w:sz w:val="24"/>
          <w:szCs w:val="24"/>
        </w:rPr>
        <w:t xml:space="preserve"> и регионального значения </w:t>
      </w:r>
      <w:r w:rsidR="00264C06" w:rsidRPr="00A61816">
        <w:rPr>
          <w:bCs/>
          <w:spacing w:val="-2"/>
          <w:kern w:val="3"/>
          <w:sz w:val="24"/>
          <w:szCs w:val="24"/>
        </w:rPr>
        <w:t>«</w:t>
      </w:r>
      <w:r w:rsidRPr="00A61816">
        <w:rPr>
          <w:bCs/>
          <w:spacing w:val="-2"/>
          <w:kern w:val="3"/>
          <w:sz w:val="24"/>
          <w:szCs w:val="24"/>
        </w:rPr>
        <w:t>Церковь Иоанна Златоуста</w:t>
      </w:r>
      <w:r w:rsidR="00933AD3" w:rsidRPr="00A61816">
        <w:rPr>
          <w:bCs/>
          <w:spacing w:val="-2"/>
          <w:kern w:val="3"/>
          <w:sz w:val="24"/>
          <w:szCs w:val="24"/>
        </w:rPr>
        <w:t>, 1761г.</w:t>
      </w:r>
      <w:r w:rsidR="00264C06" w:rsidRPr="00A61816">
        <w:rPr>
          <w:bCs/>
          <w:spacing w:val="-2"/>
          <w:kern w:val="3"/>
          <w:sz w:val="24"/>
          <w:szCs w:val="24"/>
        </w:rPr>
        <w:t>»</w:t>
      </w:r>
      <w:r w:rsidR="00933AD3" w:rsidRPr="00A61816">
        <w:rPr>
          <w:bCs/>
          <w:spacing w:val="-2"/>
          <w:kern w:val="3"/>
          <w:sz w:val="24"/>
          <w:szCs w:val="24"/>
        </w:rPr>
        <w:t>.....................</w:t>
      </w:r>
      <w:r w:rsidRPr="00A61816">
        <w:rPr>
          <w:bCs/>
          <w:spacing w:val="-2"/>
          <w:kern w:val="3"/>
          <w:sz w:val="24"/>
          <w:szCs w:val="24"/>
        </w:rPr>
        <w:t>...................................</w:t>
      </w:r>
      <w:r w:rsidR="00933AD3" w:rsidRPr="00A61816">
        <w:rPr>
          <w:bCs/>
          <w:spacing w:val="-2"/>
          <w:kern w:val="3"/>
          <w:sz w:val="24"/>
          <w:szCs w:val="24"/>
        </w:rPr>
        <w:t>..........</w:t>
      </w:r>
      <w:r w:rsidRPr="00A61816">
        <w:rPr>
          <w:bCs/>
          <w:spacing w:val="-2"/>
          <w:kern w:val="3"/>
          <w:sz w:val="24"/>
          <w:szCs w:val="24"/>
        </w:rPr>
        <w:t>.................................</w:t>
      </w:r>
      <w:r w:rsidR="00933AD3" w:rsidRPr="00A61816">
        <w:rPr>
          <w:bCs/>
          <w:spacing w:val="-2"/>
          <w:kern w:val="3"/>
          <w:sz w:val="24"/>
          <w:szCs w:val="24"/>
        </w:rPr>
        <w:t>........................................................</w:t>
      </w:r>
      <w:r w:rsidRPr="00A61816">
        <w:rPr>
          <w:bCs/>
          <w:spacing w:val="-2"/>
          <w:kern w:val="3"/>
          <w:sz w:val="24"/>
          <w:szCs w:val="24"/>
        </w:rPr>
        <w:t>....1</w:t>
      </w:r>
      <w:r w:rsidR="00B05B21" w:rsidRPr="00A61816">
        <w:rPr>
          <w:bCs/>
          <w:spacing w:val="-2"/>
          <w:kern w:val="3"/>
          <w:sz w:val="24"/>
          <w:szCs w:val="24"/>
        </w:rPr>
        <w:t>9</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 xml:space="preserve">Статья 4.2. Режим использования территории объекта культурного наследия федерального значения – </w:t>
      </w:r>
      <w:r w:rsidR="00264C06" w:rsidRPr="00A61816">
        <w:rPr>
          <w:bCs/>
          <w:spacing w:val="-2"/>
          <w:kern w:val="3"/>
          <w:sz w:val="24"/>
          <w:szCs w:val="24"/>
        </w:rPr>
        <w:t>«</w:t>
      </w:r>
      <w:r w:rsidRPr="00A61816">
        <w:rPr>
          <w:bCs/>
          <w:spacing w:val="-2"/>
          <w:kern w:val="3"/>
          <w:sz w:val="24"/>
          <w:szCs w:val="24"/>
        </w:rPr>
        <w:t>Усадьб</w:t>
      </w:r>
      <w:r w:rsidR="005F4E01" w:rsidRPr="00A61816">
        <w:rPr>
          <w:bCs/>
          <w:spacing w:val="-2"/>
          <w:kern w:val="3"/>
          <w:sz w:val="24"/>
          <w:szCs w:val="24"/>
        </w:rPr>
        <w:t>а</w:t>
      </w:r>
      <w:r w:rsidRPr="00A61816">
        <w:rPr>
          <w:bCs/>
          <w:spacing w:val="-2"/>
          <w:kern w:val="3"/>
          <w:sz w:val="24"/>
          <w:szCs w:val="24"/>
        </w:rPr>
        <w:t xml:space="preserve"> </w:t>
      </w:r>
      <w:r w:rsidR="00264C06" w:rsidRPr="00A61816">
        <w:rPr>
          <w:bCs/>
          <w:spacing w:val="-2"/>
          <w:kern w:val="3"/>
          <w:sz w:val="24"/>
          <w:szCs w:val="24"/>
        </w:rPr>
        <w:t>«</w:t>
      </w:r>
      <w:r w:rsidRPr="00A61816">
        <w:rPr>
          <w:bCs/>
          <w:spacing w:val="-2"/>
          <w:kern w:val="3"/>
          <w:sz w:val="24"/>
          <w:szCs w:val="24"/>
        </w:rPr>
        <w:t>Кривякино</w:t>
      </w:r>
      <w:r w:rsidR="00264C06" w:rsidRPr="00A61816">
        <w:rPr>
          <w:bCs/>
          <w:spacing w:val="-2"/>
          <w:kern w:val="3"/>
          <w:sz w:val="24"/>
          <w:szCs w:val="24"/>
        </w:rPr>
        <w:t>»</w:t>
      </w:r>
      <w:r w:rsidRPr="00A61816">
        <w:rPr>
          <w:bCs/>
          <w:spacing w:val="-2"/>
          <w:kern w:val="3"/>
          <w:sz w:val="24"/>
          <w:szCs w:val="24"/>
        </w:rPr>
        <w:t>, XVIII-XIX вв.</w:t>
      </w:r>
      <w:r w:rsidR="00264C06" w:rsidRPr="00A61816">
        <w:rPr>
          <w:bCs/>
          <w:spacing w:val="-2"/>
          <w:kern w:val="3"/>
          <w:sz w:val="24"/>
          <w:szCs w:val="24"/>
        </w:rPr>
        <w:t>»</w:t>
      </w:r>
      <w:r w:rsidRPr="00A61816">
        <w:rPr>
          <w:bCs/>
          <w:spacing w:val="-2"/>
          <w:kern w:val="3"/>
          <w:sz w:val="24"/>
          <w:szCs w:val="24"/>
        </w:rPr>
        <w:t xml:space="preserve"> ..........................................</w:t>
      </w:r>
      <w:r w:rsidR="00933AD3" w:rsidRPr="00A61816">
        <w:rPr>
          <w:bCs/>
          <w:spacing w:val="-2"/>
          <w:kern w:val="3"/>
          <w:sz w:val="24"/>
          <w:szCs w:val="24"/>
        </w:rPr>
        <w:t>..</w:t>
      </w:r>
      <w:r w:rsidRPr="00A61816">
        <w:rPr>
          <w:bCs/>
          <w:spacing w:val="-2"/>
          <w:kern w:val="3"/>
          <w:sz w:val="24"/>
          <w:szCs w:val="24"/>
        </w:rPr>
        <w:t>........</w:t>
      </w:r>
      <w:r w:rsidR="00933AD3" w:rsidRPr="00A61816">
        <w:rPr>
          <w:bCs/>
          <w:spacing w:val="-2"/>
          <w:kern w:val="3"/>
          <w:sz w:val="24"/>
          <w:szCs w:val="24"/>
        </w:rPr>
        <w:t>.......................................</w:t>
      </w:r>
      <w:r w:rsidR="00B9499C" w:rsidRPr="00A61816">
        <w:rPr>
          <w:bCs/>
          <w:spacing w:val="-2"/>
          <w:kern w:val="3"/>
          <w:sz w:val="24"/>
          <w:szCs w:val="24"/>
        </w:rPr>
        <w:t>.</w:t>
      </w:r>
      <w:r w:rsidRPr="00A61816">
        <w:rPr>
          <w:bCs/>
          <w:spacing w:val="-2"/>
          <w:kern w:val="3"/>
          <w:sz w:val="24"/>
          <w:szCs w:val="24"/>
        </w:rPr>
        <w:t>.......3</w:t>
      </w:r>
      <w:r w:rsidR="00B05B21" w:rsidRPr="00A61816">
        <w:rPr>
          <w:bCs/>
          <w:spacing w:val="-2"/>
          <w:kern w:val="3"/>
          <w:sz w:val="24"/>
          <w:szCs w:val="24"/>
        </w:rPr>
        <w:t>2</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 xml:space="preserve">Статья 4.3. Режим использования территории объекта культурного наследия регионального значения </w:t>
      </w:r>
      <w:r w:rsidR="00264C06" w:rsidRPr="00A61816">
        <w:rPr>
          <w:bCs/>
          <w:spacing w:val="-2"/>
          <w:kern w:val="3"/>
          <w:sz w:val="24"/>
          <w:szCs w:val="24"/>
        </w:rPr>
        <w:t>«</w:t>
      </w:r>
      <w:r w:rsidRPr="00A61816">
        <w:rPr>
          <w:bCs/>
          <w:spacing w:val="-2"/>
          <w:kern w:val="3"/>
          <w:sz w:val="24"/>
          <w:szCs w:val="24"/>
        </w:rPr>
        <w:t>Церковь великомученика Димитрия Солунского, 1847-1850 гг.</w:t>
      </w:r>
      <w:r w:rsidR="00264C06" w:rsidRPr="00A61816">
        <w:rPr>
          <w:bCs/>
          <w:spacing w:val="-2"/>
          <w:kern w:val="3"/>
          <w:sz w:val="24"/>
          <w:szCs w:val="24"/>
        </w:rPr>
        <w:t>»</w:t>
      </w:r>
      <w:r w:rsidR="00933AD3" w:rsidRPr="00A61816">
        <w:rPr>
          <w:bCs/>
          <w:spacing w:val="-2"/>
          <w:kern w:val="3"/>
          <w:sz w:val="24"/>
          <w:szCs w:val="24"/>
        </w:rPr>
        <w:t>………………………………...….</w:t>
      </w:r>
      <w:r w:rsidRPr="00A61816">
        <w:rPr>
          <w:bCs/>
          <w:spacing w:val="-2"/>
          <w:kern w:val="3"/>
          <w:sz w:val="24"/>
          <w:szCs w:val="24"/>
        </w:rPr>
        <w:t>..3</w:t>
      </w:r>
      <w:r w:rsidR="00B05B21" w:rsidRPr="00A61816">
        <w:rPr>
          <w:bCs/>
          <w:spacing w:val="-2"/>
          <w:kern w:val="3"/>
          <w:sz w:val="24"/>
          <w:szCs w:val="24"/>
        </w:rPr>
        <w:t>3</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 xml:space="preserve">Статья 4.4. Режим использования территории объекта культурного наследия регионального значения – </w:t>
      </w:r>
      <w:r w:rsidR="00264C06" w:rsidRPr="00A61816">
        <w:rPr>
          <w:bCs/>
          <w:spacing w:val="-2"/>
          <w:kern w:val="3"/>
          <w:sz w:val="24"/>
          <w:szCs w:val="24"/>
        </w:rPr>
        <w:t>«</w:t>
      </w:r>
      <w:r w:rsidRPr="00A61816">
        <w:rPr>
          <w:bCs/>
          <w:spacing w:val="-2"/>
          <w:kern w:val="3"/>
          <w:sz w:val="24"/>
          <w:szCs w:val="24"/>
        </w:rPr>
        <w:t xml:space="preserve">Усадьбы, XVIII </w:t>
      </w:r>
      <w:r w:rsidR="00933AD3" w:rsidRPr="00A61816">
        <w:rPr>
          <w:bCs/>
          <w:spacing w:val="-2"/>
          <w:kern w:val="3"/>
          <w:sz w:val="24"/>
          <w:szCs w:val="24"/>
        </w:rPr>
        <w:t>в.</w:t>
      </w:r>
      <w:r w:rsidR="00264C06" w:rsidRPr="00A61816">
        <w:rPr>
          <w:bCs/>
          <w:spacing w:val="-2"/>
          <w:kern w:val="3"/>
          <w:sz w:val="24"/>
          <w:szCs w:val="24"/>
        </w:rPr>
        <w:t>»</w:t>
      </w:r>
      <w:r w:rsidR="00933AD3" w:rsidRPr="00A61816">
        <w:rPr>
          <w:bCs/>
          <w:spacing w:val="-2"/>
          <w:kern w:val="3"/>
          <w:sz w:val="24"/>
          <w:szCs w:val="24"/>
        </w:rPr>
        <w:t>.....................</w:t>
      </w:r>
      <w:r w:rsidRPr="00A61816">
        <w:rPr>
          <w:bCs/>
          <w:spacing w:val="-2"/>
          <w:kern w:val="3"/>
          <w:sz w:val="24"/>
          <w:szCs w:val="24"/>
        </w:rPr>
        <w:t>....................................................................</w:t>
      </w:r>
      <w:r w:rsidR="00933AD3" w:rsidRPr="00A61816">
        <w:rPr>
          <w:bCs/>
          <w:spacing w:val="-2"/>
          <w:kern w:val="3"/>
          <w:sz w:val="24"/>
          <w:szCs w:val="24"/>
        </w:rPr>
        <w:t>........................................</w:t>
      </w:r>
      <w:r w:rsidRPr="00A61816">
        <w:rPr>
          <w:bCs/>
          <w:spacing w:val="-2"/>
          <w:kern w:val="3"/>
          <w:sz w:val="24"/>
          <w:szCs w:val="24"/>
        </w:rPr>
        <w:t>.....3</w:t>
      </w:r>
      <w:r w:rsidR="00B05B21" w:rsidRPr="00A61816">
        <w:rPr>
          <w:bCs/>
          <w:spacing w:val="-2"/>
          <w:kern w:val="3"/>
          <w:sz w:val="24"/>
          <w:szCs w:val="24"/>
        </w:rPr>
        <w:t>3</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 xml:space="preserve">Статья 4.5. Режим использования территории объекта культурного наследия федерального значения </w:t>
      </w:r>
      <w:r w:rsidR="00264C06" w:rsidRPr="00A61816">
        <w:rPr>
          <w:bCs/>
          <w:spacing w:val="-2"/>
          <w:kern w:val="3"/>
          <w:sz w:val="24"/>
          <w:szCs w:val="24"/>
        </w:rPr>
        <w:t>«</w:t>
      </w:r>
      <w:r w:rsidRPr="00A61816">
        <w:rPr>
          <w:bCs/>
          <w:spacing w:val="-2"/>
          <w:kern w:val="3"/>
          <w:sz w:val="24"/>
          <w:szCs w:val="24"/>
        </w:rPr>
        <w:t xml:space="preserve">Усадьба </w:t>
      </w:r>
      <w:r w:rsidR="00264C06" w:rsidRPr="00A61816">
        <w:rPr>
          <w:bCs/>
          <w:spacing w:val="-2"/>
          <w:kern w:val="3"/>
          <w:sz w:val="24"/>
          <w:szCs w:val="24"/>
        </w:rPr>
        <w:t>«</w:t>
      </w:r>
      <w:r w:rsidRPr="00A61816">
        <w:rPr>
          <w:bCs/>
          <w:spacing w:val="-2"/>
          <w:kern w:val="3"/>
          <w:sz w:val="24"/>
          <w:szCs w:val="24"/>
        </w:rPr>
        <w:t>Михалево</w:t>
      </w:r>
      <w:r w:rsidR="00264C06" w:rsidRPr="00A61816">
        <w:rPr>
          <w:bCs/>
          <w:spacing w:val="-2"/>
          <w:kern w:val="3"/>
          <w:sz w:val="24"/>
          <w:szCs w:val="24"/>
        </w:rPr>
        <w:t>»</w:t>
      </w:r>
      <w:r w:rsidRPr="00A61816">
        <w:rPr>
          <w:bCs/>
          <w:spacing w:val="-2"/>
          <w:kern w:val="3"/>
          <w:sz w:val="24"/>
          <w:szCs w:val="24"/>
        </w:rPr>
        <w:t>, XIX в.</w:t>
      </w:r>
      <w:r w:rsidR="00264C06" w:rsidRPr="00A61816">
        <w:rPr>
          <w:bCs/>
          <w:spacing w:val="-2"/>
          <w:kern w:val="3"/>
          <w:sz w:val="24"/>
          <w:szCs w:val="24"/>
        </w:rPr>
        <w:t>»</w:t>
      </w:r>
      <w:r w:rsidRPr="00A61816">
        <w:rPr>
          <w:bCs/>
          <w:spacing w:val="-2"/>
          <w:kern w:val="3"/>
          <w:sz w:val="24"/>
          <w:szCs w:val="24"/>
        </w:rPr>
        <w:t>.............</w:t>
      </w:r>
      <w:r w:rsidR="00933AD3" w:rsidRPr="00A61816">
        <w:rPr>
          <w:bCs/>
          <w:spacing w:val="-2"/>
          <w:kern w:val="3"/>
          <w:sz w:val="24"/>
          <w:szCs w:val="24"/>
        </w:rPr>
        <w:t>........................</w:t>
      </w:r>
      <w:r w:rsidRPr="00A61816">
        <w:rPr>
          <w:bCs/>
          <w:spacing w:val="-2"/>
          <w:kern w:val="3"/>
          <w:sz w:val="24"/>
          <w:szCs w:val="24"/>
        </w:rPr>
        <w:t>.....................................</w:t>
      </w:r>
      <w:r w:rsidR="00933AD3" w:rsidRPr="00A61816">
        <w:rPr>
          <w:bCs/>
          <w:spacing w:val="-2"/>
          <w:kern w:val="3"/>
          <w:sz w:val="24"/>
          <w:szCs w:val="24"/>
        </w:rPr>
        <w:t>........................................</w:t>
      </w:r>
      <w:r w:rsidRPr="00A61816">
        <w:rPr>
          <w:bCs/>
          <w:spacing w:val="-2"/>
          <w:kern w:val="3"/>
          <w:sz w:val="24"/>
          <w:szCs w:val="24"/>
        </w:rPr>
        <w:t>....3</w:t>
      </w:r>
      <w:r w:rsidR="00B05B21" w:rsidRPr="00A61816">
        <w:rPr>
          <w:bCs/>
          <w:spacing w:val="-2"/>
          <w:kern w:val="3"/>
          <w:sz w:val="24"/>
          <w:szCs w:val="24"/>
        </w:rPr>
        <w:t>4</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4.6. Режим использования территории объекта культурного наследия регионального значения - церкви Иоанна Златоуста, 1761 г.....................</w:t>
      </w:r>
      <w:r w:rsidR="00933AD3" w:rsidRPr="00A61816">
        <w:rPr>
          <w:bCs/>
          <w:spacing w:val="-2"/>
          <w:kern w:val="3"/>
          <w:sz w:val="24"/>
          <w:szCs w:val="24"/>
        </w:rPr>
        <w:t>...........................</w:t>
      </w:r>
      <w:r w:rsidRPr="00A61816">
        <w:rPr>
          <w:bCs/>
          <w:spacing w:val="-2"/>
          <w:kern w:val="3"/>
          <w:sz w:val="24"/>
          <w:szCs w:val="24"/>
        </w:rPr>
        <w:t>...............</w:t>
      </w:r>
      <w:r w:rsidR="00933AD3" w:rsidRPr="00A61816">
        <w:rPr>
          <w:bCs/>
          <w:spacing w:val="-2"/>
          <w:kern w:val="3"/>
          <w:sz w:val="24"/>
          <w:szCs w:val="24"/>
        </w:rPr>
        <w:t>.....................................</w:t>
      </w:r>
      <w:r w:rsidRPr="00A61816">
        <w:rPr>
          <w:bCs/>
          <w:spacing w:val="-2"/>
          <w:kern w:val="3"/>
          <w:sz w:val="24"/>
          <w:szCs w:val="24"/>
        </w:rPr>
        <w:t>.............3</w:t>
      </w:r>
      <w:r w:rsidR="00B05B21" w:rsidRPr="00A61816">
        <w:rPr>
          <w:bCs/>
          <w:spacing w:val="-2"/>
          <w:kern w:val="3"/>
          <w:sz w:val="24"/>
          <w:szCs w:val="24"/>
        </w:rPr>
        <w:t>5</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Глава 2. Регулирование землепользования и застройки уполномоченными органами</w:t>
      </w:r>
      <w:r w:rsidR="00933AD3" w:rsidRPr="00A61816">
        <w:rPr>
          <w:bCs/>
          <w:spacing w:val="-2"/>
          <w:kern w:val="3"/>
          <w:sz w:val="24"/>
          <w:szCs w:val="24"/>
        </w:rPr>
        <w:t>........................</w:t>
      </w:r>
      <w:r w:rsidR="00B05B21" w:rsidRPr="00A61816">
        <w:rPr>
          <w:bCs/>
          <w:spacing w:val="-2"/>
          <w:kern w:val="3"/>
          <w:sz w:val="24"/>
          <w:szCs w:val="24"/>
        </w:rPr>
        <w:t>..3</w:t>
      </w:r>
      <w:r w:rsidR="000D5370" w:rsidRPr="00A61816">
        <w:rPr>
          <w:bCs/>
          <w:spacing w:val="-2"/>
          <w:kern w:val="3"/>
          <w:sz w:val="24"/>
          <w:szCs w:val="24"/>
        </w:rPr>
        <w:t>5</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Московской области.......</w:t>
      </w:r>
      <w:r w:rsidR="00933AD3" w:rsidRPr="00A61816">
        <w:rPr>
          <w:bCs/>
          <w:spacing w:val="-2"/>
          <w:kern w:val="3"/>
          <w:sz w:val="24"/>
          <w:szCs w:val="24"/>
        </w:rPr>
        <w:t>..........</w:t>
      </w:r>
      <w:r w:rsidRPr="00A61816">
        <w:rPr>
          <w:bCs/>
          <w:spacing w:val="-2"/>
          <w:kern w:val="3"/>
          <w:sz w:val="24"/>
          <w:szCs w:val="24"/>
        </w:rPr>
        <w:t>.............................................</w:t>
      </w:r>
      <w:r w:rsidR="00933AD3" w:rsidRPr="00A61816">
        <w:rPr>
          <w:bCs/>
          <w:spacing w:val="-2"/>
          <w:kern w:val="3"/>
          <w:sz w:val="24"/>
          <w:szCs w:val="24"/>
        </w:rPr>
        <w:t>......................................................</w:t>
      </w:r>
      <w:r w:rsidRPr="00A61816">
        <w:rPr>
          <w:bCs/>
          <w:spacing w:val="-2"/>
          <w:kern w:val="3"/>
          <w:sz w:val="24"/>
          <w:szCs w:val="24"/>
        </w:rPr>
        <w:t>...3</w:t>
      </w:r>
      <w:r w:rsidR="00B05B21" w:rsidRPr="00A61816">
        <w:rPr>
          <w:bCs/>
          <w:spacing w:val="-2"/>
          <w:kern w:val="3"/>
          <w:sz w:val="24"/>
          <w:szCs w:val="24"/>
        </w:rPr>
        <w:t>6</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6. Полномочия уполномоченных Правительством Московской области центральных исполнительных органов Московской области........................</w:t>
      </w:r>
      <w:r w:rsidR="00933AD3" w:rsidRPr="00A61816">
        <w:rPr>
          <w:bCs/>
          <w:spacing w:val="-2"/>
          <w:kern w:val="3"/>
          <w:sz w:val="24"/>
          <w:szCs w:val="24"/>
        </w:rPr>
        <w:t>..........................</w:t>
      </w:r>
      <w:r w:rsidRPr="00A61816">
        <w:rPr>
          <w:bCs/>
          <w:spacing w:val="-2"/>
          <w:kern w:val="3"/>
          <w:sz w:val="24"/>
          <w:szCs w:val="24"/>
        </w:rPr>
        <w:t>........</w:t>
      </w:r>
      <w:r w:rsidR="00933AD3" w:rsidRPr="00A61816">
        <w:rPr>
          <w:bCs/>
          <w:spacing w:val="-2"/>
          <w:kern w:val="3"/>
          <w:sz w:val="24"/>
          <w:szCs w:val="24"/>
        </w:rPr>
        <w:t>.........................</w:t>
      </w:r>
      <w:r w:rsidRPr="00A61816">
        <w:rPr>
          <w:bCs/>
          <w:spacing w:val="-2"/>
          <w:kern w:val="3"/>
          <w:sz w:val="24"/>
          <w:szCs w:val="24"/>
        </w:rPr>
        <w:t>........3</w:t>
      </w:r>
      <w:r w:rsidR="00B05B21" w:rsidRPr="00A61816">
        <w:rPr>
          <w:bCs/>
          <w:spacing w:val="-2"/>
          <w:kern w:val="3"/>
          <w:sz w:val="24"/>
          <w:szCs w:val="24"/>
        </w:rPr>
        <w:t>6</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7. Полномочия органов местного самоуправления городского округа.....</w:t>
      </w:r>
      <w:r w:rsidR="00933AD3" w:rsidRPr="00A61816">
        <w:rPr>
          <w:bCs/>
          <w:spacing w:val="-2"/>
          <w:kern w:val="3"/>
          <w:sz w:val="24"/>
          <w:szCs w:val="24"/>
        </w:rPr>
        <w:t>..................................</w:t>
      </w:r>
      <w:r w:rsidRPr="00A61816">
        <w:rPr>
          <w:bCs/>
          <w:spacing w:val="-2"/>
          <w:kern w:val="3"/>
          <w:sz w:val="24"/>
          <w:szCs w:val="24"/>
        </w:rPr>
        <w:t>.3</w:t>
      </w:r>
      <w:r w:rsidR="000D5370" w:rsidRPr="00A61816">
        <w:rPr>
          <w:bCs/>
          <w:spacing w:val="-2"/>
          <w:kern w:val="3"/>
          <w:sz w:val="24"/>
          <w:szCs w:val="24"/>
        </w:rPr>
        <w:t>7</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8. 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r w:rsidR="00933AD3" w:rsidRPr="00A61816">
        <w:rPr>
          <w:bCs/>
          <w:spacing w:val="-2"/>
          <w:kern w:val="3"/>
          <w:sz w:val="24"/>
          <w:szCs w:val="24"/>
        </w:rPr>
        <w:t>......</w:t>
      </w:r>
      <w:r w:rsidRPr="00A61816">
        <w:rPr>
          <w:bCs/>
          <w:spacing w:val="-2"/>
          <w:kern w:val="3"/>
          <w:sz w:val="24"/>
          <w:szCs w:val="24"/>
        </w:rPr>
        <w:t>........</w:t>
      </w:r>
      <w:r w:rsidR="00933AD3" w:rsidRPr="00A61816">
        <w:rPr>
          <w:bCs/>
          <w:spacing w:val="-2"/>
          <w:kern w:val="3"/>
          <w:sz w:val="24"/>
          <w:szCs w:val="24"/>
        </w:rPr>
        <w:t>..................................................</w:t>
      </w:r>
      <w:r w:rsidR="00B05B21" w:rsidRPr="00A61816">
        <w:rPr>
          <w:bCs/>
          <w:spacing w:val="-2"/>
          <w:kern w:val="3"/>
          <w:sz w:val="24"/>
          <w:szCs w:val="24"/>
        </w:rPr>
        <w:t>.....40</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9. Комиссия по подготовке проекта правил землепользования и застройки городского округа........................................................................................................................</w:t>
      </w:r>
      <w:r w:rsidR="00933AD3" w:rsidRPr="00A61816">
        <w:rPr>
          <w:bCs/>
          <w:spacing w:val="-2"/>
          <w:kern w:val="3"/>
          <w:sz w:val="24"/>
          <w:szCs w:val="24"/>
        </w:rPr>
        <w:t>................................</w:t>
      </w:r>
      <w:r w:rsidRPr="00A61816">
        <w:rPr>
          <w:bCs/>
          <w:spacing w:val="-2"/>
          <w:kern w:val="3"/>
          <w:sz w:val="24"/>
          <w:szCs w:val="24"/>
        </w:rPr>
        <w:t>........</w:t>
      </w:r>
      <w:r w:rsidR="00B05B21" w:rsidRPr="00A61816">
        <w:rPr>
          <w:bCs/>
          <w:spacing w:val="-2"/>
          <w:kern w:val="3"/>
          <w:sz w:val="24"/>
          <w:szCs w:val="24"/>
        </w:rPr>
        <w:t>4</w:t>
      </w:r>
      <w:r w:rsidR="00B1734C" w:rsidRPr="00A61816">
        <w:rPr>
          <w:bCs/>
          <w:spacing w:val="-2"/>
          <w:kern w:val="3"/>
          <w:sz w:val="24"/>
          <w:szCs w:val="24"/>
        </w:rPr>
        <w:t>0</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 xml:space="preserve">Глава 3. </w:t>
      </w:r>
      <w:r w:rsidR="002423D9" w:rsidRPr="00A61816">
        <w:rPr>
          <w:bCs/>
          <w:spacing w:val="-2"/>
          <w:kern w:val="3"/>
          <w:sz w:val="24"/>
          <w:szCs w:val="24"/>
        </w:rPr>
        <w:t>Общие положения о градостроительном регламенте</w:t>
      </w:r>
      <w:r w:rsidR="00933AD3" w:rsidRPr="00A61816">
        <w:rPr>
          <w:bCs/>
          <w:spacing w:val="-2"/>
          <w:kern w:val="3"/>
          <w:sz w:val="24"/>
          <w:szCs w:val="24"/>
        </w:rPr>
        <w:t>....................</w:t>
      </w:r>
      <w:r w:rsidRPr="00A61816">
        <w:rPr>
          <w:bCs/>
          <w:spacing w:val="-2"/>
          <w:kern w:val="3"/>
          <w:sz w:val="24"/>
          <w:szCs w:val="24"/>
        </w:rPr>
        <w:t>.............</w:t>
      </w:r>
      <w:r w:rsidR="002423D9" w:rsidRPr="00A61816">
        <w:rPr>
          <w:bCs/>
          <w:spacing w:val="-2"/>
          <w:kern w:val="3"/>
          <w:sz w:val="24"/>
          <w:szCs w:val="24"/>
        </w:rPr>
        <w:t>.........................</w:t>
      </w:r>
      <w:r w:rsidR="00933AD3" w:rsidRPr="00A61816">
        <w:rPr>
          <w:bCs/>
          <w:spacing w:val="-2"/>
          <w:kern w:val="3"/>
          <w:sz w:val="24"/>
          <w:szCs w:val="24"/>
        </w:rPr>
        <w:t>....</w:t>
      </w:r>
      <w:r w:rsidRPr="00A61816">
        <w:rPr>
          <w:bCs/>
          <w:spacing w:val="-2"/>
          <w:kern w:val="3"/>
          <w:sz w:val="24"/>
          <w:szCs w:val="24"/>
        </w:rPr>
        <w:t>....</w:t>
      </w:r>
      <w:r w:rsidR="00830659" w:rsidRPr="00A61816">
        <w:rPr>
          <w:bCs/>
          <w:spacing w:val="-2"/>
          <w:kern w:val="3"/>
          <w:sz w:val="24"/>
          <w:szCs w:val="24"/>
        </w:rPr>
        <w:t>4</w:t>
      </w:r>
      <w:r w:rsidR="00B05B21" w:rsidRPr="00A61816">
        <w:rPr>
          <w:bCs/>
          <w:spacing w:val="-2"/>
          <w:kern w:val="3"/>
          <w:sz w:val="24"/>
          <w:szCs w:val="24"/>
        </w:rPr>
        <w:t>1</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10. Общие положения о градостроительном регламенте...................</w:t>
      </w:r>
      <w:r w:rsidR="00933AD3" w:rsidRPr="00A61816">
        <w:rPr>
          <w:bCs/>
          <w:spacing w:val="-2"/>
          <w:kern w:val="3"/>
          <w:sz w:val="24"/>
          <w:szCs w:val="24"/>
        </w:rPr>
        <w:t>.....................................</w:t>
      </w:r>
      <w:r w:rsidRPr="00A61816">
        <w:rPr>
          <w:bCs/>
          <w:spacing w:val="-2"/>
          <w:kern w:val="3"/>
          <w:sz w:val="24"/>
          <w:szCs w:val="24"/>
        </w:rPr>
        <w:t>......</w:t>
      </w:r>
      <w:r w:rsidR="00830659" w:rsidRPr="00A61816">
        <w:rPr>
          <w:bCs/>
          <w:spacing w:val="-2"/>
          <w:kern w:val="3"/>
          <w:sz w:val="24"/>
          <w:szCs w:val="24"/>
        </w:rPr>
        <w:t>4</w:t>
      </w:r>
      <w:r w:rsidR="00B05B21" w:rsidRPr="00A61816">
        <w:rPr>
          <w:bCs/>
          <w:spacing w:val="-2"/>
          <w:kern w:val="3"/>
          <w:sz w:val="24"/>
          <w:szCs w:val="24"/>
        </w:rPr>
        <w:t>1</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11. Состав градостроительного регламента..</w:t>
      </w:r>
      <w:r w:rsidR="00933AD3" w:rsidRPr="00A61816">
        <w:rPr>
          <w:bCs/>
          <w:spacing w:val="-2"/>
          <w:kern w:val="3"/>
          <w:sz w:val="24"/>
          <w:szCs w:val="24"/>
        </w:rPr>
        <w:t>.............................</w:t>
      </w:r>
      <w:r w:rsidRPr="00A61816">
        <w:rPr>
          <w:bCs/>
          <w:spacing w:val="-2"/>
          <w:kern w:val="3"/>
          <w:sz w:val="24"/>
          <w:szCs w:val="24"/>
        </w:rPr>
        <w:t>.....................</w:t>
      </w:r>
      <w:r w:rsidR="00933AD3" w:rsidRPr="00A61816">
        <w:rPr>
          <w:bCs/>
          <w:spacing w:val="-2"/>
          <w:kern w:val="3"/>
          <w:sz w:val="24"/>
          <w:szCs w:val="24"/>
        </w:rPr>
        <w:t>..............</w:t>
      </w:r>
      <w:r w:rsidRPr="00A61816">
        <w:rPr>
          <w:bCs/>
          <w:spacing w:val="-2"/>
          <w:kern w:val="3"/>
          <w:sz w:val="24"/>
          <w:szCs w:val="24"/>
        </w:rPr>
        <w:t>.</w:t>
      </w:r>
      <w:r w:rsidR="00933AD3" w:rsidRPr="00A61816">
        <w:rPr>
          <w:bCs/>
          <w:spacing w:val="-2"/>
          <w:kern w:val="3"/>
          <w:sz w:val="24"/>
          <w:szCs w:val="24"/>
        </w:rPr>
        <w:t>........</w:t>
      </w:r>
      <w:r w:rsidRPr="00A61816">
        <w:rPr>
          <w:bCs/>
          <w:spacing w:val="-2"/>
          <w:kern w:val="3"/>
          <w:sz w:val="24"/>
          <w:szCs w:val="24"/>
        </w:rPr>
        <w:t>.........4</w:t>
      </w:r>
      <w:r w:rsidR="000D5370" w:rsidRPr="00A61816">
        <w:rPr>
          <w:bCs/>
          <w:spacing w:val="-2"/>
          <w:kern w:val="3"/>
          <w:sz w:val="24"/>
          <w:szCs w:val="24"/>
        </w:rPr>
        <w:t>2</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12. Использование земельных участков и объектов капитального строительства, несоответствующих градостроительным регламентам..........</w:t>
      </w:r>
      <w:r w:rsidR="00933AD3" w:rsidRPr="00A61816">
        <w:rPr>
          <w:bCs/>
          <w:spacing w:val="-2"/>
          <w:kern w:val="3"/>
          <w:sz w:val="24"/>
          <w:szCs w:val="24"/>
        </w:rPr>
        <w:t>.........................</w:t>
      </w:r>
      <w:r w:rsidRPr="00A61816">
        <w:rPr>
          <w:bCs/>
          <w:spacing w:val="-2"/>
          <w:kern w:val="3"/>
          <w:sz w:val="24"/>
          <w:szCs w:val="24"/>
        </w:rPr>
        <w:t>.............</w:t>
      </w:r>
      <w:r w:rsidR="00933AD3" w:rsidRPr="00A61816">
        <w:rPr>
          <w:bCs/>
          <w:spacing w:val="-2"/>
          <w:kern w:val="3"/>
          <w:sz w:val="24"/>
          <w:szCs w:val="24"/>
        </w:rPr>
        <w:t>.......................</w:t>
      </w:r>
      <w:r w:rsidRPr="00A61816">
        <w:rPr>
          <w:bCs/>
          <w:spacing w:val="-2"/>
          <w:kern w:val="3"/>
          <w:sz w:val="24"/>
          <w:szCs w:val="24"/>
        </w:rPr>
        <w:t>.......4</w:t>
      </w:r>
      <w:r w:rsidR="002876E6" w:rsidRPr="00A61816">
        <w:rPr>
          <w:bCs/>
          <w:spacing w:val="-2"/>
          <w:kern w:val="3"/>
          <w:sz w:val="24"/>
          <w:szCs w:val="24"/>
        </w:rPr>
        <w:t>5</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r w:rsidR="00933AD3" w:rsidRPr="00A61816">
        <w:rPr>
          <w:bCs/>
          <w:spacing w:val="-2"/>
          <w:kern w:val="3"/>
          <w:sz w:val="24"/>
          <w:szCs w:val="24"/>
        </w:rPr>
        <w:t>.....................................</w:t>
      </w:r>
      <w:r w:rsidRPr="00A61816">
        <w:rPr>
          <w:bCs/>
          <w:spacing w:val="-2"/>
          <w:kern w:val="3"/>
          <w:sz w:val="24"/>
          <w:szCs w:val="24"/>
        </w:rPr>
        <w:t>..4</w:t>
      </w:r>
      <w:r w:rsidR="00B05B21" w:rsidRPr="00A61816">
        <w:rPr>
          <w:bCs/>
          <w:spacing w:val="-2"/>
          <w:kern w:val="3"/>
          <w:sz w:val="24"/>
          <w:szCs w:val="24"/>
        </w:rPr>
        <w:t>6</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14. Порядок предоставления разрешения на условно разрешенный вид использования земельного участка или объекта капитального строительст</w:t>
      </w:r>
      <w:r w:rsidR="00933AD3" w:rsidRPr="00A61816">
        <w:rPr>
          <w:bCs/>
          <w:spacing w:val="-2"/>
          <w:kern w:val="3"/>
          <w:sz w:val="24"/>
          <w:szCs w:val="24"/>
        </w:rPr>
        <w:t>ва............</w:t>
      </w:r>
      <w:r w:rsidRPr="00A61816">
        <w:rPr>
          <w:bCs/>
          <w:spacing w:val="-2"/>
          <w:kern w:val="3"/>
          <w:sz w:val="24"/>
          <w:szCs w:val="24"/>
        </w:rPr>
        <w:t>......</w:t>
      </w:r>
      <w:r w:rsidR="00933AD3" w:rsidRPr="00A61816">
        <w:rPr>
          <w:bCs/>
          <w:spacing w:val="-2"/>
          <w:kern w:val="3"/>
          <w:sz w:val="24"/>
          <w:szCs w:val="24"/>
        </w:rPr>
        <w:t>............................................</w:t>
      </w:r>
      <w:r w:rsidRPr="00A61816">
        <w:rPr>
          <w:bCs/>
          <w:spacing w:val="-2"/>
          <w:kern w:val="3"/>
          <w:sz w:val="24"/>
          <w:szCs w:val="24"/>
        </w:rPr>
        <w:t>....4</w:t>
      </w:r>
      <w:r w:rsidR="00B05B21" w:rsidRPr="00A61816">
        <w:rPr>
          <w:bCs/>
          <w:spacing w:val="-2"/>
          <w:kern w:val="3"/>
          <w:sz w:val="24"/>
          <w:szCs w:val="24"/>
        </w:rPr>
        <w:t>7</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lastRenderedPageBreak/>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w:t>
      </w:r>
      <w:r w:rsidR="00933AD3" w:rsidRPr="00A61816">
        <w:rPr>
          <w:bCs/>
          <w:spacing w:val="-2"/>
          <w:kern w:val="3"/>
          <w:sz w:val="24"/>
          <w:szCs w:val="24"/>
        </w:rPr>
        <w:t>тельства...........................</w:t>
      </w:r>
      <w:r w:rsidRPr="00A61816">
        <w:rPr>
          <w:bCs/>
          <w:spacing w:val="-2"/>
          <w:kern w:val="3"/>
          <w:sz w:val="24"/>
          <w:szCs w:val="24"/>
        </w:rPr>
        <w:t>4</w:t>
      </w:r>
      <w:r w:rsidR="00B05B21" w:rsidRPr="00A61816">
        <w:rPr>
          <w:bCs/>
          <w:spacing w:val="-2"/>
          <w:kern w:val="3"/>
          <w:sz w:val="24"/>
          <w:szCs w:val="24"/>
        </w:rPr>
        <w:t>9</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15.1. Архитектурно-градостроительный облик объекта кап</w:t>
      </w:r>
      <w:r w:rsidR="00933AD3" w:rsidRPr="00A61816">
        <w:rPr>
          <w:bCs/>
          <w:spacing w:val="-2"/>
          <w:kern w:val="3"/>
          <w:sz w:val="24"/>
          <w:szCs w:val="24"/>
        </w:rPr>
        <w:t>итального строительства…….....</w:t>
      </w:r>
      <w:r w:rsidRPr="00A61816">
        <w:rPr>
          <w:bCs/>
          <w:spacing w:val="-2"/>
          <w:kern w:val="3"/>
          <w:sz w:val="24"/>
          <w:szCs w:val="24"/>
        </w:rPr>
        <w:t>5</w:t>
      </w:r>
      <w:r w:rsidR="00B05B21" w:rsidRPr="00A61816">
        <w:rPr>
          <w:bCs/>
          <w:spacing w:val="-2"/>
          <w:kern w:val="3"/>
          <w:sz w:val="24"/>
          <w:szCs w:val="24"/>
        </w:rPr>
        <w:t>1</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16. Градостроительный план земельного участка......</w:t>
      </w:r>
      <w:r w:rsidR="00933AD3" w:rsidRPr="00A61816">
        <w:rPr>
          <w:bCs/>
          <w:spacing w:val="-2"/>
          <w:kern w:val="3"/>
          <w:sz w:val="24"/>
          <w:szCs w:val="24"/>
        </w:rPr>
        <w:t>..................</w:t>
      </w:r>
      <w:r w:rsidRPr="00A61816">
        <w:rPr>
          <w:bCs/>
          <w:spacing w:val="-2"/>
          <w:kern w:val="3"/>
          <w:sz w:val="24"/>
          <w:szCs w:val="24"/>
        </w:rPr>
        <w:t>...................</w:t>
      </w:r>
      <w:r w:rsidR="00933AD3" w:rsidRPr="00A61816">
        <w:rPr>
          <w:bCs/>
          <w:spacing w:val="-2"/>
          <w:kern w:val="3"/>
          <w:sz w:val="24"/>
          <w:szCs w:val="24"/>
        </w:rPr>
        <w:t>......................</w:t>
      </w:r>
      <w:r w:rsidRPr="00A61816">
        <w:rPr>
          <w:bCs/>
          <w:spacing w:val="-2"/>
          <w:kern w:val="3"/>
          <w:sz w:val="24"/>
          <w:szCs w:val="24"/>
        </w:rPr>
        <w:t>.........5</w:t>
      </w:r>
      <w:r w:rsidR="00B05B21" w:rsidRPr="00A61816">
        <w:rPr>
          <w:bCs/>
          <w:spacing w:val="-2"/>
          <w:kern w:val="3"/>
          <w:sz w:val="24"/>
          <w:szCs w:val="24"/>
        </w:rPr>
        <w:t>3</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17. Разрешение на строительство и разрешение на ввод объекта в</w:t>
      </w:r>
      <w:r w:rsidR="00933AD3" w:rsidRPr="00A61816">
        <w:rPr>
          <w:bCs/>
          <w:spacing w:val="-2"/>
          <w:kern w:val="3"/>
          <w:sz w:val="24"/>
          <w:szCs w:val="24"/>
        </w:rPr>
        <w:t xml:space="preserve"> эксплуатацию…………...</w:t>
      </w:r>
      <w:r w:rsidRPr="00A61816">
        <w:rPr>
          <w:bCs/>
          <w:spacing w:val="-2"/>
          <w:kern w:val="3"/>
          <w:sz w:val="24"/>
          <w:szCs w:val="24"/>
        </w:rPr>
        <w:t>.</w:t>
      </w:r>
      <w:r w:rsidR="002876E6" w:rsidRPr="00A61816">
        <w:rPr>
          <w:bCs/>
          <w:spacing w:val="-2"/>
          <w:kern w:val="3"/>
          <w:sz w:val="24"/>
          <w:szCs w:val="24"/>
        </w:rPr>
        <w:t>53</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Глава 4. Документация по планировке территории...............................</w:t>
      </w:r>
      <w:r w:rsidR="00933AD3" w:rsidRPr="00A61816">
        <w:rPr>
          <w:bCs/>
          <w:spacing w:val="-2"/>
          <w:kern w:val="3"/>
          <w:sz w:val="24"/>
          <w:szCs w:val="24"/>
        </w:rPr>
        <w:t>.</w:t>
      </w:r>
      <w:r w:rsidRPr="00A61816">
        <w:rPr>
          <w:bCs/>
          <w:spacing w:val="-2"/>
          <w:kern w:val="3"/>
          <w:sz w:val="24"/>
          <w:szCs w:val="24"/>
        </w:rPr>
        <w:t>........................</w:t>
      </w:r>
      <w:r w:rsidR="00933AD3" w:rsidRPr="00A61816">
        <w:rPr>
          <w:bCs/>
          <w:spacing w:val="-2"/>
          <w:kern w:val="3"/>
          <w:sz w:val="24"/>
          <w:szCs w:val="24"/>
        </w:rPr>
        <w:t>........................</w:t>
      </w:r>
      <w:r w:rsidRPr="00A61816">
        <w:rPr>
          <w:bCs/>
          <w:spacing w:val="-2"/>
          <w:kern w:val="3"/>
          <w:sz w:val="24"/>
          <w:szCs w:val="24"/>
        </w:rPr>
        <w:t>....5</w:t>
      </w:r>
      <w:r w:rsidR="00436D8A" w:rsidRPr="00A61816">
        <w:rPr>
          <w:bCs/>
          <w:spacing w:val="-2"/>
          <w:kern w:val="3"/>
          <w:sz w:val="24"/>
          <w:szCs w:val="24"/>
        </w:rPr>
        <w:t>5</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18. Общие положения по документации по планировке территории......</w:t>
      </w:r>
      <w:r w:rsidR="00933AD3" w:rsidRPr="00A61816">
        <w:rPr>
          <w:bCs/>
          <w:spacing w:val="-2"/>
          <w:kern w:val="3"/>
          <w:sz w:val="24"/>
          <w:szCs w:val="24"/>
        </w:rPr>
        <w:t>...................................</w:t>
      </w:r>
      <w:r w:rsidRPr="00A61816">
        <w:rPr>
          <w:bCs/>
          <w:spacing w:val="-2"/>
          <w:kern w:val="3"/>
          <w:sz w:val="24"/>
          <w:szCs w:val="24"/>
        </w:rPr>
        <w:t>.5</w:t>
      </w:r>
      <w:r w:rsidR="00436D8A" w:rsidRPr="00A61816">
        <w:rPr>
          <w:bCs/>
          <w:spacing w:val="-2"/>
          <w:kern w:val="3"/>
          <w:sz w:val="24"/>
          <w:szCs w:val="24"/>
        </w:rPr>
        <w:t>5</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19. Цели комплексного развития территории ............................................</w:t>
      </w:r>
      <w:r w:rsidR="00933AD3" w:rsidRPr="00A61816">
        <w:rPr>
          <w:bCs/>
          <w:spacing w:val="-2"/>
          <w:kern w:val="3"/>
          <w:sz w:val="24"/>
          <w:szCs w:val="24"/>
        </w:rPr>
        <w:t>..............................</w:t>
      </w:r>
      <w:r w:rsidRPr="00A61816">
        <w:rPr>
          <w:bCs/>
          <w:spacing w:val="-2"/>
          <w:kern w:val="3"/>
          <w:sz w:val="24"/>
          <w:szCs w:val="24"/>
        </w:rPr>
        <w:t>.......5</w:t>
      </w:r>
      <w:r w:rsidR="002876E6" w:rsidRPr="00A61816">
        <w:rPr>
          <w:bCs/>
          <w:spacing w:val="-2"/>
          <w:kern w:val="3"/>
          <w:sz w:val="24"/>
          <w:szCs w:val="24"/>
        </w:rPr>
        <w:t>7</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20. Виды комплексного развития территории ..........................................</w:t>
      </w:r>
      <w:r w:rsidR="00933AD3" w:rsidRPr="00A61816">
        <w:rPr>
          <w:bCs/>
          <w:spacing w:val="-2"/>
          <w:kern w:val="3"/>
          <w:sz w:val="24"/>
          <w:szCs w:val="24"/>
        </w:rPr>
        <w:t>.................................</w:t>
      </w:r>
      <w:r w:rsidRPr="00A61816">
        <w:rPr>
          <w:bCs/>
          <w:spacing w:val="-2"/>
          <w:kern w:val="3"/>
          <w:sz w:val="24"/>
          <w:szCs w:val="24"/>
        </w:rPr>
        <w:t>.....</w:t>
      </w:r>
      <w:r w:rsidR="00436D8A" w:rsidRPr="00A61816">
        <w:rPr>
          <w:bCs/>
          <w:spacing w:val="-2"/>
          <w:kern w:val="3"/>
          <w:sz w:val="24"/>
          <w:szCs w:val="24"/>
        </w:rPr>
        <w:t>59</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21. Порядок принятия и реализации решения о комплексном развитии территории................6</w:t>
      </w:r>
      <w:r w:rsidR="000D5370" w:rsidRPr="00A61816">
        <w:rPr>
          <w:bCs/>
          <w:spacing w:val="-2"/>
          <w:kern w:val="3"/>
          <w:sz w:val="24"/>
          <w:szCs w:val="24"/>
        </w:rPr>
        <w:t>1</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22. Решение о комплексном развитии территории................................................</w:t>
      </w:r>
      <w:r w:rsidR="00933AD3" w:rsidRPr="00A61816">
        <w:rPr>
          <w:bCs/>
          <w:spacing w:val="-2"/>
          <w:kern w:val="3"/>
          <w:sz w:val="24"/>
          <w:szCs w:val="24"/>
        </w:rPr>
        <w:t>......................</w:t>
      </w:r>
      <w:r w:rsidRPr="00A61816">
        <w:rPr>
          <w:bCs/>
          <w:spacing w:val="-2"/>
          <w:kern w:val="3"/>
          <w:sz w:val="24"/>
          <w:szCs w:val="24"/>
        </w:rPr>
        <w:t>...6</w:t>
      </w:r>
      <w:r w:rsidR="000D5370" w:rsidRPr="00A61816">
        <w:rPr>
          <w:bCs/>
          <w:spacing w:val="-2"/>
          <w:kern w:val="3"/>
          <w:sz w:val="24"/>
          <w:szCs w:val="24"/>
        </w:rPr>
        <w:t>5</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23. Договор о комплексном развитии территории ....................................</w:t>
      </w:r>
      <w:r w:rsidR="00933AD3" w:rsidRPr="00A61816">
        <w:rPr>
          <w:bCs/>
          <w:spacing w:val="-2"/>
          <w:kern w:val="3"/>
          <w:sz w:val="24"/>
          <w:szCs w:val="24"/>
        </w:rPr>
        <w:t>.........</w:t>
      </w:r>
      <w:r w:rsidRPr="00A61816">
        <w:rPr>
          <w:bCs/>
          <w:spacing w:val="-2"/>
          <w:kern w:val="3"/>
          <w:sz w:val="24"/>
          <w:szCs w:val="24"/>
        </w:rPr>
        <w:t>..</w:t>
      </w:r>
      <w:r w:rsidR="00933AD3" w:rsidRPr="00A61816">
        <w:rPr>
          <w:bCs/>
          <w:spacing w:val="-2"/>
          <w:kern w:val="3"/>
          <w:sz w:val="24"/>
          <w:szCs w:val="24"/>
        </w:rPr>
        <w:t>........................</w:t>
      </w:r>
      <w:r w:rsidRPr="00A61816">
        <w:rPr>
          <w:bCs/>
          <w:spacing w:val="-2"/>
          <w:kern w:val="3"/>
          <w:sz w:val="24"/>
          <w:szCs w:val="24"/>
        </w:rPr>
        <w:t>..6</w:t>
      </w:r>
      <w:r w:rsidR="002876E6" w:rsidRPr="00A61816">
        <w:rPr>
          <w:bCs/>
          <w:spacing w:val="-2"/>
          <w:kern w:val="3"/>
          <w:sz w:val="24"/>
          <w:szCs w:val="24"/>
        </w:rPr>
        <w:t>7</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24. Порядок заключения договора о комплексном развитии террито</w:t>
      </w:r>
      <w:r w:rsidR="00933AD3" w:rsidRPr="00A61816">
        <w:rPr>
          <w:bCs/>
          <w:spacing w:val="-2"/>
          <w:kern w:val="3"/>
          <w:sz w:val="24"/>
          <w:szCs w:val="24"/>
        </w:rPr>
        <w:t>рии................................</w:t>
      </w:r>
      <w:r w:rsidRPr="00A61816">
        <w:rPr>
          <w:bCs/>
          <w:spacing w:val="-2"/>
          <w:kern w:val="3"/>
          <w:sz w:val="24"/>
          <w:szCs w:val="24"/>
        </w:rPr>
        <w:t>...</w:t>
      </w:r>
      <w:r w:rsidR="00436D8A" w:rsidRPr="00A61816">
        <w:rPr>
          <w:bCs/>
          <w:spacing w:val="-2"/>
          <w:kern w:val="3"/>
          <w:sz w:val="24"/>
          <w:szCs w:val="24"/>
        </w:rPr>
        <w:t>71</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25. Комплексное развитие территории по инициативе правообладат</w:t>
      </w:r>
      <w:r w:rsidR="00933AD3" w:rsidRPr="00A61816">
        <w:rPr>
          <w:bCs/>
          <w:spacing w:val="-2"/>
          <w:kern w:val="3"/>
          <w:sz w:val="24"/>
          <w:szCs w:val="24"/>
        </w:rPr>
        <w:t>елей..............................</w:t>
      </w:r>
      <w:r w:rsidRPr="00A61816">
        <w:rPr>
          <w:bCs/>
          <w:spacing w:val="-2"/>
          <w:kern w:val="3"/>
          <w:sz w:val="24"/>
          <w:szCs w:val="24"/>
        </w:rPr>
        <w:t>....</w:t>
      </w:r>
      <w:r w:rsidR="00830659" w:rsidRPr="00A61816">
        <w:rPr>
          <w:bCs/>
          <w:spacing w:val="-2"/>
          <w:kern w:val="3"/>
          <w:sz w:val="24"/>
          <w:szCs w:val="24"/>
        </w:rPr>
        <w:t>7</w:t>
      </w:r>
      <w:r w:rsidR="000D5370" w:rsidRPr="00A61816">
        <w:rPr>
          <w:bCs/>
          <w:spacing w:val="-2"/>
          <w:kern w:val="3"/>
          <w:sz w:val="24"/>
          <w:szCs w:val="24"/>
        </w:rPr>
        <w:t>2</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25.1. Порядок реализации решения о комплексном развитии территории оператором комплексного развития территории......................................</w:t>
      </w:r>
      <w:r w:rsidR="00933AD3" w:rsidRPr="00A61816">
        <w:rPr>
          <w:bCs/>
          <w:spacing w:val="-2"/>
          <w:kern w:val="3"/>
          <w:sz w:val="24"/>
          <w:szCs w:val="24"/>
        </w:rPr>
        <w:t>.............................</w:t>
      </w:r>
      <w:r w:rsidRPr="00A61816">
        <w:rPr>
          <w:bCs/>
          <w:spacing w:val="-2"/>
          <w:kern w:val="3"/>
          <w:sz w:val="24"/>
          <w:szCs w:val="24"/>
        </w:rPr>
        <w:t>...........</w:t>
      </w:r>
      <w:r w:rsidR="00933AD3" w:rsidRPr="00A61816">
        <w:rPr>
          <w:bCs/>
          <w:spacing w:val="-2"/>
          <w:kern w:val="3"/>
          <w:sz w:val="24"/>
          <w:szCs w:val="24"/>
        </w:rPr>
        <w:t>.........................</w:t>
      </w:r>
      <w:r w:rsidRPr="00A61816">
        <w:rPr>
          <w:bCs/>
          <w:spacing w:val="-2"/>
          <w:kern w:val="3"/>
          <w:sz w:val="24"/>
          <w:szCs w:val="24"/>
        </w:rPr>
        <w:t>.......7</w:t>
      </w:r>
      <w:r w:rsidR="00436D8A" w:rsidRPr="00A61816">
        <w:rPr>
          <w:bCs/>
          <w:spacing w:val="-2"/>
          <w:kern w:val="3"/>
          <w:sz w:val="24"/>
          <w:szCs w:val="24"/>
        </w:rPr>
        <w:t>5</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Глава 5. Общественные обсуждения или публичные слушания по вопросам землепользования и застройки.........................</w:t>
      </w:r>
      <w:r w:rsidR="00933AD3" w:rsidRPr="00A61816">
        <w:rPr>
          <w:bCs/>
          <w:spacing w:val="-2"/>
          <w:kern w:val="3"/>
          <w:sz w:val="24"/>
          <w:szCs w:val="24"/>
        </w:rPr>
        <w:t>......</w:t>
      </w:r>
      <w:r w:rsidRPr="00A61816">
        <w:rPr>
          <w:bCs/>
          <w:spacing w:val="-2"/>
          <w:kern w:val="3"/>
          <w:sz w:val="24"/>
          <w:szCs w:val="24"/>
        </w:rPr>
        <w:t>.............................................................</w:t>
      </w:r>
      <w:r w:rsidR="00933AD3" w:rsidRPr="00A61816">
        <w:rPr>
          <w:bCs/>
          <w:spacing w:val="-2"/>
          <w:kern w:val="3"/>
          <w:sz w:val="24"/>
          <w:szCs w:val="24"/>
        </w:rPr>
        <w:t>..........................................................</w:t>
      </w:r>
      <w:r w:rsidRPr="00A61816">
        <w:rPr>
          <w:bCs/>
          <w:spacing w:val="-2"/>
          <w:kern w:val="3"/>
          <w:sz w:val="24"/>
          <w:szCs w:val="24"/>
        </w:rPr>
        <w:t>....7</w:t>
      </w:r>
      <w:r w:rsidR="00B1734C" w:rsidRPr="00A61816">
        <w:rPr>
          <w:bCs/>
          <w:spacing w:val="-2"/>
          <w:kern w:val="3"/>
          <w:sz w:val="24"/>
          <w:szCs w:val="24"/>
        </w:rPr>
        <w:t>5</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26. Общие положения об общественных обсуждениях или публичных слушаниях по вопросам землепользования и застройки.............................................................</w:t>
      </w:r>
      <w:r w:rsidR="00933AD3" w:rsidRPr="00A61816">
        <w:rPr>
          <w:bCs/>
          <w:spacing w:val="-2"/>
          <w:kern w:val="3"/>
          <w:sz w:val="24"/>
          <w:szCs w:val="24"/>
        </w:rPr>
        <w:t>..........................</w:t>
      </w:r>
      <w:r w:rsidRPr="00A61816">
        <w:rPr>
          <w:bCs/>
          <w:spacing w:val="-2"/>
          <w:kern w:val="3"/>
          <w:sz w:val="24"/>
          <w:szCs w:val="24"/>
        </w:rPr>
        <w:t>..............7</w:t>
      </w:r>
      <w:r w:rsidR="002876E6" w:rsidRPr="00A61816">
        <w:rPr>
          <w:bCs/>
          <w:spacing w:val="-2"/>
          <w:kern w:val="3"/>
          <w:sz w:val="24"/>
          <w:szCs w:val="24"/>
        </w:rPr>
        <w:t>5</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 план...............</w:t>
      </w:r>
      <w:r w:rsidR="00933AD3" w:rsidRPr="00A61816">
        <w:rPr>
          <w:bCs/>
          <w:spacing w:val="-2"/>
          <w:kern w:val="3"/>
          <w:sz w:val="24"/>
          <w:szCs w:val="24"/>
        </w:rPr>
        <w:t>..............</w:t>
      </w:r>
      <w:r w:rsidRPr="00A61816">
        <w:rPr>
          <w:bCs/>
          <w:spacing w:val="-2"/>
          <w:kern w:val="3"/>
          <w:sz w:val="24"/>
          <w:szCs w:val="24"/>
        </w:rPr>
        <w:t>...7</w:t>
      </w:r>
      <w:r w:rsidR="000D5370" w:rsidRPr="00A61816">
        <w:rPr>
          <w:bCs/>
          <w:spacing w:val="-2"/>
          <w:kern w:val="3"/>
          <w:sz w:val="24"/>
          <w:szCs w:val="24"/>
        </w:rPr>
        <w:t>7</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28. Особенности проведения общественных обсуждений или публичных слушаний по проекту Правил, проекту о внесении изменений в Правила.................</w:t>
      </w:r>
      <w:r w:rsidR="00933AD3" w:rsidRPr="00A61816">
        <w:rPr>
          <w:bCs/>
          <w:spacing w:val="-2"/>
          <w:kern w:val="3"/>
          <w:sz w:val="24"/>
          <w:szCs w:val="24"/>
        </w:rPr>
        <w:t>.</w:t>
      </w:r>
      <w:r w:rsidRPr="00A61816">
        <w:rPr>
          <w:bCs/>
          <w:spacing w:val="-2"/>
          <w:kern w:val="3"/>
          <w:sz w:val="24"/>
          <w:szCs w:val="24"/>
        </w:rPr>
        <w:t>........................</w:t>
      </w:r>
      <w:r w:rsidR="00933AD3" w:rsidRPr="00A61816">
        <w:rPr>
          <w:bCs/>
          <w:spacing w:val="-2"/>
          <w:kern w:val="3"/>
          <w:sz w:val="24"/>
          <w:szCs w:val="24"/>
        </w:rPr>
        <w:t>.........................</w:t>
      </w:r>
      <w:r w:rsidRPr="00A61816">
        <w:rPr>
          <w:bCs/>
          <w:spacing w:val="-2"/>
          <w:kern w:val="3"/>
          <w:sz w:val="24"/>
          <w:szCs w:val="24"/>
        </w:rPr>
        <w:t>..7</w:t>
      </w:r>
      <w:r w:rsidR="000D5370" w:rsidRPr="00A61816">
        <w:rPr>
          <w:bCs/>
          <w:spacing w:val="-2"/>
          <w:kern w:val="3"/>
          <w:sz w:val="24"/>
          <w:szCs w:val="24"/>
        </w:rPr>
        <w:t>8</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29. Особенности проведения общественных обсуждений или публичных слушаний по проектам планировки территории и проектам межевани</w:t>
      </w:r>
      <w:r w:rsidR="00933AD3" w:rsidRPr="00A61816">
        <w:rPr>
          <w:bCs/>
          <w:spacing w:val="-2"/>
          <w:kern w:val="3"/>
          <w:sz w:val="24"/>
          <w:szCs w:val="24"/>
        </w:rPr>
        <w:t>я территории..................</w:t>
      </w:r>
      <w:r w:rsidRPr="00A61816">
        <w:rPr>
          <w:bCs/>
          <w:spacing w:val="-2"/>
          <w:kern w:val="3"/>
          <w:sz w:val="24"/>
          <w:szCs w:val="24"/>
        </w:rPr>
        <w:t>.</w:t>
      </w:r>
      <w:r w:rsidR="003F01DA" w:rsidRPr="00A61816">
        <w:rPr>
          <w:bCs/>
          <w:spacing w:val="-2"/>
          <w:kern w:val="3"/>
          <w:sz w:val="24"/>
          <w:szCs w:val="24"/>
        </w:rPr>
        <w:t>............................</w:t>
      </w:r>
      <w:r w:rsidR="000D5370" w:rsidRPr="00A61816">
        <w:rPr>
          <w:bCs/>
          <w:spacing w:val="-2"/>
          <w:kern w:val="3"/>
          <w:sz w:val="24"/>
          <w:szCs w:val="24"/>
        </w:rPr>
        <w:t>....79</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30. 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w:t>
      </w:r>
      <w:r w:rsidR="00933AD3" w:rsidRPr="00A61816">
        <w:rPr>
          <w:bCs/>
          <w:spacing w:val="-2"/>
          <w:kern w:val="3"/>
          <w:sz w:val="24"/>
          <w:szCs w:val="24"/>
        </w:rPr>
        <w:t>льного строительства......</w:t>
      </w:r>
      <w:r w:rsidRPr="00A61816">
        <w:rPr>
          <w:bCs/>
          <w:spacing w:val="-2"/>
          <w:kern w:val="3"/>
          <w:sz w:val="24"/>
          <w:szCs w:val="24"/>
        </w:rPr>
        <w:t>....</w:t>
      </w:r>
      <w:r w:rsidR="003F01DA" w:rsidRPr="00A61816">
        <w:rPr>
          <w:bCs/>
          <w:spacing w:val="-2"/>
          <w:kern w:val="3"/>
          <w:sz w:val="24"/>
          <w:szCs w:val="24"/>
        </w:rPr>
        <w:t>.....................................................</w:t>
      </w:r>
      <w:r w:rsidRPr="00A61816">
        <w:rPr>
          <w:bCs/>
          <w:spacing w:val="-2"/>
          <w:kern w:val="3"/>
          <w:sz w:val="24"/>
          <w:szCs w:val="24"/>
        </w:rPr>
        <w:t>...</w:t>
      </w:r>
      <w:r w:rsidR="002876E6" w:rsidRPr="00A61816">
        <w:rPr>
          <w:bCs/>
          <w:spacing w:val="-2"/>
          <w:kern w:val="3"/>
          <w:sz w:val="24"/>
          <w:szCs w:val="24"/>
        </w:rPr>
        <w:t>79</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31. Особенности проведения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r w:rsidR="00933AD3" w:rsidRPr="00A61816">
        <w:rPr>
          <w:bCs/>
          <w:spacing w:val="-2"/>
          <w:kern w:val="3"/>
          <w:sz w:val="24"/>
          <w:szCs w:val="24"/>
        </w:rPr>
        <w:t xml:space="preserve"> строите</w:t>
      </w:r>
      <w:r w:rsidR="003F01DA" w:rsidRPr="00A61816">
        <w:rPr>
          <w:bCs/>
          <w:spacing w:val="-2"/>
          <w:kern w:val="3"/>
          <w:sz w:val="24"/>
          <w:szCs w:val="24"/>
        </w:rPr>
        <w:t>льства.........................</w:t>
      </w:r>
      <w:r w:rsidRPr="00A61816">
        <w:rPr>
          <w:bCs/>
          <w:spacing w:val="-2"/>
          <w:kern w:val="3"/>
          <w:sz w:val="24"/>
          <w:szCs w:val="24"/>
        </w:rPr>
        <w:t>..</w:t>
      </w:r>
      <w:r w:rsidR="00436D8A" w:rsidRPr="00A61816">
        <w:rPr>
          <w:bCs/>
          <w:spacing w:val="-2"/>
          <w:kern w:val="3"/>
          <w:sz w:val="24"/>
          <w:szCs w:val="24"/>
        </w:rPr>
        <w:t>8</w:t>
      </w:r>
      <w:r w:rsidR="002876E6" w:rsidRPr="00A61816">
        <w:rPr>
          <w:bCs/>
          <w:spacing w:val="-2"/>
          <w:kern w:val="3"/>
          <w:sz w:val="24"/>
          <w:szCs w:val="24"/>
        </w:rPr>
        <w:t>0</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Глава 6. Порядок внесения изменений в правила................</w:t>
      </w:r>
      <w:r w:rsidR="00933AD3" w:rsidRPr="00A61816">
        <w:rPr>
          <w:bCs/>
          <w:spacing w:val="-2"/>
          <w:kern w:val="3"/>
          <w:sz w:val="24"/>
          <w:szCs w:val="24"/>
        </w:rPr>
        <w:t>............</w:t>
      </w:r>
      <w:r w:rsidR="003F01DA" w:rsidRPr="00A61816">
        <w:rPr>
          <w:bCs/>
          <w:spacing w:val="-2"/>
          <w:kern w:val="3"/>
          <w:sz w:val="24"/>
          <w:szCs w:val="24"/>
        </w:rPr>
        <w:t>.............................</w:t>
      </w:r>
      <w:r w:rsidR="00933AD3" w:rsidRPr="00A61816">
        <w:rPr>
          <w:bCs/>
          <w:spacing w:val="-2"/>
          <w:kern w:val="3"/>
          <w:sz w:val="24"/>
          <w:szCs w:val="24"/>
        </w:rPr>
        <w:t>................</w:t>
      </w:r>
      <w:r w:rsidRPr="00A61816">
        <w:rPr>
          <w:bCs/>
          <w:spacing w:val="-2"/>
          <w:kern w:val="3"/>
          <w:sz w:val="24"/>
          <w:szCs w:val="24"/>
        </w:rPr>
        <w:t>..............</w:t>
      </w:r>
      <w:r w:rsidR="00436D8A" w:rsidRPr="00A61816">
        <w:rPr>
          <w:bCs/>
          <w:spacing w:val="-2"/>
          <w:kern w:val="3"/>
          <w:sz w:val="24"/>
          <w:szCs w:val="24"/>
        </w:rPr>
        <w:t>82</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32. Основания для внесения изменений в Правила......................</w:t>
      </w:r>
      <w:r w:rsidR="003F01DA" w:rsidRPr="00A61816">
        <w:rPr>
          <w:bCs/>
          <w:spacing w:val="-2"/>
          <w:kern w:val="3"/>
          <w:sz w:val="24"/>
          <w:szCs w:val="24"/>
        </w:rPr>
        <w:t>..........................</w:t>
      </w:r>
      <w:r w:rsidRPr="00A61816">
        <w:rPr>
          <w:bCs/>
          <w:spacing w:val="-2"/>
          <w:kern w:val="3"/>
          <w:sz w:val="24"/>
          <w:szCs w:val="24"/>
        </w:rPr>
        <w:t>..........</w:t>
      </w:r>
      <w:r w:rsidR="00933AD3" w:rsidRPr="00A61816">
        <w:rPr>
          <w:bCs/>
          <w:spacing w:val="-2"/>
          <w:kern w:val="3"/>
          <w:sz w:val="24"/>
          <w:szCs w:val="24"/>
        </w:rPr>
        <w:t>..</w:t>
      </w:r>
      <w:r w:rsidR="00436D8A" w:rsidRPr="00A61816">
        <w:rPr>
          <w:bCs/>
          <w:spacing w:val="-2"/>
          <w:kern w:val="3"/>
          <w:sz w:val="24"/>
          <w:szCs w:val="24"/>
        </w:rPr>
        <w:t>.........</w:t>
      </w:r>
      <w:r w:rsidRPr="00A61816">
        <w:rPr>
          <w:bCs/>
          <w:spacing w:val="-2"/>
          <w:kern w:val="3"/>
          <w:sz w:val="24"/>
          <w:szCs w:val="24"/>
        </w:rPr>
        <w:t>..</w:t>
      </w:r>
      <w:r w:rsidR="00436D8A" w:rsidRPr="00A61816">
        <w:rPr>
          <w:bCs/>
          <w:spacing w:val="-2"/>
          <w:kern w:val="3"/>
          <w:sz w:val="24"/>
          <w:szCs w:val="24"/>
        </w:rPr>
        <w:t>82</w:t>
      </w:r>
    </w:p>
    <w:p w:rsidR="00966123" w:rsidRPr="00A61816" w:rsidRDefault="00890711" w:rsidP="00B36C90">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33. Порядок внесения изменений в Правила..........</w:t>
      </w:r>
      <w:r w:rsidR="00933AD3" w:rsidRPr="00A61816">
        <w:rPr>
          <w:bCs/>
          <w:spacing w:val="-2"/>
          <w:kern w:val="3"/>
          <w:sz w:val="24"/>
          <w:szCs w:val="24"/>
        </w:rPr>
        <w:t>.........................</w:t>
      </w:r>
      <w:r w:rsidRPr="00A61816">
        <w:rPr>
          <w:bCs/>
          <w:spacing w:val="-2"/>
          <w:kern w:val="3"/>
          <w:sz w:val="24"/>
          <w:szCs w:val="24"/>
        </w:rPr>
        <w:t>.....</w:t>
      </w:r>
      <w:r w:rsidR="00830659" w:rsidRPr="00A61816">
        <w:rPr>
          <w:bCs/>
          <w:spacing w:val="-2"/>
          <w:kern w:val="3"/>
          <w:sz w:val="24"/>
          <w:szCs w:val="24"/>
        </w:rPr>
        <w:t>.................</w:t>
      </w:r>
      <w:r w:rsidR="003F01DA" w:rsidRPr="00A61816">
        <w:rPr>
          <w:bCs/>
          <w:spacing w:val="-2"/>
          <w:kern w:val="3"/>
          <w:sz w:val="24"/>
          <w:szCs w:val="24"/>
        </w:rPr>
        <w:t>......</w:t>
      </w:r>
      <w:r w:rsidRPr="00A61816">
        <w:rPr>
          <w:bCs/>
          <w:spacing w:val="-2"/>
          <w:kern w:val="3"/>
          <w:sz w:val="24"/>
          <w:szCs w:val="24"/>
        </w:rPr>
        <w:t>...............</w:t>
      </w:r>
      <w:r w:rsidR="00830659" w:rsidRPr="00A61816">
        <w:rPr>
          <w:bCs/>
          <w:spacing w:val="-2"/>
          <w:kern w:val="3"/>
          <w:sz w:val="24"/>
          <w:szCs w:val="24"/>
        </w:rPr>
        <w:t>..</w:t>
      </w:r>
      <w:r w:rsidRPr="00A61816">
        <w:rPr>
          <w:bCs/>
          <w:spacing w:val="-2"/>
          <w:kern w:val="3"/>
          <w:sz w:val="24"/>
          <w:szCs w:val="24"/>
        </w:rPr>
        <w:t>..</w:t>
      </w:r>
      <w:r w:rsidR="00830659" w:rsidRPr="00A61816">
        <w:rPr>
          <w:bCs/>
          <w:spacing w:val="-2"/>
          <w:kern w:val="3"/>
          <w:sz w:val="24"/>
          <w:szCs w:val="24"/>
        </w:rPr>
        <w:t>8</w:t>
      </w:r>
      <w:r w:rsidR="000D5370" w:rsidRPr="00A61816">
        <w:rPr>
          <w:bCs/>
          <w:spacing w:val="-2"/>
          <w:kern w:val="3"/>
          <w:sz w:val="24"/>
          <w:szCs w:val="24"/>
        </w:rPr>
        <w:t>3</w:t>
      </w:r>
    </w:p>
    <w:p w:rsidR="00966123" w:rsidRPr="00A61816" w:rsidRDefault="00966123" w:rsidP="00B36C90">
      <w:pPr>
        <w:tabs>
          <w:tab w:val="right" w:leader="dot" w:pos="9637"/>
        </w:tabs>
        <w:suppressAutoHyphens/>
        <w:autoSpaceDN w:val="0"/>
        <w:ind w:right="-283"/>
        <w:jc w:val="both"/>
        <w:textAlignment w:val="baseline"/>
        <w:rPr>
          <w:bCs/>
          <w:spacing w:val="-2"/>
          <w:kern w:val="3"/>
          <w:sz w:val="24"/>
          <w:szCs w:val="24"/>
        </w:rPr>
      </w:pPr>
    </w:p>
    <w:p w:rsidR="00966123" w:rsidRDefault="00966123" w:rsidP="00B36C90">
      <w:pPr>
        <w:tabs>
          <w:tab w:val="right" w:leader="dot" w:pos="9637"/>
        </w:tabs>
        <w:suppressAutoHyphens/>
        <w:autoSpaceDN w:val="0"/>
        <w:ind w:right="-283"/>
        <w:jc w:val="both"/>
        <w:textAlignment w:val="baseline"/>
        <w:rPr>
          <w:bCs/>
          <w:spacing w:val="-2"/>
          <w:kern w:val="3"/>
          <w:sz w:val="24"/>
          <w:szCs w:val="24"/>
        </w:rPr>
      </w:pPr>
    </w:p>
    <w:p w:rsidR="0003665A" w:rsidRDefault="0003665A" w:rsidP="00B36C90">
      <w:pPr>
        <w:tabs>
          <w:tab w:val="right" w:leader="dot" w:pos="9637"/>
        </w:tabs>
        <w:suppressAutoHyphens/>
        <w:autoSpaceDN w:val="0"/>
        <w:ind w:right="-283"/>
        <w:jc w:val="both"/>
        <w:textAlignment w:val="baseline"/>
        <w:rPr>
          <w:bCs/>
          <w:spacing w:val="-2"/>
          <w:kern w:val="3"/>
          <w:sz w:val="24"/>
          <w:szCs w:val="24"/>
        </w:rPr>
      </w:pPr>
    </w:p>
    <w:p w:rsidR="0003665A" w:rsidRDefault="0003665A" w:rsidP="00B36C90">
      <w:pPr>
        <w:tabs>
          <w:tab w:val="right" w:leader="dot" w:pos="9637"/>
        </w:tabs>
        <w:suppressAutoHyphens/>
        <w:autoSpaceDN w:val="0"/>
        <w:ind w:right="-283"/>
        <w:jc w:val="both"/>
        <w:textAlignment w:val="baseline"/>
        <w:rPr>
          <w:bCs/>
          <w:spacing w:val="-2"/>
          <w:kern w:val="3"/>
          <w:sz w:val="24"/>
          <w:szCs w:val="24"/>
        </w:rPr>
      </w:pPr>
    </w:p>
    <w:p w:rsidR="0003665A" w:rsidRDefault="0003665A" w:rsidP="00B36C90">
      <w:pPr>
        <w:tabs>
          <w:tab w:val="right" w:leader="dot" w:pos="9637"/>
        </w:tabs>
        <w:suppressAutoHyphens/>
        <w:autoSpaceDN w:val="0"/>
        <w:ind w:right="-283"/>
        <w:jc w:val="both"/>
        <w:textAlignment w:val="baseline"/>
        <w:rPr>
          <w:bCs/>
          <w:spacing w:val="-2"/>
          <w:kern w:val="3"/>
          <w:sz w:val="24"/>
          <w:szCs w:val="24"/>
        </w:rPr>
      </w:pPr>
    </w:p>
    <w:p w:rsidR="0003665A" w:rsidRDefault="0003665A" w:rsidP="00B36C90">
      <w:pPr>
        <w:tabs>
          <w:tab w:val="right" w:leader="dot" w:pos="9637"/>
        </w:tabs>
        <w:suppressAutoHyphens/>
        <w:autoSpaceDN w:val="0"/>
        <w:ind w:right="-283"/>
        <w:jc w:val="both"/>
        <w:textAlignment w:val="baseline"/>
        <w:rPr>
          <w:bCs/>
          <w:spacing w:val="-2"/>
          <w:kern w:val="3"/>
          <w:sz w:val="24"/>
          <w:szCs w:val="24"/>
        </w:rPr>
      </w:pPr>
    </w:p>
    <w:p w:rsidR="0003665A" w:rsidRDefault="0003665A" w:rsidP="00B36C90">
      <w:pPr>
        <w:tabs>
          <w:tab w:val="right" w:leader="dot" w:pos="9637"/>
        </w:tabs>
        <w:suppressAutoHyphens/>
        <w:autoSpaceDN w:val="0"/>
        <w:ind w:right="-283"/>
        <w:jc w:val="both"/>
        <w:textAlignment w:val="baseline"/>
        <w:rPr>
          <w:bCs/>
          <w:spacing w:val="-2"/>
          <w:kern w:val="3"/>
          <w:sz w:val="24"/>
          <w:szCs w:val="24"/>
        </w:rPr>
      </w:pPr>
    </w:p>
    <w:p w:rsidR="0003665A" w:rsidRDefault="0003665A" w:rsidP="00B36C90">
      <w:pPr>
        <w:tabs>
          <w:tab w:val="right" w:leader="dot" w:pos="9637"/>
        </w:tabs>
        <w:suppressAutoHyphens/>
        <w:autoSpaceDN w:val="0"/>
        <w:ind w:right="-283"/>
        <w:jc w:val="both"/>
        <w:textAlignment w:val="baseline"/>
        <w:rPr>
          <w:bCs/>
          <w:spacing w:val="-2"/>
          <w:kern w:val="3"/>
          <w:sz w:val="24"/>
          <w:szCs w:val="24"/>
        </w:rPr>
      </w:pPr>
    </w:p>
    <w:p w:rsidR="0003665A" w:rsidRDefault="0003665A" w:rsidP="00B36C90">
      <w:pPr>
        <w:tabs>
          <w:tab w:val="right" w:leader="dot" w:pos="9637"/>
        </w:tabs>
        <w:suppressAutoHyphens/>
        <w:autoSpaceDN w:val="0"/>
        <w:ind w:right="-283"/>
        <w:jc w:val="both"/>
        <w:textAlignment w:val="baseline"/>
        <w:rPr>
          <w:bCs/>
          <w:spacing w:val="-2"/>
          <w:kern w:val="3"/>
          <w:sz w:val="24"/>
          <w:szCs w:val="24"/>
        </w:rPr>
      </w:pPr>
    </w:p>
    <w:p w:rsidR="0003665A" w:rsidRDefault="0003665A" w:rsidP="00B36C90">
      <w:pPr>
        <w:tabs>
          <w:tab w:val="right" w:leader="dot" w:pos="9637"/>
        </w:tabs>
        <w:suppressAutoHyphens/>
        <w:autoSpaceDN w:val="0"/>
        <w:ind w:right="-283"/>
        <w:jc w:val="both"/>
        <w:textAlignment w:val="baseline"/>
        <w:rPr>
          <w:bCs/>
          <w:spacing w:val="-2"/>
          <w:kern w:val="3"/>
          <w:sz w:val="24"/>
          <w:szCs w:val="24"/>
        </w:rPr>
      </w:pPr>
    </w:p>
    <w:p w:rsidR="0003665A" w:rsidRDefault="0003665A" w:rsidP="00B36C90">
      <w:pPr>
        <w:tabs>
          <w:tab w:val="right" w:leader="dot" w:pos="9637"/>
        </w:tabs>
        <w:suppressAutoHyphens/>
        <w:autoSpaceDN w:val="0"/>
        <w:ind w:right="-283"/>
        <w:jc w:val="both"/>
        <w:textAlignment w:val="baseline"/>
        <w:rPr>
          <w:bCs/>
          <w:spacing w:val="-2"/>
          <w:kern w:val="3"/>
          <w:sz w:val="24"/>
          <w:szCs w:val="24"/>
        </w:rPr>
      </w:pPr>
    </w:p>
    <w:p w:rsidR="0003665A" w:rsidRDefault="0003665A" w:rsidP="00B36C90">
      <w:pPr>
        <w:tabs>
          <w:tab w:val="right" w:leader="dot" w:pos="9637"/>
        </w:tabs>
        <w:suppressAutoHyphens/>
        <w:autoSpaceDN w:val="0"/>
        <w:ind w:right="-283"/>
        <w:jc w:val="both"/>
        <w:textAlignment w:val="baseline"/>
        <w:rPr>
          <w:bCs/>
          <w:spacing w:val="-2"/>
          <w:kern w:val="3"/>
          <w:sz w:val="24"/>
          <w:szCs w:val="24"/>
        </w:rPr>
      </w:pPr>
    </w:p>
    <w:p w:rsidR="0003665A" w:rsidRDefault="0003665A" w:rsidP="00B36C90">
      <w:pPr>
        <w:tabs>
          <w:tab w:val="right" w:leader="dot" w:pos="9637"/>
        </w:tabs>
        <w:suppressAutoHyphens/>
        <w:autoSpaceDN w:val="0"/>
        <w:ind w:right="-283"/>
        <w:jc w:val="both"/>
        <w:textAlignment w:val="baseline"/>
        <w:rPr>
          <w:bCs/>
          <w:spacing w:val="-2"/>
          <w:kern w:val="3"/>
          <w:sz w:val="24"/>
          <w:szCs w:val="24"/>
        </w:rPr>
      </w:pPr>
    </w:p>
    <w:p w:rsidR="0003665A" w:rsidRDefault="0003665A" w:rsidP="00B36C90">
      <w:pPr>
        <w:tabs>
          <w:tab w:val="right" w:leader="dot" w:pos="9637"/>
        </w:tabs>
        <w:suppressAutoHyphens/>
        <w:autoSpaceDN w:val="0"/>
        <w:ind w:right="-283"/>
        <w:jc w:val="both"/>
        <w:textAlignment w:val="baseline"/>
        <w:rPr>
          <w:bCs/>
          <w:spacing w:val="-2"/>
          <w:kern w:val="3"/>
          <w:sz w:val="24"/>
          <w:szCs w:val="24"/>
        </w:rPr>
      </w:pPr>
    </w:p>
    <w:p w:rsidR="0003665A" w:rsidRDefault="0003665A" w:rsidP="00B36C90">
      <w:pPr>
        <w:tabs>
          <w:tab w:val="right" w:leader="dot" w:pos="9637"/>
        </w:tabs>
        <w:suppressAutoHyphens/>
        <w:autoSpaceDN w:val="0"/>
        <w:ind w:right="-283"/>
        <w:jc w:val="both"/>
        <w:textAlignment w:val="baseline"/>
        <w:rPr>
          <w:bCs/>
          <w:spacing w:val="-2"/>
          <w:kern w:val="3"/>
          <w:sz w:val="24"/>
          <w:szCs w:val="24"/>
        </w:rPr>
      </w:pPr>
    </w:p>
    <w:p w:rsidR="0003665A" w:rsidRDefault="0003665A" w:rsidP="00B36C90">
      <w:pPr>
        <w:tabs>
          <w:tab w:val="right" w:leader="dot" w:pos="9637"/>
        </w:tabs>
        <w:suppressAutoHyphens/>
        <w:autoSpaceDN w:val="0"/>
        <w:ind w:right="-283"/>
        <w:jc w:val="both"/>
        <w:textAlignment w:val="baseline"/>
        <w:rPr>
          <w:bCs/>
          <w:spacing w:val="-2"/>
          <w:kern w:val="3"/>
          <w:sz w:val="24"/>
          <w:szCs w:val="24"/>
        </w:rPr>
      </w:pPr>
    </w:p>
    <w:p w:rsidR="0003665A" w:rsidRDefault="0003665A" w:rsidP="00B36C90">
      <w:pPr>
        <w:tabs>
          <w:tab w:val="right" w:leader="dot" w:pos="9637"/>
        </w:tabs>
        <w:suppressAutoHyphens/>
        <w:autoSpaceDN w:val="0"/>
        <w:ind w:right="-283"/>
        <w:jc w:val="both"/>
        <w:textAlignment w:val="baseline"/>
        <w:rPr>
          <w:bCs/>
          <w:spacing w:val="-2"/>
          <w:kern w:val="3"/>
          <w:sz w:val="24"/>
          <w:szCs w:val="24"/>
        </w:rPr>
        <w:sectPr w:rsidR="0003665A" w:rsidSect="00B31C6B">
          <w:footerReference w:type="first" r:id="rId16"/>
          <w:pgSz w:w="11906" w:h="16838"/>
          <w:pgMar w:top="1134" w:right="851" w:bottom="1134" w:left="1134" w:header="709" w:footer="567" w:gutter="0"/>
          <w:pgNumType w:start="3"/>
          <w:cols w:space="708"/>
          <w:titlePg/>
          <w:docGrid w:linePitch="360"/>
        </w:sectPr>
      </w:pPr>
    </w:p>
    <w:p w:rsidR="0003665A" w:rsidRPr="00A61816" w:rsidRDefault="0003665A" w:rsidP="00B36C90">
      <w:pPr>
        <w:tabs>
          <w:tab w:val="right" w:leader="dot" w:pos="9637"/>
        </w:tabs>
        <w:suppressAutoHyphens/>
        <w:autoSpaceDN w:val="0"/>
        <w:ind w:right="-283"/>
        <w:jc w:val="both"/>
        <w:textAlignment w:val="baseline"/>
        <w:rPr>
          <w:bCs/>
          <w:spacing w:val="-2"/>
          <w:kern w:val="3"/>
          <w:sz w:val="24"/>
          <w:szCs w:val="24"/>
        </w:rPr>
      </w:pPr>
    </w:p>
    <w:bookmarkEnd w:id="3"/>
    <w:p w:rsidR="003F01DA" w:rsidRPr="00A61816" w:rsidRDefault="00890711" w:rsidP="000A6644">
      <w:pPr>
        <w:widowControl w:val="0"/>
        <w:ind w:right="-283"/>
        <w:jc w:val="center"/>
        <w:rPr>
          <w:sz w:val="24"/>
          <w:szCs w:val="24"/>
        </w:rPr>
      </w:pPr>
      <w:r w:rsidRPr="00A61816">
        <w:rPr>
          <w:sz w:val="24"/>
          <w:szCs w:val="24"/>
        </w:rPr>
        <w:t>Глава 1. Общие положения</w:t>
      </w:r>
    </w:p>
    <w:p w:rsidR="003F01DA" w:rsidRPr="00A61816" w:rsidRDefault="003F01DA" w:rsidP="000A6644">
      <w:pPr>
        <w:widowControl w:val="0"/>
        <w:ind w:right="-283"/>
        <w:jc w:val="center"/>
        <w:rPr>
          <w:sz w:val="24"/>
          <w:szCs w:val="24"/>
        </w:rPr>
      </w:pPr>
    </w:p>
    <w:p w:rsidR="003F01DA" w:rsidRPr="00A61816" w:rsidRDefault="00890711" w:rsidP="000A6644">
      <w:pPr>
        <w:widowControl w:val="0"/>
        <w:ind w:right="-283"/>
        <w:jc w:val="center"/>
        <w:rPr>
          <w:sz w:val="24"/>
          <w:szCs w:val="24"/>
        </w:rPr>
      </w:pPr>
      <w:r w:rsidRPr="00A61816">
        <w:rPr>
          <w:sz w:val="24"/>
          <w:szCs w:val="24"/>
        </w:rPr>
        <w:t>Статья 1. Общие положения</w:t>
      </w:r>
    </w:p>
    <w:p w:rsidR="00D93F2A" w:rsidRPr="00A61816" w:rsidRDefault="00D93F2A" w:rsidP="000A6644">
      <w:pPr>
        <w:widowControl w:val="0"/>
        <w:spacing w:before="16" w:line="240" w:lineRule="exact"/>
        <w:ind w:right="-283"/>
        <w:rPr>
          <w:rFonts w:eastAsia="Calibri"/>
          <w:sz w:val="24"/>
          <w:szCs w:val="24"/>
          <w:lang w:eastAsia="en-US"/>
        </w:rPr>
      </w:pP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w:t>
      </w:r>
      <w:r w:rsidR="00191BE7" w:rsidRPr="00A61816">
        <w:rPr>
          <w:kern w:val="3"/>
          <w:sz w:val="24"/>
          <w:szCs w:val="24"/>
        </w:rPr>
        <w:t xml:space="preserve">Правила землепользования и застройки городского округа Воскресенск Московской области (далее – Правила, настоящие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от 06.10.2003 № 131-ФЗ </w:t>
      </w:r>
      <w:r w:rsidR="002F1A6F" w:rsidRPr="00A61816">
        <w:rPr>
          <w:kern w:val="3"/>
          <w:sz w:val="24"/>
          <w:szCs w:val="24"/>
        </w:rPr>
        <w:t xml:space="preserve">                 </w:t>
      </w:r>
      <w:r w:rsidR="00264C06" w:rsidRPr="00A61816">
        <w:rPr>
          <w:kern w:val="3"/>
          <w:sz w:val="24"/>
          <w:szCs w:val="24"/>
        </w:rPr>
        <w:t>«</w:t>
      </w:r>
      <w:r w:rsidR="00191BE7" w:rsidRPr="00A61816">
        <w:rPr>
          <w:kern w:val="3"/>
          <w:sz w:val="24"/>
          <w:szCs w:val="24"/>
        </w:rPr>
        <w:t>Об общих принципах организации местного самоуправления в Российской Федерации</w:t>
      </w:r>
      <w:r w:rsidR="00264C06" w:rsidRPr="00A61816">
        <w:rPr>
          <w:kern w:val="3"/>
          <w:sz w:val="24"/>
          <w:szCs w:val="24"/>
        </w:rPr>
        <w:t>»</w:t>
      </w:r>
      <w:r w:rsidR="00191BE7" w:rsidRPr="00A61816">
        <w:rPr>
          <w:kern w:val="3"/>
          <w:sz w:val="24"/>
          <w:szCs w:val="24"/>
        </w:rPr>
        <w:t xml:space="preserve">, иными законами и нормативными правовыми актами Российской Федерации и Московской области </w:t>
      </w:r>
      <w:r w:rsidR="002F1A6F" w:rsidRPr="00A61816">
        <w:rPr>
          <w:kern w:val="3"/>
          <w:sz w:val="24"/>
          <w:szCs w:val="24"/>
        </w:rPr>
        <w:t xml:space="preserve">                     </w:t>
      </w:r>
      <w:r w:rsidR="00191BE7" w:rsidRPr="00A61816">
        <w:rPr>
          <w:kern w:val="3"/>
          <w:sz w:val="24"/>
          <w:szCs w:val="24"/>
        </w:rPr>
        <w:t>о градостроительной деятельности, в области земельных отношений, охраны окружающей среды</w:t>
      </w:r>
      <w:r w:rsidR="002F1A6F" w:rsidRPr="00A61816">
        <w:rPr>
          <w:kern w:val="3"/>
          <w:sz w:val="24"/>
          <w:szCs w:val="24"/>
        </w:rPr>
        <w:t xml:space="preserve">     </w:t>
      </w:r>
      <w:r w:rsidR="00191BE7" w:rsidRPr="00A61816">
        <w:rPr>
          <w:kern w:val="3"/>
          <w:sz w:val="24"/>
          <w:szCs w:val="24"/>
        </w:rPr>
        <w:t xml:space="preserve"> и рационального использования природных ресурсов, на основании Устава городского округа Воскресенска Московской области (далее</w:t>
      </w:r>
      <w:r w:rsidR="002013AC" w:rsidRPr="00A61816">
        <w:rPr>
          <w:kern w:val="3"/>
          <w:sz w:val="24"/>
          <w:szCs w:val="24"/>
        </w:rPr>
        <w:t xml:space="preserve"> - </w:t>
      </w:r>
      <w:r w:rsidR="00191BE7" w:rsidRPr="00A61816">
        <w:rPr>
          <w:kern w:val="3"/>
          <w:sz w:val="24"/>
          <w:szCs w:val="24"/>
        </w:rPr>
        <w:t xml:space="preserve">городской округ), муниципальных правовых актов, определяющих основные направления социально-экономического и градостроительного развития городского округа, с учетом требований технических регламентов, положения о территориальном планировании, содержащегося в генеральном плане городского округа (далее – генеральный план), результатов публичных слушаний </w:t>
      </w:r>
      <w:r w:rsidR="00CE2903" w:rsidRPr="00A61816">
        <w:rPr>
          <w:kern w:val="3"/>
          <w:sz w:val="24"/>
          <w:szCs w:val="24"/>
        </w:rPr>
        <w:t xml:space="preserve">или общественных обсуждений </w:t>
      </w:r>
      <w:r w:rsidR="00191BE7" w:rsidRPr="00A61816">
        <w:rPr>
          <w:kern w:val="3"/>
          <w:sz w:val="24"/>
          <w:szCs w:val="24"/>
        </w:rPr>
        <w:t xml:space="preserve">по проекту Правил </w:t>
      </w:r>
      <w:r w:rsidR="002F1A6F" w:rsidRPr="00A61816">
        <w:rPr>
          <w:kern w:val="3"/>
          <w:sz w:val="24"/>
          <w:szCs w:val="24"/>
        </w:rPr>
        <w:t xml:space="preserve">                                </w:t>
      </w:r>
      <w:r w:rsidR="00191BE7" w:rsidRPr="00A61816">
        <w:rPr>
          <w:kern w:val="3"/>
          <w:sz w:val="24"/>
          <w:szCs w:val="24"/>
        </w:rPr>
        <w:t>и предложений заинтересованных лиц.</w:t>
      </w:r>
    </w:p>
    <w:p w:rsidR="00D93F2A" w:rsidRPr="00A61816" w:rsidRDefault="00AA5633"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w:t>
      </w:r>
      <w:r w:rsidR="00191BE7" w:rsidRPr="00A61816">
        <w:rPr>
          <w:kern w:val="3"/>
          <w:sz w:val="24"/>
          <w:szCs w:val="24"/>
        </w:rPr>
        <w:t xml:space="preserve">Правила подготовлены применительно к части территории городского округа, </w:t>
      </w:r>
      <w:r w:rsidR="002F1A6F" w:rsidRPr="00A61816">
        <w:rPr>
          <w:kern w:val="3"/>
          <w:sz w:val="24"/>
          <w:szCs w:val="24"/>
        </w:rPr>
        <w:t xml:space="preserve">                            </w:t>
      </w:r>
      <w:r w:rsidR="00191BE7" w:rsidRPr="00A61816">
        <w:rPr>
          <w:kern w:val="3"/>
          <w:sz w:val="24"/>
          <w:szCs w:val="24"/>
        </w:rPr>
        <w:t>за исключением территорий земель лесного фонда (часть территории городского округа).</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w:t>
      </w:r>
      <w:r w:rsidR="00191BE7" w:rsidRPr="00A61816">
        <w:rPr>
          <w:kern w:val="3"/>
          <w:sz w:val="24"/>
          <w:szCs w:val="24"/>
        </w:rPr>
        <w:t>Границы части территории городского округа, применительно к которой подготовлены Правила, установлены границами территориальных зон, определенных на карте градостроительного зонирования (часть II Правил).</w:t>
      </w:r>
    </w:p>
    <w:p w:rsidR="00D93F2A" w:rsidRPr="00A61816" w:rsidRDefault="005B18FC"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w:t>
      </w:r>
      <w:r w:rsidR="00191BE7" w:rsidRPr="00A61816">
        <w:rPr>
          <w:kern w:val="3"/>
          <w:sz w:val="24"/>
          <w:szCs w:val="24"/>
        </w:rPr>
        <w:t>Правила обязательны для исполнения органами государственной власти, органами местного самоуправления, физическими и юридическими лицами.</w:t>
      </w:r>
    </w:p>
    <w:p w:rsidR="00D93F2A" w:rsidRPr="00A61816" w:rsidRDefault="005B18FC"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5. </w:t>
      </w:r>
      <w:r w:rsidR="00191BE7" w:rsidRPr="00A61816">
        <w:rPr>
          <w:kern w:val="3"/>
          <w:sz w:val="24"/>
          <w:szCs w:val="24"/>
        </w:rPr>
        <w:t xml:space="preserve">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 официальное опубликование), и размещению на официальном сайте городского округа </w:t>
      </w:r>
      <w:r w:rsidR="002F1A6F" w:rsidRPr="00A61816">
        <w:rPr>
          <w:kern w:val="3"/>
          <w:sz w:val="24"/>
          <w:szCs w:val="24"/>
        </w:rPr>
        <w:t xml:space="preserve">                            </w:t>
      </w:r>
      <w:r w:rsidR="00191BE7" w:rsidRPr="00A61816">
        <w:rPr>
          <w:kern w:val="3"/>
          <w:sz w:val="24"/>
          <w:szCs w:val="24"/>
        </w:rPr>
        <w:t xml:space="preserve">в информационно-телекоммуникационной сети </w:t>
      </w:r>
      <w:r w:rsidR="00264C06" w:rsidRPr="00A61816">
        <w:rPr>
          <w:kern w:val="3"/>
          <w:sz w:val="24"/>
          <w:szCs w:val="24"/>
        </w:rPr>
        <w:t>«</w:t>
      </w:r>
      <w:r w:rsidR="00191BE7" w:rsidRPr="00A61816">
        <w:rPr>
          <w:kern w:val="3"/>
          <w:sz w:val="24"/>
          <w:szCs w:val="24"/>
        </w:rPr>
        <w:t>Интернет</w:t>
      </w:r>
      <w:r w:rsidR="00264C06" w:rsidRPr="00A61816">
        <w:rPr>
          <w:kern w:val="3"/>
          <w:sz w:val="24"/>
          <w:szCs w:val="24"/>
        </w:rPr>
        <w:t>»</w:t>
      </w:r>
      <w:r w:rsidR="00191BE7" w:rsidRPr="00A61816">
        <w:rPr>
          <w:kern w:val="3"/>
          <w:sz w:val="24"/>
          <w:szCs w:val="24"/>
        </w:rPr>
        <w:t xml:space="preserve"> (далее – официальный сайт городского округа).</w:t>
      </w:r>
    </w:p>
    <w:p w:rsidR="00890711" w:rsidRPr="00A61816" w:rsidRDefault="00C67D02"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6</w:t>
      </w:r>
      <w:r w:rsidR="00890711" w:rsidRPr="00A61816">
        <w:rPr>
          <w:kern w:val="3"/>
          <w:sz w:val="24"/>
          <w:szCs w:val="24"/>
        </w:rPr>
        <w:t xml:space="preserve">. </w:t>
      </w:r>
      <w:r w:rsidR="00191BE7" w:rsidRPr="00A61816">
        <w:rPr>
          <w:kern w:val="3"/>
          <w:sz w:val="24"/>
          <w:szCs w:val="24"/>
        </w:rPr>
        <w:t>Утвержденная в соответствии с требованиями Градостроительного кодекса Российской Федерации документация по планировке территории, градостроительные планы земельных участков, выданные до вступления в силу настоящих Правил разрешения на строительство, разрешения на ввод объекта в эксплуатацию, являются действительными.</w:t>
      </w:r>
      <w:bookmarkStart w:id="4" w:name="Статья_2._Назначение_и_содержание_Правил"/>
      <w:bookmarkStart w:id="5" w:name="_bookmark2"/>
      <w:bookmarkStart w:id="6" w:name="__RefHeading__23084_1630090969"/>
      <w:bookmarkStart w:id="7" w:name="_Toc144123384"/>
      <w:bookmarkEnd w:id="4"/>
      <w:bookmarkEnd w:id="5"/>
    </w:p>
    <w:p w:rsidR="00890711" w:rsidRPr="00A61816" w:rsidRDefault="00890711" w:rsidP="000A6644">
      <w:pPr>
        <w:widowControl w:val="0"/>
        <w:tabs>
          <w:tab w:val="left" w:pos="567"/>
        </w:tabs>
        <w:suppressAutoHyphens/>
        <w:autoSpaceDN w:val="0"/>
        <w:ind w:right="-283" w:firstLine="567"/>
        <w:jc w:val="both"/>
        <w:textAlignment w:val="baseline"/>
        <w:rPr>
          <w:kern w:val="3"/>
          <w:sz w:val="24"/>
          <w:szCs w:val="24"/>
        </w:rPr>
      </w:pPr>
    </w:p>
    <w:p w:rsidR="00B36C90" w:rsidRPr="00A61816" w:rsidRDefault="00890711" w:rsidP="00E70653">
      <w:pPr>
        <w:widowControl w:val="0"/>
        <w:tabs>
          <w:tab w:val="left" w:pos="567"/>
        </w:tabs>
        <w:suppressAutoHyphens/>
        <w:autoSpaceDN w:val="0"/>
        <w:ind w:right="-283"/>
        <w:jc w:val="center"/>
        <w:textAlignment w:val="baseline"/>
        <w:rPr>
          <w:kern w:val="3"/>
          <w:sz w:val="24"/>
          <w:szCs w:val="24"/>
        </w:rPr>
      </w:pPr>
      <w:r w:rsidRPr="00A61816">
        <w:rPr>
          <w:bCs/>
          <w:spacing w:val="1"/>
          <w:kern w:val="3"/>
          <w:sz w:val="24"/>
          <w:szCs w:val="24"/>
        </w:rPr>
        <w:t>Статья 2. Назначение и содержание Правил</w:t>
      </w:r>
      <w:bookmarkEnd w:id="6"/>
      <w:bookmarkEnd w:id="7"/>
    </w:p>
    <w:p w:rsidR="00D93F2A" w:rsidRPr="00A61816" w:rsidRDefault="00D93F2A" w:rsidP="000A6644">
      <w:pPr>
        <w:widowControl w:val="0"/>
        <w:spacing w:before="16" w:line="240" w:lineRule="exact"/>
        <w:ind w:right="-283"/>
        <w:rPr>
          <w:rFonts w:eastAsia="Calibri"/>
          <w:sz w:val="24"/>
          <w:szCs w:val="24"/>
          <w:lang w:eastAsia="en-US"/>
        </w:rPr>
      </w:pP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w:t>
      </w:r>
      <w:r w:rsidR="00191BE7" w:rsidRPr="00A61816">
        <w:rPr>
          <w:kern w:val="3"/>
          <w:sz w:val="24"/>
          <w:szCs w:val="24"/>
        </w:rPr>
        <w:t>Правила разработаны в целях:</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191BE7" w:rsidRPr="00A61816">
        <w:rPr>
          <w:kern w:val="3"/>
          <w:sz w:val="24"/>
          <w:szCs w:val="24"/>
        </w:rPr>
        <w:t>создания условий для устойчивого развития территории городского округа, сохранения окружающей среды и объектов культурного наследия;</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191BE7" w:rsidRPr="00A61816">
        <w:rPr>
          <w:kern w:val="3"/>
          <w:sz w:val="24"/>
          <w:szCs w:val="24"/>
        </w:rPr>
        <w:t>создания условий для планировки территории городского округа;</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191BE7" w:rsidRPr="00A61816">
        <w:rPr>
          <w:kern w:val="3"/>
          <w:sz w:val="24"/>
          <w:szCs w:val="24"/>
        </w:rPr>
        <w:t>обеспечения прав и законных интересов физических и юридических лиц, в том числе правообладателей</w:t>
      </w:r>
      <w:r w:rsidR="00670575" w:rsidRPr="00A61816">
        <w:rPr>
          <w:kern w:val="3"/>
          <w:sz w:val="24"/>
          <w:szCs w:val="24"/>
        </w:rPr>
        <w:t xml:space="preserve"> </w:t>
      </w:r>
      <w:r w:rsidR="00191BE7" w:rsidRPr="00A61816">
        <w:rPr>
          <w:kern w:val="3"/>
          <w:sz w:val="24"/>
          <w:szCs w:val="24"/>
        </w:rPr>
        <w:t>земельных</w:t>
      </w:r>
      <w:r w:rsidR="00670575" w:rsidRPr="00A61816">
        <w:rPr>
          <w:kern w:val="3"/>
          <w:sz w:val="24"/>
          <w:szCs w:val="24"/>
        </w:rPr>
        <w:t xml:space="preserve"> </w:t>
      </w:r>
      <w:r w:rsidR="00191BE7" w:rsidRPr="00A61816">
        <w:rPr>
          <w:kern w:val="3"/>
          <w:sz w:val="24"/>
          <w:szCs w:val="24"/>
        </w:rPr>
        <w:t>участков</w:t>
      </w:r>
      <w:r w:rsidR="00670575" w:rsidRPr="00A61816">
        <w:rPr>
          <w:kern w:val="3"/>
          <w:sz w:val="24"/>
          <w:szCs w:val="24"/>
        </w:rPr>
        <w:t xml:space="preserve"> </w:t>
      </w:r>
      <w:r w:rsidR="00191BE7" w:rsidRPr="00A61816">
        <w:rPr>
          <w:kern w:val="3"/>
          <w:sz w:val="24"/>
          <w:szCs w:val="24"/>
        </w:rPr>
        <w:t>и</w:t>
      </w:r>
      <w:r w:rsidR="00670575" w:rsidRPr="00A61816">
        <w:rPr>
          <w:kern w:val="3"/>
          <w:sz w:val="24"/>
          <w:szCs w:val="24"/>
        </w:rPr>
        <w:t xml:space="preserve"> </w:t>
      </w:r>
      <w:r w:rsidR="00191BE7" w:rsidRPr="00A61816">
        <w:rPr>
          <w:kern w:val="3"/>
          <w:sz w:val="24"/>
          <w:szCs w:val="24"/>
        </w:rPr>
        <w:t>объектов</w:t>
      </w:r>
      <w:r w:rsidR="00670575" w:rsidRPr="00A61816">
        <w:rPr>
          <w:kern w:val="3"/>
          <w:sz w:val="24"/>
          <w:szCs w:val="24"/>
        </w:rPr>
        <w:t xml:space="preserve"> </w:t>
      </w:r>
      <w:r w:rsidR="00191BE7" w:rsidRPr="00A61816">
        <w:rPr>
          <w:kern w:val="3"/>
          <w:sz w:val="24"/>
          <w:szCs w:val="24"/>
        </w:rPr>
        <w:t>капитального</w:t>
      </w:r>
      <w:r w:rsidR="00670575" w:rsidRPr="00A61816">
        <w:rPr>
          <w:kern w:val="3"/>
          <w:sz w:val="24"/>
          <w:szCs w:val="24"/>
        </w:rPr>
        <w:t xml:space="preserve"> </w:t>
      </w:r>
      <w:r w:rsidR="00191BE7" w:rsidRPr="00A61816">
        <w:rPr>
          <w:kern w:val="3"/>
          <w:sz w:val="24"/>
          <w:szCs w:val="24"/>
        </w:rPr>
        <w:t>строительства,</w:t>
      </w:r>
      <w:r w:rsidR="00D32FB2" w:rsidRPr="00A61816">
        <w:rPr>
          <w:kern w:val="3"/>
          <w:sz w:val="24"/>
          <w:szCs w:val="24"/>
        </w:rPr>
        <w:t xml:space="preserve"> </w:t>
      </w:r>
      <w:r w:rsidR="00191BE7" w:rsidRPr="00A61816">
        <w:rPr>
          <w:kern w:val="3"/>
          <w:sz w:val="24"/>
          <w:szCs w:val="24"/>
        </w:rPr>
        <w:t xml:space="preserve">расположенных </w:t>
      </w:r>
      <w:r w:rsidR="002F1A6F" w:rsidRPr="00A61816">
        <w:rPr>
          <w:kern w:val="3"/>
          <w:sz w:val="24"/>
          <w:szCs w:val="24"/>
        </w:rPr>
        <w:t xml:space="preserve">               </w:t>
      </w:r>
      <w:r w:rsidR="00191BE7" w:rsidRPr="00A61816">
        <w:rPr>
          <w:kern w:val="3"/>
          <w:sz w:val="24"/>
          <w:szCs w:val="24"/>
        </w:rPr>
        <w:t>на территории городского округа;</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191BE7" w:rsidRPr="00A61816">
        <w:rPr>
          <w:kern w:val="3"/>
          <w:sz w:val="24"/>
          <w:szCs w:val="24"/>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расположенных на территории городского округа.</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w:t>
      </w:r>
      <w:r w:rsidR="00191BE7" w:rsidRPr="00A61816">
        <w:rPr>
          <w:kern w:val="3"/>
          <w:sz w:val="24"/>
          <w:szCs w:val="24"/>
        </w:rPr>
        <w:t>Правила включают в себя:</w:t>
      </w:r>
    </w:p>
    <w:p w:rsidR="00D93F2A" w:rsidRPr="00A61816" w:rsidRDefault="004A085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2.1. </w:t>
      </w:r>
      <w:r w:rsidR="00890711" w:rsidRPr="00A61816">
        <w:rPr>
          <w:kern w:val="3"/>
          <w:sz w:val="24"/>
          <w:szCs w:val="24"/>
        </w:rPr>
        <w:t>Порядок</w:t>
      </w:r>
      <w:r w:rsidR="00670575" w:rsidRPr="00A61816">
        <w:rPr>
          <w:kern w:val="3"/>
          <w:sz w:val="24"/>
          <w:szCs w:val="24"/>
        </w:rPr>
        <w:t xml:space="preserve"> </w:t>
      </w:r>
      <w:r w:rsidR="00890711" w:rsidRPr="00A61816">
        <w:rPr>
          <w:kern w:val="3"/>
          <w:sz w:val="24"/>
          <w:szCs w:val="24"/>
        </w:rPr>
        <w:t>применения Правил</w:t>
      </w:r>
      <w:r w:rsidR="00670575" w:rsidRPr="00A61816">
        <w:rPr>
          <w:kern w:val="3"/>
          <w:sz w:val="24"/>
          <w:szCs w:val="24"/>
        </w:rPr>
        <w:t xml:space="preserve"> </w:t>
      </w:r>
      <w:r w:rsidR="00890711" w:rsidRPr="00A61816">
        <w:rPr>
          <w:kern w:val="3"/>
          <w:sz w:val="24"/>
          <w:szCs w:val="24"/>
        </w:rPr>
        <w:t>и</w:t>
      </w:r>
      <w:r w:rsidR="00670575" w:rsidRPr="00A61816">
        <w:rPr>
          <w:kern w:val="3"/>
          <w:sz w:val="24"/>
          <w:szCs w:val="24"/>
        </w:rPr>
        <w:t xml:space="preserve"> </w:t>
      </w:r>
      <w:r w:rsidR="00890711" w:rsidRPr="00A61816">
        <w:rPr>
          <w:kern w:val="3"/>
          <w:sz w:val="24"/>
          <w:szCs w:val="24"/>
        </w:rPr>
        <w:t>внесения</w:t>
      </w:r>
      <w:r w:rsidR="00670575" w:rsidRPr="00A61816">
        <w:rPr>
          <w:kern w:val="3"/>
          <w:sz w:val="24"/>
          <w:szCs w:val="24"/>
        </w:rPr>
        <w:t xml:space="preserve"> </w:t>
      </w:r>
      <w:r w:rsidR="00890711" w:rsidRPr="00A61816">
        <w:rPr>
          <w:kern w:val="3"/>
          <w:sz w:val="24"/>
          <w:szCs w:val="24"/>
        </w:rPr>
        <w:t>в них</w:t>
      </w:r>
      <w:r w:rsidR="00670575" w:rsidRPr="00A61816">
        <w:rPr>
          <w:kern w:val="3"/>
          <w:sz w:val="24"/>
          <w:szCs w:val="24"/>
        </w:rPr>
        <w:t xml:space="preserve"> </w:t>
      </w:r>
      <w:r w:rsidR="00890711" w:rsidRPr="00A61816">
        <w:rPr>
          <w:kern w:val="3"/>
          <w:sz w:val="24"/>
          <w:szCs w:val="24"/>
        </w:rPr>
        <w:t>изменений</w:t>
      </w:r>
      <w:r w:rsidR="00670575" w:rsidRPr="00A61816">
        <w:rPr>
          <w:kern w:val="3"/>
          <w:sz w:val="24"/>
          <w:szCs w:val="24"/>
        </w:rPr>
        <w:t xml:space="preserve"> </w:t>
      </w:r>
      <w:r w:rsidR="00890711" w:rsidRPr="00A61816">
        <w:rPr>
          <w:kern w:val="3"/>
          <w:sz w:val="24"/>
          <w:szCs w:val="24"/>
        </w:rPr>
        <w:t>(часть</w:t>
      </w:r>
      <w:r w:rsidR="00670575" w:rsidRPr="00A61816">
        <w:rPr>
          <w:kern w:val="3"/>
          <w:sz w:val="24"/>
          <w:szCs w:val="24"/>
        </w:rPr>
        <w:t xml:space="preserve"> </w:t>
      </w:r>
      <w:r w:rsidR="00890711" w:rsidRPr="00A61816">
        <w:rPr>
          <w:kern w:val="3"/>
          <w:sz w:val="24"/>
          <w:szCs w:val="24"/>
        </w:rPr>
        <w:t>I</w:t>
      </w:r>
      <w:r w:rsidR="00670575" w:rsidRPr="00A61816">
        <w:rPr>
          <w:kern w:val="3"/>
          <w:sz w:val="24"/>
          <w:szCs w:val="24"/>
        </w:rPr>
        <w:t xml:space="preserve"> </w:t>
      </w:r>
      <w:r w:rsidR="00890711" w:rsidRPr="00A61816">
        <w:rPr>
          <w:kern w:val="3"/>
          <w:sz w:val="24"/>
          <w:szCs w:val="24"/>
        </w:rPr>
        <w:t>Правил),</w:t>
      </w:r>
      <w:r w:rsidR="00670575" w:rsidRPr="00A61816">
        <w:rPr>
          <w:kern w:val="3"/>
          <w:sz w:val="24"/>
          <w:szCs w:val="24"/>
        </w:rPr>
        <w:t xml:space="preserve"> </w:t>
      </w:r>
      <w:r w:rsidR="00890711" w:rsidRPr="00A61816">
        <w:rPr>
          <w:kern w:val="3"/>
          <w:sz w:val="24"/>
          <w:szCs w:val="24"/>
        </w:rPr>
        <w:t>содержащий положения:</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lastRenderedPageBreak/>
        <w:t xml:space="preserve">- </w:t>
      </w:r>
      <w:r w:rsidR="00191BE7" w:rsidRPr="00A61816">
        <w:rPr>
          <w:kern w:val="3"/>
          <w:sz w:val="24"/>
          <w:szCs w:val="24"/>
        </w:rPr>
        <w:t>о регулировании землепользования и застройки органами местного самоуправления (иными уполномоченными органами);</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191BE7" w:rsidRPr="00A61816">
        <w:rPr>
          <w:kern w:val="3"/>
          <w:sz w:val="24"/>
          <w:szCs w:val="24"/>
        </w:rPr>
        <w:t>о подготовке документации по планировке территории;</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191BE7" w:rsidRPr="00A61816">
        <w:rPr>
          <w:kern w:val="3"/>
          <w:sz w:val="24"/>
          <w:szCs w:val="24"/>
        </w:rPr>
        <w:t>о проведении общественных обсуждений или публичных слушаний по вопросам землепользования и застройки;</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191BE7" w:rsidRPr="00A61816">
        <w:rPr>
          <w:kern w:val="3"/>
          <w:sz w:val="24"/>
          <w:szCs w:val="24"/>
        </w:rPr>
        <w:t>о внесении изменений в настоящие Правила;</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191BE7" w:rsidRPr="00A61816">
        <w:rPr>
          <w:kern w:val="3"/>
          <w:sz w:val="24"/>
          <w:szCs w:val="24"/>
        </w:rPr>
        <w:t>о регулировании иных вопросов землепользования и застройки.</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2.2. </w:t>
      </w:r>
      <w:r w:rsidR="00191BE7" w:rsidRPr="00A61816">
        <w:rPr>
          <w:kern w:val="3"/>
          <w:sz w:val="24"/>
          <w:szCs w:val="24"/>
        </w:rPr>
        <w:t>Карту (карты) градостроительного зонирования (часть II Правил).</w:t>
      </w:r>
    </w:p>
    <w:p w:rsidR="00492BDD"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Карту (карты) градостроительного зонирования с установленными территориями, </w:t>
      </w:r>
      <w:r w:rsidR="002F1A6F" w:rsidRPr="00A61816">
        <w:rPr>
          <w:kern w:val="3"/>
          <w:sz w:val="24"/>
          <w:szCs w:val="24"/>
        </w:rPr>
        <w:t xml:space="preserve">                          </w:t>
      </w:r>
      <w:r w:rsidRPr="00A61816">
        <w:rPr>
          <w:kern w:val="3"/>
          <w:sz w:val="24"/>
          <w:szCs w:val="24"/>
        </w:rPr>
        <w:t>в границах которых предусматривается осуществление деятельности по комплексному развитию территории</w:t>
      </w:r>
      <w:r w:rsidR="00C97306" w:rsidRPr="00A61816">
        <w:rPr>
          <w:kern w:val="3"/>
          <w:sz w:val="24"/>
          <w:szCs w:val="24"/>
        </w:rPr>
        <w:t>;</w:t>
      </w:r>
    </w:p>
    <w:p w:rsidR="00492BDD"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r w:rsidR="00C97306" w:rsidRPr="00A61816">
        <w:rPr>
          <w:kern w:val="3"/>
          <w:sz w:val="24"/>
          <w:szCs w:val="24"/>
        </w:rPr>
        <w:t>;</w:t>
      </w:r>
    </w:p>
    <w:p w:rsidR="00492BDD"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r w:rsidR="00C97306" w:rsidRPr="00A61816">
        <w:rPr>
          <w:kern w:val="3"/>
          <w:sz w:val="24"/>
          <w:szCs w:val="24"/>
        </w:rPr>
        <w:t>;</w:t>
      </w:r>
    </w:p>
    <w:p w:rsidR="003B65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4930B0" w:rsidRPr="00A61816">
        <w:rPr>
          <w:kern w:val="3"/>
          <w:sz w:val="24"/>
          <w:szCs w:val="24"/>
        </w:rPr>
        <w:t xml:space="preserve">Карту (карты) градостроительного зонирования с установленными территориями, </w:t>
      </w:r>
      <w:r w:rsidR="002F1A6F" w:rsidRPr="00A61816">
        <w:rPr>
          <w:kern w:val="3"/>
          <w:sz w:val="24"/>
          <w:szCs w:val="24"/>
        </w:rPr>
        <w:t xml:space="preserve">                         </w:t>
      </w:r>
      <w:r w:rsidR="004930B0" w:rsidRPr="00A61816">
        <w:rPr>
          <w:kern w:val="3"/>
          <w:sz w:val="24"/>
          <w:szCs w:val="24"/>
        </w:rPr>
        <w:t>в границах которых предусматриваются требования к архитектурно-градостроительному облику объектов капитального строительства</w:t>
      </w:r>
      <w:r w:rsidRPr="00A61816">
        <w:rPr>
          <w:kern w:val="3"/>
          <w:sz w:val="24"/>
          <w:szCs w:val="24"/>
        </w:rPr>
        <w:t>;</w:t>
      </w:r>
    </w:p>
    <w:p w:rsidR="00F103E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Карту (карты) градостроительного зонирования c отображением территорий дополнительного </w:t>
      </w:r>
      <w:r w:rsidR="008F2A5E" w:rsidRPr="00A61816">
        <w:rPr>
          <w:kern w:val="3"/>
          <w:sz w:val="24"/>
          <w:szCs w:val="24"/>
        </w:rPr>
        <w:t>согласования (</w:t>
      </w:r>
      <w:r w:rsidRPr="00A61816">
        <w:rPr>
          <w:kern w:val="3"/>
          <w:sz w:val="24"/>
          <w:szCs w:val="24"/>
        </w:rPr>
        <w:t>по письму комитета по ар</w:t>
      </w:r>
      <w:r w:rsidR="00387EFE" w:rsidRPr="00A61816">
        <w:rPr>
          <w:kern w:val="3"/>
          <w:sz w:val="24"/>
          <w:szCs w:val="24"/>
        </w:rPr>
        <w:t>хитектуре и градостроительству М</w:t>
      </w:r>
      <w:r w:rsidRPr="00A61816">
        <w:rPr>
          <w:kern w:val="3"/>
          <w:sz w:val="24"/>
          <w:szCs w:val="24"/>
        </w:rPr>
        <w:t>осковской области от 23.12.2020 №</w:t>
      </w:r>
      <w:r w:rsidR="00124AEC" w:rsidRPr="00A61816">
        <w:rPr>
          <w:kern w:val="3"/>
          <w:sz w:val="24"/>
          <w:szCs w:val="24"/>
        </w:rPr>
        <w:t xml:space="preserve"> </w:t>
      </w:r>
      <w:r w:rsidRPr="00A61816">
        <w:rPr>
          <w:kern w:val="3"/>
          <w:sz w:val="24"/>
          <w:szCs w:val="24"/>
        </w:rPr>
        <w:t>28исх-53329/20дсп)</w:t>
      </w:r>
      <w:r w:rsidR="00992796" w:rsidRPr="00A61816">
        <w:rPr>
          <w:kern w:val="3"/>
          <w:sz w:val="24"/>
          <w:szCs w:val="24"/>
        </w:rPr>
        <w:t xml:space="preserve"> (карта ограниченного доступа)</w:t>
      </w:r>
      <w:r w:rsidR="000F6A45" w:rsidRPr="00A61816">
        <w:rPr>
          <w:kern w:val="3"/>
          <w:sz w:val="24"/>
          <w:szCs w:val="24"/>
        </w:rPr>
        <w:t>;</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2.3. </w:t>
      </w:r>
      <w:r w:rsidR="00191BE7" w:rsidRPr="00A61816">
        <w:rPr>
          <w:kern w:val="3"/>
          <w:sz w:val="24"/>
          <w:szCs w:val="24"/>
        </w:rPr>
        <w:t>Градостроительные регламенты (часть III Правил).</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2.4. </w:t>
      </w:r>
      <w:r w:rsidR="00191BE7" w:rsidRPr="00A61816">
        <w:rPr>
          <w:kern w:val="3"/>
          <w:sz w:val="24"/>
          <w:szCs w:val="24"/>
        </w:rPr>
        <w:t xml:space="preserve">Приложение </w:t>
      </w:r>
      <w:r w:rsidR="00264C06" w:rsidRPr="00A61816">
        <w:rPr>
          <w:kern w:val="3"/>
          <w:sz w:val="24"/>
          <w:szCs w:val="24"/>
        </w:rPr>
        <w:t>«</w:t>
      </w:r>
      <w:r w:rsidR="00191BE7" w:rsidRPr="00A61816">
        <w:rPr>
          <w:kern w:val="3"/>
          <w:sz w:val="24"/>
          <w:szCs w:val="24"/>
        </w:rPr>
        <w:t>Сведения о границах территориальных зон</w:t>
      </w:r>
      <w:r w:rsidR="00264C06" w:rsidRPr="00A61816">
        <w:rPr>
          <w:kern w:val="3"/>
          <w:sz w:val="24"/>
          <w:szCs w:val="24"/>
        </w:rPr>
        <w:t>»</w:t>
      </w:r>
      <w:r w:rsidR="00191BE7" w:rsidRPr="00A61816">
        <w:rPr>
          <w:kern w:val="3"/>
          <w:sz w:val="24"/>
          <w:szCs w:val="24"/>
        </w:rPr>
        <w:t>, содержащее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BA7233"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8" w:name="bookmark36"/>
      <w:r w:rsidRPr="00A61816">
        <w:rPr>
          <w:kern w:val="3"/>
          <w:sz w:val="24"/>
          <w:szCs w:val="24"/>
        </w:rPr>
        <w:t>3. Правилами в части установления границ территориальных зон и градостроительных регламентов обеспечена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bookmarkEnd w:id="8"/>
    </w:p>
    <w:p w:rsidR="0089071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При осуществлении градостроительной деятельности на территории городского округа наряду с Правилами применяются технические регламенты (до их вступления в силу </w:t>
      </w:r>
      <w:r w:rsidR="002F1A6F" w:rsidRPr="00A61816">
        <w:rPr>
          <w:kern w:val="3"/>
          <w:sz w:val="24"/>
          <w:szCs w:val="24"/>
        </w:rPr>
        <w:t xml:space="preserve">                            </w:t>
      </w:r>
      <w:r w:rsidRPr="00A61816">
        <w:rPr>
          <w:kern w:val="3"/>
          <w:sz w:val="24"/>
          <w:szCs w:val="24"/>
        </w:rPr>
        <w:t xml:space="preserve">в установленном порядке - нормативные технические документы в части, не противоречащей Федеральному закону от 27.12.2002 № 184-ФЗ </w:t>
      </w:r>
      <w:r w:rsidR="00264C06" w:rsidRPr="00A61816">
        <w:rPr>
          <w:kern w:val="3"/>
          <w:sz w:val="24"/>
          <w:szCs w:val="24"/>
        </w:rPr>
        <w:t>«</w:t>
      </w:r>
      <w:r w:rsidRPr="00A61816">
        <w:rPr>
          <w:kern w:val="3"/>
          <w:sz w:val="24"/>
          <w:szCs w:val="24"/>
        </w:rPr>
        <w:t>О техническом регулировании</w:t>
      </w:r>
      <w:r w:rsidR="00264C06" w:rsidRPr="00A61816">
        <w:rPr>
          <w:kern w:val="3"/>
          <w:sz w:val="24"/>
          <w:szCs w:val="24"/>
        </w:rPr>
        <w:t>»</w:t>
      </w:r>
      <w:r w:rsidRPr="00A61816">
        <w:rPr>
          <w:kern w:val="3"/>
          <w:sz w:val="24"/>
          <w:szCs w:val="24"/>
        </w:rPr>
        <w:t xml:space="preserve"> </w:t>
      </w:r>
      <w:r w:rsidR="002F1A6F" w:rsidRPr="00A61816">
        <w:rPr>
          <w:kern w:val="3"/>
          <w:sz w:val="24"/>
          <w:szCs w:val="24"/>
        </w:rPr>
        <w:t xml:space="preserve">                                        </w:t>
      </w:r>
      <w:r w:rsidRPr="00A61816">
        <w:rPr>
          <w:kern w:val="3"/>
          <w:sz w:val="24"/>
          <w:szCs w:val="24"/>
        </w:rPr>
        <w:t>и Градостроительному кодексу Российской Федерации), региональные нормативы градостроительного проектирования и местные нормативы градостроительного проектирования городского округа (далее - нормативы градостроительного проектирования), а также иные муниципальные правовые акты в части, не противоречащей настоящим Правилам.</w:t>
      </w:r>
      <w:bookmarkStart w:id="9" w:name="Статья_3._Порядок_установления_территори"/>
      <w:bookmarkStart w:id="10" w:name="_bookmark3"/>
      <w:bookmarkStart w:id="11" w:name="_Toc168577678"/>
      <w:bookmarkEnd w:id="9"/>
      <w:bookmarkEnd w:id="10"/>
    </w:p>
    <w:p w:rsidR="00890711" w:rsidRPr="00A61816" w:rsidRDefault="00890711" w:rsidP="000A6644">
      <w:pPr>
        <w:widowControl w:val="0"/>
        <w:tabs>
          <w:tab w:val="left" w:pos="567"/>
        </w:tabs>
        <w:suppressAutoHyphens/>
        <w:autoSpaceDN w:val="0"/>
        <w:ind w:right="-283" w:firstLine="567"/>
        <w:jc w:val="both"/>
        <w:textAlignment w:val="baseline"/>
        <w:rPr>
          <w:kern w:val="3"/>
          <w:sz w:val="24"/>
          <w:szCs w:val="24"/>
        </w:rPr>
      </w:pPr>
    </w:p>
    <w:p w:rsidR="00D93F2A" w:rsidRPr="00A61816" w:rsidRDefault="00890711" w:rsidP="000A6644">
      <w:pPr>
        <w:widowControl w:val="0"/>
        <w:jc w:val="center"/>
        <w:rPr>
          <w:sz w:val="24"/>
          <w:szCs w:val="24"/>
        </w:rPr>
      </w:pPr>
      <w:r w:rsidRPr="00A61816">
        <w:rPr>
          <w:sz w:val="24"/>
          <w:szCs w:val="24"/>
        </w:rPr>
        <w:t>Статья 3. Порядок установления территориальных зон</w:t>
      </w:r>
      <w:bookmarkEnd w:id="11"/>
    </w:p>
    <w:p w:rsidR="00D93F2A" w:rsidRPr="00A61816" w:rsidRDefault="00D93F2A" w:rsidP="000A6644">
      <w:pPr>
        <w:widowControl w:val="0"/>
        <w:spacing w:line="260" w:lineRule="exact"/>
        <w:rPr>
          <w:rFonts w:eastAsia="Calibri"/>
          <w:sz w:val="26"/>
          <w:szCs w:val="26"/>
          <w:lang w:eastAsia="en-US"/>
        </w:rPr>
      </w:pP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w:t>
      </w:r>
      <w:r w:rsidR="00191BE7" w:rsidRPr="00A61816">
        <w:rPr>
          <w:kern w:val="3"/>
          <w:sz w:val="24"/>
          <w:szCs w:val="24"/>
        </w:rPr>
        <w:t>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r w:rsidR="00AA654D" w:rsidRPr="00A61816">
        <w:rPr>
          <w:kern w:val="3"/>
          <w:sz w:val="24"/>
          <w:szCs w:val="24"/>
        </w:rPr>
        <w:t>.</w:t>
      </w:r>
    </w:p>
    <w:p w:rsidR="00DA7229"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w:t>
      </w:r>
      <w:r w:rsidR="00191BE7" w:rsidRPr="00A61816">
        <w:rPr>
          <w:kern w:val="3"/>
          <w:sz w:val="24"/>
          <w:szCs w:val="24"/>
        </w:rPr>
        <w:t>Территориальные</w:t>
      </w:r>
      <w:r w:rsidRPr="00A61816">
        <w:rPr>
          <w:kern w:val="3"/>
          <w:sz w:val="24"/>
          <w:szCs w:val="24"/>
        </w:rPr>
        <w:t xml:space="preserve"> зоны, определенные в результате градостроительного зонирования </w:t>
      </w:r>
      <w:r w:rsidR="002F1A6F" w:rsidRPr="00A61816">
        <w:rPr>
          <w:kern w:val="3"/>
          <w:sz w:val="24"/>
          <w:szCs w:val="24"/>
        </w:rPr>
        <w:t xml:space="preserve">                  </w:t>
      </w:r>
      <w:r w:rsidRPr="00A61816">
        <w:rPr>
          <w:kern w:val="3"/>
          <w:sz w:val="24"/>
          <w:szCs w:val="24"/>
        </w:rPr>
        <w:lastRenderedPageBreak/>
        <w:t xml:space="preserve">на территории городского округа, отображены на карте градостроительного зонирования. </w:t>
      </w:r>
      <w:r w:rsidR="005D7DD4" w:rsidRPr="00A61816">
        <w:rPr>
          <w:kern w:val="3"/>
          <w:sz w:val="24"/>
          <w:szCs w:val="24"/>
        </w:rPr>
        <w:t xml:space="preserve">Границы территориальных зон (характерные точки), отображенные на карте градостроительного зонирования, установлены с точностью 5 метров (с учетом масштаба карты 1:10000) </w:t>
      </w:r>
      <w:r w:rsidR="002F1A6F" w:rsidRPr="00A61816">
        <w:rPr>
          <w:kern w:val="3"/>
          <w:sz w:val="24"/>
          <w:szCs w:val="24"/>
        </w:rPr>
        <w:t xml:space="preserve">                           </w:t>
      </w:r>
      <w:r w:rsidR="005D7DD4" w:rsidRPr="00A61816">
        <w:rPr>
          <w:kern w:val="3"/>
          <w:sz w:val="24"/>
          <w:szCs w:val="24"/>
        </w:rPr>
        <w:t xml:space="preserve">в соответствии с Приказом Росреестра от 23.10.2020 </w:t>
      </w:r>
      <w:r w:rsidRPr="00A61816">
        <w:rPr>
          <w:kern w:val="3"/>
          <w:sz w:val="24"/>
          <w:szCs w:val="24"/>
        </w:rPr>
        <w:t>№</w:t>
      </w:r>
      <w:r w:rsidR="005D7DD4" w:rsidRPr="00A61816">
        <w:rPr>
          <w:kern w:val="3"/>
          <w:sz w:val="24"/>
          <w:szCs w:val="24"/>
        </w:rPr>
        <w:t xml:space="preserve"> П/0393</w:t>
      </w:r>
      <w:r w:rsidR="00387EFE" w:rsidRPr="00A61816">
        <w:rPr>
          <w:kern w:val="3"/>
          <w:sz w:val="24"/>
          <w:szCs w:val="24"/>
        </w:rPr>
        <w:t xml:space="preserve"> </w:t>
      </w:r>
      <w:r w:rsidR="00264C06" w:rsidRPr="00A61816">
        <w:rPr>
          <w:kern w:val="3"/>
          <w:sz w:val="24"/>
          <w:szCs w:val="24"/>
        </w:rPr>
        <w:t>«</w:t>
      </w:r>
      <w:r w:rsidR="00BB76A4" w:rsidRPr="00A61816">
        <w:rPr>
          <w:kern w:val="3"/>
          <w:sz w:val="24"/>
          <w:szCs w:val="24"/>
        </w:rPr>
        <w:t xml:space="preserve">Об утверждении требований </w:t>
      </w:r>
      <w:r w:rsidR="002F1A6F" w:rsidRPr="00A61816">
        <w:rPr>
          <w:kern w:val="3"/>
          <w:sz w:val="24"/>
          <w:szCs w:val="24"/>
        </w:rPr>
        <w:t xml:space="preserve">                    </w:t>
      </w:r>
      <w:r w:rsidR="00BB76A4" w:rsidRPr="00A61816">
        <w:rPr>
          <w:kern w:val="3"/>
          <w:sz w:val="24"/>
          <w:szCs w:val="24"/>
        </w:rPr>
        <w:t>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машино-места</w:t>
      </w:r>
      <w:r w:rsidR="00264C06" w:rsidRPr="00A61816">
        <w:rPr>
          <w:kern w:val="3"/>
          <w:sz w:val="24"/>
          <w:szCs w:val="24"/>
        </w:rPr>
        <w:t>»</w:t>
      </w:r>
      <w:r w:rsidR="00BB76A4" w:rsidRPr="00A61816">
        <w:rPr>
          <w:kern w:val="3"/>
          <w:sz w:val="24"/>
          <w:szCs w:val="24"/>
        </w:rPr>
        <w:t>.</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Для земельных участков в пределах территориальных зон, границы которых установлены </w:t>
      </w:r>
      <w:r w:rsidR="002F1A6F" w:rsidRPr="00A61816">
        <w:rPr>
          <w:kern w:val="3"/>
          <w:sz w:val="24"/>
          <w:szCs w:val="24"/>
        </w:rPr>
        <w:t xml:space="preserve">                  </w:t>
      </w:r>
      <w:r w:rsidRPr="00A61816">
        <w:rPr>
          <w:kern w:val="3"/>
          <w:sz w:val="24"/>
          <w:szCs w:val="24"/>
        </w:rPr>
        <w:t xml:space="preserve">с учетом функциональных зон, определенных генеральным планом без учета принципа деления земель по целевому назначению на категории, границы таких территориальных зон </w:t>
      </w:r>
      <w:r w:rsidR="002F1A6F" w:rsidRPr="00A61816">
        <w:rPr>
          <w:kern w:val="3"/>
          <w:sz w:val="24"/>
          <w:szCs w:val="24"/>
        </w:rPr>
        <w:t xml:space="preserve">                              </w:t>
      </w:r>
      <w:r w:rsidRPr="00A61816">
        <w:rPr>
          <w:kern w:val="3"/>
          <w:sz w:val="24"/>
          <w:szCs w:val="24"/>
        </w:rPr>
        <w:t>и градостроительные регламенты считаются установленными после изменения категории земель или земельных участков в составе таких земель из одной категории в другую в порядке, предусмотренном земельным законодательством.</w:t>
      </w:r>
    </w:p>
    <w:p w:rsidR="002829DF"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w:t>
      </w:r>
      <w:r w:rsidR="00191BE7" w:rsidRPr="00A61816">
        <w:rPr>
          <w:kern w:val="3"/>
          <w:sz w:val="24"/>
          <w:szCs w:val="24"/>
        </w:rPr>
        <w:t xml:space="preserve">На </w:t>
      </w:r>
      <w:r w:rsidRPr="00A61816">
        <w:rPr>
          <w:kern w:val="3"/>
          <w:sz w:val="24"/>
          <w:szCs w:val="24"/>
        </w:rPr>
        <w:t xml:space="preserve">карте градостроительного зонирования в обязательном порядке </w:t>
      </w:r>
      <w:r w:rsidR="00B75B58" w:rsidRPr="00A61816">
        <w:rPr>
          <w:kern w:val="3"/>
          <w:sz w:val="24"/>
          <w:szCs w:val="24"/>
        </w:rPr>
        <w:t xml:space="preserve">устанавливаются территории, в границах которых предусматривается осуществление комплексного развития территории. Границы таких территорий могут не совпадать с границами территориальных зон </w:t>
      </w:r>
      <w:r w:rsidR="002F1A6F" w:rsidRPr="00A61816">
        <w:rPr>
          <w:kern w:val="3"/>
          <w:sz w:val="24"/>
          <w:szCs w:val="24"/>
        </w:rPr>
        <w:t xml:space="preserve">                   </w:t>
      </w:r>
      <w:r w:rsidR="00B75B58" w:rsidRPr="00A61816">
        <w:rPr>
          <w:kern w:val="3"/>
          <w:sz w:val="24"/>
          <w:szCs w:val="24"/>
        </w:rPr>
        <w:t xml:space="preserve">и отображаться на отдельной карте, являющейся приложением к карте градостроительного зонирования. В отношении таких территорий заключается один или несколько договоров </w:t>
      </w:r>
      <w:r w:rsidR="002F1A6F" w:rsidRPr="00A61816">
        <w:rPr>
          <w:kern w:val="3"/>
          <w:sz w:val="24"/>
          <w:szCs w:val="24"/>
        </w:rPr>
        <w:t xml:space="preserve">                         </w:t>
      </w:r>
      <w:r w:rsidR="00B75B58" w:rsidRPr="00A61816">
        <w:rPr>
          <w:kern w:val="3"/>
          <w:sz w:val="24"/>
          <w:szCs w:val="24"/>
        </w:rPr>
        <w:t>о комплексном развитии территории</w:t>
      </w:r>
      <w:r w:rsidRPr="00A61816">
        <w:rPr>
          <w:kern w:val="3"/>
          <w:sz w:val="24"/>
          <w:szCs w:val="24"/>
        </w:rPr>
        <w:t>.</w:t>
      </w:r>
    </w:p>
    <w:p w:rsidR="002829DF"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3.1. Если иное не предусмотрено нормативным правовым актом </w:t>
      </w:r>
      <w:r w:rsidR="00EF6E28" w:rsidRPr="00A61816">
        <w:rPr>
          <w:kern w:val="3"/>
          <w:sz w:val="24"/>
          <w:szCs w:val="24"/>
        </w:rPr>
        <w:t>Московской области</w:t>
      </w:r>
      <w:r w:rsidRPr="00A61816">
        <w:rPr>
          <w:kern w:val="3"/>
          <w:sz w:val="24"/>
          <w:szCs w:val="24"/>
        </w:rPr>
        <w:t xml:space="preserve">,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w:t>
      </w:r>
      <w:r w:rsidR="002F1A6F" w:rsidRPr="00A61816">
        <w:rPr>
          <w:kern w:val="3"/>
          <w:sz w:val="24"/>
          <w:szCs w:val="24"/>
        </w:rPr>
        <w:t xml:space="preserve">                          </w:t>
      </w:r>
      <w:r w:rsidRPr="00A61816">
        <w:rPr>
          <w:kern w:val="3"/>
          <w:sz w:val="24"/>
          <w:szCs w:val="24"/>
        </w:rPr>
        <w:t>и застройки в качестве территории, в отношении которой допускается осуществление деятельности по ее комплексному развитию.</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w:t>
      </w:r>
      <w:r w:rsidR="00191BE7" w:rsidRPr="00A61816">
        <w:rPr>
          <w:kern w:val="3"/>
          <w:sz w:val="24"/>
          <w:szCs w:val="24"/>
        </w:rPr>
        <w:t>На карте градостроительного зонирования отображены границы населенных пунктов, входящих в состав городского округа.</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5. </w:t>
      </w:r>
      <w:r w:rsidR="00191BE7" w:rsidRPr="00A61816">
        <w:rPr>
          <w:kern w:val="3"/>
          <w:sz w:val="24"/>
          <w:szCs w:val="24"/>
        </w:rPr>
        <w:t xml:space="preserve">В состав графической части </w:t>
      </w:r>
      <w:r w:rsidR="00B75B58" w:rsidRPr="00A61816">
        <w:rPr>
          <w:kern w:val="3"/>
          <w:sz w:val="24"/>
          <w:szCs w:val="24"/>
        </w:rPr>
        <w:t xml:space="preserve">Правил входит карта (карты) с отображением границ зон </w:t>
      </w:r>
      <w:r w:rsidR="002F1A6F" w:rsidRPr="00A61816">
        <w:rPr>
          <w:kern w:val="3"/>
          <w:sz w:val="24"/>
          <w:szCs w:val="24"/>
        </w:rPr>
        <w:t xml:space="preserve">                   </w:t>
      </w:r>
      <w:r w:rsidR="00B75B58" w:rsidRPr="00A61816">
        <w:rPr>
          <w:kern w:val="3"/>
          <w:sz w:val="24"/>
          <w:szCs w:val="24"/>
        </w:rPr>
        <w:t>с особыми условиями использования территорий, границ территорий объектов культурного наследия. Границы территориальных зон не могут пересекать границы муниципальных образований, населенных пунктов, земельных участков (за исключением земельного участка, границы которого могут пересекать границы территориальных зон в случаях, предусмотренных Земельным кодексом Российской Федерации или иным федеральным законом). Допускается пересечение границ территориальных зон с границами зон с особыми условиями использования территорий, границами территорий объектов культурного наследия, границами территорий исторических поселений федерального значения, границами территорий исторических поселений регионального значения, устанавливаемыми в соответствии с законодательством Российской Федерации</w:t>
      </w:r>
      <w:r w:rsidR="00191BE7" w:rsidRPr="00A61816">
        <w:rPr>
          <w:kern w:val="3"/>
          <w:sz w:val="24"/>
          <w:szCs w:val="24"/>
        </w:rPr>
        <w:t>.</w:t>
      </w:r>
    </w:p>
    <w:p w:rsidR="003B65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6. На карте </w:t>
      </w:r>
      <w:r w:rsidR="00B75B58" w:rsidRPr="00A61816">
        <w:rPr>
          <w:kern w:val="3"/>
          <w:sz w:val="24"/>
          <w:szCs w:val="24"/>
        </w:rPr>
        <w:t>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отображаться на отдельной карте, являющейся приложением к карте градостроительного зонирования</w:t>
      </w:r>
      <w:r w:rsidRPr="00A61816">
        <w:rPr>
          <w:kern w:val="3"/>
          <w:sz w:val="24"/>
          <w:szCs w:val="24"/>
        </w:rPr>
        <w:t>.</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7. </w:t>
      </w:r>
      <w:r w:rsidR="00191BE7" w:rsidRPr="00A61816">
        <w:rPr>
          <w:kern w:val="3"/>
          <w:sz w:val="24"/>
          <w:szCs w:val="24"/>
        </w:rPr>
        <w:t>Границы территориальных зон установлены с учетом:</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191BE7" w:rsidRPr="00A61816">
        <w:rPr>
          <w:kern w:val="3"/>
          <w:sz w:val="24"/>
          <w:szCs w:val="24"/>
        </w:rPr>
        <w:t>возможности</w:t>
      </w:r>
      <w:r w:rsidR="00670575" w:rsidRPr="00A61816">
        <w:rPr>
          <w:kern w:val="3"/>
          <w:sz w:val="24"/>
          <w:szCs w:val="24"/>
        </w:rPr>
        <w:t xml:space="preserve"> </w:t>
      </w:r>
      <w:r w:rsidR="00191BE7" w:rsidRPr="00A61816">
        <w:rPr>
          <w:kern w:val="3"/>
          <w:sz w:val="24"/>
          <w:szCs w:val="24"/>
        </w:rPr>
        <w:t>сочетания</w:t>
      </w:r>
      <w:r w:rsidR="00670575" w:rsidRPr="00A61816">
        <w:rPr>
          <w:kern w:val="3"/>
          <w:sz w:val="24"/>
          <w:szCs w:val="24"/>
        </w:rPr>
        <w:t xml:space="preserve"> </w:t>
      </w:r>
      <w:r w:rsidR="00191BE7" w:rsidRPr="00A61816">
        <w:rPr>
          <w:kern w:val="3"/>
          <w:sz w:val="24"/>
          <w:szCs w:val="24"/>
        </w:rPr>
        <w:t>в пределах</w:t>
      </w:r>
      <w:r w:rsidR="00670575" w:rsidRPr="00A61816">
        <w:rPr>
          <w:kern w:val="3"/>
          <w:sz w:val="24"/>
          <w:szCs w:val="24"/>
        </w:rPr>
        <w:t xml:space="preserve"> </w:t>
      </w:r>
      <w:r w:rsidR="00191BE7" w:rsidRPr="00A61816">
        <w:rPr>
          <w:kern w:val="3"/>
          <w:sz w:val="24"/>
          <w:szCs w:val="24"/>
        </w:rPr>
        <w:t>одной территориальной зоны</w:t>
      </w:r>
      <w:r w:rsidR="00670575" w:rsidRPr="00A61816">
        <w:rPr>
          <w:kern w:val="3"/>
          <w:sz w:val="24"/>
          <w:szCs w:val="24"/>
        </w:rPr>
        <w:t xml:space="preserve"> </w:t>
      </w:r>
      <w:r w:rsidR="00191BE7" w:rsidRPr="00A61816">
        <w:rPr>
          <w:kern w:val="3"/>
          <w:sz w:val="24"/>
          <w:szCs w:val="24"/>
        </w:rPr>
        <w:t>различных</w:t>
      </w:r>
      <w:r w:rsidR="00670575" w:rsidRPr="00A61816">
        <w:rPr>
          <w:kern w:val="3"/>
          <w:sz w:val="24"/>
          <w:szCs w:val="24"/>
        </w:rPr>
        <w:t xml:space="preserve"> </w:t>
      </w:r>
      <w:r w:rsidR="00191BE7" w:rsidRPr="00A61816">
        <w:rPr>
          <w:kern w:val="3"/>
          <w:sz w:val="24"/>
          <w:szCs w:val="24"/>
        </w:rPr>
        <w:t>видов существующего и планируемого использования земельных участков;</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191BE7" w:rsidRPr="00A61816">
        <w:rPr>
          <w:kern w:val="3"/>
          <w:sz w:val="24"/>
          <w:szCs w:val="24"/>
        </w:rPr>
        <w:t>функциональных</w:t>
      </w:r>
      <w:r w:rsidR="00670575" w:rsidRPr="00A61816">
        <w:rPr>
          <w:kern w:val="3"/>
          <w:sz w:val="24"/>
          <w:szCs w:val="24"/>
        </w:rPr>
        <w:t xml:space="preserve"> </w:t>
      </w:r>
      <w:r w:rsidR="00191BE7" w:rsidRPr="00A61816">
        <w:rPr>
          <w:kern w:val="3"/>
          <w:sz w:val="24"/>
          <w:szCs w:val="24"/>
        </w:rPr>
        <w:t>зон</w:t>
      </w:r>
      <w:r w:rsidR="00670575" w:rsidRPr="00A61816">
        <w:rPr>
          <w:kern w:val="3"/>
          <w:sz w:val="24"/>
          <w:szCs w:val="24"/>
        </w:rPr>
        <w:t xml:space="preserve"> </w:t>
      </w:r>
      <w:r w:rsidR="00191BE7" w:rsidRPr="00A61816">
        <w:rPr>
          <w:kern w:val="3"/>
          <w:sz w:val="24"/>
          <w:szCs w:val="24"/>
        </w:rPr>
        <w:t>и</w:t>
      </w:r>
      <w:r w:rsidR="00670575" w:rsidRPr="00A61816">
        <w:rPr>
          <w:kern w:val="3"/>
          <w:sz w:val="24"/>
          <w:szCs w:val="24"/>
        </w:rPr>
        <w:t xml:space="preserve"> </w:t>
      </w:r>
      <w:r w:rsidR="00191BE7" w:rsidRPr="00A61816">
        <w:rPr>
          <w:kern w:val="3"/>
          <w:sz w:val="24"/>
          <w:szCs w:val="24"/>
        </w:rPr>
        <w:t>параметров</w:t>
      </w:r>
      <w:r w:rsidR="00670575" w:rsidRPr="00A61816">
        <w:rPr>
          <w:kern w:val="3"/>
          <w:sz w:val="24"/>
          <w:szCs w:val="24"/>
        </w:rPr>
        <w:t xml:space="preserve"> </w:t>
      </w:r>
      <w:r w:rsidR="00191BE7" w:rsidRPr="00A61816">
        <w:rPr>
          <w:kern w:val="3"/>
          <w:sz w:val="24"/>
          <w:szCs w:val="24"/>
        </w:rPr>
        <w:t>их</w:t>
      </w:r>
      <w:r w:rsidR="00670575" w:rsidRPr="00A61816">
        <w:rPr>
          <w:kern w:val="3"/>
          <w:sz w:val="24"/>
          <w:szCs w:val="24"/>
        </w:rPr>
        <w:t xml:space="preserve"> </w:t>
      </w:r>
      <w:r w:rsidR="00191BE7" w:rsidRPr="00A61816">
        <w:rPr>
          <w:kern w:val="3"/>
          <w:sz w:val="24"/>
          <w:szCs w:val="24"/>
        </w:rPr>
        <w:t>планируемого</w:t>
      </w:r>
      <w:r w:rsidR="00670575" w:rsidRPr="00A61816">
        <w:rPr>
          <w:kern w:val="3"/>
          <w:sz w:val="24"/>
          <w:szCs w:val="24"/>
        </w:rPr>
        <w:t xml:space="preserve"> </w:t>
      </w:r>
      <w:r w:rsidR="00191BE7" w:rsidRPr="00A61816">
        <w:rPr>
          <w:kern w:val="3"/>
          <w:sz w:val="24"/>
          <w:szCs w:val="24"/>
        </w:rPr>
        <w:t>развития, определенных</w:t>
      </w:r>
      <w:r w:rsidR="00670575" w:rsidRPr="00A61816">
        <w:rPr>
          <w:kern w:val="3"/>
          <w:sz w:val="24"/>
          <w:szCs w:val="24"/>
        </w:rPr>
        <w:t xml:space="preserve"> </w:t>
      </w:r>
      <w:r w:rsidR="00191BE7" w:rsidRPr="00A61816">
        <w:rPr>
          <w:kern w:val="3"/>
          <w:sz w:val="24"/>
          <w:szCs w:val="24"/>
        </w:rPr>
        <w:t>генеральным планом;</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191BE7" w:rsidRPr="00A61816">
        <w:rPr>
          <w:kern w:val="3"/>
          <w:sz w:val="24"/>
          <w:szCs w:val="24"/>
        </w:rPr>
        <w:t>определенных</w:t>
      </w:r>
      <w:r w:rsidR="00670575" w:rsidRPr="00A61816">
        <w:rPr>
          <w:kern w:val="3"/>
          <w:sz w:val="24"/>
          <w:szCs w:val="24"/>
        </w:rPr>
        <w:t xml:space="preserve"> </w:t>
      </w:r>
      <w:r w:rsidR="00191BE7" w:rsidRPr="00A61816">
        <w:rPr>
          <w:kern w:val="3"/>
          <w:sz w:val="24"/>
          <w:szCs w:val="24"/>
        </w:rPr>
        <w:t>Градостроительным</w:t>
      </w:r>
      <w:r w:rsidR="00670575" w:rsidRPr="00A61816">
        <w:rPr>
          <w:kern w:val="3"/>
          <w:sz w:val="24"/>
          <w:szCs w:val="24"/>
        </w:rPr>
        <w:t xml:space="preserve"> </w:t>
      </w:r>
      <w:r w:rsidR="00191BE7" w:rsidRPr="00A61816">
        <w:rPr>
          <w:kern w:val="3"/>
          <w:sz w:val="24"/>
          <w:szCs w:val="24"/>
        </w:rPr>
        <w:t>кодексом</w:t>
      </w:r>
      <w:r w:rsidR="00670575" w:rsidRPr="00A61816">
        <w:rPr>
          <w:kern w:val="3"/>
          <w:sz w:val="24"/>
          <w:szCs w:val="24"/>
        </w:rPr>
        <w:t xml:space="preserve"> </w:t>
      </w:r>
      <w:r w:rsidR="00191BE7" w:rsidRPr="00A61816">
        <w:rPr>
          <w:kern w:val="3"/>
          <w:sz w:val="24"/>
          <w:szCs w:val="24"/>
        </w:rPr>
        <w:t>Российской</w:t>
      </w:r>
      <w:r w:rsidR="00670575" w:rsidRPr="00A61816">
        <w:rPr>
          <w:kern w:val="3"/>
          <w:sz w:val="24"/>
          <w:szCs w:val="24"/>
        </w:rPr>
        <w:t xml:space="preserve"> </w:t>
      </w:r>
      <w:r w:rsidR="00191BE7" w:rsidRPr="00A61816">
        <w:rPr>
          <w:kern w:val="3"/>
          <w:sz w:val="24"/>
          <w:szCs w:val="24"/>
        </w:rPr>
        <w:t>Федерации</w:t>
      </w:r>
      <w:r w:rsidR="00670575" w:rsidRPr="00A61816">
        <w:rPr>
          <w:kern w:val="3"/>
          <w:sz w:val="24"/>
          <w:szCs w:val="24"/>
        </w:rPr>
        <w:t xml:space="preserve"> </w:t>
      </w:r>
      <w:r w:rsidR="00191BE7" w:rsidRPr="00A61816">
        <w:rPr>
          <w:kern w:val="3"/>
          <w:sz w:val="24"/>
          <w:szCs w:val="24"/>
        </w:rPr>
        <w:t>территориальных зон;</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191BE7" w:rsidRPr="00A61816">
        <w:rPr>
          <w:kern w:val="3"/>
          <w:sz w:val="24"/>
          <w:szCs w:val="24"/>
        </w:rPr>
        <w:t>сложившейся планировки территории и существующего землепользования;</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lastRenderedPageBreak/>
        <w:t xml:space="preserve">- </w:t>
      </w:r>
      <w:r w:rsidR="00191BE7" w:rsidRPr="00A61816">
        <w:rPr>
          <w:kern w:val="3"/>
          <w:sz w:val="24"/>
          <w:szCs w:val="24"/>
        </w:rPr>
        <w:t>планируемых изменений границ земель различных категорий;</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191BE7" w:rsidRPr="00A61816">
        <w:rPr>
          <w:kern w:val="3"/>
          <w:sz w:val="24"/>
          <w:szCs w:val="24"/>
        </w:rPr>
        <w:t>предотвращения</w:t>
      </w:r>
      <w:r w:rsidR="00670575" w:rsidRPr="00A61816">
        <w:rPr>
          <w:kern w:val="3"/>
          <w:sz w:val="24"/>
          <w:szCs w:val="24"/>
        </w:rPr>
        <w:t xml:space="preserve"> </w:t>
      </w:r>
      <w:r w:rsidR="00191BE7" w:rsidRPr="00A61816">
        <w:rPr>
          <w:kern w:val="3"/>
          <w:sz w:val="24"/>
          <w:szCs w:val="24"/>
        </w:rPr>
        <w:t>возможности</w:t>
      </w:r>
      <w:r w:rsidR="00670575" w:rsidRPr="00A61816">
        <w:rPr>
          <w:kern w:val="3"/>
          <w:sz w:val="24"/>
          <w:szCs w:val="24"/>
        </w:rPr>
        <w:t xml:space="preserve"> </w:t>
      </w:r>
      <w:r w:rsidR="00191BE7" w:rsidRPr="00A61816">
        <w:rPr>
          <w:kern w:val="3"/>
          <w:sz w:val="24"/>
          <w:szCs w:val="24"/>
        </w:rPr>
        <w:t>причинения</w:t>
      </w:r>
      <w:r w:rsidR="00670575" w:rsidRPr="00A61816">
        <w:rPr>
          <w:kern w:val="3"/>
          <w:sz w:val="24"/>
          <w:szCs w:val="24"/>
        </w:rPr>
        <w:t xml:space="preserve"> </w:t>
      </w:r>
      <w:r w:rsidR="00191BE7" w:rsidRPr="00A61816">
        <w:rPr>
          <w:kern w:val="3"/>
          <w:sz w:val="24"/>
          <w:szCs w:val="24"/>
        </w:rPr>
        <w:t>вреда</w:t>
      </w:r>
      <w:r w:rsidR="00670575" w:rsidRPr="00A61816">
        <w:rPr>
          <w:kern w:val="3"/>
          <w:sz w:val="24"/>
          <w:szCs w:val="24"/>
        </w:rPr>
        <w:t xml:space="preserve"> </w:t>
      </w:r>
      <w:r w:rsidR="00191BE7" w:rsidRPr="00A61816">
        <w:rPr>
          <w:kern w:val="3"/>
          <w:sz w:val="24"/>
          <w:szCs w:val="24"/>
        </w:rPr>
        <w:t>объектам</w:t>
      </w:r>
      <w:r w:rsidR="00670575" w:rsidRPr="00A61816">
        <w:rPr>
          <w:kern w:val="3"/>
          <w:sz w:val="24"/>
          <w:szCs w:val="24"/>
        </w:rPr>
        <w:t xml:space="preserve"> </w:t>
      </w:r>
      <w:r w:rsidR="00191BE7" w:rsidRPr="00A61816">
        <w:rPr>
          <w:kern w:val="3"/>
          <w:sz w:val="24"/>
          <w:szCs w:val="24"/>
        </w:rPr>
        <w:t>капитального строительства, расположенным на смежных земельных участках.</w:t>
      </w:r>
    </w:p>
    <w:p w:rsidR="00561803"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8. </w:t>
      </w:r>
      <w:r w:rsidR="00191BE7" w:rsidRPr="00A61816">
        <w:rPr>
          <w:kern w:val="3"/>
          <w:sz w:val="24"/>
          <w:szCs w:val="24"/>
        </w:rPr>
        <w:t>Границы территориальных зон установлены по:</w:t>
      </w:r>
    </w:p>
    <w:p w:rsidR="00561803"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191BE7" w:rsidRPr="00A61816">
        <w:rPr>
          <w:kern w:val="3"/>
          <w:sz w:val="24"/>
          <w:szCs w:val="24"/>
        </w:rPr>
        <w:t>линиям</w:t>
      </w:r>
      <w:r w:rsidR="00670575" w:rsidRPr="00A61816">
        <w:rPr>
          <w:kern w:val="3"/>
          <w:sz w:val="24"/>
          <w:szCs w:val="24"/>
        </w:rPr>
        <w:t xml:space="preserve"> </w:t>
      </w:r>
      <w:r w:rsidR="00191BE7" w:rsidRPr="00A61816">
        <w:rPr>
          <w:kern w:val="3"/>
          <w:sz w:val="24"/>
          <w:szCs w:val="24"/>
        </w:rPr>
        <w:t>магистралей,</w:t>
      </w:r>
      <w:r w:rsidR="00670575" w:rsidRPr="00A61816">
        <w:rPr>
          <w:kern w:val="3"/>
          <w:sz w:val="24"/>
          <w:szCs w:val="24"/>
        </w:rPr>
        <w:t xml:space="preserve"> </w:t>
      </w:r>
      <w:r w:rsidR="00191BE7" w:rsidRPr="00A61816">
        <w:rPr>
          <w:kern w:val="3"/>
          <w:sz w:val="24"/>
          <w:szCs w:val="24"/>
        </w:rPr>
        <w:t>улиц,</w:t>
      </w:r>
      <w:r w:rsidR="00670575" w:rsidRPr="00A61816">
        <w:rPr>
          <w:kern w:val="3"/>
          <w:sz w:val="24"/>
          <w:szCs w:val="24"/>
        </w:rPr>
        <w:t xml:space="preserve"> </w:t>
      </w:r>
      <w:r w:rsidR="00191BE7" w:rsidRPr="00A61816">
        <w:rPr>
          <w:kern w:val="3"/>
          <w:sz w:val="24"/>
          <w:szCs w:val="24"/>
        </w:rPr>
        <w:t>проездов,</w:t>
      </w:r>
      <w:r w:rsidR="00670575" w:rsidRPr="00A61816">
        <w:rPr>
          <w:kern w:val="3"/>
          <w:sz w:val="24"/>
          <w:szCs w:val="24"/>
        </w:rPr>
        <w:t xml:space="preserve"> </w:t>
      </w:r>
      <w:r w:rsidR="00191BE7" w:rsidRPr="00A61816">
        <w:rPr>
          <w:kern w:val="3"/>
          <w:sz w:val="24"/>
          <w:szCs w:val="24"/>
        </w:rPr>
        <w:t>разделяющих</w:t>
      </w:r>
      <w:r w:rsidR="00670575" w:rsidRPr="00A61816">
        <w:rPr>
          <w:kern w:val="3"/>
          <w:sz w:val="24"/>
          <w:szCs w:val="24"/>
        </w:rPr>
        <w:t xml:space="preserve"> </w:t>
      </w:r>
      <w:r w:rsidR="00191BE7" w:rsidRPr="00A61816">
        <w:rPr>
          <w:kern w:val="3"/>
          <w:sz w:val="24"/>
          <w:szCs w:val="24"/>
        </w:rPr>
        <w:t>транспортные</w:t>
      </w:r>
      <w:r w:rsidR="00670575" w:rsidRPr="00A61816">
        <w:rPr>
          <w:kern w:val="3"/>
          <w:sz w:val="24"/>
          <w:szCs w:val="24"/>
        </w:rPr>
        <w:t xml:space="preserve"> </w:t>
      </w:r>
      <w:r w:rsidR="00191BE7" w:rsidRPr="00A61816">
        <w:rPr>
          <w:kern w:val="3"/>
          <w:sz w:val="24"/>
          <w:szCs w:val="24"/>
        </w:rPr>
        <w:t>потоки противоположных направлений;</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191BE7" w:rsidRPr="00A61816">
        <w:rPr>
          <w:kern w:val="3"/>
          <w:sz w:val="24"/>
          <w:szCs w:val="24"/>
        </w:rPr>
        <w:t>красным линиям;</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191BE7" w:rsidRPr="00A61816">
        <w:rPr>
          <w:kern w:val="3"/>
          <w:sz w:val="24"/>
          <w:szCs w:val="24"/>
        </w:rPr>
        <w:t>границам земельных участков;</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191BE7" w:rsidRPr="00A61816">
        <w:rPr>
          <w:kern w:val="3"/>
          <w:sz w:val="24"/>
          <w:szCs w:val="24"/>
        </w:rPr>
        <w:t>границам населенных пунктов в пределах городского округа;</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191BE7" w:rsidRPr="00A61816">
        <w:rPr>
          <w:kern w:val="3"/>
          <w:sz w:val="24"/>
          <w:szCs w:val="24"/>
        </w:rPr>
        <w:t>границам городского округа;</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191BE7" w:rsidRPr="00A61816">
        <w:rPr>
          <w:kern w:val="3"/>
          <w:sz w:val="24"/>
          <w:szCs w:val="24"/>
        </w:rPr>
        <w:t>естественным границам природных объектов;</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191BE7" w:rsidRPr="00A61816">
        <w:rPr>
          <w:kern w:val="3"/>
          <w:sz w:val="24"/>
          <w:szCs w:val="24"/>
        </w:rPr>
        <w:t>иным границам.</w:t>
      </w:r>
    </w:p>
    <w:p w:rsidR="00670575"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9.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10. </w:t>
      </w:r>
      <w:r w:rsidR="00191BE7" w:rsidRPr="00A61816">
        <w:rPr>
          <w:kern w:val="3"/>
          <w:sz w:val="24"/>
          <w:szCs w:val="24"/>
        </w:rPr>
        <w:t>Карта</w:t>
      </w:r>
      <w:r w:rsidR="00670575" w:rsidRPr="00A61816">
        <w:rPr>
          <w:kern w:val="3"/>
          <w:sz w:val="24"/>
          <w:szCs w:val="24"/>
        </w:rPr>
        <w:t xml:space="preserve"> </w:t>
      </w:r>
      <w:r w:rsidR="00191BE7" w:rsidRPr="00A61816">
        <w:rPr>
          <w:kern w:val="3"/>
          <w:sz w:val="24"/>
          <w:szCs w:val="24"/>
        </w:rPr>
        <w:t>(карты)</w:t>
      </w:r>
      <w:r w:rsidR="00670575" w:rsidRPr="00A61816">
        <w:rPr>
          <w:kern w:val="3"/>
          <w:sz w:val="24"/>
          <w:szCs w:val="24"/>
        </w:rPr>
        <w:t xml:space="preserve"> </w:t>
      </w:r>
      <w:r w:rsidR="00191BE7" w:rsidRPr="00A61816">
        <w:rPr>
          <w:kern w:val="3"/>
          <w:sz w:val="24"/>
          <w:szCs w:val="24"/>
        </w:rPr>
        <w:t>градостроительного зонирования</w:t>
      </w:r>
      <w:r w:rsidR="00670575" w:rsidRPr="00A61816">
        <w:rPr>
          <w:kern w:val="3"/>
          <w:sz w:val="24"/>
          <w:szCs w:val="24"/>
        </w:rPr>
        <w:t xml:space="preserve"> </w:t>
      </w:r>
      <w:r w:rsidR="00191BE7" w:rsidRPr="00A61816">
        <w:rPr>
          <w:kern w:val="3"/>
          <w:sz w:val="24"/>
          <w:szCs w:val="24"/>
        </w:rPr>
        <w:t>применяется</w:t>
      </w:r>
      <w:r w:rsidR="00670575" w:rsidRPr="00A61816">
        <w:rPr>
          <w:kern w:val="3"/>
          <w:sz w:val="24"/>
          <w:szCs w:val="24"/>
        </w:rPr>
        <w:t xml:space="preserve"> </w:t>
      </w:r>
      <w:r w:rsidR="00191BE7" w:rsidRPr="00A61816">
        <w:rPr>
          <w:kern w:val="3"/>
          <w:sz w:val="24"/>
          <w:szCs w:val="24"/>
        </w:rPr>
        <w:t>одновременно</w:t>
      </w:r>
      <w:r w:rsidR="00670575" w:rsidRPr="00A61816">
        <w:rPr>
          <w:kern w:val="3"/>
          <w:sz w:val="24"/>
          <w:szCs w:val="24"/>
        </w:rPr>
        <w:t xml:space="preserve"> </w:t>
      </w:r>
      <w:r w:rsidR="00191BE7" w:rsidRPr="00A61816">
        <w:rPr>
          <w:kern w:val="3"/>
          <w:sz w:val="24"/>
          <w:szCs w:val="24"/>
        </w:rPr>
        <w:t>с картой (картами) с отображением границ зон с особыми условиями использования территорий, границ территорий объектов культурного наследия.</w:t>
      </w:r>
    </w:p>
    <w:p w:rsidR="0089071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11. </w:t>
      </w:r>
      <w:r w:rsidR="00191BE7" w:rsidRPr="00A61816">
        <w:rPr>
          <w:kern w:val="3"/>
          <w:sz w:val="24"/>
          <w:szCs w:val="24"/>
        </w:rPr>
        <w:t xml:space="preserve">Правилами для каждой территориальной зоны индивидуально, с учетом особенностей </w:t>
      </w:r>
      <w:r w:rsidR="002F1A6F" w:rsidRPr="00A61816">
        <w:rPr>
          <w:kern w:val="3"/>
          <w:sz w:val="24"/>
          <w:szCs w:val="24"/>
        </w:rPr>
        <w:t xml:space="preserve">                   </w:t>
      </w:r>
      <w:r w:rsidR="00191BE7" w:rsidRPr="00A61816">
        <w:rPr>
          <w:kern w:val="3"/>
          <w:sz w:val="24"/>
          <w:szCs w:val="24"/>
        </w:rPr>
        <w:t>ее расположения и развития, а также возможности территориального сочетания различных видов использования земельных участков</w:t>
      </w:r>
      <w:r w:rsidR="00BB76A4" w:rsidRPr="00A61816">
        <w:rPr>
          <w:kern w:val="3"/>
          <w:sz w:val="24"/>
          <w:szCs w:val="24"/>
        </w:rPr>
        <w:t>,</w:t>
      </w:r>
      <w:r w:rsidR="00191BE7" w:rsidRPr="00A61816">
        <w:rPr>
          <w:kern w:val="3"/>
          <w:sz w:val="24"/>
          <w:szCs w:val="24"/>
        </w:rPr>
        <w:t xml:space="preserve"> установлен градостроительный регламент.</w:t>
      </w:r>
      <w:bookmarkStart w:id="12" w:name="Статья_3.1._Территории_двойного_учета"/>
      <w:bookmarkStart w:id="13" w:name="_bookmark4"/>
      <w:bookmarkStart w:id="14" w:name="_Toc168577679"/>
      <w:bookmarkEnd w:id="12"/>
      <w:bookmarkEnd w:id="13"/>
    </w:p>
    <w:p w:rsidR="00890711" w:rsidRPr="00A61816" w:rsidRDefault="00890711" w:rsidP="000A6644">
      <w:pPr>
        <w:widowControl w:val="0"/>
        <w:tabs>
          <w:tab w:val="left" w:pos="567"/>
        </w:tabs>
        <w:suppressAutoHyphens/>
        <w:autoSpaceDN w:val="0"/>
        <w:ind w:right="-283" w:firstLine="567"/>
        <w:jc w:val="both"/>
        <w:textAlignment w:val="baseline"/>
        <w:rPr>
          <w:kern w:val="3"/>
          <w:sz w:val="24"/>
          <w:szCs w:val="24"/>
        </w:rPr>
      </w:pPr>
    </w:p>
    <w:p w:rsidR="005B18FC" w:rsidRPr="00A61816" w:rsidRDefault="00890711" w:rsidP="00F7639B">
      <w:pPr>
        <w:widowControl w:val="0"/>
        <w:tabs>
          <w:tab w:val="left" w:pos="567"/>
        </w:tabs>
        <w:suppressAutoHyphens/>
        <w:autoSpaceDN w:val="0"/>
        <w:ind w:right="-283"/>
        <w:jc w:val="center"/>
        <w:textAlignment w:val="baseline"/>
        <w:rPr>
          <w:bCs/>
          <w:sz w:val="24"/>
          <w:szCs w:val="24"/>
          <w:lang w:eastAsia="en-US"/>
        </w:rPr>
      </w:pPr>
      <w:r w:rsidRPr="00A61816">
        <w:rPr>
          <w:bCs/>
          <w:sz w:val="24"/>
          <w:szCs w:val="24"/>
          <w:lang w:eastAsia="en-US"/>
        </w:rPr>
        <w:t xml:space="preserve">Статья 3.1. </w:t>
      </w:r>
      <w:r w:rsidR="00D91D04" w:rsidRPr="00A61816">
        <w:rPr>
          <w:bCs/>
          <w:sz w:val="24"/>
          <w:szCs w:val="24"/>
          <w:lang w:eastAsia="en-US"/>
        </w:rPr>
        <w:t xml:space="preserve">Территории пересечения государственного лесного реестра </w:t>
      </w:r>
    </w:p>
    <w:p w:rsidR="00D93F2A" w:rsidRPr="00A61816" w:rsidRDefault="00D91D04" w:rsidP="006A4D7D">
      <w:pPr>
        <w:widowControl w:val="0"/>
        <w:tabs>
          <w:tab w:val="left" w:pos="567"/>
        </w:tabs>
        <w:suppressAutoHyphens/>
        <w:autoSpaceDN w:val="0"/>
        <w:ind w:right="-283"/>
        <w:jc w:val="center"/>
        <w:textAlignment w:val="baseline"/>
        <w:rPr>
          <w:kern w:val="3"/>
          <w:sz w:val="24"/>
          <w:szCs w:val="24"/>
        </w:rPr>
      </w:pPr>
      <w:r w:rsidRPr="00A61816">
        <w:rPr>
          <w:bCs/>
          <w:sz w:val="24"/>
          <w:szCs w:val="24"/>
          <w:lang w:eastAsia="en-US"/>
        </w:rPr>
        <w:t>и Единого государственного реестра недвижимости</w:t>
      </w:r>
      <w:bookmarkEnd w:id="14"/>
    </w:p>
    <w:p w:rsidR="00D93F2A" w:rsidRPr="00A61816" w:rsidRDefault="00D93F2A" w:rsidP="000A6644">
      <w:pPr>
        <w:widowControl w:val="0"/>
        <w:spacing w:before="16" w:line="240" w:lineRule="exact"/>
        <w:rPr>
          <w:rFonts w:eastAsia="Calibri"/>
          <w:sz w:val="24"/>
          <w:szCs w:val="24"/>
          <w:lang w:eastAsia="en-US"/>
        </w:rPr>
      </w:pPr>
    </w:p>
    <w:p w:rsidR="00F948E6"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На карте градостроительного зонирования отображены территории пересечения земель лесного фонда (по сведениям государственного лесного реестра) с границами земельных участков, сведения о местоположении которых содержатся в Едином государственном реестре недвижимости (далее – </w:t>
      </w:r>
      <w:r w:rsidR="00264C06" w:rsidRPr="00A61816">
        <w:rPr>
          <w:kern w:val="3"/>
          <w:sz w:val="24"/>
          <w:szCs w:val="24"/>
        </w:rPr>
        <w:t>«</w:t>
      </w:r>
      <w:r w:rsidRPr="00A61816">
        <w:rPr>
          <w:kern w:val="3"/>
          <w:sz w:val="24"/>
          <w:szCs w:val="24"/>
        </w:rPr>
        <w:t>территория пересечения</w:t>
      </w:r>
      <w:r w:rsidR="00264C06" w:rsidRPr="00A61816">
        <w:rPr>
          <w:kern w:val="3"/>
          <w:sz w:val="24"/>
          <w:szCs w:val="24"/>
        </w:rPr>
        <w:t>»</w:t>
      </w:r>
      <w:r w:rsidRPr="00A61816">
        <w:rPr>
          <w:kern w:val="3"/>
          <w:sz w:val="24"/>
          <w:szCs w:val="24"/>
        </w:rPr>
        <w:t xml:space="preserve">). В отношении земельного участка, полностью или частично расположенного в </w:t>
      </w:r>
      <w:r w:rsidR="008F2A5E" w:rsidRPr="00A61816">
        <w:rPr>
          <w:kern w:val="3"/>
          <w:sz w:val="24"/>
          <w:szCs w:val="24"/>
        </w:rPr>
        <w:t xml:space="preserve">границах </w:t>
      </w:r>
      <w:r w:rsidR="00264C06" w:rsidRPr="00A61816">
        <w:rPr>
          <w:kern w:val="3"/>
          <w:sz w:val="24"/>
          <w:szCs w:val="24"/>
        </w:rPr>
        <w:t>«</w:t>
      </w:r>
      <w:r w:rsidRPr="00A61816">
        <w:rPr>
          <w:kern w:val="3"/>
          <w:sz w:val="24"/>
          <w:szCs w:val="24"/>
        </w:rPr>
        <w:t>территории пересечения</w:t>
      </w:r>
      <w:r w:rsidR="00264C06" w:rsidRPr="00A61816">
        <w:rPr>
          <w:kern w:val="3"/>
          <w:sz w:val="24"/>
          <w:szCs w:val="24"/>
        </w:rPr>
        <w:t>»</w:t>
      </w:r>
      <w:r w:rsidRPr="00A61816">
        <w:rPr>
          <w:kern w:val="3"/>
          <w:sz w:val="24"/>
          <w:szCs w:val="24"/>
        </w:rPr>
        <w:t>, применяются градостроительные регламенты соответствующей территориальной зоны в случаях:</w:t>
      </w:r>
    </w:p>
    <w:p w:rsidR="00F948E6"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наличия судебного акта, вступившего в законную силу, в отношении земельного участка, подтверждающего законность возникновения прав на такой земельный участок;</w:t>
      </w:r>
    </w:p>
    <w:p w:rsidR="00F948E6"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отсутствия в границах земельного участка территорий лесничеств (по данным Единого государ</w:t>
      </w:r>
      <w:r w:rsidR="003C768B" w:rsidRPr="00A61816">
        <w:rPr>
          <w:kern w:val="3"/>
          <w:sz w:val="24"/>
          <w:szCs w:val="24"/>
        </w:rPr>
        <w:t>ственного реестра недвижимости);</w:t>
      </w:r>
    </w:p>
    <w:p w:rsidR="003C768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наличия распоряжения Правительства Московской области об утверждении предложений относительно местоположения границ </w:t>
      </w:r>
      <w:r w:rsidR="008F2A5E" w:rsidRPr="00A61816">
        <w:rPr>
          <w:kern w:val="3"/>
          <w:sz w:val="24"/>
          <w:szCs w:val="24"/>
        </w:rPr>
        <w:t>населенного пункта,</w:t>
      </w:r>
      <w:r w:rsidR="003A2F7D" w:rsidRPr="00A61816">
        <w:rPr>
          <w:kern w:val="3"/>
          <w:sz w:val="24"/>
          <w:szCs w:val="24"/>
        </w:rPr>
        <w:t xml:space="preserve"> образуемых из лесного поселка;</w:t>
      </w:r>
    </w:p>
    <w:p w:rsidR="008B2AD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наличия Акта об изменении документированной информации государственного лесного реестра, утвержденного Комитетом лесного хозяйства Московской области, или предоставления Комитетом лесного хозяйства Московской области информации, что земельный участок </w:t>
      </w:r>
      <w:r w:rsidR="002F1A6F" w:rsidRPr="00A61816">
        <w:rPr>
          <w:kern w:val="3"/>
          <w:sz w:val="24"/>
          <w:szCs w:val="24"/>
        </w:rPr>
        <w:t xml:space="preserve">                        </w:t>
      </w:r>
      <w:r w:rsidRPr="00A61816">
        <w:rPr>
          <w:kern w:val="3"/>
          <w:sz w:val="24"/>
          <w:szCs w:val="24"/>
        </w:rPr>
        <w:t>не пересекает границы государственного лесного фонда.</w:t>
      </w:r>
    </w:p>
    <w:p w:rsidR="00D93F2A" w:rsidRPr="00A61816" w:rsidRDefault="00D93F2A" w:rsidP="000A6644">
      <w:pPr>
        <w:widowControl w:val="0"/>
        <w:tabs>
          <w:tab w:val="left" w:pos="567"/>
        </w:tabs>
        <w:suppressAutoHyphens/>
        <w:autoSpaceDN w:val="0"/>
        <w:ind w:right="-283" w:firstLine="567"/>
        <w:jc w:val="both"/>
        <w:textAlignment w:val="baseline"/>
        <w:rPr>
          <w:kern w:val="3"/>
          <w:sz w:val="24"/>
          <w:szCs w:val="24"/>
        </w:rPr>
      </w:pPr>
    </w:p>
    <w:p w:rsidR="00D93F2A" w:rsidRPr="00A61816" w:rsidRDefault="00890711" w:rsidP="000A6644">
      <w:pPr>
        <w:widowControl w:val="0"/>
        <w:spacing w:before="16" w:line="240" w:lineRule="exact"/>
        <w:jc w:val="center"/>
        <w:rPr>
          <w:rFonts w:eastAsia="Calibri"/>
          <w:sz w:val="24"/>
          <w:szCs w:val="24"/>
          <w:lang w:eastAsia="en-US"/>
        </w:rPr>
      </w:pPr>
      <w:bookmarkStart w:id="15" w:name="Статья_4._Зоны_с_особыми_условиями_испол"/>
      <w:bookmarkStart w:id="16" w:name="_bookmark5"/>
      <w:bookmarkEnd w:id="15"/>
      <w:bookmarkEnd w:id="16"/>
      <w:r w:rsidRPr="00A61816">
        <w:rPr>
          <w:rFonts w:eastAsia="Calibri"/>
          <w:sz w:val="24"/>
          <w:szCs w:val="24"/>
          <w:lang w:eastAsia="en-US"/>
        </w:rPr>
        <w:t>Статья 4. Зоны с особыми условиями использования территорий</w:t>
      </w:r>
    </w:p>
    <w:p w:rsidR="00561803" w:rsidRPr="00A61816" w:rsidRDefault="00561803" w:rsidP="000A6644">
      <w:pPr>
        <w:widowControl w:val="0"/>
        <w:spacing w:before="16" w:line="240" w:lineRule="exact"/>
        <w:rPr>
          <w:rFonts w:eastAsia="Calibri"/>
          <w:sz w:val="24"/>
          <w:szCs w:val="24"/>
          <w:lang w:eastAsia="en-US"/>
        </w:rPr>
      </w:pPr>
    </w:p>
    <w:p w:rsidR="00C269D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 На карте с отображением границ зон с особыми условиями использования территорий, входящей в состав графических материалов Правил, в соответствии с законодательством Российской Федерации могут отображаться следующие зоны с особыми условиями использования территорий:</w:t>
      </w:r>
    </w:p>
    <w:p w:rsidR="00DA7229" w:rsidRPr="00A61816" w:rsidRDefault="00DA7229" w:rsidP="000A6644">
      <w:pPr>
        <w:widowControl w:val="0"/>
        <w:ind w:right="11" w:firstLine="708"/>
        <w:jc w:val="both"/>
        <w:rPr>
          <w:sz w:val="24"/>
          <w:szCs w:val="24"/>
          <w:lang w:eastAsia="en-US"/>
        </w:rPr>
      </w:pPr>
    </w:p>
    <w:tbl>
      <w:tblPr>
        <w:tblW w:w="10190" w:type="dxa"/>
        <w:tblInd w:w="8" w:type="dxa"/>
        <w:tblLayout w:type="fixed"/>
        <w:tblCellMar>
          <w:left w:w="0" w:type="dxa"/>
          <w:right w:w="0" w:type="dxa"/>
        </w:tblCellMar>
        <w:tblLook w:val="01E0" w:firstRow="1" w:lastRow="1" w:firstColumn="1" w:lastColumn="1" w:noHBand="0" w:noVBand="0"/>
      </w:tblPr>
      <w:tblGrid>
        <w:gridCol w:w="568"/>
        <w:gridCol w:w="2693"/>
        <w:gridCol w:w="6929"/>
      </w:tblGrid>
      <w:tr w:rsidR="008A2B23" w:rsidRPr="00A61816"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191BE7" w:rsidRPr="00A61816" w:rsidRDefault="00890711" w:rsidP="000A6644">
            <w:pPr>
              <w:widowControl w:val="0"/>
              <w:spacing w:before="11"/>
              <w:ind w:left="123" w:right="117" w:firstLine="44"/>
              <w:rPr>
                <w:sz w:val="24"/>
                <w:szCs w:val="24"/>
                <w:lang w:val="en-US" w:eastAsia="en-US"/>
              </w:rPr>
            </w:pPr>
            <w:r w:rsidRPr="00A61816">
              <w:rPr>
                <w:sz w:val="24"/>
                <w:szCs w:val="24"/>
                <w:lang w:val="en-US" w:eastAsia="en-US"/>
              </w:rPr>
              <w:t xml:space="preserve">№ </w:t>
            </w:r>
            <w:r w:rsidRPr="00A61816">
              <w:rPr>
                <w:spacing w:val="-5"/>
                <w:sz w:val="24"/>
                <w:szCs w:val="24"/>
                <w:lang w:val="en-US" w:eastAsia="en-US"/>
              </w:rPr>
              <w:t>п</w:t>
            </w:r>
            <w:r w:rsidRPr="00A61816">
              <w:rPr>
                <w:spacing w:val="-3"/>
                <w:sz w:val="24"/>
                <w:szCs w:val="24"/>
                <w:lang w:val="en-US" w:eastAsia="en-US"/>
              </w:rPr>
              <w:t>/п</w:t>
            </w:r>
          </w:p>
        </w:tc>
        <w:tc>
          <w:tcPr>
            <w:tcW w:w="2693" w:type="dxa"/>
            <w:tcBorders>
              <w:top w:val="single" w:sz="7" w:space="0" w:color="000000"/>
              <w:left w:val="single" w:sz="6" w:space="0" w:color="000000"/>
              <w:bottom w:val="single" w:sz="7" w:space="0" w:color="000000"/>
              <w:right w:val="single" w:sz="6" w:space="0" w:color="000000"/>
            </w:tcBorders>
            <w:shd w:val="clear" w:color="auto" w:fill="auto"/>
            <w:vAlign w:val="center"/>
          </w:tcPr>
          <w:p w:rsidR="00191BE7" w:rsidRPr="00A61816" w:rsidRDefault="00890711" w:rsidP="000A6644">
            <w:pPr>
              <w:widowControl w:val="0"/>
              <w:ind w:left="372"/>
              <w:jc w:val="center"/>
              <w:rPr>
                <w:sz w:val="24"/>
                <w:szCs w:val="24"/>
                <w:lang w:val="en-US" w:eastAsia="en-US"/>
              </w:rPr>
            </w:pPr>
            <w:r w:rsidRPr="00A61816">
              <w:rPr>
                <w:spacing w:val="-9"/>
                <w:sz w:val="24"/>
                <w:szCs w:val="24"/>
                <w:lang w:val="en-US" w:eastAsia="en-US"/>
              </w:rPr>
              <w:t>В</w:t>
            </w:r>
            <w:r w:rsidRPr="00A61816">
              <w:rPr>
                <w:spacing w:val="-1"/>
                <w:sz w:val="24"/>
                <w:szCs w:val="24"/>
                <w:lang w:val="en-US" w:eastAsia="en-US"/>
              </w:rPr>
              <w:t>и</w:t>
            </w:r>
            <w:r w:rsidRPr="00A61816">
              <w:rPr>
                <w:sz w:val="24"/>
                <w:szCs w:val="24"/>
                <w:lang w:val="en-US" w:eastAsia="en-US"/>
              </w:rPr>
              <w:t>д</w:t>
            </w:r>
            <w:r w:rsidRPr="00A61816">
              <w:rPr>
                <w:spacing w:val="-3"/>
                <w:sz w:val="24"/>
                <w:szCs w:val="24"/>
                <w:lang w:val="en-US" w:eastAsia="en-US"/>
              </w:rPr>
              <w:t xml:space="preserve"> </w:t>
            </w:r>
            <w:r w:rsidRPr="00A61816">
              <w:rPr>
                <w:spacing w:val="1"/>
                <w:sz w:val="24"/>
                <w:szCs w:val="24"/>
                <w:lang w:val="en-US" w:eastAsia="en-US"/>
              </w:rPr>
              <w:t>з</w:t>
            </w:r>
            <w:r w:rsidRPr="00A61816">
              <w:rPr>
                <w:sz w:val="24"/>
                <w:szCs w:val="24"/>
                <w:lang w:val="en-US" w:eastAsia="en-US"/>
              </w:rPr>
              <w:t>о</w:t>
            </w:r>
            <w:r w:rsidRPr="00A61816">
              <w:rPr>
                <w:spacing w:val="-1"/>
                <w:sz w:val="24"/>
                <w:szCs w:val="24"/>
                <w:lang w:val="en-US" w:eastAsia="en-US"/>
              </w:rPr>
              <w:t>ны</w:t>
            </w:r>
          </w:p>
        </w:tc>
        <w:tc>
          <w:tcPr>
            <w:tcW w:w="6929" w:type="dxa"/>
            <w:tcBorders>
              <w:top w:val="single" w:sz="7" w:space="0" w:color="000000"/>
              <w:left w:val="single" w:sz="6" w:space="0" w:color="000000"/>
              <w:bottom w:val="single" w:sz="7" w:space="0" w:color="000000"/>
              <w:right w:val="single" w:sz="6" w:space="0" w:color="000000"/>
            </w:tcBorders>
            <w:shd w:val="clear" w:color="auto" w:fill="auto"/>
            <w:vAlign w:val="center"/>
          </w:tcPr>
          <w:p w:rsidR="00191BE7" w:rsidRPr="00A61816" w:rsidRDefault="00890711" w:rsidP="000A6644">
            <w:pPr>
              <w:widowControl w:val="0"/>
              <w:ind w:left="6"/>
              <w:jc w:val="center"/>
              <w:rPr>
                <w:sz w:val="24"/>
                <w:szCs w:val="24"/>
                <w:lang w:val="en-US" w:eastAsia="en-US"/>
              </w:rPr>
            </w:pPr>
            <w:r w:rsidRPr="00A61816">
              <w:rPr>
                <w:spacing w:val="-2"/>
                <w:sz w:val="24"/>
                <w:szCs w:val="24"/>
                <w:lang w:val="en-US" w:eastAsia="en-US"/>
              </w:rPr>
              <w:t>О</w:t>
            </w:r>
            <w:r w:rsidRPr="00A61816">
              <w:rPr>
                <w:spacing w:val="-7"/>
                <w:sz w:val="24"/>
                <w:szCs w:val="24"/>
                <w:lang w:val="en-US" w:eastAsia="en-US"/>
              </w:rPr>
              <w:t>с</w:t>
            </w:r>
            <w:r w:rsidRPr="00A61816">
              <w:rPr>
                <w:spacing w:val="-5"/>
                <w:sz w:val="24"/>
                <w:szCs w:val="24"/>
                <w:lang w:val="en-US" w:eastAsia="en-US"/>
              </w:rPr>
              <w:t>н</w:t>
            </w:r>
            <w:r w:rsidRPr="00A61816">
              <w:rPr>
                <w:sz w:val="24"/>
                <w:szCs w:val="24"/>
                <w:lang w:val="en-US" w:eastAsia="en-US"/>
              </w:rPr>
              <w:t>о</w:t>
            </w:r>
            <w:r w:rsidRPr="00A61816">
              <w:rPr>
                <w:spacing w:val="-2"/>
                <w:sz w:val="24"/>
                <w:szCs w:val="24"/>
                <w:lang w:val="en-US" w:eastAsia="en-US"/>
              </w:rPr>
              <w:t>в</w:t>
            </w:r>
            <w:r w:rsidRPr="00A61816">
              <w:rPr>
                <w:spacing w:val="-7"/>
                <w:sz w:val="24"/>
                <w:szCs w:val="24"/>
                <w:lang w:val="en-US" w:eastAsia="en-US"/>
              </w:rPr>
              <w:t>а</w:t>
            </w:r>
            <w:r w:rsidRPr="00A61816">
              <w:rPr>
                <w:spacing w:val="-5"/>
                <w:sz w:val="24"/>
                <w:szCs w:val="24"/>
                <w:lang w:val="en-US" w:eastAsia="en-US"/>
              </w:rPr>
              <w:t>н</w:t>
            </w:r>
            <w:r w:rsidRPr="00A61816">
              <w:rPr>
                <w:spacing w:val="-1"/>
                <w:sz w:val="24"/>
                <w:szCs w:val="24"/>
                <w:lang w:val="en-US" w:eastAsia="en-US"/>
              </w:rPr>
              <w:t>ие</w:t>
            </w:r>
          </w:p>
        </w:tc>
      </w:tr>
      <w:tr w:rsidR="008A2B23" w:rsidRPr="00A61816"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890711" w:rsidP="000A6644">
            <w:pPr>
              <w:widowControl w:val="0"/>
              <w:spacing w:line="259" w:lineRule="exact"/>
              <w:ind w:left="199" w:right="195"/>
              <w:jc w:val="center"/>
              <w:rPr>
                <w:sz w:val="24"/>
                <w:szCs w:val="24"/>
                <w:lang w:val="en-US" w:eastAsia="en-US"/>
              </w:rPr>
            </w:pPr>
            <w:r w:rsidRPr="00A61816">
              <w:rPr>
                <w:sz w:val="24"/>
                <w:szCs w:val="24"/>
                <w:lang w:val="en-US" w:eastAsia="en-US"/>
              </w:rPr>
              <w:lastRenderedPageBreak/>
              <w:t>1</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116092"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z w:val="24"/>
                <w:szCs w:val="24"/>
                <w:lang w:eastAsia="en-US"/>
              </w:rPr>
            </w:pPr>
            <w:hyperlink r:id="rId17">
              <w:r w:rsidR="00191BE7" w:rsidRPr="00A61816">
                <w:rPr>
                  <w:spacing w:val="-1"/>
                  <w:kern w:val="3"/>
                  <w:sz w:val="24"/>
                  <w:szCs w:val="24"/>
                </w:rPr>
                <w:t xml:space="preserve">зоны </w:t>
              </w:r>
            </w:hyperlink>
            <w:r w:rsidR="00191BE7" w:rsidRPr="00A61816">
              <w:rPr>
                <w:spacing w:val="-1"/>
                <w:kern w:val="3"/>
                <w:sz w:val="24"/>
                <w:szCs w:val="24"/>
              </w:rPr>
              <w:t>охраны объектов культурного наследия</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642AD2"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Федеральный закон от 25.06.2002 № 73-ФЗ </w:t>
            </w:r>
            <w:r w:rsidR="00264C06" w:rsidRPr="00A61816">
              <w:rPr>
                <w:spacing w:val="-1"/>
                <w:kern w:val="3"/>
                <w:sz w:val="24"/>
                <w:szCs w:val="24"/>
              </w:rPr>
              <w:t>«</w:t>
            </w:r>
            <w:r w:rsidRPr="00A61816">
              <w:rPr>
                <w:spacing w:val="-1"/>
                <w:kern w:val="3"/>
                <w:sz w:val="24"/>
                <w:szCs w:val="24"/>
              </w:rPr>
              <w:t>Об объектах</w:t>
            </w:r>
            <w:r w:rsidR="00670575" w:rsidRPr="00A61816">
              <w:rPr>
                <w:spacing w:val="-1"/>
                <w:kern w:val="3"/>
                <w:sz w:val="24"/>
                <w:szCs w:val="24"/>
              </w:rPr>
              <w:t xml:space="preserve"> </w:t>
            </w:r>
            <w:r w:rsidRPr="00A61816">
              <w:rPr>
                <w:spacing w:val="-1"/>
                <w:kern w:val="3"/>
                <w:sz w:val="24"/>
                <w:szCs w:val="24"/>
              </w:rPr>
              <w:t>культурного</w:t>
            </w:r>
            <w:r w:rsidR="00670575" w:rsidRPr="00A61816">
              <w:rPr>
                <w:spacing w:val="-1"/>
                <w:kern w:val="3"/>
                <w:sz w:val="24"/>
                <w:szCs w:val="24"/>
              </w:rPr>
              <w:t xml:space="preserve"> </w:t>
            </w:r>
            <w:r w:rsidRPr="00A61816">
              <w:rPr>
                <w:spacing w:val="-1"/>
                <w:kern w:val="3"/>
                <w:sz w:val="24"/>
                <w:szCs w:val="24"/>
              </w:rPr>
              <w:t>наследия</w:t>
            </w:r>
            <w:r w:rsidR="00670575" w:rsidRPr="00A61816">
              <w:rPr>
                <w:spacing w:val="-1"/>
                <w:kern w:val="3"/>
                <w:sz w:val="24"/>
                <w:szCs w:val="24"/>
              </w:rPr>
              <w:t xml:space="preserve"> </w:t>
            </w:r>
            <w:r w:rsidRPr="00A61816">
              <w:rPr>
                <w:spacing w:val="-1"/>
                <w:kern w:val="3"/>
                <w:sz w:val="24"/>
                <w:szCs w:val="24"/>
              </w:rPr>
              <w:t>(памятниках</w:t>
            </w:r>
            <w:r w:rsidR="00670575" w:rsidRPr="00A61816">
              <w:rPr>
                <w:spacing w:val="-1"/>
                <w:kern w:val="3"/>
                <w:sz w:val="24"/>
                <w:szCs w:val="24"/>
              </w:rPr>
              <w:t xml:space="preserve"> </w:t>
            </w:r>
            <w:r w:rsidRPr="00A61816">
              <w:rPr>
                <w:spacing w:val="-1"/>
                <w:kern w:val="3"/>
                <w:sz w:val="24"/>
                <w:szCs w:val="24"/>
              </w:rPr>
              <w:t>истории</w:t>
            </w:r>
            <w:r w:rsidR="00670575" w:rsidRPr="00A61816">
              <w:rPr>
                <w:spacing w:val="-1"/>
                <w:kern w:val="3"/>
                <w:sz w:val="24"/>
                <w:szCs w:val="24"/>
              </w:rPr>
              <w:t xml:space="preserve"> </w:t>
            </w:r>
            <w:r w:rsidRPr="00A61816">
              <w:rPr>
                <w:spacing w:val="-1"/>
                <w:kern w:val="3"/>
                <w:sz w:val="24"/>
                <w:szCs w:val="24"/>
              </w:rPr>
              <w:t>и культуры) народов Российской Федерации</w:t>
            </w:r>
            <w:r w:rsidR="00264C06" w:rsidRPr="00A61816">
              <w:rPr>
                <w:spacing w:val="-1"/>
                <w:kern w:val="3"/>
                <w:sz w:val="24"/>
                <w:szCs w:val="24"/>
              </w:rPr>
              <w:t>»</w:t>
            </w:r>
            <w:r w:rsidRPr="00A61816">
              <w:rPr>
                <w:spacing w:val="-1"/>
                <w:kern w:val="3"/>
                <w:sz w:val="24"/>
                <w:szCs w:val="24"/>
              </w:rPr>
              <w:t xml:space="preserve">, статья 34; </w:t>
            </w:r>
          </w:p>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П</w:t>
            </w:r>
            <w:r w:rsidR="00191BE7" w:rsidRPr="00A61816">
              <w:rPr>
                <w:spacing w:val="-1"/>
                <w:kern w:val="3"/>
                <w:sz w:val="24"/>
                <w:szCs w:val="24"/>
              </w:rPr>
              <w:t>остановление Правительства Российской</w:t>
            </w:r>
            <w:r w:rsidR="00670575" w:rsidRPr="00A61816">
              <w:rPr>
                <w:spacing w:val="-1"/>
                <w:kern w:val="3"/>
                <w:sz w:val="24"/>
                <w:szCs w:val="24"/>
              </w:rPr>
              <w:t xml:space="preserve"> </w:t>
            </w:r>
            <w:r w:rsidR="00191BE7" w:rsidRPr="00A61816">
              <w:rPr>
                <w:spacing w:val="-1"/>
                <w:kern w:val="3"/>
                <w:sz w:val="24"/>
                <w:szCs w:val="24"/>
              </w:rPr>
              <w:t>Федерации</w:t>
            </w:r>
            <w:r w:rsidR="00670575" w:rsidRPr="00A61816">
              <w:rPr>
                <w:spacing w:val="-1"/>
                <w:kern w:val="3"/>
                <w:sz w:val="24"/>
                <w:szCs w:val="24"/>
              </w:rPr>
              <w:t xml:space="preserve"> </w:t>
            </w:r>
            <w:r w:rsidR="002F1A6F" w:rsidRPr="00A61816">
              <w:rPr>
                <w:spacing w:val="-1"/>
                <w:kern w:val="3"/>
                <w:sz w:val="24"/>
                <w:szCs w:val="24"/>
              </w:rPr>
              <w:t xml:space="preserve">                           </w:t>
            </w:r>
            <w:r w:rsidR="00191BE7" w:rsidRPr="00A61816">
              <w:rPr>
                <w:spacing w:val="-1"/>
                <w:kern w:val="3"/>
                <w:sz w:val="24"/>
                <w:szCs w:val="24"/>
              </w:rPr>
              <w:t>от 12.09.2015 № 972</w:t>
            </w:r>
            <w:r w:rsidR="00670575" w:rsidRPr="00A61816">
              <w:rPr>
                <w:spacing w:val="-1"/>
                <w:kern w:val="3"/>
                <w:sz w:val="24"/>
                <w:szCs w:val="24"/>
              </w:rPr>
              <w:t xml:space="preserve"> </w:t>
            </w:r>
            <w:r w:rsidR="00264C06" w:rsidRPr="00A61816">
              <w:rPr>
                <w:spacing w:val="-1"/>
                <w:kern w:val="3"/>
                <w:sz w:val="24"/>
                <w:szCs w:val="24"/>
              </w:rPr>
              <w:t>«</w:t>
            </w:r>
            <w:r w:rsidR="00191BE7" w:rsidRPr="00A61816">
              <w:rPr>
                <w:spacing w:val="-1"/>
                <w:kern w:val="3"/>
                <w:sz w:val="24"/>
                <w:szCs w:val="24"/>
              </w:rPr>
              <w:t>Об</w:t>
            </w:r>
            <w:r w:rsidR="00670575" w:rsidRPr="00A61816">
              <w:rPr>
                <w:spacing w:val="-1"/>
                <w:kern w:val="3"/>
                <w:sz w:val="24"/>
                <w:szCs w:val="24"/>
              </w:rPr>
              <w:t xml:space="preserve"> </w:t>
            </w:r>
            <w:r w:rsidR="00191BE7" w:rsidRPr="00A61816">
              <w:rPr>
                <w:spacing w:val="-1"/>
                <w:kern w:val="3"/>
                <w:sz w:val="24"/>
                <w:szCs w:val="24"/>
              </w:rPr>
              <w:t>утверждении Положения о</w:t>
            </w:r>
            <w:r w:rsidR="00670575" w:rsidRPr="00A61816">
              <w:rPr>
                <w:spacing w:val="-1"/>
                <w:kern w:val="3"/>
                <w:sz w:val="24"/>
                <w:szCs w:val="24"/>
              </w:rPr>
              <w:t xml:space="preserve"> </w:t>
            </w:r>
            <w:r w:rsidR="00191BE7" w:rsidRPr="00A61816">
              <w:rPr>
                <w:spacing w:val="-1"/>
                <w:kern w:val="3"/>
                <w:sz w:val="24"/>
                <w:szCs w:val="24"/>
              </w:rPr>
              <w:t>зонах охраны объектов культурного наследия (памятников истории и культуры) народов Российской Федерации и о признании утратившими силу</w:t>
            </w:r>
            <w:r w:rsidR="00670575" w:rsidRPr="00A61816">
              <w:rPr>
                <w:spacing w:val="-1"/>
                <w:kern w:val="3"/>
                <w:sz w:val="24"/>
                <w:szCs w:val="24"/>
              </w:rPr>
              <w:t xml:space="preserve"> </w:t>
            </w:r>
            <w:r w:rsidR="00191BE7" w:rsidRPr="00A61816">
              <w:rPr>
                <w:spacing w:val="-1"/>
                <w:kern w:val="3"/>
                <w:sz w:val="24"/>
                <w:szCs w:val="24"/>
              </w:rPr>
              <w:t>отдельных положений нормативных правовых</w:t>
            </w:r>
            <w:r w:rsidR="00670575" w:rsidRPr="00A61816">
              <w:rPr>
                <w:spacing w:val="-1"/>
                <w:kern w:val="3"/>
                <w:sz w:val="24"/>
                <w:szCs w:val="24"/>
              </w:rPr>
              <w:t xml:space="preserve"> </w:t>
            </w:r>
            <w:r w:rsidR="00191BE7" w:rsidRPr="00A61816">
              <w:rPr>
                <w:spacing w:val="-1"/>
                <w:kern w:val="3"/>
                <w:sz w:val="24"/>
                <w:szCs w:val="24"/>
              </w:rPr>
              <w:t>актов Правительства Российской Федерации</w:t>
            </w:r>
            <w:r w:rsidR="00264C06" w:rsidRPr="00A61816">
              <w:rPr>
                <w:spacing w:val="-1"/>
                <w:kern w:val="3"/>
                <w:sz w:val="24"/>
                <w:szCs w:val="24"/>
              </w:rPr>
              <w:t>»</w:t>
            </w:r>
            <w:r w:rsidR="00191BE7" w:rsidRPr="00A61816">
              <w:rPr>
                <w:spacing w:val="-1"/>
                <w:kern w:val="3"/>
                <w:sz w:val="24"/>
                <w:szCs w:val="24"/>
              </w:rPr>
              <w:t xml:space="preserve"> (применяется с учетом требований </w:t>
            </w:r>
            <w:hyperlink r:id="rId18">
              <w:r w:rsidR="00191BE7" w:rsidRPr="00A61816">
                <w:rPr>
                  <w:spacing w:val="-1"/>
                  <w:kern w:val="3"/>
                  <w:sz w:val="24"/>
                  <w:szCs w:val="24"/>
                </w:rPr>
                <w:t>статьи 106</w:t>
              </w:r>
            </w:hyperlink>
            <w:r w:rsidR="00191BE7" w:rsidRPr="00A61816">
              <w:rPr>
                <w:spacing w:val="-1"/>
                <w:kern w:val="3"/>
                <w:sz w:val="24"/>
                <w:szCs w:val="24"/>
              </w:rPr>
              <w:t xml:space="preserve"> Земельного кодекса РФ в соответствии </w:t>
            </w:r>
            <w:r w:rsidR="002F1A6F" w:rsidRPr="00A61816">
              <w:rPr>
                <w:spacing w:val="-1"/>
                <w:kern w:val="3"/>
                <w:sz w:val="24"/>
                <w:szCs w:val="24"/>
              </w:rPr>
              <w:t xml:space="preserve">                  </w:t>
            </w:r>
            <w:r w:rsidR="00191BE7" w:rsidRPr="00A61816">
              <w:rPr>
                <w:spacing w:val="-1"/>
                <w:kern w:val="3"/>
                <w:sz w:val="24"/>
                <w:szCs w:val="24"/>
              </w:rPr>
              <w:t xml:space="preserve">с </w:t>
            </w:r>
            <w:hyperlink r:id="rId19">
              <w:r w:rsidR="00191BE7" w:rsidRPr="00A61816">
                <w:rPr>
                  <w:spacing w:val="-1"/>
                  <w:kern w:val="3"/>
                  <w:sz w:val="24"/>
                  <w:szCs w:val="24"/>
                </w:rPr>
                <w:t>частью 16 статьи</w:t>
              </w:r>
            </w:hyperlink>
            <w:r w:rsidR="00191BE7" w:rsidRPr="00A61816">
              <w:rPr>
                <w:spacing w:val="-1"/>
                <w:kern w:val="3"/>
                <w:sz w:val="24"/>
                <w:szCs w:val="24"/>
              </w:rPr>
              <w:t xml:space="preserve"> </w:t>
            </w:r>
            <w:hyperlink r:id="rId20">
              <w:r w:rsidR="00191BE7" w:rsidRPr="00A61816">
                <w:rPr>
                  <w:spacing w:val="-1"/>
                  <w:kern w:val="3"/>
                  <w:sz w:val="24"/>
                  <w:szCs w:val="24"/>
                </w:rPr>
                <w:t xml:space="preserve">26 </w:t>
              </w:r>
            </w:hyperlink>
            <w:r w:rsidR="00191BE7" w:rsidRPr="00A61816">
              <w:rPr>
                <w:spacing w:val="-1"/>
                <w:kern w:val="3"/>
                <w:sz w:val="24"/>
                <w:szCs w:val="24"/>
              </w:rPr>
              <w:t xml:space="preserve">Федерального закона от 03.08.2018 </w:t>
            </w:r>
            <w:r w:rsidR="002F1A6F" w:rsidRPr="00A61816">
              <w:rPr>
                <w:spacing w:val="-1"/>
                <w:kern w:val="3"/>
                <w:sz w:val="24"/>
                <w:szCs w:val="24"/>
              </w:rPr>
              <w:t xml:space="preserve">                        </w:t>
            </w:r>
            <w:r w:rsidR="00191BE7" w:rsidRPr="00A61816">
              <w:rPr>
                <w:spacing w:val="-1"/>
                <w:kern w:val="3"/>
                <w:sz w:val="24"/>
                <w:szCs w:val="24"/>
              </w:rPr>
              <w:t xml:space="preserve">№ 342-ФЗ </w:t>
            </w:r>
            <w:r w:rsidR="00264C06" w:rsidRPr="00A61816">
              <w:rPr>
                <w:spacing w:val="-1"/>
                <w:kern w:val="3"/>
                <w:sz w:val="24"/>
                <w:szCs w:val="24"/>
              </w:rPr>
              <w:t>«</w:t>
            </w:r>
            <w:r w:rsidR="00191BE7" w:rsidRPr="00A61816">
              <w:rPr>
                <w:spacing w:val="-1"/>
                <w:kern w:val="3"/>
                <w:sz w:val="24"/>
                <w:szCs w:val="24"/>
              </w:rPr>
              <w:t>О внесении изменений в Градостроительный кодекс Российской Федерации и отдельные законодательные акты Российской Федерации</w:t>
            </w:r>
            <w:r w:rsidR="00264C06" w:rsidRPr="00A61816">
              <w:rPr>
                <w:spacing w:val="-1"/>
                <w:kern w:val="3"/>
                <w:sz w:val="24"/>
                <w:szCs w:val="24"/>
              </w:rPr>
              <w:t>»</w:t>
            </w:r>
            <w:r w:rsidR="00191BE7" w:rsidRPr="00A61816">
              <w:rPr>
                <w:spacing w:val="-1"/>
                <w:kern w:val="3"/>
                <w:sz w:val="24"/>
                <w:szCs w:val="24"/>
              </w:rPr>
              <w:t>) (далее – ФЗ от 03.08.2018 № 342- ФЗ);</w:t>
            </w:r>
          </w:p>
          <w:p w:rsidR="006D7B38"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Постановление Правительства Мо</w:t>
            </w:r>
            <w:r w:rsidR="00561803" w:rsidRPr="00A61816">
              <w:rPr>
                <w:spacing w:val="-1"/>
                <w:kern w:val="3"/>
                <w:sz w:val="24"/>
                <w:szCs w:val="24"/>
              </w:rPr>
              <w:t>сковской области от 21.06.2023 №</w:t>
            </w:r>
            <w:r w:rsidRPr="00A61816">
              <w:rPr>
                <w:spacing w:val="-1"/>
                <w:kern w:val="3"/>
                <w:sz w:val="24"/>
                <w:szCs w:val="24"/>
              </w:rPr>
              <w:t xml:space="preserve"> 415-ПП </w:t>
            </w:r>
            <w:r w:rsidR="00264C06" w:rsidRPr="00A61816">
              <w:rPr>
                <w:spacing w:val="-1"/>
                <w:kern w:val="3"/>
                <w:sz w:val="24"/>
                <w:szCs w:val="24"/>
              </w:rPr>
              <w:t>«</w:t>
            </w:r>
            <w:r w:rsidRPr="00A61816">
              <w:rPr>
                <w:spacing w:val="-1"/>
                <w:kern w:val="3"/>
                <w:sz w:val="24"/>
                <w:szCs w:val="24"/>
              </w:rPr>
              <w:t xml:space="preserve">Об установлении объединенной зоны охраны объектов культурного наследия федерального значения </w:t>
            </w:r>
            <w:r w:rsidR="00264C06" w:rsidRPr="00A61816">
              <w:rPr>
                <w:spacing w:val="-1"/>
                <w:kern w:val="3"/>
                <w:sz w:val="24"/>
                <w:szCs w:val="24"/>
              </w:rPr>
              <w:t>«</w:t>
            </w:r>
            <w:r w:rsidRPr="00A61816">
              <w:rPr>
                <w:spacing w:val="-1"/>
                <w:kern w:val="3"/>
                <w:sz w:val="24"/>
                <w:szCs w:val="24"/>
              </w:rPr>
              <w:t xml:space="preserve">Усадьба </w:t>
            </w:r>
            <w:r w:rsidR="00264C06" w:rsidRPr="00A61816">
              <w:rPr>
                <w:spacing w:val="-1"/>
                <w:kern w:val="3"/>
                <w:sz w:val="24"/>
                <w:szCs w:val="24"/>
              </w:rPr>
              <w:t>«</w:t>
            </w:r>
            <w:r w:rsidRPr="00A61816">
              <w:rPr>
                <w:spacing w:val="-1"/>
                <w:kern w:val="3"/>
                <w:sz w:val="24"/>
                <w:szCs w:val="24"/>
              </w:rPr>
              <w:t>Кривякино</w:t>
            </w:r>
            <w:r w:rsidR="00264C06" w:rsidRPr="00A61816">
              <w:rPr>
                <w:spacing w:val="-1"/>
                <w:kern w:val="3"/>
                <w:sz w:val="24"/>
                <w:szCs w:val="24"/>
              </w:rPr>
              <w:t>»</w:t>
            </w:r>
            <w:r w:rsidRPr="00A61816">
              <w:rPr>
                <w:spacing w:val="-1"/>
                <w:kern w:val="3"/>
                <w:sz w:val="24"/>
                <w:szCs w:val="24"/>
              </w:rPr>
              <w:t>, XVIII-XIX вв.</w:t>
            </w:r>
            <w:r w:rsidR="00264C06" w:rsidRPr="00A61816">
              <w:rPr>
                <w:spacing w:val="-1"/>
                <w:kern w:val="3"/>
                <w:sz w:val="24"/>
                <w:szCs w:val="24"/>
              </w:rPr>
              <w:t>»</w:t>
            </w:r>
            <w:r w:rsidRPr="00A61816">
              <w:rPr>
                <w:spacing w:val="-1"/>
                <w:kern w:val="3"/>
                <w:sz w:val="24"/>
                <w:szCs w:val="24"/>
              </w:rPr>
              <w:t xml:space="preserve">, расположенного по адресу: Московская область, городской округ Воскресенск, город Воскресенск, улица Лермонтова, дом 5, и регионального значения </w:t>
            </w:r>
            <w:r w:rsidR="00264C06" w:rsidRPr="00A61816">
              <w:rPr>
                <w:spacing w:val="-1"/>
                <w:kern w:val="3"/>
                <w:sz w:val="24"/>
                <w:szCs w:val="24"/>
              </w:rPr>
              <w:t>«</w:t>
            </w:r>
            <w:r w:rsidRPr="00A61816">
              <w:rPr>
                <w:spacing w:val="-1"/>
                <w:kern w:val="3"/>
                <w:sz w:val="24"/>
                <w:szCs w:val="24"/>
              </w:rPr>
              <w:t>Церковь Иоанна Златоуста, 1761 г.</w:t>
            </w:r>
            <w:r w:rsidR="00264C06" w:rsidRPr="00A61816">
              <w:rPr>
                <w:spacing w:val="-1"/>
                <w:kern w:val="3"/>
                <w:sz w:val="24"/>
                <w:szCs w:val="24"/>
              </w:rPr>
              <w:t>»</w:t>
            </w:r>
            <w:r w:rsidRPr="00A61816">
              <w:rPr>
                <w:spacing w:val="-1"/>
                <w:kern w:val="3"/>
                <w:sz w:val="24"/>
                <w:szCs w:val="24"/>
              </w:rPr>
              <w:t>, расположенного по адресу: Московская область, городской округ Воскресенск, город Воскресенск, улица Новлянская, дом 14, и об утверждении требований к градостроительным регламентам в границе территории данной зоны</w:t>
            </w:r>
            <w:r w:rsidR="00264C06" w:rsidRPr="00A61816">
              <w:rPr>
                <w:spacing w:val="-1"/>
                <w:kern w:val="3"/>
                <w:sz w:val="24"/>
                <w:szCs w:val="24"/>
              </w:rPr>
              <w:t>»</w:t>
            </w:r>
            <w:r w:rsidRPr="00A61816">
              <w:rPr>
                <w:spacing w:val="-1"/>
                <w:kern w:val="3"/>
                <w:sz w:val="24"/>
                <w:szCs w:val="24"/>
              </w:rPr>
              <w:t xml:space="preserve"> (вместе с </w:t>
            </w:r>
            <w:r w:rsidR="00264C06" w:rsidRPr="00A61816">
              <w:rPr>
                <w:spacing w:val="-1"/>
                <w:kern w:val="3"/>
                <w:sz w:val="24"/>
                <w:szCs w:val="24"/>
              </w:rPr>
              <w:t>«</w:t>
            </w:r>
            <w:r w:rsidRPr="00A61816">
              <w:rPr>
                <w:spacing w:val="-1"/>
                <w:kern w:val="3"/>
                <w:sz w:val="24"/>
                <w:szCs w:val="24"/>
              </w:rPr>
              <w:t xml:space="preserve">Требованиями </w:t>
            </w:r>
            <w:r w:rsidR="002F1A6F" w:rsidRPr="00A61816">
              <w:rPr>
                <w:spacing w:val="-1"/>
                <w:kern w:val="3"/>
                <w:sz w:val="24"/>
                <w:szCs w:val="24"/>
              </w:rPr>
              <w:t xml:space="preserve">                                   </w:t>
            </w:r>
            <w:r w:rsidRPr="00A61816">
              <w:rPr>
                <w:spacing w:val="-1"/>
                <w:kern w:val="3"/>
                <w:sz w:val="24"/>
                <w:szCs w:val="24"/>
              </w:rPr>
              <w:t xml:space="preserve">к градостроительным регламентам в границах территории объединенной зоны охраны объектов культурного наследия федерального значения </w:t>
            </w:r>
            <w:r w:rsidR="00264C06" w:rsidRPr="00A61816">
              <w:rPr>
                <w:spacing w:val="-1"/>
                <w:kern w:val="3"/>
                <w:sz w:val="24"/>
                <w:szCs w:val="24"/>
              </w:rPr>
              <w:t>«</w:t>
            </w:r>
            <w:r w:rsidRPr="00A61816">
              <w:rPr>
                <w:spacing w:val="-1"/>
                <w:kern w:val="3"/>
                <w:sz w:val="24"/>
                <w:szCs w:val="24"/>
              </w:rPr>
              <w:t xml:space="preserve">Усадьба </w:t>
            </w:r>
            <w:r w:rsidR="00264C06" w:rsidRPr="00A61816">
              <w:rPr>
                <w:spacing w:val="-1"/>
                <w:kern w:val="3"/>
                <w:sz w:val="24"/>
                <w:szCs w:val="24"/>
              </w:rPr>
              <w:t>«</w:t>
            </w:r>
            <w:r w:rsidRPr="00A61816">
              <w:rPr>
                <w:spacing w:val="-1"/>
                <w:kern w:val="3"/>
                <w:sz w:val="24"/>
                <w:szCs w:val="24"/>
              </w:rPr>
              <w:t>Кривякино</w:t>
            </w:r>
            <w:r w:rsidR="00264C06" w:rsidRPr="00A61816">
              <w:rPr>
                <w:spacing w:val="-1"/>
                <w:kern w:val="3"/>
                <w:sz w:val="24"/>
                <w:szCs w:val="24"/>
              </w:rPr>
              <w:t>»</w:t>
            </w:r>
            <w:r w:rsidRPr="00A61816">
              <w:rPr>
                <w:spacing w:val="-1"/>
                <w:kern w:val="3"/>
                <w:sz w:val="24"/>
                <w:szCs w:val="24"/>
              </w:rPr>
              <w:t>, XVIII-XIX вв.</w:t>
            </w:r>
            <w:r w:rsidR="00264C06" w:rsidRPr="00A61816">
              <w:rPr>
                <w:spacing w:val="-1"/>
                <w:kern w:val="3"/>
                <w:sz w:val="24"/>
                <w:szCs w:val="24"/>
              </w:rPr>
              <w:t>»</w:t>
            </w:r>
            <w:r w:rsidRPr="00A61816">
              <w:rPr>
                <w:spacing w:val="-1"/>
                <w:kern w:val="3"/>
                <w:sz w:val="24"/>
                <w:szCs w:val="24"/>
              </w:rPr>
              <w:t xml:space="preserve">, расположенного по адресу: Московская область, городской округ Воскресенск, город Воскресенск, улица Лермонтова, дом 5, </w:t>
            </w:r>
            <w:r w:rsidR="002F1A6F" w:rsidRPr="00A61816">
              <w:rPr>
                <w:spacing w:val="-1"/>
                <w:kern w:val="3"/>
                <w:sz w:val="24"/>
                <w:szCs w:val="24"/>
              </w:rPr>
              <w:t xml:space="preserve">                        </w:t>
            </w:r>
            <w:r w:rsidRPr="00A61816">
              <w:rPr>
                <w:spacing w:val="-1"/>
                <w:kern w:val="3"/>
                <w:sz w:val="24"/>
                <w:szCs w:val="24"/>
              </w:rPr>
              <w:t xml:space="preserve">и регионального значения </w:t>
            </w:r>
            <w:r w:rsidR="00264C06" w:rsidRPr="00A61816">
              <w:rPr>
                <w:spacing w:val="-1"/>
                <w:kern w:val="3"/>
                <w:sz w:val="24"/>
                <w:szCs w:val="24"/>
              </w:rPr>
              <w:t>«</w:t>
            </w:r>
            <w:r w:rsidRPr="00A61816">
              <w:rPr>
                <w:spacing w:val="-1"/>
                <w:kern w:val="3"/>
                <w:sz w:val="24"/>
                <w:szCs w:val="24"/>
              </w:rPr>
              <w:t>Церковь Иоанна Златоуста, 1761 г.</w:t>
            </w:r>
            <w:r w:rsidR="00264C06" w:rsidRPr="00A61816">
              <w:rPr>
                <w:spacing w:val="-1"/>
                <w:kern w:val="3"/>
                <w:sz w:val="24"/>
                <w:szCs w:val="24"/>
              </w:rPr>
              <w:t>»</w:t>
            </w:r>
            <w:r w:rsidRPr="00A61816">
              <w:rPr>
                <w:spacing w:val="-1"/>
                <w:kern w:val="3"/>
                <w:sz w:val="24"/>
                <w:szCs w:val="24"/>
              </w:rPr>
              <w:t>, расположенного по адресу: Московская область, городской округ Воскресенск, город Воскресенск, улица Новлянская, дом 14</w:t>
            </w:r>
            <w:r w:rsidR="00264C06" w:rsidRPr="00A61816">
              <w:rPr>
                <w:spacing w:val="-1"/>
                <w:kern w:val="3"/>
                <w:sz w:val="24"/>
                <w:szCs w:val="24"/>
              </w:rPr>
              <w:t>»</w:t>
            </w:r>
            <w:r w:rsidRPr="00A61816">
              <w:rPr>
                <w:spacing w:val="-1"/>
                <w:kern w:val="3"/>
                <w:sz w:val="24"/>
                <w:szCs w:val="24"/>
              </w:rPr>
              <w:t>);</w:t>
            </w:r>
          </w:p>
          <w:p w:rsidR="00191BE7"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Распоряжение Мин</w:t>
            </w:r>
            <w:r w:rsidR="00214667" w:rsidRPr="00A61816">
              <w:rPr>
                <w:spacing w:val="-1"/>
                <w:kern w:val="3"/>
                <w:sz w:val="24"/>
                <w:szCs w:val="24"/>
              </w:rPr>
              <w:t xml:space="preserve">истерства </w:t>
            </w:r>
            <w:r w:rsidRPr="00A61816">
              <w:rPr>
                <w:spacing w:val="-1"/>
                <w:kern w:val="3"/>
                <w:sz w:val="24"/>
                <w:szCs w:val="24"/>
              </w:rPr>
              <w:t>культуры М</w:t>
            </w:r>
            <w:r w:rsidR="00214667" w:rsidRPr="00A61816">
              <w:rPr>
                <w:spacing w:val="-1"/>
                <w:kern w:val="3"/>
                <w:sz w:val="24"/>
                <w:szCs w:val="24"/>
              </w:rPr>
              <w:t>осковской области</w:t>
            </w:r>
            <w:r w:rsidRPr="00A61816">
              <w:rPr>
                <w:spacing w:val="-1"/>
                <w:kern w:val="3"/>
                <w:sz w:val="24"/>
                <w:szCs w:val="24"/>
              </w:rPr>
              <w:t xml:space="preserve"> </w:t>
            </w:r>
            <w:r w:rsidR="002F1A6F" w:rsidRPr="00A61816">
              <w:rPr>
                <w:spacing w:val="-1"/>
                <w:kern w:val="3"/>
                <w:sz w:val="24"/>
                <w:szCs w:val="24"/>
              </w:rPr>
              <w:t xml:space="preserve">                   </w:t>
            </w:r>
            <w:r w:rsidRPr="00A61816">
              <w:rPr>
                <w:spacing w:val="-1"/>
                <w:kern w:val="3"/>
                <w:sz w:val="24"/>
                <w:szCs w:val="24"/>
              </w:rPr>
              <w:t xml:space="preserve">от 14.04.2010 </w:t>
            </w:r>
            <w:r w:rsidR="00561803" w:rsidRPr="00A61816">
              <w:rPr>
                <w:spacing w:val="-1"/>
                <w:kern w:val="3"/>
                <w:sz w:val="24"/>
                <w:szCs w:val="24"/>
              </w:rPr>
              <w:t>№</w:t>
            </w:r>
            <w:r w:rsidRPr="00A61816">
              <w:rPr>
                <w:spacing w:val="-1"/>
                <w:kern w:val="3"/>
                <w:sz w:val="24"/>
                <w:szCs w:val="24"/>
              </w:rPr>
              <w:t xml:space="preserve"> 131-р </w:t>
            </w:r>
            <w:r w:rsidR="00264C06" w:rsidRPr="00A61816">
              <w:rPr>
                <w:spacing w:val="-1"/>
                <w:kern w:val="3"/>
                <w:sz w:val="24"/>
                <w:szCs w:val="24"/>
              </w:rPr>
              <w:t>«</w:t>
            </w:r>
            <w:r w:rsidRPr="00A61816">
              <w:rPr>
                <w:spacing w:val="-1"/>
                <w:kern w:val="3"/>
                <w:sz w:val="24"/>
                <w:szCs w:val="24"/>
              </w:rPr>
              <w:t xml:space="preserve">Об утверждении границы территории </w:t>
            </w:r>
            <w:r w:rsidR="002F1A6F" w:rsidRPr="00A61816">
              <w:rPr>
                <w:spacing w:val="-1"/>
                <w:kern w:val="3"/>
                <w:sz w:val="24"/>
                <w:szCs w:val="24"/>
              </w:rPr>
              <w:t xml:space="preserve">                  </w:t>
            </w:r>
            <w:r w:rsidRPr="00A61816">
              <w:rPr>
                <w:spacing w:val="-1"/>
                <w:kern w:val="3"/>
                <w:sz w:val="24"/>
                <w:szCs w:val="24"/>
              </w:rPr>
              <w:t>и режима использования территории объекта культурного наследия</w:t>
            </w:r>
            <w:r w:rsidR="005F4E01" w:rsidRPr="00A61816">
              <w:rPr>
                <w:spacing w:val="-1"/>
                <w:kern w:val="3"/>
                <w:sz w:val="24"/>
                <w:szCs w:val="24"/>
              </w:rPr>
              <w:t xml:space="preserve"> федерального значения - усадьба</w:t>
            </w:r>
            <w:r w:rsidRPr="00A61816">
              <w:rPr>
                <w:spacing w:val="-1"/>
                <w:kern w:val="3"/>
                <w:sz w:val="24"/>
                <w:szCs w:val="24"/>
              </w:rPr>
              <w:t xml:space="preserve"> </w:t>
            </w:r>
            <w:r w:rsidR="00264C06" w:rsidRPr="00A61816">
              <w:rPr>
                <w:spacing w:val="-1"/>
                <w:kern w:val="3"/>
                <w:sz w:val="24"/>
                <w:szCs w:val="24"/>
              </w:rPr>
              <w:t>«</w:t>
            </w:r>
            <w:r w:rsidRPr="00A61816">
              <w:rPr>
                <w:spacing w:val="-1"/>
                <w:kern w:val="3"/>
                <w:sz w:val="24"/>
                <w:szCs w:val="24"/>
              </w:rPr>
              <w:t>Кривякино</w:t>
            </w:r>
            <w:r w:rsidR="00264C06" w:rsidRPr="00A61816">
              <w:rPr>
                <w:spacing w:val="-1"/>
                <w:kern w:val="3"/>
                <w:sz w:val="24"/>
                <w:szCs w:val="24"/>
              </w:rPr>
              <w:t>»</w:t>
            </w:r>
            <w:r w:rsidRPr="00A61816">
              <w:rPr>
                <w:spacing w:val="-1"/>
                <w:kern w:val="3"/>
                <w:sz w:val="24"/>
                <w:szCs w:val="24"/>
              </w:rPr>
              <w:t>, XVIII-XIX вв. в городе Воскресенске Московской области</w:t>
            </w:r>
            <w:r w:rsidR="00264C06" w:rsidRPr="00A61816">
              <w:rPr>
                <w:spacing w:val="-1"/>
                <w:kern w:val="3"/>
                <w:sz w:val="24"/>
                <w:szCs w:val="24"/>
              </w:rPr>
              <w:t>»</w:t>
            </w:r>
            <w:r w:rsidRPr="00A61816">
              <w:rPr>
                <w:spacing w:val="-1"/>
                <w:kern w:val="3"/>
                <w:sz w:val="24"/>
                <w:szCs w:val="24"/>
              </w:rPr>
              <w:t>;</w:t>
            </w:r>
          </w:p>
          <w:p w:rsidR="00191BE7"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Распоряжение Г</w:t>
            </w:r>
            <w:r w:rsidR="00214667" w:rsidRPr="00A61816">
              <w:rPr>
                <w:spacing w:val="-1"/>
                <w:kern w:val="3"/>
                <w:sz w:val="24"/>
                <w:szCs w:val="24"/>
              </w:rPr>
              <w:t>лавного управления культурного наследия</w:t>
            </w:r>
            <w:r w:rsidR="00670575" w:rsidRPr="00A61816">
              <w:rPr>
                <w:spacing w:val="-1"/>
                <w:kern w:val="3"/>
                <w:sz w:val="24"/>
                <w:szCs w:val="24"/>
              </w:rPr>
              <w:t xml:space="preserve"> </w:t>
            </w:r>
            <w:r w:rsidRPr="00A61816">
              <w:rPr>
                <w:spacing w:val="-1"/>
                <w:kern w:val="3"/>
                <w:sz w:val="24"/>
                <w:szCs w:val="24"/>
              </w:rPr>
              <w:t>М</w:t>
            </w:r>
            <w:r w:rsidR="00214667" w:rsidRPr="00A61816">
              <w:rPr>
                <w:spacing w:val="-1"/>
                <w:kern w:val="3"/>
                <w:sz w:val="24"/>
                <w:szCs w:val="24"/>
              </w:rPr>
              <w:t>осковской области</w:t>
            </w:r>
            <w:r w:rsidRPr="00A61816">
              <w:rPr>
                <w:spacing w:val="-1"/>
                <w:kern w:val="3"/>
                <w:sz w:val="24"/>
                <w:szCs w:val="24"/>
              </w:rPr>
              <w:t xml:space="preserve"> от 18.05.2017 </w:t>
            </w:r>
            <w:r w:rsidR="00561803" w:rsidRPr="00A61816">
              <w:rPr>
                <w:spacing w:val="-1"/>
                <w:kern w:val="3"/>
                <w:sz w:val="24"/>
                <w:szCs w:val="24"/>
              </w:rPr>
              <w:t>№</w:t>
            </w:r>
            <w:r w:rsidRPr="00A61816">
              <w:rPr>
                <w:spacing w:val="-1"/>
                <w:kern w:val="3"/>
                <w:sz w:val="24"/>
                <w:szCs w:val="24"/>
              </w:rPr>
              <w:t xml:space="preserve"> 45РВ-278 </w:t>
            </w:r>
            <w:r w:rsidR="00264C06" w:rsidRPr="00A61816">
              <w:rPr>
                <w:spacing w:val="-1"/>
                <w:kern w:val="3"/>
                <w:sz w:val="24"/>
                <w:szCs w:val="24"/>
              </w:rPr>
              <w:t>«</w:t>
            </w:r>
            <w:r w:rsidRPr="00A61816">
              <w:rPr>
                <w:spacing w:val="-1"/>
                <w:kern w:val="3"/>
                <w:sz w:val="24"/>
                <w:szCs w:val="24"/>
              </w:rPr>
              <w:t xml:space="preserve">Об утверждении границы территории и режима использования территории объекта культурного наследия регионального значения </w:t>
            </w:r>
            <w:r w:rsidR="00264C06" w:rsidRPr="00A61816">
              <w:rPr>
                <w:spacing w:val="-1"/>
                <w:kern w:val="3"/>
                <w:sz w:val="24"/>
                <w:szCs w:val="24"/>
              </w:rPr>
              <w:t>«</w:t>
            </w:r>
            <w:r w:rsidRPr="00A61816">
              <w:rPr>
                <w:spacing w:val="-1"/>
                <w:kern w:val="3"/>
                <w:sz w:val="24"/>
                <w:szCs w:val="24"/>
              </w:rPr>
              <w:t>Церковь великомученика Димитрия Солунского, 1847-1850 гг.</w:t>
            </w:r>
            <w:r w:rsidR="00264C06" w:rsidRPr="00A61816">
              <w:rPr>
                <w:spacing w:val="-1"/>
                <w:kern w:val="3"/>
                <w:sz w:val="24"/>
                <w:szCs w:val="24"/>
              </w:rPr>
              <w:t>»</w:t>
            </w:r>
            <w:r w:rsidRPr="00A61816">
              <w:rPr>
                <w:spacing w:val="-1"/>
                <w:kern w:val="3"/>
                <w:sz w:val="24"/>
                <w:szCs w:val="24"/>
              </w:rPr>
              <w:t>, расположенного по адресу: Московская область, Воскресенский муниципальный район, городское поселение Белоозерский, погост Дорки</w:t>
            </w:r>
            <w:r w:rsidR="00264C06" w:rsidRPr="00A61816">
              <w:rPr>
                <w:spacing w:val="-1"/>
                <w:kern w:val="3"/>
                <w:sz w:val="24"/>
                <w:szCs w:val="24"/>
              </w:rPr>
              <w:t>»</w:t>
            </w:r>
            <w:r w:rsidRPr="00A61816">
              <w:rPr>
                <w:spacing w:val="-1"/>
                <w:kern w:val="3"/>
                <w:sz w:val="24"/>
                <w:szCs w:val="24"/>
              </w:rPr>
              <w:t>;</w:t>
            </w:r>
          </w:p>
          <w:p w:rsidR="00191BE7"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Распоряжение Мин</w:t>
            </w:r>
            <w:r w:rsidR="00214667" w:rsidRPr="00A61816">
              <w:rPr>
                <w:spacing w:val="-1"/>
                <w:kern w:val="3"/>
                <w:sz w:val="24"/>
                <w:szCs w:val="24"/>
              </w:rPr>
              <w:t xml:space="preserve">истерства </w:t>
            </w:r>
            <w:r w:rsidRPr="00A61816">
              <w:rPr>
                <w:spacing w:val="-1"/>
                <w:kern w:val="3"/>
                <w:sz w:val="24"/>
                <w:szCs w:val="24"/>
              </w:rPr>
              <w:t>культуры М</w:t>
            </w:r>
            <w:r w:rsidR="00214667" w:rsidRPr="00A61816">
              <w:rPr>
                <w:spacing w:val="-1"/>
                <w:kern w:val="3"/>
                <w:sz w:val="24"/>
                <w:szCs w:val="24"/>
              </w:rPr>
              <w:t>осковской области</w:t>
            </w:r>
            <w:r w:rsidRPr="00A61816">
              <w:rPr>
                <w:spacing w:val="-1"/>
                <w:kern w:val="3"/>
                <w:sz w:val="24"/>
                <w:szCs w:val="24"/>
              </w:rPr>
              <w:t xml:space="preserve"> </w:t>
            </w:r>
            <w:r w:rsidR="002F1A6F" w:rsidRPr="00A61816">
              <w:rPr>
                <w:spacing w:val="-1"/>
                <w:kern w:val="3"/>
                <w:sz w:val="24"/>
                <w:szCs w:val="24"/>
              </w:rPr>
              <w:t xml:space="preserve">                  </w:t>
            </w:r>
            <w:r w:rsidRPr="00A61816">
              <w:rPr>
                <w:spacing w:val="-1"/>
                <w:kern w:val="3"/>
                <w:sz w:val="24"/>
                <w:szCs w:val="24"/>
              </w:rPr>
              <w:t xml:space="preserve">от 09.10.2009 </w:t>
            </w:r>
            <w:r w:rsidR="00561803" w:rsidRPr="00A61816">
              <w:rPr>
                <w:spacing w:val="-1"/>
                <w:kern w:val="3"/>
                <w:sz w:val="24"/>
                <w:szCs w:val="24"/>
              </w:rPr>
              <w:t>№</w:t>
            </w:r>
            <w:r w:rsidRPr="00A61816">
              <w:rPr>
                <w:spacing w:val="-1"/>
                <w:kern w:val="3"/>
                <w:sz w:val="24"/>
                <w:szCs w:val="24"/>
              </w:rPr>
              <w:t xml:space="preserve"> 339-Р (ред. от 18.02.2011) </w:t>
            </w:r>
            <w:r w:rsidR="00264C06" w:rsidRPr="00A61816">
              <w:rPr>
                <w:spacing w:val="-1"/>
                <w:kern w:val="3"/>
                <w:sz w:val="24"/>
                <w:szCs w:val="24"/>
              </w:rPr>
              <w:t>«</w:t>
            </w:r>
            <w:r w:rsidRPr="00A61816">
              <w:rPr>
                <w:spacing w:val="-1"/>
                <w:kern w:val="3"/>
                <w:sz w:val="24"/>
                <w:szCs w:val="24"/>
              </w:rPr>
              <w:t xml:space="preserve">Об утверждении границы территории и режима использования территории объекта культурного наследия регионального значения - </w:t>
            </w:r>
            <w:r w:rsidR="00264C06" w:rsidRPr="00A61816">
              <w:rPr>
                <w:spacing w:val="-1"/>
                <w:kern w:val="3"/>
                <w:sz w:val="24"/>
                <w:szCs w:val="24"/>
              </w:rPr>
              <w:t>«</w:t>
            </w:r>
            <w:r w:rsidRPr="00A61816">
              <w:rPr>
                <w:spacing w:val="-1"/>
                <w:kern w:val="3"/>
                <w:sz w:val="24"/>
                <w:szCs w:val="24"/>
              </w:rPr>
              <w:t xml:space="preserve">Усадьбы, </w:t>
            </w:r>
            <w:r w:rsidR="00D55DA6" w:rsidRPr="00A61816">
              <w:rPr>
                <w:spacing w:val="-1"/>
                <w:kern w:val="3"/>
                <w:sz w:val="24"/>
                <w:szCs w:val="24"/>
              </w:rPr>
              <w:t xml:space="preserve">              </w:t>
            </w:r>
            <w:r w:rsidRPr="00A61816">
              <w:rPr>
                <w:spacing w:val="-1"/>
                <w:kern w:val="3"/>
                <w:sz w:val="24"/>
                <w:szCs w:val="24"/>
              </w:rPr>
              <w:t>XVIII в.</w:t>
            </w:r>
            <w:r w:rsidR="00264C06" w:rsidRPr="00A61816">
              <w:rPr>
                <w:spacing w:val="-1"/>
                <w:kern w:val="3"/>
                <w:sz w:val="24"/>
                <w:szCs w:val="24"/>
              </w:rPr>
              <w:t>»</w:t>
            </w:r>
            <w:r w:rsidRPr="00A61816">
              <w:rPr>
                <w:spacing w:val="-1"/>
                <w:kern w:val="3"/>
                <w:sz w:val="24"/>
                <w:szCs w:val="24"/>
              </w:rPr>
              <w:t xml:space="preserve"> в городском поселении Воскресенск Воскресенского муниципального района Московской области</w:t>
            </w:r>
            <w:r w:rsidR="00264C06" w:rsidRPr="00A61816">
              <w:rPr>
                <w:spacing w:val="-1"/>
                <w:kern w:val="3"/>
                <w:sz w:val="24"/>
                <w:szCs w:val="24"/>
              </w:rPr>
              <w:t>»</w:t>
            </w:r>
            <w:r w:rsidRPr="00A61816">
              <w:rPr>
                <w:spacing w:val="-1"/>
                <w:kern w:val="3"/>
                <w:sz w:val="24"/>
                <w:szCs w:val="24"/>
              </w:rPr>
              <w:t>;</w:t>
            </w:r>
          </w:p>
          <w:p w:rsidR="00191BE7"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lastRenderedPageBreak/>
              <w:t>Распоряжение Г</w:t>
            </w:r>
            <w:r w:rsidR="00214667" w:rsidRPr="00A61816">
              <w:rPr>
                <w:spacing w:val="-1"/>
                <w:kern w:val="3"/>
                <w:sz w:val="24"/>
                <w:szCs w:val="24"/>
              </w:rPr>
              <w:t>лавного управления культурного наследия</w:t>
            </w:r>
            <w:r w:rsidRPr="00A61816">
              <w:rPr>
                <w:spacing w:val="-1"/>
                <w:kern w:val="3"/>
                <w:sz w:val="24"/>
                <w:szCs w:val="24"/>
              </w:rPr>
              <w:t xml:space="preserve"> М</w:t>
            </w:r>
            <w:r w:rsidR="00214667" w:rsidRPr="00A61816">
              <w:rPr>
                <w:spacing w:val="-1"/>
                <w:kern w:val="3"/>
                <w:sz w:val="24"/>
                <w:szCs w:val="24"/>
              </w:rPr>
              <w:t>осковской области</w:t>
            </w:r>
            <w:r w:rsidRPr="00A61816">
              <w:rPr>
                <w:spacing w:val="-1"/>
                <w:kern w:val="3"/>
                <w:sz w:val="24"/>
                <w:szCs w:val="24"/>
              </w:rPr>
              <w:t xml:space="preserve"> от 19.03.2018 </w:t>
            </w:r>
            <w:r w:rsidR="00561803" w:rsidRPr="00A61816">
              <w:rPr>
                <w:spacing w:val="-1"/>
                <w:kern w:val="3"/>
                <w:sz w:val="24"/>
                <w:szCs w:val="24"/>
              </w:rPr>
              <w:t>№</w:t>
            </w:r>
            <w:r w:rsidRPr="00A61816">
              <w:rPr>
                <w:spacing w:val="-1"/>
                <w:kern w:val="3"/>
                <w:sz w:val="24"/>
                <w:szCs w:val="24"/>
              </w:rPr>
              <w:t xml:space="preserve"> 32РВ-108 </w:t>
            </w:r>
            <w:r w:rsidR="00264C06" w:rsidRPr="00A61816">
              <w:rPr>
                <w:spacing w:val="-1"/>
                <w:kern w:val="3"/>
                <w:sz w:val="24"/>
                <w:szCs w:val="24"/>
              </w:rPr>
              <w:t>«</w:t>
            </w:r>
            <w:r w:rsidRPr="00A61816">
              <w:rPr>
                <w:spacing w:val="-1"/>
                <w:kern w:val="3"/>
                <w:sz w:val="24"/>
                <w:szCs w:val="24"/>
              </w:rPr>
              <w:t xml:space="preserve">Об утверждении границы территории и режима использования территории объекта культурного наследия федерального значения </w:t>
            </w:r>
            <w:r w:rsidR="00264C06" w:rsidRPr="00A61816">
              <w:rPr>
                <w:spacing w:val="-1"/>
                <w:kern w:val="3"/>
                <w:sz w:val="24"/>
                <w:szCs w:val="24"/>
              </w:rPr>
              <w:t>«</w:t>
            </w:r>
            <w:r w:rsidRPr="00A61816">
              <w:rPr>
                <w:spacing w:val="-1"/>
                <w:kern w:val="3"/>
                <w:sz w:val="24"/>
                <w:szCs w:val="24"/>
              </w:rPr>
              <w:t xml:space="preserve">Усадьба </w:t>
            </w:r>
            <w:r w:rsidR="00264C06" w:rsidRPr="00A61816">
              <w:rPr>
                <w:spacing w:val="-1"/>
                <w:kern w:val="3"/>
                <w:sz w:val="24"/>
                <w:szCs w:val="24"/>
              </w:rPr>
              <w:t>«</w:t>
            </w:r>
            <w:r w:rsidRPr="00A61816">
              <w:rPr>
                <w:spacing w:val="-1"/>
                <w:kern w:val="3"/>
                <w:sz w:val="24"/>
                <w:szCs w:val="24"/>
              </w:rPr>
              <w:t>Михалево</w:t>
            </w:r>
            <w:r w:rsidR="00264C06" w:rsidRPr="00A61816">
              <w:rPr>
                <w:spacing w:val="-1"/>
                <w:kern w:val="3"/>
                <w:sz w:val="24"/>
                <w:szCs w:val="24"/>
              </w:rPr>
              <w:t>»</w:t>
            </w:r>
            <w:r w:rsidRPr="00A61816">
              <w:rPr>
                <w:spacing w:val="-1"/>
                <w:kern w:val="3"/>
                <w:sz w:val="24"/>
                <w:szCs w:val="24"/>
              </w:rPr>
              <w:t>, XIX в.</w:t>
            </w:r>
            <w:r w:rsidR="00264C06" w:rsidRPr="00A61816">
              <w:rPr>
                <w:spacing w:val="-1"/>
                <w:kern w:val="3"/>
                <w:sz w:val="24"/>
                <w:szCs w:val="24"/>
              </w:rPr>
              <w:t>»</w:t>
            </w:r>
            <w:r w:rsidRPr="00A61816">
              <w:rPr>
                <w:spacing w:val="-1"/>
                <w:kern w:val="3"/>
                <w:sz w:val="24"/>
                <w:szCs w:val="24"/>
              </w:rPr>
              <w:t>, расположенного по адресу: Московская область, Воскресенский муниципальный район, городское поселение Белоозерский, село Михалево</w:t>
            </w:r>
            <w:r w:rsidR="00264C06" w:rsidRPr="00A61816">
              <w:rPr>
                <w:spacing w:val="-1"/>
                <w:kern w:val="3"/>
                <w:sz w:val="24"/>
                <w:szCs w:val="24"/>
              </w:rPr>
              <w:t>»</w:t>
            </w:r>
            <w:r w:rsidRPr="00A61816">
              <w:rPr>
                <w:spacing w:val="-1"/>
                <w:kern w:val="3"/>
                <w:sz w:val="24"/>
                <w:szCs w:val="24"/>
              </w:rPr>
              <w:t>;</w:t>
            </w:r>
          </w:p>
          <w:p w:rsidR="00191BE7"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Распоряжение Мин</w:t>
            </w:r>
            <w:r w:rsidR="00214667" w:rsidRPr="00A61816">
              <w:rPr>
                <w:spacing w:val="-1"/>
                <w:kern w:val="3"/>
                <w:sz w:val="24"/>
                <w:szCs w:val="24"/>
              </w:rPr>
              <w:t xml:space="preserve">истерства </w:t>
            </w:r>
            <w:r w:rsidRPr="00A61816">
              <w:rPr>
                <w:spacing w:val="-1"/>
                <w:kern w:val="3"/>
                <w:sz w:val="24"/>
                <w:szCs w:val="24"/>
              </w:rPr>
              <w:t>культуры М</w:t>
            </w:r>
            <w:r w:rsidR="00214667" w:rsidRPr="00A61816">
              <w:rPr>
                <w:spacing w:val="-1"/>
                <w:kern w:val="3"/>
                <w:sz w:val="24"/>
                <w:szCs w:val="24"/>
              </w:rPr>
              <w:t>осковской области</w:t>
            </w:r>
            <w:r w:rsidRPr="00A61816">
              <w:rPr>
                <w:spacing w:val="-1"/>
                <w:kern w:val="3"/>
                <w:sz w:val="24"/>
                <w:szCs w:val="24"/>
              </w:rPr>
              <w:t xml:space="preserve"> </w:t>
            </w:r>
            <w:r w:rsidR="002F1A6F" w:rsidRPr="00A61816">
              <w:rPr>
                <w:spacing w:val="-1"/>
                <w:kern w:val="3"/>
                <w:sz w:val="24"/>
                <w:szCs w:val="24"/>
              </w:rPr>
              <w:t xml:space="preserve">                    </w:t>
            </w:r>
            <w:r w:rsidRPr="00A61816">
              <w:rPr>
                <w:spacing w:val="-1"/>
                <w:kern w:val="3"/>
                <w:sz w:val="24"/>
                <w:szCs w:val="24"/>
              </w:rPr>
              <w:t xml:space="preserve">от 07.11.2012 </w:t>
            </w:r>
            <w:r w:rsidR="00561803" w:rsidRPr="00A61816">
              <w:rPr>
                <w:spacing w:val="-1"/>
                <w:kern w:val="3"/>
                <w:sz w:val="24"/>
                <w:szCs w:val="24"/>
              </w:rPr>
              <w:t>№</w:t>
            </w:r>
            <w:r w:rsidRPr="00A61816">
              <w:rPr>
                <w:spacing w:val="-1"/>
                <w:kern w:val="3"/>
                <w:sz w:val="24"/>
                <w:szCs w:val="24"/>
              </w:rPr>
              <w:t xml:space="preserve"> 266-Р </w:t>
            </w:r>
            <w:r w:rsidR="00264C06" w:rsidRPr="00A61816">
              <w:rPr>
                <w:spacing w:val="-1"/>
                <w:kern w:val="3"/>
                <w:sz w:val="24"/>
                <w:szCs w:val="24"/>
              </w:rPr>
              <w:t>«</w:t>
            </w:r>
            <w:r w:rsidRPr="00A61816">
              <w:rPr>
                <w:spacing w:val="-1"/>
                <w:kern w:val="3"/>
                <w:sz w:val="24"/>
                <w:szCs w:val="24"/>
              </w:rPr>
              <w:t xml:space="preserve">Об утверждении границы территории </w:t>
            </w:r>
            <w:r w:rsidR="002F1A6F" w:rsidRPr="00A61816">
              <w:rPr>
                <w:spacing w:val="-1"/>
                <w:kern w:val="3"/>
                <w:sz w:val="24"/>
                <w:szCs w:val="24"/>
              </w:rPr>
              <w:t xml:space="preserve">                   </w:t>
            </w:r>
            <w:r w:rsidRPr="00A61816">
              <w:rPr>
                <w:spacing w:val="-1"/>
                <w:kern w:val="3"/>
                <w:sz w:val="24"/>
                <w:szCs w:val="24"/>
              </w:rPr>
              <w:t xml:space="preserve">и режима использования территории объекта культурного наследия регионального значения - церкви Иоанна Златоуста, </w:t>
            </w:r>
            <w:r w:rsidR="005B18FC" w:rsidRPr="00A61816">
              <w:rPr>
                <w:spacing w:val="-1"/>
                <w:kern w:val="3"/>
                <w:sz w:val="24"/>
                <w:szCs w:val="24"/>
              </w:rPr>
              <w:t xml:space="preserve"> </w:t>
            </w:r>
            <w:r w:rsidRPr="00A61816">
              <w:rPr>
                <w:spacing w:val="-1"/>
                <w:kern w:val="3"/>
                <w:sz w:val="24"/>
                <w:szCs w:val="24"/>
              </w:rPr>
              <w:t>1761 г. в городе Воскресенске городского поселения Воскресенск Воскресенского муниципального района Московской области</w:t>
            </w:r>
            <w:r w:rsidR="00264C06" w:rsidRPr="00A61816">
              <w:rPr>
                <w:spacing w:val="-1"/>
                <w:kern w:val="3"/>
                <w:sz w:val="24"/>
                <w:szCs w:val="24"/>
              </w:rPr>
              <w:t>»</w:t>
            </w:r>
            <w:r w:rsidR="00DD2F8A" w:rsidRPr="00A61816">
              <w:rPr>
                <w:spacing w:val="-1"/>
                <w:kern w:val="3"/>
                <w:sz w:val="24"/>
                <w:szCs w:val="24"/>
              </w:rPr>
              <w:t>;</w:t>
            </w:r>
          </w:p>
          <w:p w:rsidR="00DD2F8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Постановление Правительства Московской области от 09.12.2022 </w:t>
            </w:r>
            <w:r w:rsidR="00561803" w:rsidRPr="00A61816">
              <w:rPr>
                <w:spacing w:val="-1"/>
                <w:kern w:val="3"/>
                <w:sz w:val="24"/>
                <w:szCs w:val="24"/>
              </w:rPr>
              <w:t>№</w:t>
            </w:r>
            <w:r w:rsidRPr="00A61816">
              <w:rPr>
                <w:spacing w:val="-1"/>
                <w:kern w:val="3"/>
                <w:sz w:val="24"/>
                <w:szCs w:val="24"/>
              </w:rPr>
              <w:t xml:space="preserve"> 1345/44 </w:t>
            </w:r>
            <w:r w:rsidR="00264C06" w:rsidRPr="00A61816">
              <w:rPr>
                <w:spacing w:val="-1"/>
                <w:kern w:val="3"/>
                <w:sz w:val="24"/>
                <w:szCs w:val="24"/>
              </w:rPr>
              <w:t>«</w:t>
            </w:r>
            <w:r w:rsidRPr="00A61816">
              <w:rPr>
                <w:spacing w:val="-1"/>
                <w:kern w:val="3"/>
                <w:sz w:val="24"/>
                <w:szCs w:val="24"/>
              </w:rPr>
              <w:t xml:space="preserve">Об установлении зон охраны объекта культурного наследия регионального значения </w:t>
            </w:r>
            <w:r w:rsidR="00264C06" w:rsidRPr="00A61816">
              <w:rPr>
                <w:spacing w:val="-1"/>
                <w:kern w:val="3"/>
                <w:sz w:val="24"/>
                <w:szCs w:val="24"/>
              </w:rPr>
              <w:t>«</w:t>
            </w:r>
            <w:r w:rsidRPr="00A61816">
              <w:rPr>
                <w:spacing w:val="-1"/>
                <w:kern w:val="3"/>
                <w:sz w:val="24"/>
                <w:szCs w:val="24"/>
              </w:rPr>
              <w:t>Церковь великомученика Димитрия Солунского, 1847-1850 гг.</w:t>
            </w:r>
            <w:r w:rsidR="00264C06" w:rsidRPr="00A61816">
              <w:rPr>
                <w:spacing w:val="-1"/>
                <w:kern w:val="3"/>
                <w:sz w:val="24"/>
                <w:szCs w:val="24"/>
              </w:rPr>
              <w:t>»</w:t>
            </w:r>
            <w:r w:rsidRPr="00A61816">
              <w:rPr>
                <w:spacing w:val="-1"/>
                <w:kern w:val="3"/>
                <w:sz w:val="24"/>
                <w:szCs w:val="24"/>
              </w:rPr>
              <w:t>, расположенного по адресу: Московская область, городской округ Воскресенск, погост Дорки, и об утверждении требований к градостроительным регламентам в границах территорий данных зон</w:t>
            </w:r>
            <w:r w:rsidR="00264C06" w:rsidRPr="00A61816">
              <w:rPr>
                <w:spacing w:val="-1"/>
                <w:kern w:val="3"/>
                <w:sz w:val="24"/>
                <w:szCs w:val="24"/>
              </w:rPr>
              <w:t>»</w:t>
            </w:r>
            <w:r w:rsidRPr="00A61816">
              <w:rPr>
                <w:spacing w:val="-1"/>
                <w:kern w:val="3"/>
                <w:sz w:val="24"/>
                <w:szCs w:val="24"/>
              </w:rPr>
              <w:t>;</w:t>
            </w:r>
          </w:p>
          <w:p w:rsidR="00DD2F8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Распоряжение Главного управления культурного наследия Московской области от 02.07.2021 </w:t>
            </w:r>
            <w:r w:rsidR="00561803" w:rsidRPr="00A61816">
              <w:rPr>
                <w:spacing w:val="-1"/>
                <w:kern w:val="3"/>
                <w:sz w:val="24"/>
                <w:szCs w:val="24"/>
              </w:rPr>
              <w:t>№</w:t>
            </w:r>
            <w:r w:rsidRPr="00A61816">
              <w:rPr>
                <w:spacing w:val="-1"/>
                <w:kern w:val="3"/>
                <w:sz w:val="24"/>
                <w:szCs w:val="24"/>
              </w:rPr>
              <w:t xml:space="preserve"> 34РВ-146 </w:t>
            </w:r>
            <w:r w:rsidR="00264C06" w:rsidRPr="00A61816">
              <w:rPr>
                <w:spacing w:val="-1"/>
                <w:kern w:val="3"/>
                <w:sz w:val="24"/>
                <w:szCs w:val="24"/>
              </w:rPr>
              <w:t>«</w:t>
            </w:r>
            <w:r w:rsidRPr="00A61816">
              <w:rPr>
                <w:spacing w:val="-1"/>
                <w:kern w:val="3"/>
                <w:sz w:val="24"/>
                <w:szCs w:val="24"/>
              </w:rPr>
              <w:t xml:space="preserve">Об утверждении границы территории и режима использования территории объекта культурного наследия регионального значения </w:t>
            </w:r>
            <w:r w:rsidR="00264C06" w:rsidRPr="00A61816">
              <w:rPr>
                <w:spacing w:val="-1"/>
                <w:kern w:val="3"/>
                <w:sz w:val="24"/>
                <w:szCs w:val="24"/>
              </w:rPr>
              <w:t>«</w:t>
            </w:r>
            <w:r w:rsidRPr="00A61816">
              <w:rPr>
                <w:spacing w:val="-1"/>
                <w:kern w:val="3"/>
                <w:sz w:val="24"/>
                <w:szCs w:val="24"/>
              </w:rPr>
              <w:t>Церковь Иоанна Богослова, 1892 г.</w:t>
            </w:r>
            <w:r w:rsidR="00264C06" w:rsidRPr="00A61816">
              <w:rPr>
                <w:spacing w:val="-1"/>
                <w:kern w:val="3"/>
                <w:sz w:val="24"/>
                <w:szCs w:val="24"/>
              </w:rPr>
              <w:t>»</w:t>
            </w:r>
            <w:r w:rsidRPr="00A61816">
              <w:rPr>
                <w:spacing w:val="-1"/>
                <w:kern w:val="3"/>
                <w:sz w:val="24"/>
                <w:szCs w:val="24"/>
              </w:rPr>
              <w:t>, расположенного по адресу: Московская область, городской округ Воскресенск, поселок Виноградово, улица Центральная, дом 6</w:t>
            </w:r>
            <w:r w:rsidR="00264C06" w:rsidRPr="00A61816">
              <w:rPr>
                <w:spacing w:val="-1"/>
                <w:kern w:val="3"/>
                <w:sz w:val="24"/>
                <w:szCs w:val="24"/>
              </w:rPr>
              <w:t>»</w:t>
            </w:r>
            <w:r w:rsidRPr="00A61816">
              <w:rPr>
                <w:spacing w:val="-1"/>
                <w:kern w:val="3"/>
                <w:sz w:val="24"/>
                <w:szCs w:val="24"/>
              </w:rPr>
              <w:t>;</w:t>
            </w:r>
          </w:p>
          <w:p w:rsidR="00DD2F8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Распоряжение Главного управления культурного наследия Московской области от 09.04.2024 </w:t>
            </w:r>
            <w:r w:rsidR="00561803" w:rsidRPr="00A61816">
              <w:rPr>
                <w:spacing w:val="-1"/>
                <w:kern w:val="3"/>
                <w:sz w:val="24"/>
                <w:szCs w:val="24"/>
              </w:rPr>
              <w:t>№</w:t>
            </w:r>
            <w:r w:rsidRPr="00A61816">
              <w:rPr>
                <w:spacing w:val="-1"/>
                <w:kern w:val="3"/>
                <w:sz w:val="24"/>
                <w:szCs w:val="24"/>
              </w:rPr>
              <w:t xml:space="preserve"> 34РВ-280 </w:t>
            </w:r>
            <w:r w:rsidR="00264C06" w:rsidRPr="00A61816">
              <w:rPr>
                <w:spacing w:val="-1"/>
                <w:kern w:val="3"/>
                <w:sz w:val="24"/>
                <w:szCs w:val="24"/>
              </w:rPr>
              <w:t>«</w:t>
            </w:r>
            <w:r w:rsidRPr="00A61816">
              <w:rPr>
                <w:spacing w:val="-1"/>
                <w:kern w:val="3"/>
                <w:sz w:val="24"/>
                <w:szCs w:val="24"/>
              </w:rPr>
              <w:t xml:space="preserve">Об утверждении границы территории и режима использования территории объекта культурного наследия федерального значения </w:t>
            </w:r>
            <w:r w:rsidR="00264C06" w:rsidRPr="00A61816">
              <w:rPr>
                <w:spacing w:val="-1"/>
                <w:kern w:val="3"/>
                <w:sz w:val="24"/>
                <w:szCs w:val="24"/>
              </w:rPr>
              <w:t>«</w:t>
            </w:r>
            <w:r w:rsidRPr="00A61816">
              <w:rPr>
                <w:spacing w:val="-1"/>
                <w:kern w:val="3"/>
                <w:sz w:val="24"/>
                <w:szCs w:val="24"/>
              </w:rPr>
              <w:t>Церковь Ильи Пророка, XVIII-XIX вв.</w:t>
            </w:r>
            <w:r w:rsidR="00264C06" w:rsidRPr="00A61816">
              <w:rPr>
                <w:spacing w:val="-1"/>
                <w:kern w:val="3"/>
                <w:sz w:val="24"/>
                <w:szCs w:val="24"/>
              </w:rPr>
              <w:t>»</w:t>
            </w:r>
            <w:r w:rsidRPr="00A61816">
              <w:rPr>
                <w:spacing w:val="-1"/>
                <w:kern w:val="3"/>
                <w:sz w:val="24"/>
                <w:szCs w:val="24"/>
              </w:rPr>
              <w:t>, расположенного по адресу: Московская область, городской округ Воскресенск, село Петровское, дом 83б</w:t>
            </w:r>
            <w:r w:rsidR="00264C06" w:rsidRPr="00A61816">
              <w:rPr>
                <w:spacing w:val="-1"/>
                <w:kern w:val="3"/>
                <w:sz w:val="24"/>
                <w:szCs w:val="24"/>
              </w:rPr>
              <w:t>»</w:t>
            </w:r>
            <w:r w:rsidRPr="00A61816">
              <w:rPr>
                <w:spacing w:val="-1"/>
                <w:kern w:val="3"/>
                <w:sz w:val="24"/>
                <w:szCs w:val="24"/>
              </w:rPr>
              <w:t>;</w:t>
            </w:r>
          </w:p>
          <w:p w:rsidR="00DD2F8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Распоряжение Главного управления культурного наследия Московской области от 01.11.2022 </w:t>
            </w:r>
            <w:r w:rsidR="00561803" w:rsidRPr="00A61816">
              <w:rPr>
                <w:spacing w:val="-1"/>
                <w:kern w:val="3"/>
                <w:sz w:val="24"/>
                <w:szCs w:val="24"/>
              </w:rPr>
              <w:t>№</w:t>
            </w:r>
            <w:r w:rsidRPr="00A61816">
              <w:rPr>
                <w:spacing w:val="-1"/>
                <w:kern w:val="3"/>
                <w:sz w:val="24"/>
                <w:szCs w:val="24"/>
              </w:rPr>
              <w:t xml:space="preserve"> 34РВ-403 </w:t>
            </w:r>
            <w:r w:rsidR="00264C06" w:rsidRPr="00A61816">
              <w:rPr>
                <w:spacing w:val="-1"/>
                <w:kern w:val="3"/>
                <w:sz w:val="24"/>
                <w:szCs w:val="24"/>
              </w:rPr>
              <w:t>«</w:t>
            </w:r>
            <w:r w:rsidRPr="00A61816">
              <w:rPr>
                <w:spacing w:val="-1"/>
                <w:kern w:val="3"/>
                <w:sz w:val="24"/>
                <w:szCs w:val="24"/>
              </w:rPr>
              <w:t xml:space="preserve">Об утверждении границы территории и режима использования территории объекта культурного наследия федерального значения </w:t>
            </w:r>
            <w:r w:rsidR="00264C06" w:rsidRPr="00A61816">
              <w:rPr>
                <w:spacing w:val="-1"/>
                <w:kern w:val="3"/>
                <w:sz w:val="24"/>
                <w:szCs w:val="24"/>
              </w:rPr>
              <w:t>«</w:t>
            </w:r>
            <w:r w:rsidRPr="00A61816">
              <w:rPr>
                <w:spacing w:val="-1"/>
                <w:kern w:val="3"/>
                <w:sz w:val="24"/>
                <w:szCs w:val="24"/>
              </w:rPr>
              <w:t xml:space="preserve">Усадьба </w:t>
            </w:r>
            <w:r w:rsidR="00264C06" w:rsidRPr="00A61816">
              <w:rPr>
                <w:spacing w:val="-1"/>
                <w:kern w:val="3"/>
                <w:sz w:val="24"/>
                <w:szCs w:val="24"/>
              </w:rPr>
              <w:t>«</w:t>
            </w:r>
            <w:r w:rsidRPr="00A61816">
              <w:rPr>
                <w:spacing w:val="-1"/>
                <w:kern w:val="3"/>
                <w:sz w:val="24"/>
                <w:szCs w:val="24"/>
              </w:rPr>
              <w:t>Федино</w:t>
            </w:r>
            <w:r w:rsidR="00264C06" w:rsidRPr="00A61816">
              <w:rPr>
                <w:spacing w:val="-1"/>
                <w:kern w:val="3"/>
                <w:sz w:val="24"/>
                <w:szCs w:val="24"/>
              </w:rPr>
              <w:t>»</w:t>
            </w:r>
            <w:r w:rsidRPr="00A61816">
              <w:rPr>
                <w:spacing w:val="-1"/>
                <w:kern w:val="3"/>
                <w:sz w:val="24"/>
                <w:szCs w:val="24"/>
              </w:rPr>
              <w:t>, XIX-XX вв., арх. Суслов В.В.</w:t>
            </w:r>
            <w:r w:rsidR="00264C06" w:rsidRPr="00A61816">
              <w:rPr>
                <w:spacing w:val="-1"/>
                <w:kern w:val="3"/>
                <w:sz w:val="24"/>
                <w:szCs w:val="24"/>
              </w:rPr>
              <w:t>»</w:t>
            </w:r>
            <w:r w:rsidRPr="00A61816">
              <w:rPr>
                <w:spacing w:val="-1"/>
                <w:kern w:val="3"/>
                <w:sz w:val="24"/>
                <w:szCs w:val="24"/>
              </w:rPr>
              <w:t>, расположенного по адресу: Московская область, городской округ Воскресенск, село Федино</w:t>
            </w:r>
            <w:r w:rsidR="00264C06" w:rsidRPr="00A61816">
              <w:rPr>
                <w:spacing w:val="-1"/>
                <w:kern w:val="3"/>
                <w:sz w:val="24"/>
                <w:szCs w:val="24"/>
              </w:rPr>
              <w:t>»</w:t>
            </w:r>
            <w:r w:rsidRPr="00A61816">
              <w:rPr>
                <w:spacing w:val="-1"/>
                <w:kern w:val="3"/>
                <w:sz w:val="24"/>
                <w:szCs w:val="24"/>
              </w:rPr>
              <w:t>;</w:t>
            </w:r>
          </w:p>
          <w:p w:rsidR="00DD2F8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Распоряжение Главного управления культурного наследия Московской области от 17.03.2021 </w:t>
            </w:r>
            <w:r w:rsidR="00561803" w:rsidRPr="00A61816">
              <w:rPr>
                <w:spacing w:val="-1"/>
                <w:kern w:val="3"/>
                <w:sz w:val="24"/>
                <w:szCs w:val="24"/>
              </w:rPr>
              <w:t>№</w:t>
            </w:r>
            <w:r w:rsidRPr="00A61816">
              <w:rPr>
                <w:spacing w:val="-1"/>
                <w:kern w:val="3"/>
                <w:sz w:val="24"/>
                <w:szCs w:val="24"/>
              </w:rPr>
              <w:t xml:space="preserve"> 34РВ-48 </w:t>
            </w:r>
            <w:r w:rsidR="00264C06" w:rsidRPr="00A61816">
              <w:rPr>
                <w:spacing w:val="-1"/>
                <w:kern w:val="3"/>
                <w:sz w:val="24"/>
                <w:szCs w:val="24"/>
              </w:rPr>
              <w:t>«</w:t>
            </w:r>
            <w:r w:rsidRPr="00A61816">
              <w:rPr>
                <w:spacing w:val="-1"/>
                <w:kern w:val="3"/>
                <w:sz w:val="24"/>
                <w:szCs w:val="24"/>
              </w:rPr>
              <w:t xml:space="preserve">Об утверждении границы территории и режима использования территории объекта культурного наследия регионального значения </w:t>
            </w:r>
            <w:r w:rsidR="00264C06" w:rsidRPr="00A61816">
              <w:rPr>
                <w:spacing w:val="-1"/>
                <w:kern w:val="3"/>
                <w:sz w:val="24"/>
                <w:szCs w:val="24"/>
              </w:rPr>
              <w:t>«</w:t>
            </w:r>
            <w:r w:rsidRPr="00A61816">
              <w:rPr>
                <w:spacing w:val="-1"/>
                <w:kern w:val="3"/>
                <w:sz w:val="24"/>
                <w:szCs w:val="24"/>
              </w:rPr>
              <w:t>Церковь Тихвинской иконы Божией Матери, 1881-1885 гг.</w:t>
            </w:r>
            <w:r w:rsidR="00264C06" w:rsidRPr="00A61816">
              <w:rPr>
                <w:spacing w:val="-1"/>
                <w:kern w:val="3"/>
                <w:sz w:val="24"/>
                <w:szCs w:val="24"/>
              </w:rPr>
              <w:t>»</w:t>
            </w:r>
            <w:r w:rsidRPr="00A61816">
              <w:rPr>
                <w:spacing w:val="-1"/>
                <w:kern w:val="3"/>
                <w:sz w:val="24"/>
                <w:szCs w:val="24"/>
              </w:rPr>
              <w:t xml:space="preserve">, расположенного по адресу: Московская область, городской округ Воскресенск, рабочий поселок имени Цюрупы, улица 1 Мая, </w:t>
            </w:r>
            <w:r w:rsidR="005B18FC" w:rsidRPr="00A61816">
              <w:rPr>
                <w:spacing w:val="-1"/>
                <w:kern w:val="3"/>
                <w:sz w:val="24"/>
                <w:szCs w:val="24"/>
              </w:rPr>
              <w:t xml:space="preserve">                </w:t>
            </w:r>
            <w:r w:rsidRPr="00A61816">
              <w:rPr>
                <w:spacing w:val="-1"/>
                <w:kern w:val="3"/>
                <w:sz w:val="24"/>
                <w:szCs w:val="24"/>
              </w:rPr>
              <w:t>дом 100</w:t>
            </w:r>
            <w:r w:rsidR="00264C06" w:rsidRPr="00A61816">
              <w:rPr>
                <w:spacing w:val="-1"/>
                <w:kern w:val="3"/>
                <w:sz w:val="24"/>
                <w:szCs w:val="24"/>
              </w:rPr>
              <w:t>»</w:t>
            </w:r>
            <w:r w:rsidRPr="00A61816">
              <w:rPr>
                <w:spacing w:val="-1"/>
                <w:kern w:val="3"/>
                <w:sz w:val="24"/>
                <w:szCs w:val="24"/>
              </w:rPr>
              <w:t>;</w:t>
            </w:r>
          </w:p>
          <w:p w:rsidR="00DD2F8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Распоряжение Главного управления культурного наследия Московской области от 09.03.2022 </w:t>
            </w:r>
            <w:r w:rsidR="00561803" w:rsidRPr="00A61816">
              <w:rPr>
                <w:spacing w:val="-1"/>
                <w:kern w:val="3"/>
                <w:sz w:val="24"/>
                <w:szCs w:val="24"/>
              </w:rPr>
              <w:t>№</w:t>
            </w:r>
            <w:r w:rsidRPr="00A61816">
              <w:rPr>
                <w:spacing w:val="-1"/>
                <w:kern w:val="3"/>
                <w:sz w:val="24"/>
                <w:szCs w:val="24"/>
              </w:rPr>
              <w:t xml:space="preserve"> 34РВ-83 </w:t>
            </w:r>
            <w:r w:rsidR="00264C06" w:rsidRPr="00A61816">
              <w:rPr>
                <w:spacing w:val="-1"/>
                <w:kern w:val="3"/>
                <w:sz w:val="24"/>
                <w:szCs w:val="24"/>
              </w:rPr>
              <w:t>«</w:t>
            </w:r>
            <w:r w:rsidRPr="00A61816">
              <w:rPr>
                <w:spacing w:val="-1"/>
                <w:kern w:val="3"/>
                <w:sz w:val="24"/>
                <w:szCs w:val="24"/>
              </w:rPr>
              <w:t xml:space="preserve">Об утверждении границы территории и режима использования территории объекта культурного наследия регионального значения </w:t>
            </w:r>
            <w:r w:rsidR="00264C06" w:rsidRPr="00A61816">
              <w:rPr>
                <w:spacing w:val="-1"/>
                <w:kern w:val="3"/>
                <w:sz w:val="24"/>
                <w:szCs w:val="24"/>
              </w:rPr>
              <w:t>«</w:t>
            </w:r>
            <w:r w:rsidRPr="00A61816">
              <w:rPr>
                <w:spacing w:val="-1"/>
                <w:kern w:val="3"/>
                <w:sz w:val="24"/>
                <w:szCs w:val="24"/>
              </w:rPr>
              <w:t>Церковь Владимирской иконы Божией Матери, 1763 г.</w:t>
            </w:r>
            <w:r w:rsidR="00264C06" w:rsidRPr="00A61816">
              <w:rPr>
                <w:spacing w:val="-1"/>
                <w:kern w:val="3"/>
                <w:sz w:val="24"/>
                <w:szCs w:val="24"/>
              </w:rPr>
              <w:t>»</w:t>
            </w:r>
            <w:r w:rsidRPr="00A61816">
              <w:rPr>
                <w:spacing w:val="-1"/>
                <w:kern w:val="3"/>
                <w:sz w:val="24"/>
                <w:szCs w:val="24"/>
              </w:rPr>
              <w:t xml:space="preserve">, расположенного </w:t>
            </w:r>
            <w:r w:rsidRPr="00A61816">
              <w:rPr>
                <w:spacing w:val="-1"/>
                <w:kern w:val="3"/>
                <w:sz w:val="24"/>
                <w:szCs w:val="24"/>
              </w:rPr>
              <w:lastRenderedPageBreak/>
              <w:t>по адресу: Московская область, городской округ Воскресенск, село Осташово</w:t>
            </w:r>
            <w:r w:rsidR="00264C06" w:rsidRPr="00A61816">
              <w:rPr>
                <w:spacing w:val="-1"/>
                <w:kern w:val="3"/>
                <w:sz w:val="24"/>
                <w:szCs w:val="24"/>
              </w:rPr>
              <w:t>»</w:t>
            </w:r>
            <w:r w:rsidRPr="00A61816">
              <w:rPr>
                <w:spacing w:val="-1"/>
                <w:kern w:val="3"/>
                <w:sz w:val="24"/>
                <w:szCs w:val="24"/>
              </w:rPr>
              <w:t>;</w:t>
            </w:r>
          </w:p>
          <w:p w:rsidR="00DD2F8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Распоряжение Главного управления культурного наследия Московской области от 19.05.2023 </w:t>
            </w:r>
            <w:r w:rsidR="00561803" w:rsidRPr="00A61816">
              <w:rPr>
                <w:spacing w:val="-1"/>
                <w:kern w:val="3"/>
                <w:sz w:val="24"/>
                <w:szCs w:val="24"/>
              </w:rPr>
              <w:t>№</w:t>
            </w:r>
            <w:r w:rsidRPr="00A61816">
              <w:rPr>
                <w:spacing w:val="-1"/>
                <w:kern w:val="3"/>
                <w:sz w:val="24"/>
                <w:szCs w:val="24"/>
              </w:rPr>
              <w:t xml:space="preserve"> 35РВ-227 </w:t>
            </w:r>
            <w:r w:rsidR="00264C06" w:rsidRPr="00A61816">
              <w:rPr>
                <w:spacing w:val="-1"/>
                <w:kern w:val="3"/>
                <w:sz w:val="24"/>
                <w:szCs w:val="24"/>
              </w:rPr>
              <w:t>«</w:t>
            </w:r>
            <w:r w:rsidRPr="00A61816">
              <w:rPr>
                <w:spacing w:val="-1"/>
                <w:kern w:val="3"/>
                <w:sz w:val="24"/>
                <w:szCs w:val="24"/>
              </w:rPr>
              <w:t xml:space="preserve">Об утверждении границы территории и режима использования территории объекта культурного наследия регионального значения </w:t>
            </w:r>
            <w:r w:rsidR="00264C06" w:rsidRPr="00A61816">
              <w:rPr>
                <w:spacing w:val="-1"/>
                <w:kern w:val="3"/>
                <w:sz w:val="24"/>
                <w:szCs w:val="24"/>
              </w:rPr>
              <w:t>«</w:t>
            </w:r>
            <w:r w:rsidRPr="00A61816">
              <w:rPr>
                <w:spacing w:val="-1"/>
                <w:kern w:val="3"/>
                <w:sz w:val="24"/>
                <w:szCs w:val="24"/>
              </w:rPr>
              <w:t>Церковь Воскресения Господня, 1878 г.</w:t>
            </w:r>
            <w:r w:rsidR="00264C06" w:rsidRPr="00A61816">
              <w:rPr>
                <w:spacing w:val="-1"/>
                <w:kern w:val="3"/>
                <w:sz w:val="24"/>
                <w:szCs w:val="24"/>
              </w:rPr>
              <w:t>»</w:t>
            </w:r>
            <w:r w:rsidRPr="00A61816">
              <w:rPr>
                <w:spacing w:val="-1"/>
                <w:kern w:val="3"/>
                <w:sz w:val="24"/>
                <w:szCs w:val="24"/>
              </w:rPr>
              <w:t>, расположенного по адресу: Московская область, городской округ Воскресенск, село Ашитково, улица Центральная, дом 1б</w:t>
            </w:r>
            <w:r w:rsidR="00264C06" w:rsidRPr="00A61816">
              <w:rPr>
                <w:spacing w:val="-1"/>
                <w:kern w:val="3"/>
                <w:sz w:val="24"/>
                <w:szCs w:val="24"/>
              </w:rPr>
              <w:t>»</w:t>
            </w:r>
            <w:r w:rsidRPr="00A61816">
              <w:rPr>
                <w:spacing w:val="-1"/>
                <w:kern w:val="3"/>
                <w:sz w:val="24"/>
                <w:szCs w:val="24"/>
              </w:rPr>
              <w:t>;</w:t>
            </w:r>
          </w:p>
          <w:p w:rsidR="00DD2F8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Распоряжение Главного управления культурного наследия Московской области от 09.06.2023 </w:t>
            </w:r>
            <w:r w:rsidR="00561803" w:rsidRPr="00A61816">
              <w:rPr>
                <w:spacing w:val="-1"/>
                <w:kern w:val="3"/>
                <w:sz w:val="24"/>
                <w:szCs w:val="24"/>
              </w:rPr>
              <w:t>№</w:t>
            </w:r>
            <w:r w:rsidRPr="00A61816">
              <w:rPr>
                <w:spacing w:val="-1"/>
                <w:kern w:val="3"/>
                <w:sz w:val="24"/>
                <w:szCs w:val="24"/>
              </w:rPr>
              <w:t xml:space="preserve"> 35РВ-281 </w:t>
            </w:r>
            <w:r w:rsidR="00264C06" w:rsidRPr="00A61816">
              <w:rPr>
                <w:spacing w:val="-1"/>
                <w:kern w:val="3"/>
                <w:sz w:val="24"/>
                <w:szCs w:val="24"/>
              </w:rPr>
              <w:t>«</w:t>
            </w:r>
            <w:r w:rsidRPr="00A61816">
              <w:rPr>
                <w:spacing w:val="-1"/>
                <w:kern w:val="3"/>
                <w:sz w:val="24"/>
                <w:szCs w:val="24"/>
              </w:rPr>
              <w:t xml:space="preserve">Об утверждении границы территории и режима использования территории объекта культурного наследия федерального значения </w:t>
            </w:r>
            <w:r w:rsidR="00264C06" w:rsidRPr="00A61816">
              <w:rPr>
                <w:spacing w:val="-1"/>
                <w:kern w:val="3"/>
                <w:sz w:val="24"/>
                <w:szCs w:val="24"/>
              </w:rPr>
              <w:t>«</w:t>
            </w:r>
            <w:r w:rsidRPr="00A61816">
              <w:rPr>
                <w:spacing w:val="-1"/>
                <w:kern w:val="3"/>
                <w:sz w:val="24"/>
                <w:szCs w:val="24"/>
              </w:rPr>
              <w:t>Церковь Троицы, 1702 г.</w:t>
            </w:r>
            <w:r w:rsidR="00264C06" w:rsidRPr="00A61816">
              <w:rPr>
                <w:spacing w:val="-1"/>
                <w:kern w:val="3"/>
                <w:sz w:val="24"/>
                <w:szCs w:val="24"/>
              </w:rPr>
              <w:t>»</w:t>
            </w:r>
            <w:r w:rsidRPr="00A61816">
              <w:rPr>
                <w:spacing w:val="-1"/>
                <w:kern w:val="3"/>
                <w:sz w:val="24"/>
                <w:szCs w:val="24"/>
              </w:rPr>
              <w:t xml:space="preserve">, расположенного по адресу: Московская область, городской округ Воскресенск, село Конобеево, улица Октябрьская, дом 79, и объекта культурного наследия регионального значения </w:t>
            </w:r>
            <w:r w:rsidR="00264C06" w:rsidRPr="00A61816">
              <w:rPr>
                <w:spacing w:val="-1"/>
                <w:kern w:val="3"/>
                <w:sz w:val="24"/>
                <w:szCs w:val="24"/>
              </w:rPr>
              <w:t>«</w:t>
            </w:r>
            <w:r w:rsidRPr="00A61816">
              <w:rPr>
                <w:spacing w:val="-1"/>
                <w:kern w:val="3"/>
                <w:sz w:val="24"/>
                <w:szCs w:val="24"/>
              </w:rPr>
              <w:t>Церковь Святой Троицы, 1911 г., арх. Ф.В. Рыбинский</w:t>
            </w:r>
            <w:r w:rsidR="00264C06" w:rsidRPr="00A61816">
              <w:rPr>
                <w:spacing w:val="-1"/>
                <w:kern w:val="3"/>
                <w:sz w:val="24"/>
                <w:szCs w:val="24"/>
              </w:rPr>
              <w:t>»</w:t>
            </w:r>
            <w:r w:rsidRPr="00A61816">
              <w:rPr>
                <w:spacing w:val="-1"/>
                <w:kern w:val="3"/>
                <w:sz w:val="24"/>
                <w:szCs w:val="24"/>
              </w:rPr>
              <w:t>, расположенного по адресу: Московская область, городской округ Воскресенск, село Конобеево, улица Октябрьская</w:t>
            </w:r>
            <w:r w:rsidR="00264C06" w:rsidRPr="00A61816">
              <w:rPr>
                <w:spacing w:val="-1"/>
                <w:kern w:val="3"/>
                <w:sz w:val="24"/>
                <w:szCs w:val="24"/>
              </w:rPr>
              <w:t>»</w:t>
            </w:r>
            <w:r w:rsidRPr="00A61816">
              <w:rPr>
                <w:spacing w:val="-1"/>
                <w:kern w:val="3"/>
                <w:sz w:val="24"/>
                <w:szCs w:val="24"/>
              </w:rPr>
              <w:t>;</w:t>
            </w:r>
          </w:p>
          <w:p w:rsidR="00DD2F8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Распоряжение Главного управления культурного наследия Московской области от 09.10.2020 </w:t>
            </w:r>
            <w:r w:rsidR="00561803" w:rsidRPr="00A61816">
              <w:rPr>
                <w:spacing w:val="-1"/>
                <w:kern w:val="3"/>
                <w:sz w:val="24"/>
                <w:szCs w:val="24"/>
              </w:rPr>
              <w:t>№</w:t>
            </w:r>
            <w:r w:rsidRPr="00A61816">
              <w:rPr>
                <w:spacing w:val="-1"/>
                <w:kern w:val="3"/>
                <w:sz w:val="24"/>
                <w:szCs w:val="24"/>
              </w:rPr>
              <w:t xml:space="preserve"> 35РВ-287 </w:t>
            </w:r>
            <w:r w:rsidR="00264C06" w:rsidRPr="00A61816">
              <w:rPr>
                <w:spacing w:val="-1"/>
                <w:kern w:val="3"/>
                <w:sz w:val="24"/>
                <w:szCs w:val="24"/>
              </w:rPr>
              <w:t>«</w:t>
            </w:r>
            <w:r w:rsidRPr="00A61816">
              <w:rPr>
                <w:spacing w:val="-1"/>
                <w:kern w:val="3"/>
                <w:sz w:val="24"/>
                <w:szCs w:val="24"/>
              </w:rPr>
              <w:t xml:space="preserve">Об утверждении границы территории и режима использования территории объекта культурного наследия федерального значения </w:t>
            </w:r>
            <w:r w:rsidR="00264C06" w:rsidRPr="00A61816">
              <w:rPr>
                <w:spacing w:val="-1"/>
                <w:kern w:val="3"/>
                <w:sz w:val="24"/>
                <w:szCs w:val="24"/>
              </w:rPr>
              <w:t>«</w:t>
            </w:r>
            <w:r w:rsidRPr="00A61816">
              <w:rPr>
                <w:spacing w:val="-1"/>
                <w:kern w:val="3"/>
                <w:sz w:val="24"/>
                <w:szCs w:val="24"/>
              </w:rPr>
              <w:t>Церковь Дмитрия Солунского (дер.), 1754 г.</w:t>
            </w:r>
            <w:r w:rsidR="00264C06" w:rsidRPr="00A61816">
              <w:rPr>
                <w:spacing w:val="-1"/>
                <w:kern w:val="3"/>
                <w:sz w:val="24"/>
                <w:szCs w:val="24"/>
              </w:rPr>
              <w:t>»</w:t>
            </w:r>
            <w:r w:rsidRPr="00A61816">
              <w:rPr>
                <w:spacing w:val="-1"/>
                <w:kern w:val="3"/>
                <w:sz w:val="24"/>
                <w:szCs w:val="24"/>
              </w:rPr>
              <w:t>, расположенного по адресу: Московская область, городской округ Воскресенск, село Сабурово</w:t>
            </w:r>
            <w:r w:rsidR="00264C06" w:rsidRPr="00A61816">
              <w:rPr>
                <w:spacing w:val="-1"/>
                <w:kern w:val="3"/>
                <w:sz w:val="24"/>
                <w:szCs w:val="24"/>
              </w:rPr>
              <w:t>»</w:t>
            </w:r>
            <w:r w:rsidRPr="00A61816">
              <w:rPr>
                <w:spacing w:val="-1"/>
                <w:kern w:val="3"/>
                <w:sz w:val="24"/>
                <w:szCs w:val="24"/>
              </w:rPr>
              <w:t>;</w:t>
            </w:r>
          </w:p>
          <w:p w:rsidR="00DD2F8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Распоряжение Главного управления культурного наследия Московской области от 02.02.2023 </w:t>
            </w:r>
            <w:r w:rsidR="00561803" w:rsidRPr="00A61816">
              <w:rPr>
                <w:spacing w:val="-1"/>
                <w:kern w:val="3"/>
                <w:sz w:val="24"/>
                <w:szCs w:val="24"/>
              </w:rPr>
              <w:t>№</w:t>
            </w:r>
            <w:r w:rsidRPr="00A61816">
              <w:rPr>
                <w:spacing w:val="-1"/>
                <w:kern w:val="3"/>
                <w:sz w:val="24"/>
                <w:szCs w:val="24"/>
              </w:rPr>
              <w:t xml:space="preserve"> 35РВ-31 </w:t>
            </w:r>
            <w:r w:rsidR="00264C06" w:rsidRPr="00A61816">
              <w:rPr>
                <w:spacing w:val="-1"/>
                <w:kern w:val="3"/>
                <w:sz w:val="24"/>
                <w:szCs w:val="24"/>
              </w:rPr>
              <w:t>«</w:t>
            </w:r>
            <w:r w:rsidRPr="00A61816">
              <w:rPr>
                <w:spacing w:val="-1"/>
                <w:kern w:val="3"/>
                <w:sz w:val="24"/>
                <w:szCs w:val="24"/>
              </w:rPr>
              <w:t xml:space="preserve">Об утверждении границы территории и режима использования территории объекта культурного наследия федерального значения </w:t>
            </w:r>
            <w:r w:rsidR="00264C06" w:rsidRPr="00A61816">
              <w:rPr>
                <w:spacing w:val="-1"/>
                <w:kern w:val="3"/>
                <w:sz w:val="24"/>
                <w:szCs w:val="24"/>
              </w:rPr>
              <w:t>«</w:t>
            </w:r>
            <w:r w:rsidRPr="00A61816">
              <w:rPr>
                <w:spacing w:val="-1"/>
                <w:kern w:val="3"/>
                <w:sz w:val="24"/>
                <w:szCs w:val="24"/>
              </w:rPr>
              <w:t>Церковь Троицы, XVIII-XIX вв.</w:t>
            </w:r>
            <w:r w:rsidR="00264C06" w:rsidRPr="00A61816">
              <w:rPr>
                <w:spacing w:val="-1"/>
                <w:kern w:val="3"/>
                <w:sz w:val="24"/>
                <w:szCs w:val="24"/>
              </w:rPr>
              <w:t>»</w:t>
            </w:r>
            <w:r w:rsidRPr="00A61816">
              <w:rPr>
                <w:spacing w:val="-1"/>
                <w:kern w:val="3"/>
                <w:sz w:val="24"/>
                <w:szCs w:val="24"/>
              </w:rPr>
              <w:t>, расположенного по адресу: Московская область, городской округ Воскресенск, село Константиново, строение 66/3</w:t>
            </w:r>
            <w:r w:rsidR="00264C06" w:rsidRPr="00A61816">
              <w:rPr>
                <w:spacing w:val="-1"/>
                <w:kern w:val="3"/>
                <w:sz w:val="24"/>
                <w:szCs w:val="24"/>
              </w:rPr>
              <w:t>»</w:t>
            </w:r>
            <w:r w:rsidRPr="00A61816">
              <w:rPr>
                <w:spacing w:val="-1"/>
                <w:kern w:val="3"/>
                <w:sz w:val="24"/>
                <w:szCs w:val="24"/>
              </w:rPr>
              <w:t>.</w:t>
            </w:r>
          </w:p>
        </w:tc>
      </w:tr>
      <w:tr w:rsidR="008A2B23" w:rsidRPr="00A61816"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890711" w:rsidP="000A6644">
            <w:pPr>
              <w:widowControl w:val="0"/>
              <w:spacing w:line="259" w:lineRule="exact"/>
              <w:ind w:left="199" w:right="195"/>
              <w:jc w:val="center"/>
              <w:rPr>
                <w:spacing w:val="11"/>
                <w:kern w:val="3"/>
                <w:sz w:val="24"/>
                <w:szCs w:val="24"/>
              </w:rPr>
            </w:pPr>
            <w:r w:rsidRPr="00A61816">
              <w:rPr>
                <w:spacing w:val="11"/>
                <w:kern w:val="3"/>
                <w:sz w:val="24"/>
                <w:szCs w:val="24"/>
              </w:rPr>
              <w:lastRenderedPageBreak/>
              <w:t>2</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защитна</w:t>
            </w:r>
            <w:hyperlink r:id="rId21">
              <w:r w:rsidRPr="00A61816">
                <w:rPr>
                  <w:spacing w:val="-1"/>
                  <w:kern w:val="3"/>
                  <w:sz w:val="24"/>
                  <w:szCs w:val="24"/>
                </w:rPr>
                <w:t xml:space="preserve">я зона </w:t>
              </w:r>
            </w:hyperlink>
            <w:r w:rsidRPr="00A61816">
              <w:rPr>
                <w:spacing w:val="-1"/>
                <w:kern w:val="3"/>
                <w:sz w:val="24"/>
                <w:szCs w:val="24"/>
              </w:rPr>
              <w:t>объекта культурного наследия</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Федеральный закон от 25.06.2002 № 73-ФЗ </w:t>
            </w:r>
            <w:r w:rsidR="00264C06" w:rsidRPr="00A61816">
              <w:rPr>
                <w:spacing w:val="-1"/>
                <w:kern w:val="3"/>
                <w:sz w:val="24"/>
                <w:szCs w:val="24"/>
              </w:rPr>
              <w:t>«</w:t>
            </w:r>
            <w:r w:rsidRPr="00A61816">
              <w:rPr>
                <w:spacing w:val="-1"/>
                <w:kern w:val="3"/>
                <w:sz w:val="24"/>
                <w:szCs w:val="24"/>
              </w:rPr>
              <w:t>Об объектах</w:t>
            </w:r>
            <w:r w:rsidR="00670575" w:rsidRPr="00A61816">
              <w:rPr>
                <w:spacing w:val="-1"/>
                <w:kern w:val="3"/>
                <w:sz w:val="24"/>
                <w:szCs w:val="24"/>
              </w:rPr>
              <w:t xml:space="preserve"> </w:t>
            </w:r>
            <w:r w:rsidRPr="00A61816">
              <w:rPr>
                <w:spacing w:val="-1"/>
                <w:kern w:val="3"/>
                <w:sz w:val="24"/>
                <w:szCs w:val="24"/>
              </w:rPr>
              <w:t>культурного</w:t>
            </w:r>
            <w:r w:rsidR="00670575" w:rsidRPr="00A61816">
              <w:rPr>
                <w:spacing w:val="-1"/>
                <w:kern w:val="3"/>
                <w:sz w:val="24"/>
                <w:szCs w:val="24"/>
              </w:rPr>
              <w:t xml:space="preserve"> </w:t>
            </w:r>
            <w:r w:rsidRPr="00A61816">
              <w:rPr>
                <w:spacing w:val="-1"/>
                <w:kern w:val="3"/>
                <w:sz w:val="24"/>
                <w:szCs w:val="24"/>
              </w:rPr>
              <w:t>наследия</w:t>
            </w:r>
            <w:r w:rsidR="00670575" w:rsidRPr="00A61816">
              <w:rPr>
                <w:spacing w:val="-1"/>
                <w:kern w:val="3"/>
                <w:sz w:val="24"/>
                <w:szCs w:val="24"/>
              </w:rPr>
              <w:t xml:space="preserve"> </w:t>
            </w:r>
            <w:r w:rsidRPr="00A61816">
              <w:rPr>
                <w:spacing w:val="-1"/>
                <w:kern w:val="3"/>
                <w:sz w:val="24"/>
                <w:szCs w:val="24"/>
              </w:rPr>
              <w:t>(памятниках</w:t>
            </w:r>
            <w:r w:rsidR="00670575" w:rsidRPr="00A61816">
              <w:rPr>
                <w:spacing w:val="-1"/>
                <w:kern w:val="3"/>
                <w:sz w:val="24"/>
                <w:szCs w:val="24"/>
              </w:rPr>
              <w:t xml:space="preserve"> </w:t>
            </w:r>
            <w:r w:rsidRPr="00A61816">
              <w:rPr>
                <w:spacing w:val="-1"/>
                <w:kern w:val="3"/>
                <w:sz w:val="24"/>
                <w:szCs w:val="24"/>
              </w:rPr>
              <w:t>истории</w:t>
            </w:r>
            <w:r w:rsidR="00670575" w:rsidRPr="00A61816">
              <w:rPr>
                <w:spacing w:val="-1"/>
                <w:kern w:val="3"/>
                <w:sz w:val="24"/>
                <w:szCs w:val="24"/>
              </w:rPr>
              <w:t xml:space="preserve"> </w:t>
            </w:r>
            <w:r w:rsidRPr="00A61816">
              <w:rPr>
                <w:spacing w:val="-1"/>
                <w:kern w:val="3"/>
                <w:sz w:val="24"/>
                <w:szCs w:val="24"/>
              </w:rPr>
              <w:t>и культуры) народов Российской Федерации</w:t>
            </w:r>
            <w:r w:rsidR="00264C06" w:rsidRPr="00A61816">
              <w:rPr>
                <w:spacing w:val="-1"/>
                <w:kern w:val="3"/>
                <w:sz w:val="24"/>
                <w:szCs w:val="24"/>
              </w:rPr>
              <w:t>»</w:t>
            </w:r>
            <w:r w:rsidRPr="00A61816">
              <w:rPr>
                <w:spacing w:val="-1"/>
                <w:kern w:val="3"/>
                <w:sz w:val="24"/>
                <w:szCs w:val="24"/>
              </w:rPr>
              <w:t>, статья 34.1</w:t>
            </w:r>
            <w:r w:rsidR="00C97306" w:rsidRPr="00A61816">
              <w:rPr>
                <w:spacing w:val="-1"/>
                <w:kern w:val="3"/>
                <w:sz w:val="24"/>
                <w:szCs w:val="24"/>
              </w:rPr>
              <w:t>.</w:t>
            </w:r>
          </w:p>
        </w:tc>
      </w:tr>
      <w:tr w:rsidR="008A2B23" w:rsidRPr="00A61816" w:rsidTr="00AB765D">
        <w:tc>
          <w:tcPr>
            <w:tcW w:w="568" w:type="dxa"/>
            <w:tcBorders>
              <w:top w:val="single" w:sz="7" w:space="0" w:color="000000"/>
              <w:left w:val="single" w:sz="6" w:space="0" w:color="000000"/>
              <w:bottom w:val="single" w:sz="6" w:space="0" w:color="000000"/>
              <w:right w:val="single" w:sz="6" w:space="0" w:color="000000"/>
            </w:tcBorders>
            <w:shd w:val="clear" w:color="auto" w:fill="auto"/>
          </w:tcPr>
          <w:p w:rsidR="00D93F2A" w:rsidRPr="00A61816" w:rsidRDefault="00890711" w:rsidP="000A6644">
            <w:pPr>
              <w:widowControl w:val="0"/>
              <w:spacing w:line="259" w:lineRule="exact"/>
              <w:ind w:left="199" w:right="195"/>
              <w:jc w:val="center"/>
              <w:rPr>
                <w:spacing w:val="11"/>
                <w:kern w:val="3"/>
                <w:sz w:val="24"/>
                <w:szCs w:val="24"/>
              </w:rPr>
            </w:pPr>
            <w:r w:rsidRPr="00A61816">
              <w:rPr>
                <w:spacing w:val="11"/>
                <w:kern w:val="3"/>
                <w:sz w:val="24"/>
                <w:szCs w:val="24"/>
              </w:rPr>
              <w:t>3</w:t>
            </w:r>
          </w:p>
        </w:tc>
        <w:tc>
          <w:tcPr>
            <w:tcW w:w="2693" w:type="dxa"/>
            <w:tcBorders>
              <w:top w:val="single" w:sz="7" w:space="0" w:color="000000"/>
              <w:left w:val="single" w:sz="6" w:space="0" w:color="000000"/>
              <w:bottom w:val="single" w:sz="6" w:space="0" w:color="000000"/>
              <w:right w:val="single" w:sz="6" w:space="0" w:color="000000"/>
            </w:tcBorders>
            <w:shd w:val="clear" w:color="auto" w:fill="auto"/>
          </w:tcPr>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охранная зона объектов электроэнергетики (объектов электросетевого хозяйства и объектов по производству электрической энергии)</w:t>
            </w:r>
          </w:p>
        </w:tc>
        <w:tc>
          <w:tcPr>
            <w:tcW w:w="6929" w:type="dxa"/>
            <w:tcBorders>
              <w:top w:val="single" w:sz="7" w:space="0" w:color="000000"/>
              <w:left w:val="single" w:sz="6" w:space="0" w:color="000000"/>
              <w:bottom w:val="single" w:sz="6" w:space="0" w:color="000000"/>
              <w:right w:val="single" w:sz="6" w:space="0" w:color="000000"/>
            </w:tcBorders>
            <w:shd w:val="clear" w:color="auto" w:fill="auto"/>
          </w:tcPr>
          <w:p w:rsidR="00642AD2"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Постановление Правительства Российской</w:t>
            </w:r>
            <w:r w:rsidR="00670575" w:rsidRPr="00A61816">
              <w:rPr>
                <w:spacing w:val="-1"/>
                <w:kern w:val="3"/>
                <w:sz w:val="24"/>
                <w:szCs w:val="24"/>
              </w:rPr>
              <w:t xml:space="preserve"> </w:t>
            </w:r>
            <w:r w:rsidRPr="00A61816">
              <w:rPr>
                <w:spacing w:val="-1"/>
                <w:kern w:val="3"/>
                <w:sz w:val="24"/>
                <w:szCs w:val="24"/>
              </w:rPr>
              <w:t xml:space="preserve">Федерации </w:t>
            </w:r>
            <w:r w:rsidR="002F1A6F" w:rsidRPr="00A61816">
              <w:rPr>
                <w:spacing w:val="-1"/>
                <w:kern w:val="3"/>
                <w:sz w:val="24"/>
                <w:szCs w:val="24"/>
              </w:rPr>
              <w:t xml:space="preserve">                                </w:t>
            </w:r>
            <w:r w:rsidRPr="00A61816">
              <w:rPr>
                <w:spacing w:val="-1"/>
                <w:kern w:val="3"/>
                <w:sz w:val="24"/>
                <w:szCs w:val="24"/>
              </w:rPr>
              <w:t xml:space="preserve">от 18.11.2013 № 1033 </w:t>
            </w:r>
            <w:r w:rsidR="00264C06" w:rsidRPr="00A61816">
              <w:rPr>
                <w:spacing w:val="-1"/>
                <w:kern w:val="3"/>
                <w:sz w:val="24"/>
                <w:szCs w:val="24"/>
              </w:rPr>
              <w:t>«</w:t>
            </w:r>
            <w:r w:rsidRPr="00A61816">
              <w:rPr>
                <w:spacing w:val="-1"/>
                <w:kern w:val="3"/>
                <w:sz w:val="24"/>
                <w:szCs w:val="24"/>
              </w:rPr>
              <w:t>О порядке установления охранных зон объектов</w:t>
            </w:r>
            <w:r w:rsidR="00670575" w:rsidRPr="00A61816">
              <w:rPr>
                <w:spacing w:val="-1"/>
                <w:kern w:val="3"/>
                <w:sz w:val="24"/>
                <w:szCs w:val="24"/>
              </w:rPr>
              <w:t xml:space="preserve"> </w:t>
            </w:r>
            <w:r w:rsidRPr="00A61816">
              <w:rPr>
                <w:spacing w:val="-1"/>
                <w:kern w:val="3"/>
                <w:sz w:val="24"/>
                <w:szCs w:val="24"/>
              </w:rPr>
              <w:t>по</w:t>
            </w:r>
            <w:r w:rsidR="00670575" w:rsidRPr="00A61816">
              <w:rPr>
                <w:spacing w:val="-1"/>
                <w:kern w:val="3"/>
                <w:sz w:val="24"/>
                <w:szCs w:val="24"/>
              </w:rPr>
              <w:t xml:space="preserve"> </w:t>
            </w:r>
            <w:r w:rsidRPr="00A61816">
              <w:rPr>
                <w:spacing w:val="-1"/>
                <w:kern w:val="3"/>
                <w:sz w:val="24"/>
                <w:szCs w:val="24"/>
              </w:rPr>
              <w:t>производству</w:t>
            </w:r>
            <w:r w:rsidR="00670575" w:rsidRPr="00A61816">
              <w:rPr>
                <w:spacing w:val="-1"/>
                <w:kern w:val="3"/>
                <w:sz w:val="24"/>
                <w:szCs w:val="24"/>
              </w:rPr>
              <w:t xml:space="preserve"> </w:t>
            </w:r>
            <w:r w:rsidRPr="00A61816">
              <w:rPr>
                <w:spacing w:val="-1"/>
                <w:kern w:val="3"/>
                <w:sz w:val="24"/>
                <w:szCs w:val="24"/>
              </w:rPr>
              <w:t>электрической</w:t>
            </w:r>
            <w:r w:rsidR="00670575" w:rsidRPr="00A61816">
              <w:rPr>
                <w:spacing w:val="-1"/>
                <w:kern w:val="3"/>
                <w:sz w:val="24"/>
                <w:szCs w:val="24"/>
              </w:rPr>
              <w:t xml:space="preserve"> </w:t>
            </w:r>
            <w:r w:rsidRPr="00A61816">
              <w:rPr>
                <w:spacing w:val="-1"/>
                <w:kern w:val="3"/>
                <w:sz w:val="24"/>
                <w:szCs w:val="24"/>
              </w:rPr>
              <w:t>энергии</w:t>
            </w:r>
            <w:r w:rsidR="00670575" w:rsidRPr="00A61816">
              <w:rPr>
                <w:spacing w:val="-1"/>
                <w:kern w:val="3"/>
                <w:sz w:val="24"/>
                <w:szCs w:val="24"/>
              </w:rPr>
              <w:t xml:space="preserve"> </w:t>
            </w:r>
            <w:r w:rsidRPr="00A61816">
              <w:rPr>
                <w:spacing w:val="-1"/>
                <w:kern w:val="3"/>
                <w:sz w:val="24"/>
                <w:szCs w:val="24"/>
              </w:rPr>
              <w:t>и особых условий использования земельных участков, расположенных</w:t>
            </w:r>
            <w:r w:rsidR="00670575" w:rsidRPr="00A61816">
              <w:rPr>
                <w:spacing w:val="-1"/>
                <w:kern w:val="3"/>
                <w:sz w:val="24"/>
                <w:szCs w:val="24"/>
              </w:rPr>
              <w:t xml:space="preserve"> </w:t>
            </w:r>
            <w:r w:rsidR="002F1A6F" w:rsidRPr="00A61816">
              <w:rPr>
                <w:spacing w:val="-1"/>
                <w:kern w:val="3"/>
                <w:sz w:val="24"/>
                <w:szCs w:val="24"/>
              </w:rPr>
              <w:t xml:space="preserve">                    </w:t>
            </w:r>
            <w:r w:rsidRPr="00A61816">
              <w:rPr>
                <w:spacing w:val="-1"/>
                <w:kern w:val="3"/>
                <w:sz w:val="24"/>
                <w:szCs w:val="24"/>
              </w:rPr>
              <w:t>в</w:t>
            </w:r>
            <w:r w:rsidR="00670575" w:rsidRPr="00A61816">
              <w:rPr>
                <w:spacing w:val="-1"/>
                <w:kern w:val="3"/>
                <w:sz w:val="24"/>
                <w:szCs w:val="24"/>
              </w:rPr>
              <w:t xml:space="preserve"> </w:t>
            </w:r>
            <w:r w:rsidRPr="00A61816">
              <w:rPr>
                <w:spacing w:val="-1"/>
                <w:kern w:val="3"/>
                <w:sz w:val="24"/>
                <w:szCs w:val="24"/>
              </w:rPr>
              <w:t>границах</w:t>
            </w:r>
            <w:r w:rsidR="00670575" w:rsidRPr="00A61816">
              <w:rPr>
                <w:spacing w:val="-1"/>
                <w:kern w:val="3"/>
                <w:sz w:val="24"/>
                <w:szCs w:val="24"/>
              </w:rPr>
              <w:t xml:space="preserve"> </w:t>
            </w:r>
            <w:r w:rsidRPr="00A61816">
              <w:rPr>
                <w:spacing w:val="-1"/>
                <w:kern w:val="3"/>
                <w:sz w:val="24"/>
                <w:szCs w:val="24"/>
              </w:rPr>
              <w:t>таких</w:t>
            </w:r>
            <w:r w:rsidR="00670575" w:rsidRPr="00A61816">
              <w:rPr>
                <w:spacing w:val="-1"/>
                <w:kern w:val="3"/>
                <w:sz w:val="24"/>
                <w:szCs w:val="24"/>
              </w:rPr>
              <w:t xml:space="preserve"> </w:t>
            </w:r>
            <w:r w:rsidRPr="00A61816">
              <w:rPr>
                <w:spacing w:val="-1"/>
                <w:kern w:val="3"/>
                <w:sz w:val="24"/>
                <w:szCs w:val="24"/>
              </w:rPr>
              <w:t>зон</w:t>
            </w:r>
            <w:r w:rsidR="00264C06" w:rsidRPr="00A61816">
              <w:rPr>
                <w:spacing w:val="-1"/>
                <w:kern w:val="3"/>
                <w:sz w:val="24"/>
                <w:szCs w:val="24"/>
              </w:rPr>
              <w:t>»</w:t>
            </w:r>
            <w:r w:rsidR="00670575" w:rsidRPr="00A61816">
              <w:rPr>
                <w:spacing w:val="-1"/>
                <w:kern w:val="3"/>
                <w:sz w:val="24"/>
                <w:szCs w:val="24"/>
              </w:rPr>
              <w:t xml:space="preserve"> </w:t>
            </w:r>
            <w:r w:rsidRPr="00A61816">
              <w:rPr>
                <w:spacing w:val="-1"/>
                <w:kern w:val="3"/>
                <w:sz w:val="24"/>
                <w:szCs w:val="24"/>
              </w:rPr>
              <w:t>(вместе</w:t>
            </w:r>
            <w:r w:rsidR="00670575" w:rsidRPr="00A61816">
              <w:rPr>
                <w:spacing w:val="-1"/>
                <w:kern w:val="3"/>
                <w:sz w:val="24"/>
                <w:szCs w:val="24"/>
              </w:rPr>
              <w:t xml:space="preserve"> </w:t>
            </w:r>
            <w:r w:rsidRPr="00A61816">
              <w:rPr>
                <w:spacing w:val="-1"/>
                <w:kern w:val="3"/>
                <w:sz w:val="24"/>
                <w:szCs w:val="24"/>
              </w:rPr>
              <w:t xml:space="preserve">с </w:t>
            </w:r>
            <w:r w:rsidR="00264C06" w:rsidRPr="00A61816">
              <w:rPr>
                <w:spacing w:val="-1"/>
                <w:kern w:val="3"/>
                <w:sz w:val="24"/>
                <w:szCs w:val="24"/>
              </w:rPr>
              <w:t>«</w:t>
            </w:r>
            <w:r w:rsidRPr="00A61816">
              <w:rPr>
                <w:spacing w:val="-1"/>
                <w:kern w:val="3"/>
                <w:sz w:val="24"/>
                <w:szCs w:val="24"/>
              </w:rPr>
              <w:t>Правилами</w:t>
            </w:r>
            <w:r w:rsidR="00670575" w:rsidRPr="00A61816">
              <w:rPr>
                <w:spacing w:val="-1"/>
                <w:kern w:val="3"/>
                <w:sz w:val="24"/>
                <w:szCs w:val="24"/>
              </w:rPr>
              <w:t xml:space="preserve"> </w:t>
            </w:r>
            <w:r w:rsidRPr="00A61816">
              <w:rPr>
                <w:spacing w:val="-1"/>
                <w:kern w:val="3"/>
                <w:sz w:val="24"/>
                <w:szCs w:val="24"/>
              </w:rPr>
              <w:t>установления</w:t>
            </w:r>
            <w:r w:rsidR="00670575" w:rsidRPr="00A61816">
              <w:rPr>
                <w:spacing w:val="-1"/>
                <w:kern w:val="3"/>
                <w:sz w:val="24"/>
                <w:szCs w:val="24"/>
              </w:rPr>
              <w:t xml:space="preserve"> </w:t>
            </w:r>
            <w:r w:rsidRPr="00A61816">
              <w:rPr>
                <w:spacing w:val="-1"/>
                <w:kern w:val="3"/>
                <w:sz w:val="24"/>
                <w:szCs w:val="24"/>
              </w:rPr>
              <w:t>охранных</w:t>
            </w:r>
            <w:r w:rsidR="00670575" w:rsidRPr="00A61816">
              <w:rPr>
                <w:spacing w:val="-1"/>
                <w:kern w:val="3"/>
                <w:sz w:val="24"/>
                <w:szCs w:val="24"/>
              </w:rPr>
              <w:t xml:space="preserve"> </w:t>
            </w:r>
            <w:r w:rsidRPr="00A61816">
              <w:rPr>
                <w:spacing w:val="-1"/>
                <w:kern w:val="3"/>
                <w:sz w:val="24"/>
                <w:szCs w:val="24"/>
              </w:rPr>
              <w:t>зон</w:t>
            </w:r>
            <w:r w:rsidR="00670575" w:rsidRPr="00A61816">
              <w:rPr>
                <w:spacing w:val="-1"/>
                <w:kern w:val="3"/>
                <w:sz w:val="24"/>
                <w:szCs w:val="24"/>
              </w:rPr>
              <w:t xml:space="preserve"> </w:t>
            </w:r>
            <w:r w:rsidRPr="00A61816">
              <w:rPr>
                <w:spacing w:val="-1"/>
                <w:kern w:val="3"/>
                <w:sz w:val="24"/>
                <w:szCs w:val="24"/>
              </w:rPr>
              <w:t>объектов</w:t>
            </w:r>
            <w:r w:rsidR="00670575" w:rsidRPr="00A61816">
              <w:rPr>
                <w:spacing w:val="-1"/>
                <w:kern w:val="3"/>
                <w:sz w:val="24"/>
                <w:szCs w:val="24"/>
              </w:rPr>
              <w:t xml:space="preserve"> </w:t>
            </w:r>
            <w:r w:rsidRPr="00A61816">
              <w:rPr>
                <w:spacing w:val="-1"/>
                <w:kern w:val="3"/>
                <w:sz w:val="24"/>
                <w:szCs w:val="24"/>
              </w:rPr>
              <w:t xml:space="preserve">по производству электрической энергии </w:t>
            </w:r>
            <w:r w:rsidR="002F1A6F" w:rsidRPr="00A61816">
              <w:rPr>
                <w:spacing w:val="-1"/>
                <w:kern w:val="3"/>
                <w:sz w:val="24"/>
                <w:szCs w:val="24"/>
              </w:rPr>
              <w:t xml:space="preserve">                  </w:t>
            </w:r>
            <w:r w:rsidRPr="00A61816">
              <w:rPr>
                <w:spacing w:val="-1"/>
                <w:kern w:val="3"/>
                <w:sz w:val="24"/>
                <w:szCs w:val="24"/>
              </w:rPr>
              <w:t>и особых условий использования земельных участков, расположенных в границах таких зон</w:t>
            </w:r>
            <w:r w:rsidR="00264C06" w:rsidRPr="00A61816">
              <w:rPr>
                <w:spacing w:val="-1"/>
                <w:kern w:val="3"/>
                <w:sz w:val="24"/>
                <w:szCs w:val="24"/>
              </w:rPr>
              <w:t>»</w:t>
            </w:r>
            <w:r w:rsidRPr="00A61816">
              <w:rPr>
                <w:spacing w:val="-1"/>
                <w:kern w:val="3"/>
                <w:sz w:val="24"/>
                <w:szCs w:val="24"/>
              </w:rPr>
              <w:t xml:space="preserve">); </w:t>
            </w:r>
          </w:p>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Постановление Правительства Российской Федерации </w:t>
            </w:r>
            <w:r w:rsidR="002F1A6F" w:rsidRPr="00A61816">
              <w:rPr>
                <w:spacing w:val="-1"/>
                <w:kern w:val="3"/>
                <w:sz w:val="24"/>
                <w:szCs w:val="24"/>
              </w:rPr>
              <w:t xml:space="preserve">                          </w:t>
            </w:r>
            <w:r w:rsidRPr="00A61816">
              <w:rPr>
                <w:spacing w:val="-1"/>
                <w:kern w:val="3"/>
                <w:sz w:val="24"/>
                <w:szCs w:val="24"/>
              </w:rPr>
              <w:t xml:space="preserve">от 24.02.2009 № 160 </w:t>
            </w:r>
            <w:r w:rsidR="00264C06" w:rsidRPr="00A61816">
              <w:rPr>
                <w:spacing w:val="-1"/>
                <w:kern w:val="3"/>
                <w:sz w:val="24"/>
                <w:szCs w:val="24"/>
              </w:rPr>
              <w:t>«</w:t>
            </w:r>
            <w:r w:rsidRPr="00A61816">
              <w:rPr>
                <w:spacing w:val="-1"/>
                <w:kern w:val="3"/>
                <w:sz w:val="24"/>
                <w:szCs w:val="24"/>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264C06" w:rsidRPr="00A61816">
              <w:rPr>
                <w:spacing w:val="-1"/>
                <w:kern w:val="3"/>
                <w:sz w:val="24"/>
                <w:szCs w:val="24"/>
              </w:rPr>
              <w:t>»</w:t>
            </w:r>
            <w:r w:rsidR="00BB76A4" w:rsidRPr="00A61816">
              <w:rPr>
                <w:spacing w:val="-1"/>
                <w:kern w:val="3"/>
                <w:sz w:val="24"/>
                <w:szCs w:val="24"/>
              </w:rPr>
              <w:t xml:space="preserve"> (вместе с </w:t>
            </w:r>
            <w:r w:rsidR="00264C06" w:rsidRPr="00A61816">
              <w:rPr>
                <w:spacing w:val="-1"/>
                <w:kern w:val="3"/>
                <w:sz w:val="24"/>
                <w:szCs w:val="24"/>
              </w:rPr>
              <w:t>«</w:t>
            </w:r>
            <w:r w:rsidR="00BB76A4" w:rsidRPr="00A61816">
              <w:rPr>
                <w:spacing w:val="-1"/>
                <w:kern w:val="3"/>
                <w:sz w:val="24"/>
                <w:szCs w:val="24"/>
              </w:rPr>
              <w: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264C06" w:rsidRPr="00A61816">
              <w:rPr>
                <w:spacing w:val="-1"/>
                <w:kern w:val="3"/>
                <w:sz w:val="24"/>
                <w:szCs w:val="24"/>
              </w:rPr>
              <w:t>»</w:t>
            </w:r>
            <w:r w:rsidR="00BB76A4" w:rsidRPr="00A61816">
              <w:rPr>
                <w:spacing w:val="-1"/>
                <w:kern w:val="3"/>
                <w:sz w:val="24"/>
                <w:szCs w:val="24"/>
              </w:rPr>
              <w:t>)</w:t>
            </w:r>
            <w:r w:rsidR="00C97306" w:rsidRPr="00A61816">
              <w:rPr>
                <w:spacing w:val="-1"/>
                <w:kern w:val="3"/>
                <w:sz w:val="24"/>
                <w:szCs w:val="24"/>
              </w:rPr>
              <w:t>.</w:t>
            </w:r>
          </w:p>
        </w:tc>
      </w:tr>
      <w:tr w:rsidR="008A2B23" w:rsidRPr="00A61816"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890711" w:rsidP="000A6644">
            <w:pPr>
              <w:widowControl w:val="0"/>
              <w:spacing w:line="259" w:lineRule="exact"/>
              <w:ind w:left="199" w:right="195"/>
              <w:jc w:val="center"/>
              <w:rPr>
                <w:spacing w:val="11"/>
                <w:kern w:val="3"/>
                <w:sz w:val="24"/>
                <w:szCs w:val="24"/>
              </w:rPr>
            </w:pPr>
            <w:r w:rsidRPr="00A61816">
              <w:rPr>
                <w:spacing w:val="11"/>
                <w:kern w:val="3"/>
                <w:sz w:val="24"/>
                <w:szCs w:val="24"/>
              </w:rPr>
              <w:lastRenderedPageBreak/>
              <w:t>4</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охранна</w:t>
            </w:r>
            <w:hyperlink r:id="rId22">
              <w:r w:rsidRPr="00A61816">
                <w:rPr>
                  <w:spacing w:val="-1"/>
                  <w:kern w:val="3"/>
                  <w:sz w:val="24"/>
                  <w:szCs w:val="24"/>
                </w:rPr>
                <w:t xml:space="preserve">я зона </w:t>
              </w:r>
            </w:hyperlink>
            <w:r w:rsidRPr="00A61816">
              <w:rPr>
                <w:spacing w:val="-1"/>
                <w:kern w:val="3"/>
                <w:sz w:val="24"/>
                <w:szCs w:val="24"/>
              </w:rPr>
              <w:t>железных дорог</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Постановление Правительства Российской</w:t>
            </w:r>
            <w:r w:rsidR="00670575" w:rsidRPr="00A61816">
              <w:rPr>
                <w:spacing w:val="-1"/>
                <w:kern w:val="3"/>
                <w:sz w:val="24"/>
                <w:szCs w:val="24"/>
              </w:rPr>
              <w:t xml:space="preserve"> </w:t>
            </w:r>
            <w:r w:rsidRPr="00A61816">
              <w:rPr>
                <w:spacing w:val="-1"/>
                <w:kern w:val="3"/>
                <w:sz w:val="24"/>
                <w:szCs w:val="24"/>
              </w:rPr>
              <w:t xml:space="preserve">Федерации </w:t>
            </w:r>
            <w:r w:rsidR="002F1A6F" w:rsidRPr="00A61816">
              <w:rPr>
                <w:spacing w:val="-1"/>
                <w:kern w:val="3"/>
                <w:sz w:val="24"/>
                <w:szCs w:val="24"/>
              </w:rPr>
              <w:t xml:space="preserve">                            </w:t>
            </w:r>
            <w:r w:rsidRPr="00A61816">
              <w:rPr>
                <w:spacing w:val="-1"/>
                <w:kern w:val="3"/>
                <w:sz w:val="24"/>
                <w:szCs w:val="24"/>
              </w:rPr>
              <w:t xml:space="preserve">от 12.10.2006 № 611 </w:t>
            </w:r>
            <w:r w:rsidR="00264C06" w:rsidRPr="00A61816">
              <w:rPr>
                <w:spacing w:val="-1"/>
                <w:kern w:val="3"/>
                <w:sz w:val="24"/>
                <w:szCs w:val="24"/>
              </w:rPr>
              <w:t>«</w:t>
            </w:r>
            <w:r w:rsidRPr="00A61816">
              <w:rPr>
                <w:spacing w:val="-1"/>
                <w:kern w:val="3"/>
                <w:sz w:val="24"/>
                <w:szCs w:val="24"/>
              </w:rPr>
              <w:t>О порядке установления и использования</w:t>
            </w:r>
            <w:r w:rsidR="00670575" w:rsidRPr="00A61816">
              <w:rPr>
                <w:spacing w:val="-1"/>
                <w:kern w:val="3"/>
                <w:sz w:val="24"/>
                <w:szCs w:val="24"/>
              </w:rPr>
              <w:t xml:space="preserve"> </w:t>
            </w:r>
            <w:r w:rsidRPr="00A61816">
              <w:rPr>
                <w:spacing w:val="-1"/>
                <w:kern w:val="3"/>
                <w:sz w:val="24"/>
                <w:szCs w:val="24"/>
              </w:rPr>
              <w:t>полос</w:t>
            </w:r>
            <w:r w:rsidR="00670575" w:rsidRPr="00A61816">
              <w:rPr>
                <w:spacing w:val="-1"/>
                <w:kern w:val="3"/>
                <w:sz w:val="24"/>
                <w:szCs w:val="24"/>
              </w:rPr>
              <w:t xml:space="preserve"> </w:t>
            </w:r>
            <w:r w:rsidRPr="00A61816">
              <w:rPr>
                <w:spacing w:val="-1"/>
                <w:kern w:val="3"/>
                <w:sz w:val="24"/>
                <w:szCs w:val="24"/>
              </w:rPr>
              <w:t>отвода</w:t>
            </w:r>
            <w:r w:rsidR="00670575" w:rsidRPr="00A61816">
              <w:rPr>
                <w:spacing w:val="-1"/>
                <w:kern w:val="3"/>
                <w:sz w:val="24"/>
                <w:szCs w:val="24"/>
              </w:rPr>
              <w:t xml:space="preserve"> </w:t>
            </w:r>
            <w:r w:rsidRPr="00A61816">
              <w:rPr>
                <w:spacing w:val="-1"/>
                <w:kern w:val="3"/>
                <w:sz w:val="24"/>
                <w:szCs w:val="24"/>
              </w:rPr>
              <w:t>железных дорог</w:t>
            </w:r>
            <w:r w:rsidR="00264C06" w:rsidRPr="00A61816">
              <w:rPr>
                <w:spacing w:val="-1"/>
                <w:kern w:val="3"/>
                <w:sz w:val="24"/>
                <w:szCs w:val="24"/>
              </w:rPr>
              <w:t>»</w:t>
            </w:r>
            <w:r w:rsidRPr="00A61816">
              <w:rPr>
                <w:spacing w:val="-1"/>
                <w:kern w:val="3"/>
                <w:sz w:val="24"/>
                <w:szCs w:val="24"/>
              </w:rPr>
              <w:t xml:space="preserve"> (применяется</w:t>
            </w:r>
            <w:r w:rsidR="002A6420" w:rsidRPr="00A61816">
              <w:rPr>
                <w:spacing w:val="-1"/>
                <w:kern w:val="3"/>
                <w:sz w:val="24"/>
                <w:szCs w:val="24"/>
              </w:rPr>
              <w:t xml:space="preserve"> </w:t>
            </w:r>
            <w:r w:rsidRPr="00A61816">
              <w:rPr>
                <w:spacing w:val="-1"/>
                <w:kern w:val="3"/>
                <w:sz w:val="24"/>
                <w:szCs w:val="24"/>
              </w:rPr>
              <w:t xml:space="preserve">с учетом требований </w:t>
            </w:r>
            <w:hyperlink r:id="rId23">
              <w:r w:rsidRPr="00A61816">
                <w:rPr>
                  <w:spacing w:val="-1"/>
                  <w:kern w:val="3"/>
                  <w:sz w:val="24"/>
                  <w:szCs w:val="24"/>
                </w:rPr>
                <w:t>статьи 106</w:t>
              </w:r>
            </w:hyperlink>
            <w:r w:rsidRPr="00A61816">
              <w:rPr>
                <w:spacing w:val="-1"/>
                <w:kern w:val="3"/>
                <w:sz w:val="24"/>
                <w:szCs w:val="24"/>
              </w:rPr>
              <w:t xml:space="preserve"> Земельного Кодекса РФ</w:t>
            </w:r>
            <w:r w:rsidR="002A6420" w:rsidRPr="00A61816">
              <w:rPr>
                <w:spacing w:val="-1"/>
                <w:kern w:val="3"/>
                <w:sz w:val="24"/>
                <w:szCs w:val="24"/>
              </w:rPr>
              <w:t xml:space="preserve"> </w:t>
            </w:r>
            <w:r w:rsidRPr="00A61816">
              <w:rPr>
                <w:spacing w:val="-1"/>
                <w:kern w:val="3"/>
                <w:sz w:val="24"/>
                <w:szCs w:val="24"/>
              </w:rPr>
              <w:t xml:space="preserve">в соответствии с </w:t>
            </w:r>
            <w:hyperlink r:id="rId24">
              <w:r w:rsidRPr="00A61816">
                <w:rPr>
                  <w:spacing w:val="-1"/>
                  <w:kern w:val="3"/>
                  <w:sz w:val="24"/>
                  <w:szCs w:val="24"/>
                </w:rPr>
                <w:t>частью 16 статьи</w:t>
              </w:r>
            </w:hyperlink>
            <w:r w:rsidRPr="00A61816">
              <w:rPr>
                <w:spacing w:val="-1"/>
                <w:kern w:val="3"/>
                <w:sz w:val="24"/>
                <w:szCs w:val="24"/>
              </w:rPr>
              <w:t xml:space="preserve"> </w:t>
            </w:r>
            <w:hyperlink r:id="rId25">
              <w:r w:rsidRPr="00A61816">
                <w:rPr>
                  <w:spacing w:val="-1"/>
                  <w:kern w:val="3"/>
                  <w:sz w:val="24"/>
                  <w:szCs w:val="24"/>
                </w:rPr>
                <w:t xml:space="preserve">26 </w:t>
              </w:r>
            </w:hyperlink>
            <w:r w:rsidRPr="00A61816">
              <w:rPr>
                <w:spacing w:val="-1"/>
                <w:kern w:val="3"/>
                <w:sz w:val="24"/>
                <w:szCs w:val="24"/>
              </w:rPr>
              <w:t>ФЗ от 03.08.2018 № 342-ФЗ);</w:t>
            </w:r>
          </w:p>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Приказ Минтранса России от 06.08.2008 № 126 </w:t>
            </w:r>
            <w:r w:rsidR="00264C06" w:rsidRPr="00A61816">
              <w:rPr>
                <w:spacing w:val="-1"/>
                <w:kern w:val="3"/>
                <w:sz w:val="24"/>
                <w:szCs w:val="24"/>
              </w:rPr>
              <w:t>«</w:t>
            </w:r>
            <w:r w:rsidRPr="00A61816">
              <w:rPr>
                <w:spacing w:val="-1"/>
                <w:kern w:val="3"/>
                <w:sz w:val="24"/>
                <w:szCs w:val="24"/>
              </w:rPr>
              <w:t xml:space="preserve">Об утверждении Норм отвода земельных участков, необходимых </w:t>
            </w:r>
            <w:r w:rsidR="002F1A6F" w:rsidRPr="00A61816">
              <w:rPr>
                <w:spacing w:val="-1"/>
                <w:kern w:val="3"/>
                <w:sz w:val="24"/>
                <w:szCs w:val="24"/>
              </w:rPr>
              <w:t xml:space="preserve">                                          </w:t>
            </w:r>
            <w:r w:rsidRPr="00A61816">
              <w:rPr>
                <w:spacing w:val="-1"/>
                <w:kern w:val="3"/>
                <w:sz w:val="24"/>
                <w:szCs w:val="24"/>
              </w:rPr>
              <w:t>для формирования полосы отвода железных дорог, а также норм расчета охранных зон железных дорог</w:t>
            </w:r>
            <w:r w:rsidR="00264C06" w:rsidRPr="00A61816">
              <w:rPr>
                <w:spacing w:val="-1"/>
                <w:kern w:val="3"/>
                <w:sz w:val="24"/>
                <w:szCs w:val="24"/>
              </w:rPr>
              <w:t>»</w:t>
            </w:r>
            <w:r w:rsidR="00C97306" w:rsidRPr="00A61816">
              <w:rPr>
                <w:spacing w:val="-1"/>
                <w:kern w:val="3"/>
                <w:sz w:val="24"/>
                <w:szCs w:val="24"/>
              </w:rPr>
              <w:t>.</w:t>
            </w:r>
          </w:p>
        </w:tc>
      </w:tr>
      <w:tr w:rsidR="008A2B23" w:rsidRPr="00A61816"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890711" w:rsidP="000A6644">
            <w:pPr>
              <w:widowControl w:val="0"/>
              <w:spacing w:line="255" w:lineRule="exact"/>
              <w:ind w:left="199" w:right="195"/>
              <w:jc w:val="center"/>
              <w:rPr>
                <w:spacing w:val="11"/>
                <w:kern w:val="3"/>
                <w:sz w:val="24"/>
                <w:szCs w:val="24"/>
              </w:rPr>
            </w:pPr>
            <w:r w:rsidRPr="00A61816">
              <w:rPr>
                <w:spacing w:val="11"/>
                <w:kern w:val="3"/>
                <w:sz w:val="24"/>
                <w:szCs w:val="24"/>
              </w:rPr>
              <w:t>5</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3F5ADD"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п</w:t>
            </w:r>
            <w:r w:rsidR="00890711" w:rsidRPr="00A61816">
              <w:rPr>
                <w:spacing w:val="-1"/>
                <w:kern w:val="3"/>
                <w:sz w:val="24"/>
                <w:szCs w:val="24"/>
              </w:rPr>
              <w:t>ридорожные </w:t>
            </w:r>
            <w:hyperlink r:id="rId26">
              <w:r w:rsidR="00191BE7" w:rsidRPr="00A61816">
                <w:rPr>
                  <w:spacing w:val="-1"/>
                  <w:kern w:val="3"/>
                  <w:sz w:val="24"/>
                  <w:szCs w:val="24"/>
                </w:rPr>
                <w:t>полосы</w:t>
              </w:r>
            </w:hyperlink>
            <w:r w:rsidR="00191BE7" w:rsidRPr="00A61816">
              <w:rPr>
                <w:spacing w:val="-1"/>
                <w:kern w:val="3"/>
                <w:sz w:val="24"/>
                <w:szCs w:val="24"/>
              </w:rPr>
              <w:t xml:space="preserve"> автомобильных дорог</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Федеральный</w:t>
            </w:r>
            <w:r w:rsidR="00670575" w:rsidRPr="00A61816">
              <w:rPr>
                <w:spacing w:val="-1"/>
                <w:kern w:val="3"/>
                <w:sz w:val="24"/>
                <w:szCs w:val="24"/>
              </w:rPr>
              <w:t xml:space="preserve"> </w:t>
            </w:r>
            <w:r w:rsidRPr="00A61816">
              <w:rPr>
                <w:spacing w:val="-1"/>
                <w:kern w:val="3"/>
                <w:sz w:val="24"/>
                <w:szCs w:val="24"/>
              </w:rPr>
              <w:t>закон</w:t>
            </w:r>
            <w:r w:rsidR="00670575" w:rsidRPr="00A61816">
              <w:rPr>
                <w:spacing w:val="-1"/>
                <w:kern w:val="3"/>
                <w:sz w:val="24"/>
                <w:szCs w:val="24"/>
              </w:rPr>
              <w:t xml:space="preserve"> </w:t>
            </w:r>
            <w:r w:rsidRPr="00A61816">
              <w:rPr>
                <w:spacing w:val="-1"/>
                <w:kern w:val="3"/>
                <w:sz w:val="24"/>
                <w:szCs w:val="24"/>
              </w:rPr>
              <w:t>от</w:t>
            </w:r>
            <w:r w:rsidR="00670575" w:rsidRPr="00A61816">
              <w:rPr>
                <w:spacing w:val="-1"/>
                <w:kern w:val="3"/>
                <w:sz w:val="24"/>
                <w:szCs w:val="24"/>
              </w:rPr>
              <w:t xml:space="preserve"> </w:t>
            </w:r>
            <w:r w:rsidRPr="00A61816">
              <w:rPr>
                <w:spacing w:val="-1"/>
                <w:kern w:val="3"/>
                <w:sz w:val="24"/>
                <w:szCs w:val="24"/>
              </w:rPr>
              <w:t>08.11.2007</w:t>
            </w:r>
            <w:r w:rsidR="00670575" w:rsidRPr="00A61816">
              <w:rPr>
                <w:spacing w:val="-1"/>
                <w:kern w:val="3"/>
                <w:sz w:val="24"/>
                <w:szCs w:val="24"/>
              </w:rPr>
              <w:t xml:space="preserve"> </w:t>
            </w:r>
            <w:r w:rsidRPr="00A61816">
              <w:rPr>
                <w:spacing w:val="-1"/>
                <w:kern w:val="3"/>
                <w:sz w:val="24"/>
                <w:szCs w:val="24"/>
              </w:rPr>
              <w:t>№</w:t>
            </w:r>
            <w:r w:rsidR="00670575" w:rsidRPr="00A61816">
              <w:rPr>
                <w:spacing w:val="-1"/>
                <w:kern w:val="3"/>
                <w:sz w:val="24"/>
                <w:szCs w:val="24"/>
              </w:rPr>
              <w:t xml:space="preserve"> </w:t>
            </w:r>
            <w:r w:rsidRPr="00A61816">
              <w:rPr>
                <w:spacing w:val="-1"/>
                <w:kern w:val="3"/>
                <w:sz w:val="24"/>
                <w:szCs w:val="24"/>
              </w:rPr>
              <w:t>257-ФЗ</w:t>
            </w:r>
            <w:r w:rsidR="00670575" w:rsidRPr="00A61816">
              <w:rPr>
                <w:spacing w:val="-1"/>
                <w:kern w:val="3"/>
                <w:sz w:val="24"/>
                <w:szCs w:val="24"/>
              </w:rPr>
              <w:t xml:space="preserve"> </w:t>
            </w:r>
            <w:r w:rsidR="00264C06" w:rsidRPr="00A61816">
              <w:rPr>
                <w:spacing w:val="-1"/>
                <w:kern w:val="3"/>
                <w:sz w:val="24"/>
                <w:szCs w:val="24"/>
              </w:rPr>
              <w:t>«</w:t>
            </w:r>
            <w:r w:rsidRPr="00A61816">
              <w:rPr>
                <w:spacing w:val="-1"/>
                <w:kern w:val="3"/>
                <w:sz w:val="24"/>
                <w:szCs w:val="24"/>
              </w:rPr>
              <w:t>Об автомобильных дорогах и о дорожной деятельности в Российской</w:t>
            </w:r>
            <w:r w:rsidR="00670575" w:rsidRPr="00A61816">
              <w:rPr>
                <w:spacing w:val="-1"/>
                <w:kern w:val="3"/>
                <w:sz w:val="24"/>
                <w:szCs w:val="24"/>
              </w:rPr>
              <w:t xml:space="preserve"> </w:t>
            </w:r>
            <w:r w:rsidRPr="00A61816">
              <w:rPr>
                <w:spacing w:val="-1"/>
                <w:kern w:val="3"/>
                <w:sz w:val="24"/>
                <w:szCs w:val="24"/>
              </w:rPr>
              <w:t>Федерации</w:t>
            </w:r>
            <w:r w:rsidR="00670575" w:rsidRPr="00A61816">
              <w:rPr>
                <w:spacing w:val="-1"/>
                <w:kern w:val="3"/>
                <w:sz w:val="24"/>
                <w:szCs w:val="24"/>
              </w:rPr>
              <w:t xml:space="preserve"> </w:t>
            </w:r>
            <w:r w:rsidR="002F1A6F" w:rsidRPr="00A61816">
              <w:rPr>
                <w:spacing w:val="-1"/>
                <w:kern w:val="3"/>
                <w:sz w:val="24"/>
                <w:szCs w:val="24"/>
              </w:rPr>
              <w:t xml:space="preserve">                 </w:t>
            </w:r>
            <w:r w:rsidRPr="00A61816">
              <w:rPr>
                <w:spacing w:val="-1"/>
                <w:kern w:val="3"/>
                <w:sz w:val="24"/>
                <w:szCs w:val="24"/>
              </w:rPr>
              <w:t>и</w:t>
            </w:r>
            <w:r w:rsidR="00670575" w:rsidRPr="00A61816">
              <w:rPr>
                <w:spacing w:val="-1"/>
                <w:kern w:val="3"/>
                <w:sz w:val="24"/>
                <w:szCs w:val="24"/>
              </w:rPr>
              <w:t xml:space="preserve"> </w:t>
            </w:r>
            <w:r w:rsidRPr="00A61816">
              <w:rPr>
                <w:spacing w:val="-1"/>
                <w:kern w:val="3"/>
                <w:sz w:val="24"/>
                <w:szCs w:val="24"/>
              </w:rPr>
              <w:t>о</w:t>
            </w:r>
            <w:r w:rsidR="00670575" w:rsidRPr="00A61816">
              <w:rPr>
                <w:spacing w:val="-1"/>
                <w:kern w:val="3"/>
                <w:sz w:val="24"/>
                <w:szCs w:val="24"/>
              </w:rPr>
              <w:t xml:space="preserve"> </w:t>
            </w:r>
            <w:r w:rsidRPr="00A61816">
              <w:rPr>
                <w:spacing w:val="-1"/>
                <w:kern w:val="3"/>
                <w:sz w:val="24"/>
                <w:szCs w:val="24"/>
              </w:rPr>
              <w:t>внесении</w:t>
            </w:r>
            <w:r w:rsidR="00670575" w:rsidRPr="00A61816">
              <w:rPr>
                <w:spacing w:val="-1"/>
                <w:kern w:val="3"/>
                <w:sz w:val="24"/>
                <w:szCs w:val="24"/>
              </w:rPr>
              <w:t xml:space="preserve"> </w:t>
            </w:r>
            <w:r w:rsidRPr="00A61816">
              <w:rPr>
                <w:spacing w:val="-1"/>
                <w:kern w:val="3"/>
                <w:sz w:val="24"/>
                <w:szCs w:val="24"/>
              </w:rPr>
              <w:t>изменений</w:t>
            </w:r>
            <w:r w:rsidR="00670575" w:rsidRPr="00A61816">
              <w:rPr>
                <w:spacing w:val="-1"/>
                <w:kern w:val="3"/>
                <w:sz w:val="24"/>
                <w:szCs w:val="24"/>
              </w:rPr>
              <w:t xml:space="preserve"> </w:t>
            </w:r>
            <w:r w:rsidRPr="00A61816">
              <w:rPr>
                <w:spacing w:val="-1"/>
                <w:kern w:val="3"/>
                <w:sz w:val="24"/>
                <w:szCs w:val="24"/>
              </w:rPr>
              <w:t>в отдельные</w:t>
            </w:r>
            <w:r w:rsidR="00670575" w:rsidRPr="00A61816">
              <w:rPr>
                <w:spacing w:val="-1"/>
                <w:kern w:val="3"/>
                <w:sz w:val="24"/>
                <w:szCs w:val="24"/>
              </w:rPr>
              <w:t xml:space="preserve"> </w:t>
            </w:r>
            <w:r w:rsidRPr="00A61816">
              <w:rPr>
                <w:spacing w:val="-1"/>
                <w:kern w:val="3"/>
                <w:sz w:val="24"/>
                <w:szCs w:val="24"/>
              </w:rPr>
              <w:t>законодательные</w:t>
            </w:r>
            <w:r w:rsidR="00670575" w:rsidRPr="00A61816">
              <w:rPr>
                <w:spacing w:val="-1"/>
                <w:kern w:val="3"/>
                <w:sz w:val="24"/>
                <w:szCs w:val="24"/>
              </w:rPr>
              <w:t xml:space="preserve"> </w:t>
            </w:r>
            <w:r w:rsidRPr="00A61816">
              <w:rPr>
                <w:spacing w:val="-1"/>
                <w:kern w:val="3"/>
                <w:sz w:val="24"/>
                <w:szCs w:val="24"/>
              </w:rPr>
              <w:t>акты</w:t>
            </w:r>
            <w:r w:rsidR="00670575" w:rsidRPr="00A61816">
              <w:rPr>
                <w:spacing w:val="-1"/>
                <w:kern w:val="3"/>
                <w:sz w:val="24"/>
                <w:szCs w:val="24"/>
              </w:rPr>
              <w:t xml:space="preserve"> </w:t>
            </w:r>
            <w:r w:rsidRPr="00A61816">
              <w:rPr>
                <w:spacing w:val="-1"/>
                <w:kern w:val="3"/>
                <w:sz w:val="24"/>
                <w:szCs w:val="24"/>
              </w:rPr>
              <w:t>Российской Федерации</w:t>
            </w:r>
            <w:r w:rsidR="00264C06" w:rsidRPr="00A61816">
              <w:rPr>
                <w:spacing w:val="-1"/>
                <w:kern w:val="3"/>
                <w:sz w:val="24"/>
                <w:szCs w:val="24"/>
              </w:rPr>
              <w:t>»</w:t>
            </w:r>
            <w:r w:rsidRPr="00A61816">
              <w:rPr>
                <w:spacing w:val="-1"/>
                <w:kern w:val="3"/>
                <w:sz w:val="24"/>
                <w:szCs w:val="24"/>
              </w:rPr>
              <w:t>, статья 26</w:t>
            </w:r>
            <w:r w:rsidR="00C97306" w:rsidRPr="00A61816">
              <w:rPr>
                <w:spacing w:val="-1"/>
                <w:kern w:val="3"/>
                <w:sz w:val="24"/>
                <w:szCs w:val="24"/>
              </w:rPr>
              <w:t>.</w:t>
            </w:r>
          </w:p>
        </w:tc>
      </w:tr>
      <w:tr w:rsidR="008A2B23" w:rsidRPr="00A61816" w:rsidTr="00AB765D">
        <w:tc>
          <w:tcPr>
            <w:tcW w:w="568" w:type="dxa"/>
            <w:tcBorders>
              <w:top w:val="single" w:sz="7" w:space="0" w:color="000000"/>
              <w:left w:val="single" w:sz="6" w:space="0" w:color="000000"/>
              <w:bottom w:val="single" w:sz="6" w:space="0" w:color="000000"/>
              <w:right w:val="single" w:sz="6" w:space="0" w:color="000000"/>
            </w:tcBorders>
            <w:shd w:val="clear" w:color="auto" w:fill="auto"/>
          </w:tcPr>
          <w:p w:rsidR="00D93F2A" w:rsidRPr="00A61816" w:rsidRDefault="00890711" w:rsidP="000A6644">
            <w:pPr>
              <w:widowControl w:val="0"/>
              <w:spacing w:line="259" w:lineRule="exact"/>
              <w:ind w:left="199" w:right="195"/>
              <w:jc w:val="center"/>
              <w:rPr>
                <w:spacing w:val="11"/>
                <w:kern w:val="3"/>
                <w:sz w:val="24"/>
                <w:szCs w:val="24"/>
              </w:rPr>
            </w:pPr>
            <w:r w:rsidRPr="00A61816">
              <w:rPr>
                <w:spacing w:val="11"/>
                <w:kern w:val="3"/>
                <w:sz w:val="24"/>
                <w:szCs w:val="24"/>
              </w:rPr>
              <w:t>6</w:t>
            </w:r>
          </w:p>
        </w:tc>
        <w:tc>
          <w:tcPr>
            <w:tcW w:w="2693" w:type="dxa"/>
            <w:tcBorders>
              <w:top w:val="single" w:sz="7" w:space="0" w:color="000000"/>
              <w:left w:val="single" w:sz="6" w:space="0" w:color="000000"/>
              <w:bottom w:val="single" w:sz="6" w:space="0" w:color="000000"/>
              <w:right w:val="single" w:sz="6" w:space="0" w:color="000000"/>
            </w:tcBorders>
            <w:shd w:val="clear" w:color="auto" w:fill="auto"/>
          </w:tcPr>
          <w:p w:rsidR="005038B8"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охранна</w:t>
            </w:r>
            <w:hyperlink r:id="rId27">
              <w:r w:rsidR="00F60E30" w:rsidRPr="00A61816">
                <w:rPr>
                  <w:spacing w:val="-1"/>
                  <w:kern w:val="3"/>
                  <w:sz w:val="24"/>
                  <w:szCs w:val="24"/>
                </w:rPr>
                <w:t>я </w:t>
              </w:r>
              <w:r w:rsidRPr="00A61816">
                <w:rPr>
                  <w:spacing w:val="-1"/>
                  <w:kern w:val="3"/>
                  <w:sz w:val="24"/>
                  <w:szCs w:val="24"/>
                </w:rPr>
                <w:t xml:space="preserve">зона </w:t>
              </w:r>
            </w:hyperlink>
            <w:r w:rsidRPr="00A61816">
              <w:rPr>
                <w:spacing w:val="-1"/>
                <w:kern w:val="3"/>
                <w:sz w:val="24"/>
                <w:szCs w:val="24"/>
              </w:rPr>
              <w:t>трубопровод</w:t>
            </w:r>
            <w:r w:rsidR="00F60E30" w:rsidRPr="00A61816">
              <w:rPr>
                <w:spacing w:val="-1"/>
                <w:kern w:val="3"/>
                <w:sz w:val="24"/>
                <w:szCs w:val="24"/>
              </w:rPr>
              <w:t>ов (газопроводов, нефтепроводов </w:t>
            </w:r>
            <w:r w:rsidRPr="00A61816">
              <w:rPr>
                <w:spacing w:val="-1"/>
                <w:kern w:val="3"/>
                <w:sz w:val="24"/>
                <w:szCs w:val="24"/>
              </w:rPr>
              <w:t xml:space="preserve">и нефтепродуктопроводов, </w:t>
            </w:r>
          </w:p>
          <w:p w:rsidR="005038B8" w:rsidRPr="00A61816" w:rsidRDefault="005038B8" w:rsidP="000A6644">
            <w:pPr>
              <w:widowControl w:val="0"/>
              <w:rPr>
                <w:sz w:val="24"/>
                <w:szCs w:val="24"/>
              </w:rPr>
            </w:pPr>
            <w:r w:rsidRPr="00A61816">
              <w:rPr>
                <w:sz w:val="24"/>
                <w:szCs w:val="24"/>
              </w:rPr>
              <w:t>трубопроводов</w:t>
            </w:r>
            <w:r w:rsidRPr="00A61816">
              <w:rPr>
                <w:sz w:val="24"/>
                <w:szCs w:val="24"/>
              </w:rPr>
              <w:tab/>
            </w:r>
          </w:p>
          <w:p w:rsidR="005038B8" w:rsidRPr="00A61816" w:rsidRDefault="005038B8" w:rsidP="000A6644">
            <w:pPr>
              <w:widowControl w:val="0"/>
              <w:rPr>
                <w:sz w:val="24"/>
                <w:szCs w:val="24"/>
              </w:rPr>
            </w:pPr>
            <w:r w:rsidRPr="00A61816">
              <w:rPr>
                <w:sz w:val="24"/>
                <w:szCs w:val="24"/>
              </w:rPr>
              <w:t xml:space="preserve">для продуктов переработки нефти </w:t>
            </w:r>
          </w:p>
          <w:p w:rsidR="005038B8" w:rsidRPr="00A61816" w:rsidRDefault="005038B8" w:rsidP="000A6644">
            <w:pPr>
              <w:widowControl w:val="0"/>
              <w:rPr>
                <w:sz w:val="24"/>
                <w:szCs w:val="24"/>
              </w:rPr>
            </w:pPr>
            <w:r w:rsidRPr="00A61816">
              <w:rPr>
                <w:sz w:val="24"/>
                <w:szCs w:val="24"/>
              </w:rPr>
              <w:t xml:space="preserve">и газа, </w:t>
            </w:r>
          </w:p>
          <w:p w:rsidR="00D93F2A" w:rsidRPr="00A61816" w:rsidRDefault="00890711" w:rsidP="000A6644">
            <w:pPr>
              <w:widowControl w:val="0"/>
            </w:pPr>
            <w:r w:rsidRPr="00A61816">
              <w:rPr>
                <w:sz w:val="24"/>
                <w:szCs w:val="24"/>
              </w:rPr>
              <w:t>аммиакопроводов)</w:t>
            </w:r>
          </w:p>
        </w:tc>
        <w:tc>
          <w:tcPr>
            <w:tcW w:w="6929" w:type="dxa"/>
            <w:tcBorders>
              <w:top w:val="single" w:sz="7" w:space="0" w:color="000000"/>
              <w:left w:val="single" w:sz="6" w:space="0" w:color="000000"/>
              <w:bottom w:val="single" w:sz="6" w:space="0" w:color="000000"/>
              <w:right w:val="single" w:sz="6" w:space="0" w:color="000000"/>
            </w:tcBorders>
            <w:shd w:val="clear" w:color="auto" w:fill="auto"/>
          </w:tcPr>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Федеральный</w:t>
            </w:r>
            <w:r w:rsidR="00670575" w:rsidRPr="00A61816">
              <w:rPr>
                <w:spacing w:val="-1"/>
                <w:kern w:val="3"/>
                <w:sz w:val="24"/>
                <w:szCs w:val="24"/>
              </w:rPr>
              <w:t xml:space="preserve"> </w:t>
            </w:r>
            <w:r w:rsidRPr="00A61816">
              <w:rPr>
                <w:spacing w:val="-1"/>
                <w:kern w:val="3"/>
                <w:sz w:val="24"/>
                <w:szCs w:val="24"/>
              </w:rPr>
              <w:t>закон</w:t>
            </w:r>
            <w:r w:rsidR="00670575" w:rsidRPr="00A61816">
              <w:rPr>
                <w:spacing w:val="-1"/>
                <w:kern w:val="3"/>
                <w:sz w:val="24"/>
                <w:szCs w:val="24"/>
              </w:rPr>
              <w:t xml:space="preserve"> </w:t>
            </w:r>
            <w:r w:rsidRPr="00A61816">
              <w:rPr>
                <w:spacing w:val="-1"/>
                <w:kern w:val="3"/>
                <w:sz w:val="24"/>
                <w:szCs w:val="24"/>
              </w:rPr>
              <w:t>от</w:t>
            </w:r>
            <w:r w:rsidR="00670575" w:rsidRPr="00A61816">
              <w:rPr>
                <w:spacing w:val="-1"/>
                <w:kern w:val="3"/>
                <w:sz w:val="24"/>
                <w:szCs w:val="24"/>
              </w:rPr>
              <w:t xml:space="preserve"> </w:t>
            </w:r>
            <w:r w:rsidRPr="00A61816">
              <w:rPr>
                <w:spacing w:val="-1"/>
                <w:kern w:val="3"/>
                <w:sz w:val="24"/>
                <w:szCs w:val="24"/>
              </w:rPr>
              <w:t>31.03.1999</w:t>
            </w:r>
            <w:r w:rsidR="00670575" w:rsidRPr="00A61816">
              <w:rPr>
                <w:spacing w:val="-1"/>
                <w:kern w:val="3"/>
                <w:sz w:val="24"/>
                <w:szCs w:val="24"/>
              </w:rPr>
              <w:t xml:space="preserve"> </w:t>
            </w:r>
            <w:r w:rsidRPr="00A61816">
              <w:rPr>
                <w:spacing w:val="-1"/>
                <w:kern w:val="3"/>
                <w:sz w:val="24"/>
                <w:szCs w:val="24"/>
              </w:rPr>
              <w:t>№</w:t>
            </w:r>
            <w:r w:rsidR="00670575" w:rsidRPr="00A61816">
              <w:rPr>
                <w:spacing w:val="-1"/>
                <w:kern w:val="3"/>
                <w:sz w:val="24"/>
                <w:szCs w:val="24"/>
              </w:rPr>
              <w:t xml:space="preserve"> </w:t>
            </w:r>
            <w:r w:rsidRPr="00A61816">
              <w:rPr>
                <w:spacing w:val="-1"/>
                <w:kern w:val="3"/>
                <w:sz w:val="24"/>
                <w:szCs w:val="24"/>
              </w:rPr>
              <w:t>69-ФЗ</w:t>
            </w:r>
            <w:r w:rsidR="00670575" w:rsidRPr="00A61816">
              <w:rPr>
                <w:spacing w:val="-1"/>
                <w:kern w:val="3"/>
                <w:sz w:val="24"/>
                <w:szCs w:val="24"/>
              </w:rPr>
              <w:t xml:space="preserve"> </w:t>
            </w:r>
            <w:r w:rsidR="00264C06" w:rsidRPr="00A61816">
              <w:rPr>
                <w:spacing w:val="-1"/>
                <w:kern w:val="3"/>
                <w:sz w:val="24"/>
                <w:szCs w:val="24"/>
              </w:rPr>
              <w:t>«</w:t>
            </w:r>
            <w:r w:rsidRPr="00A61816">
              <w:rPr>
                <w:spacing w:val="-1"/>
                <w:kern w:val="3"/>
                <w:sz w:val="24"/>
                <w:szCs w:val="24"/>
              </w:rPr>
              <w:t xml:space="preserve">О газоснабжении </w:t>
            </w:r>
            <w:r w:rsidR="002F1A6F" w:rsidRPr="00A61816">
              <w:rPr>
                <w:spacing w:val="-1"/>
                <w:kern w:val="3"/>
                <w:sz w:val="24"/>
                <w:szCs w:val="24"/>
              </w:rPr>
              <w:t xml:space="preserve">                         </w:t>
            </w:r>
            <w:r w:rsidRPr="00A61816">
              <w:rPr>
                <w:spacing w:val="-1"/>
                <w:kern w:val="3"/>
                <w:sz w:val="24"/>
                <w:szCs w:val="24"/>
              </w:rPr>
              <w:t>в Российской Федерации</w:t>
            </w:r>
            <w:r w:rsidR="00264C06" w:rsidRPr="00A61816">
              <w:rPr>
                <w:spacing w:val="-1"/>
                <w:kern w:val="3"/>
                <w:sz w:val="24"/>
                <w:szCs w:val="24"/>
              </w:rPr>
              <w:t>»</w:t>
            </w:r>
            <w:r w:rsidRPr="00A61816">
              <w:rPr>
                <w:spacing w:val="-1"/>
                <w:kern w:val="3"/>
                <w:sz w:val="24"/>
                <w:szCs w:val="24"/>
              </w:rPr>
              <w:t>, статья 28;</w:t>
            </w:r>
          </w:p>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Постановление Правительства Российской Федерации </w:t>
            </w:r>
            <w:r w:rsidR="002F1A6F" w:rsidRPr="00A61816">
              <w:rPr>
                <w:spacing w:val="-1"/>
                <w:kern w:val="3"/>
                <w:sz w:val="24"/>
                <w:szCs w:val="24"/>
              </w:rPr>
              <w:t xml:space="preserve">                             </w:t>
            </w:r>
            <w:r w:rsidRPr="00A61816">
              <w:rPr>
                <w:spacing w:val="-1"/>
                <w:kern w:val="3"/>
                <w:sz w:val="24"/>
                <w:szCs w:val="24"/>
              </w:rPr>
              <w:t xml:space="preserve">от 20.11.2000 № 878 </w:t>
            </w:r>
            <w:r w:rsidR="00264C06" w:rsidRPr="00A61816">
              <w:rPr>
                <w:spacing w:val="-1"/>
                <w:kern w:val="3"/>
                <w:sz w:val="24"/>
                <w:szCs w:val="24"/>
              </w:rPr>
              <w:t>«</w:t>
            </w:r>
            <w:r w:rsidRPr="00A61816">
              <w:rPr>
                <w:spacing w:val="-1"/>
                <w:kern w:val="3"/>
                <w:sz w:val="24"/>
                <w:szCs w:val="24"/>
              </w:rPr>
              <w:t>Об утверждении Правил охраны газораспределительных сетей</w:t>
            </w:r>
            <w:r w:rsidR="00264C06" w:rsidRPr="00A61816">
              <w:rPr>
                <w:spacing w:val="-1"/>
                <w:kern w:val="3"/>
                <w:sz w:val="24"/>
                <w:szCs w:val="24"/>
              </w:rPr>
              <w:t>»</w:t>
            </w:r>
            <w:r w:rsidRPr="00A61816">
              <w:rPr>
                <w:spacing w:val="-1"/>
                <w:kern w:val="3"/>
                <w:sz w:val="24"/>
                <w:szCs w:val="24"/>
              </w:rPr>
              <w:t>;</w:t>
            </w:r>
          </w:p>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Постановление Правительства Российской Федерации </w:t>
            </w:r>
            <w:r w:rsidR="002F1A6F" w:rsidRPr="00A61816">
              <w:rPr>
                <w:spacing w:val="-1"/>
                <w:kern w:val="3"/>
                <w:sz w:val="24"/>
                <w:szCs w:val="24"/>
              </w:rPr>
              <w:t xml:space="preserve">                             </w:t>
            </w:r>
            <w:r w:rsidRPr="00A61816">
              <w:rPr>
                <w:spacing w:val="-1"/>
                <w:kern w:val="3"/>
                <w:sz w:val="24"/>
                <w:szCs w:val="24"/>
              </w:rPr>
              <w:t xml:space="preserve">от 08.09.2017 № 1083 </w:t>
            </w:r>
            <w:r w:rsidR="00264C06" w:rsidRPr="00A61816">
              <w:rPr>
                <w:spacing w:val="-1"/>
                <w:kern w:val="3"/>
                <w:sz w:val="24"/>
                <w:szCs w:val="24"/>
              </w:rPr>
              <w:t>«</w:t>
            </w:r>
            <w:r w:rsidRPr="00A61816">
              <w:rPr>
                <w:spacing w:val="-1"/>
                <w:kern w:val="3"/>
                <w:sz w:val="24"/>
                <w:szCs w:val="24"/>
              </w:rPr>
              <w:t xml:space="preserve">Об утверждении Правил охраны магистральных газопроводов и о внесении изменений </w:t>
            </w:r>
            <w:r w:rsidR="002F1A6F" w:rsidRPr="00A61816">
              <w:rPr>
                <w:spacing w:val="-1"/>
                <w:kern w:val="3"/>
                <w:sz w:val="24"/>
                <w:szCs w:val="24"/>
              </w:rPr>
              <w:t xml:space="preserve">                              </w:t>
            </w:r>
            <w:r w:rsidRPr="00A61816">
              <w:rPr>
                <w:spacing w:val="-1"/>
                <w:kern w:val="3"/>
                <w:sz w:val="24"/>
                <w:szCs w:val="24"/>
              </w:rPr>
              <w:t xml:space="preserve">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w:t>
            </w:r>
            <w:r w:rsidR="002F1A6F" w:rsidRPr="00A61816">
              <w:rPr>
                <w:spacing w:val="-1"/>
                <w:kern w:val="3"/>
                <w:sz w:val="24"/>
                <w:szCs w:val="24"/>
              </w:rPr>
              <w:t xml:space="preserve">                        </w:t>
            </w:r>
            <w:r w:rsidRPr="00A61816">
              <w:rPr>
                <w:spacing w:val="-1"/>
                <w:kern w:val="3"/>
                <w:sz w:val="24"/>
                <w:szCs w:val="24"/>
              </w:rPr>
              <w:t>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r w:rsidR="00264C06" w:rsidRPr="00A61816">
              <w:rPr>
                <w:spacing w:val="-1"/>
                <w:kern w:val="3"/>
                <w:sz w:val="24"/>
                <w:szCs w:val="24"/>
              </w:rPr>
              <w:t>»</w:t>
            </w:r>
            <w:r w:rsidR="00C97306" w:rsidRPr="00A61816">
              <w:rPr>
                <w:spacing w:val="-1"/>
                <w:kern w:val="3"/>
                <w:sz w:val="24"/>
                <w:szCs w:val="24"/>
              </w:rPr>
              <w:t>.</w:t>
            </w:r>
          </w:p>
        </w:tc>
      </w:tr>
      <w:tr w:rsidR="008A2B23" w:rsidRPr="00A61816"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890711" w:rsidP="000A6644">
            <w:pPr>
              <w:widowControl w:val="0"/>
              <w:spacing w:line="259" w:lineRule="exact"/>
              <w:ind w:left="199" w:right="195"/>
              <w:jc w:val="center"/>
              <w:rPr>
                <w:spacing w:val="11"/>
                <w:kern w:val="3"/>
                <w:sz w:val="24"/>
                <w:szCs w:val="24"/>
              </w:rPr>
            </w:pPr>
            <w:r w:rsidRPr="00A61816">
              <w:rPr>
                <w:spacing w:val="11"/>
                <w:kern w:val="3"/>
                <w:sz w:val="24"/>
                <w:szCs w:val="24"/>
              </w:rPr>
              <w:t>7</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охранна</w:t>
            </w:r>
            <w:hyperlink r:id="rId28">
              <w:r w:rsidRPr="00A61816">
                <w:rPr>
                  <w:spacing w:val="-1"/>
                  <w:kern w:val="3"/>
                  <w:sz w:val="24"/>
                  <w:szCs w:val="24"/>
                </w:rPr>
                <w:t xml:space="preserve">я зона </w:t>
              </w:r>
            </w:hyperlink>
            <w:r w:rsidRPr="00A61816">
              <w:rPr>
                <w:spacing w:val="-1"/>
                <w:kern w:val="3"/>
                <w:sz w:val="24"/>
                <w:szCs w:val="24"/>
              </w:rPr>
              <w:t>линий и сооружений</w:t>
            </w:r>
            <w:r w:rsidR="00670575" w:rsidRPr="00A61816">
              <w:rPr>
                <w:spacing w:val="-1"/>
                <w:kern w:val="3"/>
                <w:sz w:val="24"/>
                <w:szCs w:val="24"/>
              </w:rPr>
              <w:t xml:space="preserve"> </w:t>
            </w:r>
            <w:r w:rsidRPr="00A61816">
              <w:rPr>
                <w:spacing w:val="-1"/>
                <w:kern w:val="3"/>
                <w:sz w:val="24"/>
                <w:szCs w:val="24"/>
              </w:rPr>
              <w:t>связи</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Постановление Правительства Российской</w:t>
            </w:r>
            <w:r w:rsidR="00670575" w:rsidRPr="00A61816">
              <w:rPr>
                <w:spacing w:val="-1"/>
                <w:kern w:val="3"/>
                <w:sz w:val="24"/>
                <w:szCs w:val="24"/>
              </w:rPr>
              <w:t xml:space="preserve"> </w:t>
            </w:r>
            <w:r w:rsidRPr="00A61816">
              <w:rPr>
                <w:spacing w:val="-1"/>
                <w:kern w:val="3"/>
                <w:sz w:val="24"/>
                <w:szCs w:val="24"/>
              </w:rPr>
              <w:t xml:space="preserve">Федерации </w:t>
            </w:r>
            <w:r w:rsidR="002F1A6F" w:rsidRPr="00A61816">
              <w:rPr>
                <w:spacing w:val="-1"/>
                <w:kern w:val="3"/>
                <w:sz w:val="24"/>
                <w:szCs w:val="24"/>
              </w:rPr>
              <w:t xml:space="preserve">                            </w:t>
            </w:r>
            <w:r w:rsidRPr="00A61816">
              <w:rPr>
                <w:spacing w:val="-1"/>
                <w:kern w:val="3"/>
                <w:sz w:val="24"/>
                <w:szCs w:val="24"/>
              </w:rPr>
              <w:t>от</w:t>
            </w:r>
            <w:r w:rsidR="00214667" w:rsidRPr="00A61816">
              <w:rPr>
                <w:spacing w:val="-1"/>
                <w:kern w:val="3"/>
                <w:sz w:val="24"/>
                <w:szCs w:val="24"/>
              </w:rPr>
              <w:t xml:space="preserve"> </w:t>
            </w:r>
            <w:r w:rsidRPr="00A61816">
              <w:rPr>
                <w:spacing w:val="-1"/>
                <w:kern w:val="3"/>
                <w:sz w:val="24"/>
                <w:szCs w:val="24"/>
              </w:rPr>
              <w:t xml:space="preserve">09.06.1995 № 578 </w:t>
            </w:r>
            <w:r w:rsidR="00264C06" w:rsidRPr="00A61816">
              <w:rPr>
                <w:spacing w:val="-1"/>
                <w:kern w:val="3"/>
                <w:sz w:val="24"/>
                <w:szCs w:val="24"/>
              </w:rPr>
              <w:t>«</w:t>
            </w:r>
            <w:r w:rsidRPr="00A61816">
              <w:rPr>
                <w:spacing w:val="-1"/>
                <w:kern w:val="3"/>
                <w:sz w:val="24"/>
                <w:szCs w:val="24"/>
              </w:rPr>
              <w:t xml:space="preserve">Об утверждении Правил охраны линий </w:t>
            </w:r>
            <w:r w:rsidR="002F1A6F" w:rsidRPr="00A61816">
              <w:rPr>
                <w:spacing w:val="-1"/>
                <w:kern w:val="3"/>
                <w:sz w:val="24"/>
                <w:szCs w:val="24"/>
              </w:rPr>
              <w:t xml:space="preserve">                 </w:t>
            </w:r>
            <w:r w:rsidRPr="00A61816">
              <w:rPr>
                <w:spacing w:val="-1"/>
                <w:kern w:val="3"/>
                <w:sz w:val="24"/>
                <w:szCs w:val="24"/>
              </w:rPr>
              <w:t>и сооружений связи Российской Федерации</w:t>
            </w:r>
            <w:r w:rsidR="00264C06" w:rsidRPr="00A61816">
              <w:rPr>
                <w:spacing w:val="-1"/>
                <w:kern w:val="3"/>
                <w:sz w:val="24"/>
                <w:szCs w:val="24"/>
              </w:rPr>
              <w:t>»</w:t>
            </w:r>
            <w:r w:rsidRPr="00A61816">
              <w:rPr>
                <w:spacing w:val="-1"/>
                <w:kern w:val="3"/>
                <w:sz w:val="24"/>
                <w:szCs w:val="24"/>
              </w:rPr>
              <w:t xml:space="preserve"> (применяется</w:t>
            </w:r>
            <w:r w:rsidR="00214667" w:rsidRPr="00A61816">
              <w:rPr>
                <w:spacing w:val="-1"/>
                <w:kern w:val="3"/>
                <w:sz w:val="24"/>
                <w:szCs w:val="24"/>
              </w:rPr>
              <w:t xml:space="preserve"> </w:t>
            </w:r>
            <w:r w:rsidR="002F1A6F" w:rsidRPr="00A61816">
              <w:rPr>
                <w:spacing w:val="-1"/>
                <w:kern w:val="3"/>
                <w:sz w:val="24"/>
                <w:szCs w:val="24"/>
              </w:rPr>
              <w:t xml:space="preserve">                     </w:t>
            </w:r>
            <w:r w:rsidRPr="00A61816">
              <w:rPr>
                <w:spacing w:val="-1"/>
                <w:kern w:val="3"/>
                <w:sz w:val="24"/>
                <w:szCs w:val="24"/>
              </w:rPr>
              <w:t xml:space="preserve">с учетом требований </w:t>
            </w:r>
            <w:hyperlink r:id="rId29">
              <w:r w:rsidRPr="00A61816">
                <w:rPr>
                  <w:spacing w:val="-1"/>
                  <w:kern w:val="3"/>
                  <w:sz w:val="24"/>
                  <w:szCs w:val="24"/>
                </w:rPr>
                <w:t xml:space="preserve">статьи 106 </w:t>
              </w:r>
            </w:hyperlink>
            <w:r w:rsidRPr="00A61816">
              <w:rPr>
                <w:spacing w:val="-1"/>
                <w:kern w:val="3"/>
                <w:sz w:val="24"/>
                <w:szCs w:val="24"/>
              </w:rPr>
              <w:t xml:space="preserve">Земельного Кодекса РФ </w:t>
            </w:r>
            <w:r w:rsidR="002F1A6F" w:rsidRPr="00A61816">
              <w:rPr>
                <w:spacing w:val="-1"/>
                <w:kern w:val="3"/>
                <w:sz w:val="24"/>
                <w:szCs w:val="24"/>
              </w:rPr>
              <w:t xml:space="preserve">                         </w:t>
            </w:r>
            <w:r w:rsidRPr="00A61816">
              <w:rPr>
                <w:spacing w:val="-1"/>
                <w:kern w:val="3"/>
                <w:sz w:val="24"/>
                <w:szCs w:val="24"/>
              </w:rPr>
              <w:t xml:space="preserve">в соответствии с </w:t>
            </w:r>
            <w:hyperlink r:id="rId30">
              <w:r w:rsidRPr="00A61816">
                <w:rPr>
                  <w:spacing w:val="-1"/>
                  <w:kern w:val="3"/>
                  <w:sz w:val="24"/>
                  <w:szCs w:val="24"/>
                </w:rPr>
                <w:t xml:space="preserve">частью 16 статьи 26 </w:t>
              </w:r>
            </w:hyperlink>
            <w:r w:rsidRPr="00A61816">
              <w:rPr>
                <w:spacing w:val="-1"/>
                <w:kern w:val="3"/>
                <w:sz w:val="24"/>
                <w:szCs w:val="24"/>
              </w:rPr>
              <w:t>ФЗ от 03.08.2018 № 342-ФЗ)</w:t>
            </w:r>
            <w:r w:rsidR="00C97306" w:rsidRPr="00A61816">
              <w:rPr>
                <w:spacing w:val="-1"/>
                <w:kern w:val="3"/>
                <w:sz w:val="24"/>
                <w:szCs w:val="24"/>
              </w:rPr>
              <w:t>.</w:t>
            </w:r>
          </w:p>
        </w:tc>
      </w:tr>
      <w:tr w:rsidR="008A2B23" w:rsidRPr="00A61816"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890711" w:rsidP="000A6644">
            <w:pPr>
              <w:widowControl w:val="0"/>
              <w:spacing w:line="255" w:lineRule="exact"/>
              <w:ind w:left="199" w:right="195"/>
              <w:jc w:val="center"/>
              <w:rPr>
                <w:spacing w:val="11"/>
                <w:kern w:val="3"/>
                <w:sz w:val="24"/>
                <w:szCs w:val="24"/>
              </w:rPr>
            </w:pPr>
            <w:r w:rsidRPr="00A61816">
              <w:rPr>
                <w:spacing w:val="11"/>
                <w:kern w:val="3"/>
                <w:sz w:val="24"/>
                <w:szCs w:val="24"/>
              </w:rPr>
              <w:t>8</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приаэродромна</w:t>
            </w:r>
            <w:hyperlink r:id="rId31">
              <w:r w:rsidRPr="00A61816">
                <w:rPr>
                  <w:spacing w:val="-1"/>
                  <w:kern w:val="3"/>
                  <w:sz w:val="24"/>
                  <w:szCs w:val="24"/>
                </w:rPr>
                <w:t>я территория</w:t>
              </w:r>
            </w:hyperlink>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Воздушный кодекс Российской Федерации, статья 47;</w:t>
            </w:r>
          </w:p>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Постановление Правительства Российской Федерации </w:t>
            </w:r>
            <w:r w:rsidR="002F1A6F" w:rsidRPr="00A61816">
              <w:rPr>
                <w:spacing w:val="-1"/>
                <w:kern w:val="3"/>
                <w:sz w:val="24"/>
                <w:szCs w:val="24"/>
              </w:rPr>
              <w:t xml:space="preserve">                          </w:t>
            </w:r>
            <w:r w:rsidRPr="00A61816">
              <w:rPr>
                <w:spacing w:val="-1"/>
                <w:kern w:val="3"/>
                <w:sz w:val="24"/>
                <w:szCs w:val="24"/>
              </w:rPr>
              <w:t xml:space="preserve">от 02.12.2017 № 1460 </w:t>
            </w:r>
            <w:r w:rsidR="00264C06" w:rsidRPr="00A61816">
              <w:rPr>
                <w:spacing w:val="-1"/>
                <w:kern w:val="3"/>
                <w:sz w:val="24"/>
                <w:szCs w:val="24"/>
              </w:rPr>
              <w:t>«</w:t>
            </w:r>
            <w:r w:rsidR="00BB76A4" w:rsidRPr="00A61816">
              <w:rPr>
                <w:spacing w:val="-1"/>
                <w:kern w:val="3"/>
                <w:sz w:val="24"/>
                <w:szCs w:val="24"/>
              </w:rPr>
              <w:t xml:space="preserve">Об утверждении Положения </w:t>
            </w:r>
            <w:r w:rsidR="002F1A6F" w:rsidRPr="00A61816">
              <w:rPr>
                <w:spacing w:val="-1"/>
                <w:kern w:val="3"/>
                <w:sz w:val="24"/>
                <w:szCs w:val="24"/>
              </w:rPr>
              <w:t xml:space="preserve">                                </w:t>
            </w:r>
            <w:r w:rsidR="00BB76A4" w:rsidRPr="00A61816">
              <w:rPr>
                <w:spacing w:val="-1"/>
                <w:kern w:val="3"/>
                <w:sz w:val="24"/>
                <w:szCs w:val="24"/>
              </w:rPr>
              <w:t xml:space="preserve">о приаэродромной территории и Правил разрешения разногласий, возникающих между высшими исполнительными органами государственной власти субъектов российской федерации,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w:t>
            </w:r>
            <w:r w:rsidR="002F1A6F" w:rsidRPr="00A61816">
              <w:rPr>
                <w:spacing w:val="-1"/>
                <w:kern w:val="3"/>
                <w:sz w:val="24"/>
                <w:szCs w:val="24"/>
              </w:rPr>
              <w:t xml:space="preserve">                            </w:t>
            </w:r>
            <w:r w:rsidR="00BB76A4" w:rsidRPr="00A61816">
              <w:rPr>
                <w:spacing w:val="-1"/>
                <w:kern w:val="3"/>
                <w:sz w:val="24"/>
                <w:szCs w:val="24"/>
              </w:rPr>
              <w:t xml:space="preserve">и благополучия человека при согласовании проекта акта </w:t>
            </w:r>
            <w:r w:rsidR="002F1A6F" w:rsidRPr="00A61816">
              <w:rPr>
                <w:spacing w:val="-1"/>
                <w:kern w:val="3"/>
                <w:sz w:val="24"/>
                <w:szCs w:val="24"/>
              </w:rPr>
              <w:t xml:space="preserve">                     </w:t>
            </w:r>
            <w:r w:rsidR="00BB76A4" w:rsidRPr="00A61816">
              <w:rPr>
                <w:spacing w:val="-1"/>
                <w:kern w:val="3"/>
                <w:sz w:val="24"/>
                <w:szCs w:val="24"/>
              </w:rPr>
              <w:t>об установлении приаэродромной территории и при определении границ седьмой подзоны приаэродромной территории</w:t>
            </w:r>
            <w:r w:rsidR="00264C06" w:rsidRPr="00A61816">
              <w:rPr>
                <w:spacing w:val="-1"/>
                <w:kern w:val="3"/>
                <w:sz w:val="24"/>
                <w:szCs w:val="24"/>
              </w:rPr>
              <w:t>»</w:t>
            </w:r>
            <w:r w:rsidR="00C97306" w:rsidRPr="00A61816">
              <w:rPr>
                <w:spacing w:val="-1"/>
                <w:kern w:val="3"/>
                <w:sz w:val="24"/>
                <w:szCs w:val="24"/>
              </w:rPr>
              <w:t>.</w:t>
            </w:r>
          </w:p>
        </w:tc>
      </w:tr>
      <w:tr w:rsidR="008A2B23" w:rsidRPr="00A61816"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890711" w:rsidP="000A6644">
            <w:pPr>
              <w:widowControl w:val="0"/>
              <w:spacing w:line="255" w:lineRule="exact"/>
              <w:ind w:left="199" w:right="195"/>
              <w:jc w:val="center"/>
              <w:rPr>
                <w:spacing w:val="11"/>
                <w:kern w:val="3"/>
                <w:sz w:val="24"/>
                <w:szCs w:val="24"/>
              </w:rPr>
            </w:pPr>
            <w:r w:rsidRPr="00A61816">
              <w:rPr>
                <w:spacing w:val="11"/>
                <w:kern w:val="3"/>
                <w:sz w:val="24"/>
                <w:szCs w:val="24"/>
              </w:rPr>
              <w:t>9</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зона </w:t>
            </w:r>
            <w:r w:rsidR="00191BE7" w:rsidRPr="00A61816">
              <w:rPr>
                <w:spacing w:val="-1"/>
                <w:kern w:val="3"/>
                <w:sz w:val="24"/>
                <w:szCs w:val="24"/>
              </w:rPr>
              <w:t>охраняемого объекта</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Федеральный</w:t>
            </w:r>
            <w:r w:rsidR="00214667" w:rsidRPr="00A61816">
              <w:rPr>
                <w:spacing w:val="-1"/>
                <w:kern w:val="3"/>
                <w:sz w:val="24"/>
                <w:szCs w:val="24"/>
              </w:rPr>
              <w:t xml:space="preserve"> </w:t>
            </w:r>
            <w:r w:rsidRPr="00A61816">
              <w:rPr>
                <w:spacing w:val="-1"/>
                <w:kern w:val="3"/>
                <w:sz w:val="24"/>
                <w:szCs w:val="24"/>
              </w:rPr>
              <w:t>закон</w:t>
            </w:r>
            <w:r w:rsidR="00214667" w:rsidRPr="00A61816">
              <w:rPr>
                <w:spacing w:val="-1"/>
                <w:kern w:val="3"/>
                <w:sz w:val="24"/>
                <w:szCs w:val="24"/>
              </w:rPr>
              <w:t xml:space="preserve"> </w:t>
            </w:r>
            <w:r w:rsidRPr="00A61816">
              <w:rPr>
                <w:spacing w:val="-1"/>
                <w:kern w:val="3"/>
                <w:sz w:val="24"/>
                <w:szCs w:val="24"/>
              </w:rPr>
              <w:t>от</w:t>
            </w:r>
            <w:r w:rsidR="00214667" w:rsidRPr="00A61816">
              <w:rPr>
                <w:spacing w:val="-1"/>
                <w:kern w:val="3"/>
                <w:sz w:val="24"/>
                <w:szCs w:val="24"/>
              </w:rPr>
              <w:t xml:space="preserve"> </w:t>
            </w:r>
            <w:r w:rsidRPr="00A61816">
              <w:rPr>
                <w:spacing w:val="-1"/>
                <w:kern w:val="3"/>
                <w:sz w:val="24"/>
                <w:szCs w:val="24"/>
              </w:rPr>
              <w:t>27.05.1996</w:t>
            </w:r>
            <w:r w:rsidR="00214667" w:rsidRPr="00A61816">
              <w:rPr>
                <w:spacing w:val="-1"/>
                <w:kern w:val="3"/>
                <w:sz w:val="24"/>
                <w:szCs w:val="24"/>
              </w:rPr>
              <w:t xml:space="preserve"> </w:t>
            </w:r>
            <w:r w:rsidRPr="00A61816">
              <w:rPr>
                <w:spacing w:val="-1"/>
                <w:kern w:val="3"/>
                <w:sz w:val="24"/>
                <w:szCs w:val="24"/>
              </w:rPr>
              <w:t>№</w:t>
            </w:r>
            <w:r w:rsidR="00214667" w:rsidRPr="00A61816">
              <w:rPr>
                <w:spacing w:val="-1"/>
                <w:kern w:val="3"/>
                <w:sz w:val="24"/>
                <w:szCs w:val="24"/>
              </w:rPr>
              <w:t xml:space="preserve"> </w:t>
            </w:r>
            <w:r w:rsidRPr="00A61816">
              <w:rPr>
                <w:spacing w:val="-1"/>
                <w:kern w:val="3"/>
                <w:sz w:val="24"/>
                <w:szCs w:val="24"/>
              </w:rPr>
              <w:t>57-ФЗ</w:t>
            </w:r>
            <w:r w:rsidR="00214667" w:rsidRPr="00A61816">
              <w:rPr>
                <w:spacing w:val="-1"/>
                <w:kern w:val="3"/>
                <w:sz w:val="24"/>
                <w:szCs w:val="24"/>
              </w:rPr>
              <w:t xml:space="preserve"> </w:t>
            </w:r>
            <w:r w:rsidR="00264C06" w:rsidRPr="00A61816">
              <w:rPr>
                <w:spacing w:val="-1"/>
                <w:kern w:val="3"/>
                <w:sz w:val="24"/>
                <w:szCs w:val="24"/>
              </w:rPr>
              <w:t>«</w:t>
            </w:r>
            <w:r w:rsidRPr="00A61816">
              <w:rPr>
                <w:spacing w:val="-1"/>
                <w:kern w:val="3"/>
                <w:sz w:val="24"/>
                <w:szCs w:val="24"/>
              </w:rPr>
              <w:t>О</w:t>
            </w:r>
            <w:r w:rsidR="00214667" w:rsidRPr="00A61816">
              <w:rPr>
                <w:spacing w:val="-1"/>
                <w:kern w:val="3"/>
                <w:sz w:val="24"/>
                <w:szCs w:val="24"/>
              </w:rPr>
              <w:t xml:space="preserve"> </w:t>
            </w:r>
            <w:r w:rsidRPr="00A61816">
              <w:rPr>
                <w:spacing w:val="-1"/>
                <w:kern w:val="3"/>
                <w:sz w:val="24"/>
                <w:szCs w:val="24"/>
              </w:rPr>
              <w:t>государственной охране</w:t>
            </w:r>
            <w:r w:rsidR="00264C06" w:rsidRPr="00A61816">
              <w:rPr>
                <w:spacing w:val="-1"/>
                <w:kern w:val="3"/>
                <w:sz w:val="24"/>
                <w:szCs w:val="24"/>
              </w:rPr>
              <w:t>»</w:t>
            </w:r>
            <w:r w:rsidRPr="00A61816">
              <w:rPr>
                <w:spacing w:val="-1"/>
                <w:kern w:val="3"/>
                <w:sz w:val="24"/>
                <w:szCs w:val="24"/>
              </w:rPr>
              <w:t>, статья 15</w:t>
            </w:r>
            <w:r w:rsidR="006B4EDA" w:rsidRPr="00A61816">
              <w:rPr>
                <w:spacing w:val="-1"/>
                <w:kern w:val="3"/>
                <w:sz w:val="24"/>
                <w:szCs w:val="24"/>
              </w:rPr>
              <w:t>;</w:t>
            </w:r>
          </w:p>
          <w:p w:rsidR="006B4ED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Постановление Правительства РФ от 31.08.2019 </w:t>
            </w:r>
            <w:r w:rsidR="00561803" w:rsidRPr="00A61816">
              <w:rPr>
                <w:spacing w:val="-1"/>
                <w:kern w:val="3"/>
                <w:sz w:val="24"/>
                <w:szCs w:val="24"/>
              </w:rPr>
              <w:t>№</w:t>
            </w:r>
            <w:r w:rsidRPr="00A61816">
              <w:rPr>
                <w:spacing w:val="-1"/>
                <w:kern w:val="3"/>
                <w:sz w:val="24"/>
                <w:szCs w:val="24"/>
              </w:rPr>
              <w:t xml:space="preserve"> 1132 </w:t>
            </w:r>
            <w:r w:rsidR="002F1A6F" w:rsidRPr="00A61816">
              <w:rPr>
                <w:spacing w:val="-1"/>
                <w:kern w:val="3"/>
                <w:sz w:val="24"/>
                <w:szCs w:val="24"/>
              </w:rPr>
              <w:t xml:space="preserve">                       </w:t>
            </w:r>
            <w:r w:rsidR="00264C06" w:rsidRPr="00A61816">
              <w:rPr>
                <w:spacing w:val="-1"/>
                <w:kern w:val="3"/>
                <w:sz w:val="24"/>
                <w:szCs w:val="24"/>
              </w:rPr>
              <w:lastRenderedPageBreak/>
              <w:t>«</w:t>
            </w:r>
            <w:r w:rsidRPr="00A61816">
              <w:rPr>
                <w:spacing w:val="-1"/>
                <w:kern w:val="3"/>
                <w:sz w:val="24"/>
                <w:szCs w:val="24"/>
              </w:rPr>
              <w:t>Об утверждении Положения о зоне охраняемого объекта</w:t>
            </w:r>
            <w:r w:rsidR="00264C06" w:rsidRPr="00A61816">
              <w:rPr>
                <w:spacing w:val="-1"/>
                <w:kern w:val="3"/>
                <w:sz w:val="24"/>
                <w:szCs w:val="24"/>
              </w:rPr>
              <w:t>»</w:t>
            </w:r>
            <w:r w:rsidR="00C97306" w:rsidRPr="00A61816">
              <w:rPr>
                <w:spacing w:val="-1"/>
                <w:kern w:val="3"/>
                <w:sz w:val="24"/>
                <w:szCs w:val="24"/>
              </w:rPr>
              <w:t>.</w:t>
            </w:r>
          </w:p>
        </w:tc>
      </w:tr>
      <w:tr w:rsidR="008A2B23" w:rsidRPr="00A61816" w:rsidTr="00AB765D">
        <w:tc>
          <w:tcPr>
            <w:tcW w:w="568" w:type="dxa"/>
            <w:tcBorders>
              <w:top w:val="single" w:sz="7" w:space="0" w:color="000000"/>
              <w:left w:val="single" w:sz="6" w:space="0" w:color="000000"/>
              <w:bottom w:val="single" w:sz="6" w:space="0" w:color="000000"/>
              <w:right w:val="single" w:sz="6" w:space="0" w:color="000000"/>
            </w:tcBorders>
            <w:shd w:val="clear" w:color="auto" w:fill="auto"/>
          </w:tcPr>
          <w:p w:rsidR="00D93F2A" w:rsidRPr="00A61816" w:rsidRDefault="00890711" w:rsidP="000A6644">
            <w:pPr>
              <w:widowControl w:val="0"/>
              <w:spacing w:line="255" w:lineRule="exact"/>
              <w:ind w:left="159"/>
              <w:rPr>
                <w:spacing w:val="11"/>
                <w:kern w:val="3"/>
                <w:sz w:val="24"/>
                <w:szCs w:val="24"/>
              </w:rPr>
            </w:pPr>
            <w:r w:rsidRPr="00A61816">
              <w:rPr>
                <w:spacing w:val="11"/>
                <w:kern w:val="3"/>
                <w:sz w:val="24"/>
                <w:szCs w:val="24"/>
              </w:rPr>
              <w:lastRenderedPageBreak/>
              <w:t>10</w:t>
            </w:r>
          </w:p>
        </w:tc>
        <w:tc>
          <w:tcPr>
            <w:tcW w:w="2693" w:type="dxa"/>
            <w:tcBorders>
              <w:top w:val="single" w:sz="7" w:space="0" w:color="000000"/>
              <w:left w:val="single" w:sz="6" w:space="0" w:color="000000"/>
              <w:bottom w:val="single" w:sz="6" w:space="0" w:color="000000"/>
              <w:right w:val="single" w:sz="6" w:space="0" w:color="000000"/>
            </w:tcBorders>
            <w:shd w:val="clear" w:color="auto" w:fill="auto"/>
          </w:tcPr>
          <w:p w:rsidR="00D93F2A" w:rsidRPr="00A61816" w:rsidRDefault="00116092"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hyperlink r:id="rId32">
              <w:r w:rsidR="00191BE7" w:rsidRPr="00A61816">
                <w:rPr>
                  <w:spacing w:val="-1"/>
                  <w:kern w:val="3"/>
                  <w:sz w:val="24"/>
                  <w:szCs w:val="24"/>
                </w:rPr>
                <w:t>зона</w:t>
              </w:r>
            </w:hyperlink>
            <w:r w:rsidR="00F60E30" w:rsidRPr="00A61816">
              <w:rPr>
                <w:spacing w:val="-1"/>
                <w:kern w:val="3"/>
                <w:sz w:val="24"/>
                <w:szCs w:val="24"/>
              </w:rPr>
              <w:t> </w:t>
            </w:r>
            <w:r w:rsidR="00191BE7" w:rsidRPr="00A61816">
              <w:rPr>
                <w:spacing w:val="-1"/>
                <w:kern w:val="3"/>
                <w:sz w:val="24"/>
                <w:szCs w:val="24"/>
              </w:rPr>
              <w:t>охраняемого военного</w:t>
            </w:r>
            <w:r w:rsidR="00F60E30" w:rsidRPr="00A61816">
              <w:rPr>
                <w:spacing w:val="-1"/>
                <w:kern w:val="3"/>
                <w:sz w:val="24"/>
                <w:szCs w:val="24"/>
              </w:rPr>
              <w:t> </w:t>
            </w:r>
            <w:r w:rsidR="00191BE7" w:rsidRPr="00A61816">
              <w:rPr>
                <w:spacing w:val="-1"/>
                <w:kern w:val="3"/>
                <w:sz w:val="24"/>
                <w:szCs w:val="24"/>
              </w:rPr>
              <w:t>объекта, охранная зона военного о</w:t>
            </w:r>
            <w:r w:rsidR="00F60E30" w:rsidRPr="00A61816">
              <w:rPr>
                <w:spacing w:val="-1"/>
                <w:kern w:val="3"/>
                <w:sz w:val="24"/>
                <w:szCs w:val="24"/>
              </w:rPr>
              <w:t>бъекта, запретные и специальные зоны, устанавливаемые в связи с </w:t>
            </w:r>
            <w:r w:rsidR="00191BE7" w:rsidRPr="00A61816">
              <w:rPr>
                <w:spacing w:val="-1"/>
                <w:kern w:val="3"/>
                <w:sz w:val="24"/>
                <w:szCs w:val="24"/>
              </w:rPr>
              <w:t>размещением указанных объектов</w:t>
            </w:r>
          </w:p>
        </w:tc>
        <w:tc>
          <w:tcPr>
            <w:tcW w:w="6929" w:type="dxa"/>
            <w:tcBorders>
              <w:top w:val="single" w:sz="7" w:space="0" w:color="000000"/>
              <w:left w:val="single" w:sz="6" w:space="0" w:color="000000"/>
              <w:bottom w:val="single" w:sz="6" w:space="0" w:color="000000"/>
              <w:right w:val="single" w:sz="6" w:space="0" w:color="000000"/>
            </w:tcBorders>
            <w:shd w:val="clear" w:color="auto" w:fill="auto"/>
          </w:tcPr>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Постановление Правительства Российской</w:t>
            </w:r>
            <w:r w:rsidR="00670575" w:rsidRPr="00A61816">
              <w:rPr>
                <w:spacing w:val="-1"/>
                <w:kern w:val="3"/>
                <w:sz w:val="24"/>
                <w:szCs w:val="24"/>
              </w:rPr>
              <w:t xml:space="preserve"> </w:t>
            </w:r>
            <w:r w:rsidRPr="00A61816">
              <w:rPr>
                <w:spacing w:val="-1"/>
                <w:kern w:val="3"/>
                <w:sz w:val="24"/>
                <w:szCs w:val="24"/>
              </w:rPr>
              <w:t xml:space="preserve">Федерации </w:t>
            </w:r>
            <w:r w:rsidR="002F1A6F" w:rsidRPr="00A61816">
              <w:rPr>
                <w:spacing w:val="-1"/>
                <w:kern w:val="3"/>
                <w:sz w:val="24"/>
                <w:szCs w:val="24"/>
              </w:rPr>
              <w:t xml:space="preserve">                         </w:t>
            </w:r>
            <w:r w:rsidRPr="00A61816">
              <w:rPr>
                <w:spacing w:val="-1"/>
                <w:kern w:val="3"/>
                <w:sz w:val="24"/>
                <w:szCs w:val="24"/>
              </w:rPr>
              <w:t>от</w:t>
            </w:r>
            <w:r w:rsidR="00214667" w:rsidRPr="00A61816">
              <w:rPr>
                <w:spacing w:val="-1"/>
                <w:kern w:val="3"/>
                <w:sz w:val="24"/>
                <w:szCs w:val="24"/>
              </w:rPr>
              <w:t xml:space="preserve"> </w:t>
            </w:r>
            <w:r w:rsidRPr="00A61816">
              <w:rPr>
                <w:spacing w:val="-1"/>
                <w:kern w:val="3"/>
                <w:sz w:val="24"/>
                <w:szCs w:val="24"/>
              </w:rPr>
              <w:t xml:space="preserve">05.05.2014 № 405 </w:t>
            </w:r>
            <w:r w:rsidR="00264C06" w:rsidRPr="00A61816">
              <w:rPr>
                <w:spacing w:val="-1"/>
                <w:kern w:val="3"/>
                <w:sz w:val="24"/>
                <w:szCs w:val="24"/>
              </w:rPr>
              <w:t>«</w:t>
            </w:r>
            <w:r w:rsidRPr="00A61816">
              <w:rPr>
                <w:spacing w:val="-1"/>
                <w:kern w:val="3"/>
                <w:sz w:val="24"/>
                <w:szCs w:val="24"/>
              </w:rPr>
              <w:t xml:space="preserve">Об установлении запретных и иных зон </w:t>
            </w:r>
            <w:r w:rsidR="002F1A6F" w:rsidRPr="00A61816">
              <w:rPr>
                <w:spacing w:val="-1"/>
                <w:kern w:val="3"/>
                <w:sz w:val="24"/>
                <w:szCs w:val="24"/>
              </w:rPr>
              <w:t xml:space="preserve">              </w:t>
            </w:r>
            <w:r w:rsidRPr="00A61816">
              <w:rPr>
                <w:spacing w:val="-1"/>
                <w:kern w:val="3"/>
                <w:sz w:val="24"/>
                <w:szCs w:val="24"/>
              </w:rPr>
              <w:t xml:space="preserve">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w:t>
            </w:r>
            <w:r w:rsidR="002F1A6F" w:rsidRPr="00A61816">
              <w:rPr>
                <w:spacing w:val="-1"/>
                <w:kern w:val="3"/>
                <w:sz w:val="24"/>
                <w:szCs w:val="24"/>
              </w:rPr>
              <w:t xml:space="preserve">             </w:t>
            </w:r>
            <w:r w:rsidRPr="00A61816">
              <w:rPr>
                <w:spacing w:val="-1"/>
                <w:kern w:val="3"/>
                <w:sz w:val="24"/>
                <w:szCs w:val="24"/>
              </w:rPr>
              <w:t>и органов, выполняющих задачи в области обороны страны</w:t>
            </w:r>
            <w:r w:rsidR="00264C06" w:rsidRPr="00A61816">
              <w:rPr>
                <w:spacing w:val="-1"/>
                <w:kern w:val="3"/>
                <w:sz w:val="24"/>
                <w:szCs w:val="24"/>
              </w:rPr>
              <w:t>»</w:t>
            </w:r>
            <w:r w:rsidR="00BB76A4" w:rsidRPr="00A61816">
              <w:rPr>
                <w:spacing w:val="-1"/>
                <w:kern w:val="3"/>
                <w:sz w:val="24"/>
                <w:szCs w:val="24"/>
              </w:rPr>
              <w:t xml:space="preserve"> (вместе с </w:t>
            </w:r>
            <w:r w:rsidR="00264C06" w:rsidRPr="00A61816">
              <w:rPr>
                <w:spacing w:val="-1"/>
                <w:kern w:val="3"/>
                <w:sz w:val="24"/>
                <w:szCs w:val="24"/>
              </w:rPr>
              <w:t>«</w:t>
            </w:r>
            <w:r w:rsidR="00BB76A4" w:rsidRPr="00A61816">
              <w:rPr>
                <w:spacing w:val="-1"/>
                <w:kern w:val="3"/>
                <w:sz w:val="24"/>
                <w:szCs w:val="24"/>
              </w:rPr>
              <w:t xml:space="preserve">Положением об установлении запретных и иных зон </w:t>
            </w:r>
            <w:r w:rsidR="002F1A6F" w:rsidRPr="00A61816">
              <w:rPr>
                <w:spacing w:val="-1"/>
                <w:kern w:val="3"/>
                <w:sz w:val="24"/>
                <w:szCs w:val="24"/>
              </w:rPr>
              <w:t xml:space="preserve">             </w:t>
            </w:r>
            <w:r w:rsidR="00BB76A4" w:rsidRPr="00A61816">
              <w:rPr>
                <w:spacing w:val="-1"/>
                <w:kern w:val="3"/>
                <w:sz w:val="24"/>
                <w:szCs w:val="24"/>
              </w:rPr>
              <w:t xml:space="preserve">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w:t>
            </w:r>
            <w:r w:rsidR="002F1A6F" w:rsidRPr="00A61816">
              <w:rPr>
                <w:spacing w:val="-1"/>
                <w:kern w:val="3"/>
                <w:sz w:val="24"/>
                <w:szCs w:val="24"/>
              </w:rPr>
              <w:t xml:space="preserve">              </w:t>
            </w:r>
            <w:r w:rsidR="00BB76A4" w:rsidRPr="00A61816">
              <w:rPr>
                <w:spacing w:val="-1"/>
                <w:kern w:val="3"/>
                <w:sz w:val="24"/>
                <w:szCs w:val="24"/>
              </w:rPr>
              <w:t>и органов, выполняющих задачи в области обороны страны</w:t>
            </w:r>
            <w:r w:rsidR="00264C06" w:rsidRPr="00A61816">
              <w:rPr>
                <w:spacing w:val="-1"/>
                <w:kern w:val="3"/>
                <w:sz w:val="24"/>
                <w:szCs w:val="24"/>
              </w:rPr>
              <w:t>»</w:t>
            </w:r>
            <w:r w:rsidR="00BB76A4" w:rsidRPr="00A61816">
              <w:rPr>
                <w:spacing w:val="-1"/>
                <w:kern w:val="3"/>
                <w:sz w:val="24"/>
                <w:szCs w:val="24"/>
              </w:rPr>
              <w:t xml:space="preserve">) применяется с учетом требований статьи 106 Земельного кодекса РФ в соответствии с частью 16 статьи 26 ФЗ от 03.08.2018 </w:t>
            </w:r>
            <w:r w:rsidR="002F1A6F" w:rsidRPr="00A61816">
              <w:rPr>
                <w:spacing w:val="-1"/>
                <w:kern w:val="3"/>
                <w:sz w:val="24"/>
                <w:szCs w:val="24"/>
              </w:rPr>
              <w:t xml:space="preserve">                     </w:t>
            </w:r>
            <w:r w:rsidR="00BB76A4" w:rsidRPr="00A61816">
              <w:rPr>
                <w:spacing w:val="-1"/>
                <w:kern w:val="3"/>
                <w:sz w:val="24"/>
                <w:szCs w:val="24"/>
              </w:rPr>
              <w:t>№ 342-ФЗ</w:t>
            </w:r>
            <w:r w:rsidR="00C97306" w:rsidRPr="00A61816">
              <w:rPr>
                <w:spacing w:val="-1"/>
                <w:kern w:val="3"/>
                <w:sz w:val="24"/>
                <w:szCs w:val="24"/>
              </w:rPr>
              <w:t>.</w:t>
            </w:r>
          </w:p>
        </w:tc>
      </w:tr>
      <w:tr w:rsidR="008A2B23" w:rsidRPr="00A61816"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890711" w:rsidP="000A6644">
            <w:pPr>
              <w:widowControl w:val="0"/>
              <w:spacing w:line="259" w:lineRule="exact"/>
              <w:ind w:left="159"/>
              <w:rPr>
                <w:spacing w:val="11"/>
                <w:kern w:val="3"/>
                <w:sz w:val="24"/>
                <w:szCs w:val="24"/>
              </w:rPr>
            </w:pPr>
            <w:r w:rsidRPr="00A61816">
              <w:rPr>
                <w:spacing w:val="11"/>
                <w:kern w:val="3"/>
                <w:sz w:val="24"/>
                <w:szCs w:val="24"/>
              </w:rPr>
              <w:t>11</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охранна</w:t>
            </w:r>
            <w:hyperlink r:id="rId33">
              <w:r w:rsidRPr="00A61816">
                <w:rPr>
                  <w:spacing w:val="-1"/>
                  <w:kern w:val="3"/>
                  <w:sz w:val="24"/>
                  <w:szCs w:val="24"/>
                </w:rPr>
                <w:t xml:space="preserve">я зона </w:t>
              </w:r>
            </w:hyperlink>
            <w:r w:rsidRPr="00A61816">
              <w:rPr>
                <w:spacing w:val="-1"/>
                <w:kern w:val="3"/>
                <w:sz w:val="24"/>
                <w:szCs w:val="24"/>
              </w:rPr>
              <w:t>особо охраняемой</w:t>
            </w:r>
            <w:r w:rsidR="00214667" w:rsidRPr="00A61816">
              <w:rPr>
                <w:spacing w:val="-1"/>
                <w:kern w:val="3"/>
                <w:sz w:val="24"/>
                <w:szCs w:val="24"/>
              </w:rPr>
              <w:t xml:space="preserve"> </w:t>
            </w:r>
            <w:r w:rsidRPr="00A61816">
              <w:rPr>
                <w:spacing w:val="-1"/>
                <w:kern w:val="3"/>
                <w:sz w:val="24"/>
                <w:szCs w:val="24"/>
              </w:rPr>
              <w:t>природной территории (государственного природного</w:t>
            </w:r>
            <w:r w:rsidR="00214667" w:rsidRPr="00A61816">
              <w:rPr>
                <w:spacing w:val="-1"/>
                <w:kern w:val="3"/>
                <w:sz w:val="24"/>
                <w:szCs w:val="24"/>
              </w:rPr>
              <w:t xml:space="preserve"> </w:t>
            </w:r>
            <w:r w:rsidRPr="00A61816">
              <w:rPr>
                <w:spacing w:val="-1"/>
                <w:kern w:val="3"/>
                <w:sz w:val="24"/>
                <w:szCs w:val="24"/>
              </w:rPr>
              <w:t xml:space="preserve">заповедника, </w:t>
            </w:r>
            <w:r w:rsidR="00F60E30" w:rsidRPr="00A61816">
              <w:rPr>
                <w:spacing w:val="-1"/>
                <w:kern w:val="3"/>
                <w:sz w:val="24"/>
                <w:szCs w:val="24"/>
              </w:rPr>
              <w:t>национального парка, природного </w:t>
            </w:r>
            <w:r w:rsidRPr="00A61816">
              <w:rPr>
                <w:spacing w:val="-1"/>
                <w:kern w:val="3"/>
                <w:sz w:val="24"/>
                <w:szCs w:val="24"/>
              </w:rPr>
              <w:t>парка, памятника природы)</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642AD2"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Федеральный</w:t>
            </w:r>
            <w:r w:rsidR="00670575" w:rsidRPr="00A61816">
              <w:rPr>
                <w:spacing w:val="-1"/>
                <w:kern w:val="3"/>
                <w:sz w:val="24"/>
                <w:szCs w:val="24"/>
              </w:rPr>
              <w:t xml:space="preserve"> </w:t>
            </w:r>
            <w:r w:rsidRPr="00A61816">
              <w:rPr>
                <w:spacing w:val="-1"/>
                <w:kern w:val="3"/>
                <w:sz w:val="24"/>
                <w:szCs w:val="24"/>
              </w:rPr>
              <w:t>закон</w:t>
            </w:r>
            <w:r w:rsidR="00670575" w:rsidRPr="00A61816">
              <w:rPr>
                <w:spacing w:val="-1"/>
                <w:kern w:val="3"/>
                <w:sz w:val="24"/>
                <w:szCs w:val="24"/>
              </w:rPr>
              <w:t xml:space="preserve"> </w:t>
            </w:r>
            <w:r w:rsidRPr="00A61816">
              <w:rPr>
                <w:spacing w:val="-1"/>
                <w:kern w:val="3"/>
                <w:sz w:val="24"/>
                <w:szCs w:val="24"/>
              </w:rPr>
              <w:t>от</w:t>
            </w:r>
            <w:r w:rsidR="00670575" w:rsidRPr="00A61816">
              <w:rPr>
                <w:spacing w:val="-1"/>
                <w:kern w:val="3"/>
                <w:sz w:val="24"/>
                <w:szCs w:val="24"/>
              </w:rPr>
              <w:t xml:space="preserve"> </w:t>
            </w:r>
            <w:r w:rsidRPr="00A61816">
              <w:rPr>
                <w:spacing w:val="-1"/>
                <w:kern w:val="3"/>
                <w:sz w:val="24"/>
                <w:szCs w:val="24"/>
              </w:rPr>
              <w:t>14.03.1995</w:t>
            </w:r>
            <w:r w:rsidR="00670575" w:rsidRPr="00A61816">
              <w:rPr>
                <w:spacing w:val="-1"/>
                <w:kern w:val="3"/>
                <w:sz w:val="24"/>
                <w:szCs w:val="24"/>
              </w:rPr>
              <w:t xml:space="preserve"> </w:t>
            </w:r>
            <w:r w:rsidRPr="00A61816">
              <w:rPr>
                <w:spacing w:val="-1"/>
                <w:kern w:val="3"/>
                <w:sz w:val="24"/>
                <w:szCs w:val="24"/>
              </w:rPr>
              <w:t>№</w:t>
            </w:r>
            <w:r w:rsidR="00670575" w:rsidRPr="00A61816">
              <w:rPr>
                <w:spacing w:val="-1"/>
                <w:kern w:val="3"/>
                <w:sz w:val="24"/>
                <w:szCs w:val="24"/>
              </w:rPr>
              <w:t xml:space="preserve"> </w:t>
            </w:r>
            <w:r w:rsidRPr="00A61816">
              <w:rPr>
                <w:spacing w:val="-1"/>
                <w:kern w:val="3"/>
                <w:sz w:val="24"/>
                <w:szCs w:val="24"/>
              </w:rPr>
              <w:t>33-ФЗ</w:t>
            </w:r>
            <w:r w:rsidR="00670575" w:rsidRPr="00A61816">
              <w:rPr>
                <w:spacing w:val="-1"/>
                <w:kern w:val="3"/>
                <w:sz w:val="24"/>
                <w:szCs w:val="24"/>
              </w:rPr>
              <w:t xml:space="preserve"> </w:t>
            </w:r>
            <w:r w:rsidR="00264C06" w:rsidRPr="00A61816">
              <w:rPr>
                <w:spacing w:val="-1"/>
                <w:kern w:val="3"/>
                <w:sz w:val="24"/>
                <w:szCs w:val="24"/>
              </w:rPr>
              <w:t>«</w:t>
            </w:r>
            <w:r w:rsidRPr="00A61816">
              <w:rPr>
                <w:spacing w:val="-1"/>
                <w:kern w:val="3"/>
                <w:sz w:val="24"/>
                <w:szCs w:val="24"/>
              </w:rPr>
              <w:t>Об</w:t>
            </w:r>
            <w:r w:rsidR="00670575" w:rsidRPr="00A61816">
              <w:rPr>
                <w:spacing w:val="-1"/>
                <w:kern w:val="3"/>
                <w:sz w:val="24"/>
                <w:szCs w:val="24"/>
              </w:rPr>
              <w:t xml:space="preserve"> </w:t>
            </w:r>
            <w:r w:rsidRPr="00A61816">
              <w:rPr>
                <w:spacing w:val="-1"/>
                <w:kern w:val="3"/>
                <w:sz w:val="24"/>
                <w:szCs w:val="24"/>
              </w:rPr>
              <w:t>особо</w:t>
            </w:r>
            <w:r w:rsidR="00214667" w:rsidRPr="00A61816">
              <w:rPr>
                <w:spacing w:val="-1"/>
                <w:kern w:val="3"/>
                <w:sz w:val="24"/>
                <w:szCs w:val="24"/>
              </w:rPr>
              <w:t xml:space="preserve"> </w:t>
            </w:r>
            <w:r w:rsidRPr="00A61816">
              <w:rPr>
                <w:spacing w:val="-1"/>
                <w:kern w:val="3"/>
                <w:sz w:val="24"/>
                <w:szCs w:val="24"/>
              </w:rPr>
              <w:t>охраняемых природных территориях</w:t>
            </w:r>
            <w:r w:rsidR="00264C06" w:rsidRPr="00A61816">
              <w:rPr>
                <w:spacing w:val="-1"/>
                <w:kern w:val="3"/>
                <w:sz w:val="24"/>
                <w:szCs w:val="24"/>
              </w:rPr>
              <w:t>»</w:t>
            </w:r>
            <w:r w:rsidRPr="00A61816">
              <w:rPr>
                <w:spacing w:val="-1"/>
                <w:kern w:val="3"/>
                <w:sz w:val="24"/>
                <w:szCs w:val="24"/>
              </w:rPr>
              <w:t xml:space="preserve">, часть 10 статьи 2; </w:t>
            </w:r>
          </w:p>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Постановление Правительства Российской</w:t>
            </w:r>
            <w:r w:rsidR="00670575" w:rsidRPr="00A61816">
              <w:rPr>
                <w:spacing w:val="-1"/>
                <w:kern w:val="3"/>
                <w:sz w:val="24"/>
                <w:szCs w:val="24"/>
              </w:rPr>
              <w:t xml:space="preserve"> </w:t>
            </w:r>
            <w:r w:rsidRPr="00A61816">
              <w:rPr>
                <w:spacing w:val="-1"/>
                <w:kern w:val="3"/>
                <w:sz w:val="24"/>
                <w:szCs w:val="24"/>
              </w:rPr>
              <w:t xml:space="preserve">Федерации </w:t>
            </w:r>
            <w:r w:rsidR="002F1A6F" w:rsidRPr="00A61816">
              <w:rPr>
                <w:spacing w:val="-1"/>
                <w:kern w:val="3"/>
                <w:sz w:val="24"/>
                <w:szCs w:val="24"/>
              </w:rPr>
              <w:t xml:space="preserve">                          </w:t>
            </w:r>
            <w:r w:rsidRPr="00A61816">
              <w:rPr>
                <w:spacing w:val="-1"/>
                <w:kern w:val="3"/>
                <w:sz w:val="24"/>
                <w:szCs w:val="24"/>
              </w:rPr>
              <w:t>от</w:t>
            </w:r>
            <w:r w:rsidR="00214667" w:rsidRPr="00A61816">
              <w:rPr>
                <w:spacing w:val="-1"/>
                <w:kern w:val="3"/>
                <w:sz w:val="24"/>
                <w:szCs w:val="24"/>
              </w:rPr>
              <w:t xml:space="preserve"> </w:t>
            </w:r>
            <w:r w:rsidRPr="00A61816">
              <w:rPr>
                <w:spacing w:val="-1"/>
                <w:kern w:val="3"/>
                <w:sz w:val="24"/>
                <w:szCs w:val="24"/>
              </w:rPr>
              <w:t xml:space="preserve">19.02.2015 № 138 </w:t>
            </w:r>
            <w:r w:rsidR="00264C06" w:rsidRPr="00A61816">
              <w:rPr>
                <w:spacing w:val="-1"/>
                <w:kern w:val="3"/>
                <w:sz w:val="24"/>
                <w:szCs w:val="24"/>
              </w:rPr>
              <w:t>«</w:t>
            </w:r>
            <w:r w:rsidRPr="00A61816">
              <w:rPr>
                <w:spacing w:val="-1"/>
                <w:kern w:val="3"/>
                <w:sz w:val="24"/>
                <w:szCs w:val="24"/>
              </w:rPr>
              <w:t xml:space="preserve">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w:t>
            </w:r>
            <w:r w:rsidR="002F1A6F" w:rsidRPr="00A61816">
              <w:rPr>
                <w:spacing w:val="-1"/>
                <w:kern w:val="3"/>
                <w:sz w:val="24"/>
                <w:szCs w:val="24"/>
              </w:rPr>
              <w:t xml:space="preserve">                          </w:t>
            </w:r>
            <w:r w:rsidRPr="00A61816">
              <w:rPr>
                <w:spacing w:val="-1"/>
                <w:kern w:val="3"/>
                <w:sz w:val="24"/>
                <w:szCs w:val="24"/>
              </w:rPr>
              <w:t>в границах таких зон</w:t>
            </w:r>
            <w:r w:rsidR="00264C06" w:rsidRPr="00A61816">
              <w:rPr>
                <w:spacing w:val="-1"/>
                <w:kern w:val="3"/>
                <w:sz w:val="24"/>
                <w:szCs w:val="24"/>
              </w:rPr>
              <w:t>»</w:t>
            </w:r>
            <w:r w:rsidRPr="00A61816">
              <w:rPr>
                <w:spacing w:val="-1"/>
                <w:kern w:val="3"/>
                <w:sz w:val="24"/>
                <w:szCs w:val="24"/>
              </w:rPr>
              <w:t xml:space="preserve"> (применяется с учетом требований </w:t>
            </w:r>
            <w:hyperlink r:id="rId34">
              <w:r w:rsidRPr="00A61816">
                <w:rPr>
                  <w:spacing w:val="-1"/>
                  <w:kern w:val="3"/>
                  <w:sz w:val="24"/>
                  <w:szCs w:val="24"/>
                </w:rPr>
                <w:t xml:space="preserve">статьи 106 </w:t>
              </w:r>
            </w:hyperlink>
            <w:r w:rsidRPr="00A61816">
              <w:rPr>
                <w:spacing w:val="-1"/>
                <w:kern w:val="3"/>
                <w:sz w:val="24"/>
                <w:szCs w:val="24"/>
              </w:rPr>
              <w:t xml:space="preserve">Земельного Кодекса РФ в соответствии с </w:t>
            </w:r>
            <w:hyperlink r:id="rId35">
              <w:r w:rsidRPr="00A61816">
                <w:rPr>
                  <w:spacing w:val="-1"/>
                  <w:kern w:val="3"/>
                  <w:sz w:val="24"/>
                  <w:szCs w:val="24"/>
                </w:rPr>
                <w:t xml:space="preserve">частью 16 статьи 26 </w:t>
              </w:r>
            </w:hyperlink>
            <w:r w:rsidRPr="00A61816">
              <w:rPr>
                <w:spacing w:val="-1"/>
                <w:kern w:val="3"/>
                <w:sz w:val="24"/>
                <w:szCs w:val="24"/>
              </w:rPr>
              <w:t>ФЗ от 03.08.2018 № 342-ФЗ)</w:t>
            </w:r>
            <w:r w:rsidR="007B40B0" w:rsidRPr="00A61816">
              <w:rPr>
                <w:spacing w:val="-1"/>
                <w:kern w:val="3"/>
                <w:sz w:val="24"/>
                <w:szCs w:val="24"/>
              </w:rPr>
              <w:t>;</w:t>
            </w:r>
          </w:p>
          <w:p w:rsidR="007B40B0"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Постановление Правительства Московской области от 11.02.2009 №</w:t>
            </w:r>
            <w:r w:rsidR="00AA654D" w:rsidRPr="00A61816">
              <w:rPr>
                <w:spacing w:val="-1"/>
                <w:kern w:val="3"/>
                <w:sz w:val="24"/>
                <w:szCs w:val="24"/>
              </w:rPr>
              <w:t xml:space="preserve"> </w:t>
            </w:r>
            <w:r w:rsidRPr="00A61816">
              <w:rPr>
                <w:spacing w:val="-1"/>
                <w:kern w:val="3"/>
                <w:sz w:val="24"/>
                <w:szCs w:val="24"/>
              </w:rPr>
              <w:t xml:space="preserve">106/5 </w:t>
            </w:r>
            <w:r w:rsidR="00264C06" w:rsidRPr="00A61816">
              <w:rPr>
                <w:spacing w:val="-1"/>
                <w:kern w:val="3"/>
                <w:sz w:val="24"/>
                <w:szCs w:val="24"/>
              </w:rPr>
              <w:t>«</w:t>
            </w:r>
            <w:r w:rsidRPr="00A61816">
              <w:rPr>
                <w:spacing w:val="-1"/>
                <w:kern w:val="3"/>
                <w:sz w:val="24"/>
                <w:szCs w:val="24"/>
              </w:rPr>
              <w:t>Об утверждении Схемы развития и размещения особо охраняемых природных территорий в Московской области</w:t>
            </w:r>
            <w:r w:rsidR="00264C06" w:rsidRPr="00A61816">
              <w:rPr>
                <w:spacing w:val="-1"/>
                <w:kern w:val="3"/>
                <w:sz w:val="24"/>
                <w:szCs w:val="24"/>
              </w:rPr>
              <w:t>»</w:t>
            </w:r>
            <w:r w:rsidR="00C97306" w:rsidRPr="00A61816">
              <w:rPr>
                <w:spacing w:val="-1"/>
                <w:kern w:val="3"/>
                <w:sz w:val="24"/>
                <w:szCs w:val="24"/>
              </w:rPr>
              <w:t>.</w:t>
            </w:r>
          </w:p>
        </w:tc>
      </w:tr>
      <w:tr w:rsidR="008A2B23" w:rsidRPr="00A61816"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890711" w:rsidP="000A6644">
            <w:pPr>
              <w:widowControl w:val="0"/>
              <w:spacing w:line="259" w:lineRule="exact"/>
              <w:ind w:left="159"/>
              <w:rPr>
                <w:spacing w:val="11"/>
                <w:kern w:val="3"/>
                <w:sz w:val="24"/>
                <w:szCs w:val="24"/>
              </w:rPr>
            </w:pPr>
            <w:r w:rsidRPr="00A61816">
              <w:rPr>
                <w:spacing w:val="11"/>
                <w:kern w:val="3"/>
                <w:sz w:val="24"/>
                <w:szCs w:val="24"/>
              </w:rPr>
              <w:t>12</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охранна</w:t>
            </w:r>
            <w:hyperlink r:id="rId36">
              <w:r w:rsidR="00F60E30" w:rsidRPr="00A61816">
                <w:rPr>
                  <w:spacing w:val="-1"/>
                  <w:kern w:val="3"/>
                  <w:sz w:val="24"/>
                  <w:szCs w:val="24"/>
                </w:rPr>
                <w:t>я </w:t>
              </w:r>
              <w:r w:rsidRPr="00A61816">
                <w:rPr>
                  <w:spacing w:val="-1"/>
                  <w:kern w:val="3"/>
                  <w:sz w:val="24"/>
                  <w:szCs w:val="24"/>
                </w:rPr>
                <w:t xml:space="preserve">зона </w:t>
              </w:r>
            </w:hyperlink>
            <w:r w:rsidRPr="00A61816">
              <w:rPr>
                <w:spacing w:val="-1"/>
                <w:kern w:val="3"/>
                <w:sz w:val="24"/>
                <w:szCs w:val="24"/>
              </w:rPr>
              <w:t>стационарных</w:t>
            </w:r>
            <w:r w:rsidR="00214667" w:rsidRPr="00A61816">
              <w:rPr>
                <w:spacing w:val="-1"/>
                <w:kern w:val="3"/>
                <w:sz w:val="24"/>
                <w:szCs w:val="24"/>
              </w:rPr>
              <w:t xml:space="preserve"> </w:t>
            </w:r>
            <w:r w:rsidR="00F60E30" w:rsidRPr="00A61816">
              <w:rPr>
                <w:spacing w:val="-1"/>
                <w:kern w:val="3"/>
                <w:sz w:val="24"/>
                <w:szCs w:val="24"/>
              </w:rPr>
              <w:t>пунктов наблюдений </w:t>
            </w:r>
            <w:r w:rsidRPr="00A61816">
              <w:rPr>
                <w:spacing w:val="-1"/>
                <w:kern w:val="3"/>
                <w:sz w:val="24"/>
                <w:szCs w:val="24"/>
              </w:rPr>
              <w:t>за состоянием</w:t>
            </w:r>
            <w:r w:rsidR="00214667" w:rsidRPr="00A61816">
              <w:rPr>
                <w:spacing w:val="-1"/>
                <w:kern w:val="3"/>
                <w:sz w:val="24"/>
                <w:szCs w:val="24"/>
              </w:rPr>
              <w:t xml:space="preserve"> </w:t>
            </w:r>
            <w:r w:rsidRPr="00A61816">
              <w:rPr>
                <w:spacing w:val="-1"/>
                <w:kern w:val="3"/>
                <w:sz w:val="24"/>
                <w:szCs w:val="24"/>
              </w:rPr>
              <w:t>окружающей среды, ее загрязнением</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Федеральный</w:t>
            </w:r>
            <w:r w:rsidR="00670575" w:rsidRPr="00A61816">
              <w:rPr>
                <w:spacing w:val="-1"/>
                <w:kern w:val="3"/>
                <w:sz w:val="24"/>
                <w:szCs w:val="24"/>
              </w:rPr>
              <w:t xml:space="preserve"> </w:t>
            </w:r>
            <w:r w:rsidRPr="00A61816">
              <w:rPr>
                <w:spacing w:val="-1"/>
                <w:kern w:val="3"/>
                <w:sz w:val="24"/>
                <w:szCs w:val="24"/>
              </w:rPr>
              <w:t>закон</w:t>
            </w:r>
            <w:r w:rsidR="00670575" w:rsidRPr="00A61816">
              <w:rPr>
                <w:spacing w:val="-1"/>
                <w:kern w:val="3"/>
                <w:sz w:val="24"/>
                <w:szCs w:val="24"/>
              </w:rPr>
              <w:t xml:space="preserve"> </w:t>
            </w:r>
            <w:r w:rsidRPr="00A61816">
              <w:rPr>
                <w:spacing w:val="-1"/>
                <w:kern w:val="3"/>
                <w:sz w:val="24"/>
                <w:szCs w:val="24"/>
              </w:rPr>
              <w:t>от</w:t>
            </w:r>
            <w:r w:rsidR="00670575" w:rsidRPr="00A61816">
              <w:rPr>
                <w:spacing w:val="-1"/>
                <w:kern w:val="3"/>
                <w:sz w:val="24"/>
                <w:szCs w:val="24"/>
              </w:rPr>
              <w:t xml:space="preserve"> </w:t>
            </w:r>
            <w:r w:rsidRPr="00A61816">
              <w:rPr>
                <w:spacing w:val="-1"/>
                <w:kern w:val="3"/>
                <w:sz w:val="24"/>
                <w:szCs w:val="24"/>
              </w:rPr>
              <w:t>19.07.1998</w:t>
            </w:r>
            <w:r w:rsidR="00670575" w:rsidRPr="00A61816">
              <w:rPr>
                <w:spacing w:val="-1"/>
                <w:kern w:val="3"/>
                <w:sz w:val="24"/>
                <w:szCs w:val="24"/>
              </w:rPr>
              <w:t xml:space="preserve"> </w:t>
            </w:r>
            <w:r w:rsidRPr="00A61816">
              <w:rPr>
                <w:spacing w:val="-1"/>
                <w:kern w:val="3"/>
                <w:sz w:val="24"/>
                <w:szCs w:val="24"/>
              </w:rPr>
              <w:t>№</w:t>
            </w:r>
            <w:r w:rsidR="00AA5633" w:rsidRPr="00A61816">
              <w:rPr>
                <w:spacing w:val="-1"/>
                <w:kern w:val="3"/>
                <w:sz w:val="24"/>
                <w:szCs w:val="24"/>
              </w:rPr>
              <w:t xml:space="preserve"> </w:t>
            </w:r>
            <w:r w:rsidRPr="00A61816">
              <w:rPr>
                <w:spacing w:val="-1"/>
                <w:kern w:val="3"/>
                <w:sz w:val="24"/>
                <w:szCs w:val="24"/>
              </w:rPr>
              <w:t>113-ФЗ</w:t>
            </w:r>
            <w:r w:rsidR="00670575" w:rsidRPr="00A61816">
              <w:rPr>
                <w:spacing w:val="-1"/>
                <w:kern w:val="3"/>
                <w:sz w:val="24"/>
                <w:szCs w:val="24"/>
              </w:rPr>
              <w:t xml:space="preserve"> </w:t>
            </w:r>
            <w:r w:rsidR="002F1A6F" w:rsidRPr="00A61816">
              <w:rPr>
                <w:spacing w:val="-1"/>
                <w:kern w:val="3"/>
                <w:sz w:val="24"/>
                <w:szCs w:val="24"/>
              </w:rPr>
              <w:t xml:space="preserve">                                           </w:t>
            </w:r>
            <w:r w:rsidR="00264C06" w:rsidRPr="00A61816">
              <w:rPr>
                <w:spacing w:val="-1"/>
                <w:kern w:val="3"/>
                <w:sz w:val="24"/>
                <w:szCs w:val="24"/>
              </w:rPr>
              <w:t>«</w:t>
            </w:r>
            <w:r w:rsidRPr="00A61816">
              <w:rPr>
                <w:spacing w:val="-1"/>
                <w:kern w:val="3"/>
                <w:sz w:val="24"/>
                <w:szCs w:val="24"/>
              </w:rPr>
              <w:t>О</w:t>
            </w:r>
            <w:r w:rsidR="00214667" w:rsidRPr="00A61816">
              <w:rPr>
                <w:spacing w:val="-1"/>
                <w:kern w:val="3"/>
                <w:sz w:val="24"/>
                <w:szCs w:val="24"/>
              </w:rPr>
              <w:t xml:space="preserve"> </w:t>
            </w:r>
            <w:r w:rsidRPr="00A61816">
              <w:rPr>
                <w:spacing w:val="-1"/>
                <w:kern w:val="3"/>
                <w:sz w:val="24"/>
                <w:szCs w:val="24"/>
              </w:rPr>
              <w:t>гидрометеорологической</w:t>
            </w:r>
            <w:r w:rsidR="00670575" w:rsidRPr="00A61816">
              <w:rPr>
                <w:spacing w:val="-1"/>
                <w:kern w:val="3"/>
                <w:sz w:val="24"/>
                <w:szCs w:val="24"/>
              </w:rPr>
              <w:t xml:space="preserve"> </w:t>
            </w:r>
            <w:r w:rsidRPr="00A61816">
              <w:rPr>
                <w:spacing w:val="-1"/>
                <w:kern w:val="3"/>
                <w:sz w:val="24"/>
                <w:szCs w:val="24"/>
              </w:rPr>
              <w:t>службе</w:t>
            </w:r>
            <w:r w:rsidR="00264C06" w:rsidRPr="00A61816">
              <w:rPr>
                <w:spacing w:val="-1"/>
                <w:kern w:val="3"/>
                <w:sz w:val="24"/>
                <w:szCs w:val="24"/>
              </w:rPr>
              <w:t>»</w:t>
            </w:r>
            <w:r w:rsidRPr="00A61816">
              <w:rPr>
                <w:spacing w:val="-1"/>
                <w:kern w:val="3"/>
                <w:sz w:val="24"/>
                <w:szCs w:val="24"/>
              </w:rPr>
              <w:t>,</w:t>
            </w:r>
            <w:r w:rsidR="00670575" w:rsidRPr="00A61816">
              <w:rPr>
                <w:spacing w:val="-1"/>
                <w:kern w:val="3"/>
                <w:sz w:val="24"/>
                <w:szCs w:val="24"/>
              </w:rPr>
              <w:t xml:space="preserve"> </w:t>
            </w:r>
            <w:r w:rsidRPr="00A61816">
              <w:rPr>
                <w:spacing w:val="-1"/>
                <w:kern w:val="3"/>
                <w:sz w:val="24"/>
                <w:szCs w:val="24"/>
              </w:rPr>
              <w:t>часть</w:t>
            </w:r>
            <w:r w:rsidR="00670575" w:rsidRPr="00A61816">
              <w:rPr>
                <w:spacing w:val="-1"/>
                <w:kern w:val="3"/>
                <w:sz w:val="24"/>
                <w:szCs w:val="24"/>
              </w:rPr>
              <w:t xml:space="preserve"> </w:t>
            </w:r>
            <w:r w:rsidRPr="00A61816">
              <w:rPr>
                <w:spacing w:val="-1"/>
                <w:kern w:val="3"/>
                <w:sz w:val="24"/>
                <w:szCs w:val="24"/>
              </w:rPr>
              <w:t>3</w:t>
            </w:r>
            <w:r w:rsidR="00670575" w:rsidRPr="00A61816">
              <w:rPr>
                <w:spacing w:val="-1"/>
                <w:kern w:val="3"/>
                <w:sz w:val="24"/>
                <w:szCs w:val="24"/>
              </w:rPr>
              <w:t xml:space="preserve"> </w:t>
            </w:r>
            <w:r w:rsidRPr="00A61816">
              <w:rPr>
                <w:spacing w:val="-1"/>
                <w:kern w:val="3"/>
                <w:sz w:val="24"/>
                <w:szCs w:val="24"/>
              </w:rPr>
              <w:t>статьи</w:t>
            </w:r>
            <w:r w:rsidR="00670575" w:rsidRPr="00A61816">
              <w:rPr>
                <w:spacing w:val="-1"/>
                <w:kern w:val="3"/>
                <w:sz w:val="24"/>
                <w:szCs w:val="24"/>
              </w:rPr>
              <w:t xml:space="preserve"> </w:t>
            </w:r>
            <w:r w:rsidRPr="00A61816">
              <w:rPr>
                <w:spacing w:val="-1"/>
                <w:kern w:val="3"/>
                <w:sz w:val="24"/>
                <w:szCs w:val="24"/>
              </w:rPr>
              <w:t>13;</w:t>
            </w:r>
          </w:p>
          <w:p w:rsidR="00D93F2A" w:rsidRPr="00A61816" w:rsidRDefault="00890711" w:rsidP="00C938F1">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Постановление Правительства РФ от 17.03.2021 </w:t>
            </w:r>
            <w:r w:rsidR="00561803" w:rsidRPr="00A61816">
              <w:rPr>
                <w:spacing w:val="-1"/>
                <w:kern w:val="3"/>
                <w:sz w:val="24"/>
                <w:szCs w:val="24"/>
              </w:rPr>
              <w:t>№</w:t>
            </w:r>
            <w:r w:rsidRPr="00A61816">
              <w:rPr>
                <w:spacing w:val="-1"/>
                <w:kern w:val="3"/>
                <w:sz w:val="24"/>
                <w:szCs w:val="24"/>
              </w:rPr>
              <w:t xml:space="preserve"> 392 </w:t>
            </w:r>
            <w:r w:rsidR="002F1A6F" w:rsidRPr="00A61816">
              <w:rPr>
                <w:spacing w:val="-1"/>
                <w:kern w:val="3"/>
                <w:sz w:val="24"/>
                <w:szCs w:val="24"/>
              </w:rPr>
              <w:t xml:space="preserve">                      </w:t>
            </w:r>
            <w:r w:rsidR="00264C06" w:rsidRPr="00A61816">
              <w:rPr>
                <w:spacing w:val="-1"/>
                <w:kern w:val="3"/>
                <w:sz w:val="24"/>
                <w:szCs w:val="24"/>
              </w:rPr>
              <w:t>«</w:t>
            </w:r>
            <w:r w:rsidRPr="00A61816">
              <w:rPr>
                <w:spacing w:val="-1"/>
                <w:kern w:val="3"/>
                <w:sz w:val="24"/>
                <w:szCs w:val="24"/>
              </w:rPr>
              <w:t xml:space="preserve">Об утверждении Положения об охранной зоне стационарных пунктов наблюдений за состоянием окружающей среды, </w:t>
            </w:r>
            <w:r w:rsidR="002F1A6F" w:rsidRPr="00A61816">
              <w:rPr>
                <w:spacing w:val="-1"/>
                <w:kern w:val="3"/>
                <w:sz w:val="24"/>
                <w:szCs w:val="24"/>
              </w:rPr>
              <w:t xml:space="preserve">                      </w:t>
            </w:r>
            <w:r w:rsidRPr="00A61816">
              <w:rPr>
                <w:spacing w:val="-1"/>
                <w:kern w:val="3"/>
                <w:sz w:val="24"/>
                <w:szCs w:val="24"/>
              </w:rPr>
              <w:t xml:space="preserve">ее загрязнением, о признании утратившим силу постановления Правительства Российской Федерации от 27 августа 1999 г. </w:t>
            </w:r>
            <w:r w:rsidR="00561803" w:rsidRPr="00A61816">
              <w:rPr>
                <w:spacing w:val="-1"/>
                <w:kern w:val="3"/>
                <w:sz w:val="24"/>
                <w:szCs w:val="24"/>
              </w:rPr>
              <w:t>№</w:t>
            </w:r>
            <w:r w:rsidRPr="00A61816">
              <w:rPr>
                <w:spacing w:val="-1"/>
                <w:kern w:val="3"/>
                <w:sz w:val="24"/>
                <w:szCs w:val="24"/>
              </w:rPr>
              <w:t xml:space="preserve"> 972 и признании не действующим на территории Российской Федерации постановления Совета Министров СССР от 6 января 1983 г. </w:t>
            </w:r>
            <w:r w:rsidR="00561803" w:rsidRPr="00A61816">
              <w:rPr>
                <w:spacing w:val="-1"/>
                <w:kern w:val="3"/>
                <w:sz w:val="24"/>
                <w:szCs w:val="24"/>
              </w:rPr>
              <w:t>№</w:t>
            </w:r>
            <w:r w:rsidRPr="00A61816">
              <w:rPr>
                <w:spacing w:val="-1"/>
                <w:kern w:val="3"/>
                <w:sz w:val="24"/>
                <w:szCs w:val="24"/>
              </w:rPr>
              <w:t xml:space="preserve"> 19</w:t>
            </w:r>
            <w:r w:rsidR="00264C06" w:rsidRPr="00A61816">
              <w:rPr>
                <w:spacing w:val="-1"/>
                <w:kern w:val="3"/>
                <w:sz w:val="24"/>
                <w:szCs w:val="24"/>
              </w:rPr>
              <w:t>»</w:t>
            </w:r>
            <w:r w:rsidR="00C97306" w:rsidRPr="00A61816">
              <w:rPr>
                <w:spacing w:val="-1"/>
                <w:kern w:val="3"/>
                <w:sz w:val="24"/>
                <w:szCs w:val="24"/>
              </w:rPr>
              <w:t>.</w:t>
            </w:r>
          </w:p>
        </w:tc>
      </w:tr>
      <w:tr w:rsidR="008A2B23" w:rsidRPr="00A61816"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BA4F97" w:rsidRPr="00A61816" w:rsidRDefault="00890711" w:rsidP="000A6644">
            <w:pPr>
              <w:widowControl w:val="0"/>
              <w:spacing w:line="259" w:lineRule="exact"/>
              <w:ind w:left="159"/>
              <w:rPr>
                <w:spacing w:val="11"/>
                <w:kern w:val="3"/>
                <w:sz w:val="24"/>
                <w:szCs w:val="24"/>
              </w:rPr>
            </w:pPr>
            <w:r w:rsidRPr="00A61816">
              <w:rPr>
                <w:spacing w:val="11"/>
                <w:kern w:val="3"/>
                <w:sz w:val="24"/>
                <w:szCs w:val="24"/>
              </w:rPr>
              <w:t>13</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BA4F97" w:rsidRPr="00A61816" w:rsidRDefault="005038B8"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Водоохранная </w:t>
            </w:r>
            <w:r w:rsidR="00890711" w:rsidRPr="00A61816">
              <w:rPr>
                <w:spacing w:val="-1"/>
                <w:kern w:val="3"/>
                <w:sz w:val="24"/>
                <w:szCs w:val="24"/>
              </w:rPr>
              <w:t>зона</w:t>
            </w:r>
          </w:p>
        </w:tc>
        <w:tc>
          <w:tcPr>
            <w:tcW w:w="6929" w:type="dxa"/>
            <w:tcBorders>
              <w:top w:val="single" w:sz="7" w:space="0" w:color="000000"/>
              <w:left w:val="single" w:sz="6" w:space="0" w:color="000000"/>
              <w:bottom w:val="single" w:sz="7" w:space="0" w:color="000000"/>
              <w:right w:val="single" w:sz="6" w:space="0" w:color="000000"/>
            </w:tcBorders>
            <w:shd w:val="clear" w:color="auto" w:fill="auto"/>
            <w:vAlign w:val="center"/>
          </w:tcPr>
          <w:p w:rsidR="00BA4F97"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Водный кодекс Российской Федерации, ч. 1 статья 65;</w:t>
            </w:r>
          </w:p>
          <w:p w:rsidR="00642AD2"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Федеральный закон от 20.12.2004 № 166-ФЗ </w:t>
            </w:r>
            <w:r w:rsidR="00264C06" w:rsidRPr="00A61816">
              <w:rPr>
                <w:spacing w:val="-1"/>
                <w:kern w:val="3"/>
                <w:sz w:val="24"/>
                <w:szCs w:val="24"/>
              </w:rPr>
              <w:t>«</w:t>
            </w:r>
            <w:r w:rsidRPr="00A61816">
              <w:rPr>
                <w:spacing w:val="-1"/>
                <w:kern w:val="3"/>
                <w:sz w:val="24"/>
                <w:szCs w:val="24"/>
              </w:rPr>
              <w:t xml:space="preserve">О рыболовстве </w:t>
            </w:r>
            <w:r w:rsidR="002F1A6F" w:rsidRPr="00A61816">
              <w:rPr>
                <w:spacing w:val="-1"/>
                <w:kern w:val="3"/>
                <w:sz w:val="24"/>
                <w:szCs w:val="24"/>
              </w:rPr>
              <w:t xml:space="preserve">                   </w:t>
            </w:r>
            <w:r w:rsidRPr="00A61816">
              <w:rPr>
                <w:spacing w:val="-1"/>
                <w:kern w:val="3"/>
                <w:sz w:val="24"/>
                <w:szCs w:val="24"/>
              </w:rPr>
              <w:t>и сохранении водных биологических ресурсов</w:t>
            </w:r>
            <w:r w:rsidR="00264C06" w:rsidRPr="00A61816">
              <w:rPr>
                <w:spacing w:val="-1"/>
                <w:kern w:val="3"/>
                <w:sz w:val="24"/>
                <w:szCs w:val="24"/>
              </w:rPr>
              <w:t>»</w:t>
            </w:r>
            <w:r w:rsidRPr="00A61816">
              <w:rPr>
                <w:spacing w:val="-1"/>
                <w:kern w:val="3"/>
                <w:sz w:val="24"/>
                <w:szCs w:val="24"/>
              </w:rPr>
              <w:t>, статья 56;</w:t>
            </w:r>
          </w:p>
          <w:p w:rsidR="00BA4F97"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Постановление Правительства Российской Федерации </w:t>
            </w:r>
            <w:r w:rsidR="002F1A6F" w:rsidRPr="00A61816">
              <w:rPr>
                <w:spacing w:val="-1"/>
                <w:kern w:val="3"/>
                <w:sz w:val="24"/>
                <w:szCs w:val="24"/>
              </w:rPr>
              <w:t xml:space="preserve">                            </w:t>
            </w:r>
            <w:r w:rsidRPr="00A61816">
              <w:rPr>
                <w:spacing w:val="-1"/>
                <w:kern w:val="3"/>
                <w:sz w:val="24"/>
                <w:szCs w:val="24"/>
              </w:rPr>
              <w:t xml:space="preserve">от </w:t>
            </w:r>
            <w:r w:rsidR="005038B8" w:rsidRPr="00A61816">
              <w:rPr>
                <w:sz w:val="24"/>
              </w:rPr>
              <w:t>31.10.2024 № 1459</w:t>
            </w:r>
            <w:r w:rsidRPr="00A61816">
              <w:rPr>
                <w:spacing w:val="-1"/>
                <w:kern w:val="3"/>
                <w:sz w:val="24"/>
                <w:szCs w:val="24"/>
              </w:rPr>
              <w:t xml:space="preserve"> </w:t>
            </w:r>
            <w:r w:rsidR="00264C06" w:rsidRPr="00A61816">
              <w:rPr>
                <w:spacing w:val="-1"/>
                <w:kern w:val="3"/>
                <w:sz w:val="24"/>
                <w:szCs w:val="24"/>
              </w:rPr>
              <w:t>«</w:t>
            </w:r>
            <w:r w:rsidR="00642AD2" w:rsidRPr="00A61816">
              <w:rPr>
                <w:spacing w:val="-1"/>
                <w:kern w:val="3"/>
                <w:sz w:val="24"/>
                <w:szCs w:val="24"/>
              </w:rPr>
              <w:t>Об утверждении Правил установления границ водоохранных зон и границ прибрежных защитных полос водных объектов</w:t>
            </w:r>
            <w:r w:rsidR="00264C06" w:rsidRPr="00A61816">
              <w:rPr>
                <w:spacing w:val="-1"/>
                <w:kern w:val="3"/>
                <w:sz w:val="24"/>
                <w:szCs w:val="24"/>
              </w:rPr>
              <w:t>»</w:t>
            </w:r>
            <w:r w:rsidR="00642AD2" w:rsidRPr="00A61816">
              <w:rPr>
                <w:spacing w:val="-1"/>
                <w:kern w:val="3"/>
                <w:sz w:val="24"/>
                <w:szCs w:val="24"/>
              </w:rPr>
              <w:t xml:space="preserve"> применяется с учетом требований статьи </w:t>
            </w:r>
            <w:r w:rsidR="002F1A6F" w:rsidRPr="00A61816">
              <w:rPr>
                <w:spacing w:val="-1"/>
                <w:kern w:val="3"/>
                <w:sz w:val="24"/>
                <w:szCs w:val="24"/>
              </w:rPr>
              <w:t xml:space="preserve">                   </w:t>
            </w:r>
            <w:r w:rsidR="00642AD2" w:rsidRPr="00A61816">
              <w:rPr>
                <w:spacing w:val="-1"/>
                <w:kern w:val="3"/>
                <w:sz w:val="24"/>
                <w:szCs w:val="24"/>
              </w:rPr>
              <w:t>106 Земельного кодекса РФ в соответствии с частью 16 статьи 26 ФЗ от 03.08.2018 № 342-ФЗ</w:t>
            </w:r>
            <w:r w:rsidR="00C97306" w:rsidRPr="00A61816">
              <w:rPr>
                <w:spacing w:val="-1"/>
                <w:kern w:val="3"/>
                <w:sz w:val="24"/>
                <w:szCs w:val="24"/>
              </w:rPr>
              <w:t>.</w:t>
            </w:r>
          </w:p>
        </w:tc>
      </w:tr>
      <w:tr w:rsidR="008A2B23" w:rsidRPr="00A61816"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7B40B0" w:rsidRPr="00A61816" w:rsidRDefault="00890711" w:rsidP="000A6644">
            <w:pPr>
              <w:widowControl w:val="0"/>
              <w:spacing w:line="259" w:lineRule="exact"/>
              <w:ind w:left="159"/>
              <w:rPr>
                <w:spacing w:val="11"/>
                <w:kern w:val="3"/>
                <w:sz w:val="24"/>
                <w:szCs w:val="24"/>
              </w:rPr>
            </w:pPr>
            <w:r w:rsidRPr="00A61816">
              <w:rPr>
                <w:spacing w:val="11"/>
                <w:kern w:val="3"/>
                <w:sz w:val="24"/>
                <w:szCs w:val="24"/>
              </w:rPr>
              <w:t>14</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7B40B0" w:rsidRPr="00A61816" w:rsidRDefault="005038B8"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прибрежная защитная полоса</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7B40B0"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Водный кодекс Российской Федерации, часть 6 статьи 6 и часть 2 статьи 65; </w:t>
            </w:r>
          </w:p>
          <w:p w:rsidR="007B40B0"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Постановление Правительства Российской Федерации </w:t>
            </w:r>
            <w:r w:rsidR="002F1A6F" w:rsidRPr="00A61816">
              <w:rPr>
                <w:spacing w:val="-1"/>
                <w:kern w:val="3"/>
                <w:sz w:val="24"/>
                <w:szCs w:val="24"/>
              </w:rPr>
              <w:t xml:space="preserve">                          </w:t>
            </w:r>
            <w:r w:rsidRPr="00A61816">
              <w:rPr>
                <w:spacing w:val="-1"/>
                <w:kern w:val="3"/>
                <w:sz w:val="24"/>
                <w:szCs w:val="24"/>
              </w:rPr>
              <w:t xml:space="preserve">от </w:t>
            </w:r>
            <w:r w:rsidR="005038B8" w:rsidRPr="00A61816">
              <w:rPr>
                <w:sz w:val="24"/>
              </w:rPr>
              <w:t>31.10.2024 № 1459</w:t>
            </w:r>
            <w:r w:rsidR="005038B8" w:rsidRPr="00A61816">
              <w:rPr>
                <w:spacing w:val="-1"/>
                <w:kern w:val="3"/>
                <w:sz w:val="24"/>
                <w:szCs w:val="24"/>
              </w:rPr>
              <w:t xml:space="preserve"> </w:t>
            </w:r>
            <w:r w:rsidR="00264C06" w:rsidRPr="00A61816">
              <w:rPr>
                <w:spacing w:val="-1"/>
                <w:kern w:val="3"/>
                <w:sz w:val="24"/>
                <w:szCs w:val="24"/>
              </w:rPr>
              <w:t>«</w:t>
            </w:r>
            <w:r w:rsidR="00A14150" w:rsidRPr="00A61816">
              <w:rPr>
                <w:spacing w:val="-1"/>
                <w:kern w:val="3"/>
                <w:sz w:val="24"/>
                <w:szCs w:val="24"/>
              </w:rPr>
              <w:t xml:space="preserve">Об утверждении Правил установления границ водоохранных зон и границ прибрежных защитных полос </w:t>
            </w:r>
            <w:r w:rsidR="00A14150" w:rsidRPr="00A61816">
              <w:rPr>
                <w:spacing w:val="-1"/>
                <w:kern w:val="3"/>
                <w:sz w:val="24"/>
                <w:szCs w:val="24"/>
              </w:rPr>
              <w:lastRenderedPageBreak/>
              <w:t>водных объектов</w:t>
            </w:r>
            <w:r w:rsidR="00264C06" w:rsidRPr="00A61816">
              <w:rPr>
                <w:spacing w:val="-1"/>
                <w:kern w:val="3"/>
                <w:sz w:val="24"/>
                <w:szCs w:val="24"/>
              </w:rPr>
              <w:t>»</w:t>
            </w:r>
            <w:r w:rsidR="00642AD2" w:rsidRPr="00A61816">
              <w:rPr>
                <w:spacing w:val="-1"/>
                <w:kern w:val="3"/>
                <w:sz w:val="24"/>
                <w:szCs w:val="24"/>
              </w:rPr>
              <w:t xml:space="preserve"> применяется с учетом требований статьи </w:t>
            </w:r>
            <w:r w:rsidR="002F1A6F" w:rsidRPr="00A61816">
              <w:rPr>
                <w:spacing w:val="-1"/>
                <w:kern w:val="3"/>
                <w:sz w:val="24"/>
                <w:szCs w:val="24"/>
              </w:rPr>
              <w:t xml:space="preserve">                             </w:t>
            </w:r>
            <w:r w:rsidR="00642AD2" w:rsidRPr="00A61816">
              <w:rPr>
                <w:spacing w:val="-1"/>
                <w:kern w:val="3"/>
                <w:sz w:val="24"/>
                <w:szCs w:val="24"/>
              </w:rPr>
              <w:t xml:space="preserve">106 Земельного кодекса РФ в соответствии с частью 16 статьи </w:t>
            </w:r>
            <w:r w:rsidR="002F1A6F" w:rsidRPr="00A61816">
              <w:rPr>
                <w:spacing w:val="-1"/>
                <w:kern w:val="3"/>
                <w:sz w:val="24"/>
                <w:szCs w:val="24"/>
              </w:rPr>
              <w:t xml:space="preserve">              </w:t>
            </w:r>
            <w:r w:rsidR="00642AD2" w:rsidRPr="00A61816">
              <w:rPr>
                <w:spacing w:val="-1"/>
                <w:kern w:val="3"/>
                <w:sz w:val="24"/>
                <w:szCs w:val="24"/>
              </w:rPr>
              <w:t>26 ФЗ от 03.08.2018 № 342-ФЗ</w:t>
            </w:r>
            <w:r w:rsidR="00C97306" w:rsidRPr="00A61816">
              <w:rPr>
                <w:spacing w:val="-1"/>
                <w:kern w:val="3"/>
                <w:sz w:val="24"/>
                <w:szCs w:val="24"/>
              </w:rPr>
              <w:t>.</w:t>
            </w:r>
          </w:p>
        </w:tc>
      </w:tr>
      <w:tr w:rsidR="008A2B23" w:rsidRPr="00A61816" w:rsidTr="00AB765D">
        <w:tc>
          <w:tcPr>
            <w:tcW w:w="568" w:type="dxa"/>
            <w:tcBorders>
              <w:top w:val="single" w:sz="7" w:space="0" w:color="000000"/>
              <w:left w:val="single" w:sz="6" w:space="0" w:color="000000"/>
              <w:bottom w:val="single" w:sz="6" w:space="0" w:color="000000"/>
              <w:right w:val="single" w:sz="6" w:space="0" w:color="000000"/>
            </w:tcBorders>
            <w:shd w:val="clear" w:color="auto" w:fill="auto"/>
          </w:tcPr>
          <w:p w:rsidR="00D93F2A" w:rsidRPr="00A61816" w:rsidRDefault="00890711" w:rsidP="000A6644">
            <w:pPr>
              <w:widowControl w:val="0"/>
              <w:spacing w:line="259" w:lineRule="exact"/>
              <w:ind w:left="159"/>
              <w:rPr>
                <w:spacing w:val="11"/>
                <w:kern w:val="3"/>
                <w:sz w:val="24"/>
                <w:szCs w:val="24"/>
              </w:rPr>
            </w:pPr>
            <w:r w:rsidRPr="00A61816">
              <w:rPr>
                <w:spacing w:val="11"/>
                <w:kern w:val="3"/>
                <w:sz w:val="24"/>
                <w:szCs w:val="24"/>
              </w:rPr>
              <w:lastRenderedPageBreak/>
              <w:t>15</w:t>
            </w:r>
          </w:p>
        </w:tc>
        <w:tc>
          <w:tcPr>
            <w:tcW w:w="2693" w:type="dxa"/>
            <w:tcBorders>
              <w:top w:val="single" w:sz="7" w:space="0" w:color="000000"/>
              <w:left w:val="single" w:sz="6" w:space="0" w:color="000000"/>
              <w:bottom w:val="single" w:sz="6" w:space="0" w:color="000000"/>
              <w:right w:val="single" w:sz="6" w:space="0" w:color="000000"/>
            </w:tcBorders>
            <w:shd w:val="clear" w:color="auto" w:fill="auto"/>
          </w:tcPr>
          <w:p w:rsidR="00D93F2A" w:rsidRPr="00A61816" w:rsidRDefault="00116092"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hyperlink r:id="rId37">
              <w:r w:rsidR="00191BE7" w:rsidRPr="00A61816">
                <w:rPr>
                  <w:spacing w:val="-1"/>
                  <w:kern w:val="3"/>
                  <w:sz w:val="24"/>
                  <w:szCs w:val="24"/>
                </w:rPr>
                <w:t xml:space="preserve">округ </w:t>
              </w:r>
            </w:hyperlink>
            <w:r w:rsidR="00191BE7" w:rsidRPr="00A61816">
              <w:rPr>
                <w:spacing w:val="-1"/>
                <w:kern w:val="3"/>
                <w:sz w:val="24"/>
                <w:szCs w:val="24"/>
              </w:rPr>
              <w:t>санит</w:t>
            </w:r>
            <w:r w:rsidR="002A68A6" w:rsidRPr="00A61816">
              <w:rPr>
                <w:spacing w:val="-1"/>
                <w:kern w:val="3"/>
                <w:sz w:val="24"/>
                <w:szCs w:val="24"/>
              </w:rPr>
              <w:t xml:space="preserve">арной (горно-санитарной) охраны </w:t>
            </w:r>
            <w:r w:rsidR="00191BE7" w:rsidRPr="00A61816">
              <w:rPr>
                <w:spacing w:val="-1"/>
                <w:kern w:val="3"/>
                <w:sz w:val="24"/>
                <w:szCs w:val="24"/>
              </w:rPr>
              <w:t>природных лечебных ресурсов</w:t>
            </w:r>
          </w:p>
        </w:tc>
        <w:tc>
          <w:tcPr>
            <w:tcW w:w="6929" w:type="dxa"/>
            <w:tcBorders>
              <w:top w:val="single" w:sz="7" w:space="0" w:color="000000"/>
              <w:left w:val="single" w:sz="6" w:space="0" w:color="000000"/>
              <w:bottom w:val="single" w:sz="6" w:space="0" w:color="000000"/>
              <w:right w:val="single" w:sz="6" w:space="0" w:color="000000"/>
            </w:tcBorders>
            <w:shd w:val="clear" w:color="auto" w:fill="auto"/>
          </w:tcPr>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Федеральный закон от 23.02.1995 № 26-ФЗ </w:t>
            </w:r>
            <w:r w:rsidR="00264C06" w:rsidRPr="00A61816">
              <w:rPr>
                <w:spacing w:val="-1"/>
                <w:kern w:val="3"/>
                <w:sz w:val="24"/>
                <w:szCs w:val="24"/>
              </w:rPr>
              <w:t>«</w:t>
            </w:r>
            <w:r w:rsidRPr="00A61816">
              <w:rPr>
                <w:spacing w:val="-1"/>
                <w:kern w:val="3"/>
                <w:sz w:val="24"/>
                <w:szCs w:val="24"/>
              </w:rPr>
              <w:t>О природных</w:t>
            </w:r>
            <w:r w:rsidR="00214667" w:rsidRPr="00A61816">
              <w:rPr>
                <w:spacing w:val="-1"/>
                <w:kern w:val="3"/>
                <w:sz w:val="24"/>
                <w:szCs w:val="24"/>
              </w:rPr>
              <w:t xml:space="preserve"> </w:t>
            </w:r>
            <w:r w:rsidRPr="00A61816">
              <w:rPr>
                <w:spacing w:val="-1"/>
                <w:kern w:val="3"/>
                <w:sz w:val="24"/>
                <w:szCs w:val="24"/>
              </w:rPr>
              <w:t>лечебных ресурсах, лечебно-оздоровительных местностях</w:t>
            </w:r>
            <w:r w:rsidR="00214667" w:rsidRPr="00A61816">
              <w:rPr>
                <w:spacing w:val="-1"/>
                <w:kern w:val="3"/>
                <w:sz w:val="24"/>
                <w:szCs w:val="24"/>
              </w:rPr>
              <w:t xml:space="preserve"> </w:t>
            </w:r>
            <w:r w:rsidR="002F1A6F" w:rsidRPr="00A61816">
              <w:rPr>
                <w:spacing w:val="-1"/>
                <w:kern w:val="3"/>
                <w:sz w:val="24"/>
                <w:szCs w:val="24"/>
              </w:rPr>
              <w:t xml:space="preserve">                    </w:t>
            </w:r>
            <w:r w:rsidRPr="00A61816">
              <w:rPr>
                <w:spacing w:val="-1"/>
                <w:kern w:val="3"/>
                <w:sz w:val="24"/>
                <w:szCs w:val="24"/>
              </w:rPr>
              <w:t>и курортах</w:t>
            </w:r>
            <w:r w:rsidR="00264C06" w:rsidRPr="00A61816">
              <w:rPr>
                <w:spacing w:val="-1"/>
                <w:kern w:val="3"/>
                <w:sz w:val="24"/>
                <w:szCs w:val="24"/>
              </w:rPr>
              <w:t>»</w:t>
            </w:r>
            <w:r w:rsidRPr="00A61816">
              <w:rPr>
                <w:spacing w:val="-1"/>
                <w:kern w:val="3"/>
                <w:sz w:val="24"/>
                <w:szCs w:val="24"/>
              </w:rPr>
              <w:t>;</w:t>
            </w:r>
          </w:p>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Постановление Правительства РФ от 30.08.2024 </w:t>
            </w:r>
            <w:r w:rsidR="00561803" w:rsidRPr="00A61816">
              <w:rPr>
                <w:spacing w:val="-1"/>
                <w:kern w:val="3"/>
                <w:sz w:val="24"/>
                <w:szCs w:val="24"/>
              </w:rPr>
              <w:t>№</w:t>
            </w:r>
            <w:r w:rsidRPr="00A61816">
              <w:rPr>
                <w:spacing w:val="-1"/>
                <w:kern w:val="3"/>
                <w:sz w:val="24"/>
                <w:szCs w:val="24"/>
              </w:rPr>
              <w:t xml:space="preserve"> 1186 </w:t>
            </w:r>
            <w:r w:rsidR="002F1A6F" w:rsidRPr="00A61816">
              <w:rPr>
                <w:spacing w:val="-1"/>
                <w:kern w:val="3"/>
                <w:sz w:val="24"/>
                <w:szCs w:val="24"/>
              </w:rPr>
              <w:t xml:space="preserve">                    </w:t>
            </w:r>
            <w:r w:rsidR="00264C06" w:rsidRPr="00A61816">
              <w:rPr>
                <w:spacing w:val="-1"/>
                <w:kern w:val="3"/>
                <w:sz w:val="24"/>
                <w:szCs w:val="24"/>
              </w:rPr>
              <w:t>«</w:t>
            </w:r>
            <w:r w:rsidRPr="00A61816">
              <w:rPr>
                <w:spacing w:val="-1"/>
                <w:kern w:val="3"/>
                <w:sz w:val="24"/>
                <w:szCs w:val="24"/>
              </w:rPr>
              <w:t xml:space="preserve">Об утверждении Положения об округах санитарной </w:t>
            </w:r>
            <w:r w:rsidR="002F1A6F" w:rsidRPr="00A61816">
              <w:rPr>
                <w:spacing w:val="-1"/>
                <w:kern w:val="3"/>
                <w:sz w:val="24"/>
                <w:szCs w:val="24"/>
              </w:rPr>
              <w:t xml:space="preserve">                   </w:t>
            </w:r>
            <w:r w:rsidRPr="00A61816">
              <w:rPr>
                <w:spacing w:val="-1"/>
                <w:kern w:val="3"/>
                <w:sz w:val="24"/>
                <w:szCs w:val="24"/>
              </w:rPr>
              <w:t>(горно-санитарной) охраны природных лечебных ресурсов</w:t>
            </w:r>
            <w:r w:rsidR="00264C06" w:rsidRPr="00A61816">
              <w:rPr>
                <w:spacing w:val="-1"/>
                <w:kern w:val="3"/>
                <w:sz w:val="24"/>
                <w:szCs w:val="24"/>
              </w:rPr>
              <w:t>»</w:t>
            </w:r>
            <w:r w:rsidRPr="00A61816">
              <w:rPr>
                <w:spacing w:val="-1"/>
                <w:kern w:val="3"/>
                <w:sz w:val="24"/>
                <w:szCs w:val="24"/>
              </w:rPr>
              <w:t>.</w:t>
            </w:r>
          </w:p>
        </w:tc>
      </w:tr>
      <w:tr w:rsidR="008A2B23" w:rsidRPr="00A61816"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890711" w:rsidP="000A6644">
            <w:pPr>
              <w:widowControl w:val="0"/>
              <w:spacing w:line="259" w:lineRule="exact"/>
              <w:ind w:left="159"/>
              <w:rPr>
                <w:spacing w:val="11"/>
                <w:kern w:val="3"/>
                <w:sz w:val="24"/>
                <w:szCs w:val="24"/>
              </w:rPr>
            </w:pPr>
            <w:r w:rsidRPr="00A61816">
              <w:rPr>
                <w:spacing w:val="11"/>
                <w:kern w:val="3"/>
                <w:sz w:val="24"/>
                <w:szCs w:val="24"/>
              </w:rPr>
              <w:t>16</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116092"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hyperlink r:id="rId38">
              <w:r w:rsidR="00191BE7" w:rsidRPr="00A61816">
                <w:rPr>
                  <w:spacing w:val="-1"/>
                  <w:kern w:val="3"/>
                  <w:sz w:val="24"/>
                  <w:szCs w:val="24"/>
                </w:rPr>
                <w:t xml:space="preserve">зоны </w:t>
              </w:r>
            </w:hyperlink>
            <w:r w:rsidR="00191BE7" w:rsidRPr="00A61816">
              <w:rPr>
                <w:spacing w:val="-1"/>
                <w:kern w:val="3"/>
                <w:sz w:val="24"/>
                <w:szCs w:val="24"/>
              </w:rPr>
              <w:t>санитарной охраны</w:t>
            </w:r>
            <w:r w:rsidR="00214667" w:rsidRPr="00A61816">
              <w:rPr>
                <w:spacing w:val="-1"/>
                <w:kern w:val="3"/>
                <w:sz w:val="24"/>
                <w:szCs w:val="24"/>
              </w:rPr>
              <w:t xml:space="preserve"> </w:t>
            </w:r>
            <w:r w:rsidR="00191BE7" w:rsidRPr="00A61816">
              <w:rPr>
                <w:spacing w:val="-1"/>
                <w:kern w:val="3"/>
                <w:sz w:val="24"/>
                <w:szCs w:val="24"/>
              </w:rPr>
              <w:t>источников питьевого и хозяйственно-бытового</w:t>
            </w:r>
            <w:r w:rsidR="00214667" w:rsidRPr="00A61816">
              <w:rPr>
                <w:spacing w:val="-1"/>
                <w:kern w:val="3"/>
                <w:sz w:val="24"/>
                <w:szCs w:val="24"/>
              </w:rPr>
              <w:t xml:space="preserve"> </w:t>
            </w:r>
            <w:r w:rsidR="00191BE7" w:rsidRPr="00A61816">
              <w:rPr>
                <w:spacing w:val="-1"/>
                <w:kern w:val="3"/>
                <w:sz w:val="24"/>
                <w:szCs w:val="24"/>
              </w:rPr>
              <w:t>водоснабжения, а также устанавливаемые в случаях, предусмотренных Водным</w:t>
            </w:r>
            <w:hyperlink r:id="rId39">
              <w:r w:rsidR="00191BE7" w:rsidRPr="00A61816">
                <w:rPr>
                  <w:spacing w:val="-1"/>
                  <w:kern w:val="3"/>
                  <w:sz w:val="24"/>
                  <w:szCs w:val="24"/>
                </w:rPr>
                <w:t xml:space="preserve"> кодексом </w:t>
              </w:r>
            </w:hyperlink>
            <w:r w:rsidR="00191BE7" w:rsidRPr="00A61816">
              <w:rPr>
                <w:spacing w:val="-1"/>
                <w:kern w:val="3"/>
                <w:sz w:val="24"/>
                <w:szCs w:val="24"/>
              </w:rPr>
              <w:t>Российской Федерации, в отношении подземных водных объектов зоны специальной</w:t>
            </w:r>
            <w:r w:rsidR="00214667" w:rsidRPr="00A61816">
              <w:rPr>
                <w:spacing w:val="-1"/>
                <w:kern w:val="3"/>
                <w:sz w:val="24"/>
                <w:szCs w:val="24"/>
              </w:rPr>
              <w:t xml:space="preserve"> </w:t>
            </w:r>
            <w:r w:rsidR="00191BE7" w:rsidRPr="00A61816">
              <w:rPr>
                <w:spacing w:val="-1"/>
                <w:kern w:val="3"/>
                <w:sz w:val="24"/>
                <w:szCs w:val="24"/>
              </w:rPr>
              <w:t>охраны</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Водный кодекс Российской Федерации, статья 34;</w:t>
            </w:r>
          </w:p>
          <w:p w:rsidR="00642AD2"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Федеральный закон от 30.03.1999 № 52-ФЗ </w:t>
            </w:r>
            <w:r w:rsidR="00264C06" w:rsidRPr="00A61816">
              <w:rPr>
                <w:spacing w:val="-1"/>
                <w:kern w:val="3"/>
                <w:sz w:val="24"/>
                <w:szCs w:val="24"/>
              </w:rPr>
              <w:t>«</w:t>
            </w:r>
            <w:r w:rsidRPr="00A61816">
              <w:rPr>
                <w:spacing w:val="-1"/>
                <w:kern w:val="3"/>
                <w:sz w:val="24"/>
                <w:szCs w:val="24"/>
              </w:rPr>
              <w:t>О санитарно-эпидемиологическом благополучии населения</w:t>
            </w:r>
            <w:r w:rsidR="00264C06" w:rsidRPr="00A61816">
              <w:rPr>
                <w:spacing w:val="-1"/>
                <w:kern w:val="3"/>
                <w:sz w:val="24"/>
                <w:szCs w:val="24"/>
              </w:rPr>
              <w:t>»</w:t>
            </w:r>
            <w:r w:rsidRPr="00A61816">
              <w:rPr>
                <w:spacing w:val="-1"/>
                <w:kern w:val="3"/>
                <w:sz w:val="24"/>
                <w:szCs w:val="24"/>
              </w:rPr>
              <w:t>, статья 18.</w:t>
            </w:r>
            <w:r w:rsidR="00C97306" w:rsidRPr="00A61816">
              <w:rPr>
                <w:spacing w:val="-1"/>
                <w:kern w:val="3"/>
                <w:sz w:val="24"/>
                <w:szCs w:val="24"/>
              </w:rPr>
              <w:t xml:space="preserve"> </w:t>
            </w:r>
            <w:r w:rsidR="002F1A6F" w:rsidRPr="00A61816">
              <w:rPr>
                <w:spacing w:val="-1"/>
                <w:kern w:val="3"/>
                <w:sz w:val="24"/>
                <w:szCs w:val="24"/>
              </w:rPr>
              <w:t xml:space="preserve">                   </w:t>
            </w:r>
            <w:r w:rsidRPr="00A61816">
              <w:rPr>
                <w:spacing w:val="-1"/>
                <w:kern w:val="3"/>
                <w:sz w:val="24"/>
                <w:szCs w:val="24"/>
              </w:rPr>
              <w:t>До утверждения Правительством РФ Положения о зонах санитарной</w:t>
            </w:r>
            <w:r w:rsidR="00670575" w:rsidRPr="00A61816">
              <w:rPr>
                <w:spacing w:val="-1"/>
                <w:kern w:val="3"/>
                <w:sz w:val="24"/>
                <w:szCs w:val="24"/>
              </w:rPr>
              <w:t xml:space="preserve"> </w:t>
            </w:r>
            <w:r w:rsidRPr="00A61816">
              <w:rPr>
                <w:spacing w:val="-1"/>
                <w:kern w:val="3"/>
                <w:sz w:val="24"/>
                <w:szCs w:val="24"/>
              </w:rPr>
              <w:t>охраны</w:t>
            </w:r>
            <w:r w:rsidR="00214667" w:rsidRPr="00A61816">
              <w:rPr>
                <w:spacing w:val="-1"/>
                <w:kern w:val="3"/>
                <w:sz w:val="24"/>
                <w:szCs w:val="24"/>
              </w:rPr>
              <w:t xml:space="preserve"> </w:t>
            </w:r>
            <w:r w:rsidRPr="00A61816">
              <w:rPr>
                <w:spacing w:val="-1"/>
                <w:kern w:val="3"/>
                <w:sz w:val="24"/>
                <w:szCs w:val="24"/>
              </w:rPr>
              <w:t>такие</w:t>
            </w:r>
            <w:r w:rsidR="00670575" w:rsidRPr="00A61816">
              <w:rPr>
                <w:spacing w:val="-1"/>
                <w:kern w:val="3"/>
                <w:sz w:val="24"/>
                <w:szCs w:val="24"/>
              </w:rPr>
              <w:t xml:space="preserve"> </w:t>
            </w:r>
            <w:r w:rsidRPr="00A61816">
              <w:rPr>
                <w:spacing w:val="-1"/>
                <w:kern w:val="3"/>
                <w:sz w:val="24"/>
                <w:szCs w:val="24"/>
              </w:rPr>
              <w:t>зоны устанавливаются</w:t>
            </w:r>
            <w:r w:rsidR="00214667" w:rsidRPr="00A61816">
              <w:rPr>
                <w:spacing w:val="-1"/>
                <w:kern w:val="3"/>
                <w:sz w:val="24"/>
                <w:szCs w:val="24"/>
              </w:rPr>
              <w:t xml:space="preserve"> </w:t>
            </w:r>
            <w:r w:rsidRPr="00A61816">
              <w:rPr>
                <w:spacing w:val="-1"/>
                <w:kern w:val="3"/>
                <w:sz w:val="24"/>
                <w:szCs w:val="24"/>
              </w:rPr>
              <w:t xml:space="preserve">в соответствии </w:t>
            </w:r>
            <w:r w:rsidR="002F1A6F" w:rsidRPr="00A61816">
              <w:rPr>
                <w:spacing w:val="-1"/>
                <w:kern w:val="3"/>
                <w:sz w:val="24"/>
                <w:szCs w:val="24"/>
              </w:rPr>
              <w:t xml:space="preserve">              </w:t>
            </w:r>
            <w:r w:rsidRPr="00A61816">
              <w:rPr>
                <w:spacing w:val="-1"/>
                <w:kern w:val="3"/>
                <w:sz w:val="24"/>
                <w:szCs w:val="24"/>
              </w:rPr>
              <w:t xml:space="preserve">с требованиями </w:t>
            </w:r>
            <w:hyperlink r:id="rId40">
              <w:r w:rsidRPr="00A61816">
                <w:rPr>
                  <w:spacing w:val="-1"/>
                  <w:kern w:val="3"/>
                  <w:sz w:val="24"/>
                  <w:szCs w:val="24"/>
                </w:rPr>
                <w:t xml:space="preserve">ст. 106 </w:t>
              </w:r>
            </w:hyperlink>
            <w:r w:rsidRPr="00A61816">
              <w:rPr>
                <w:spacing w:val="-1"/>
                <w:kern w:val="3"/>
                <w:sz w:val="24"/>
                <w:szCs w:val="24"/>
              </w:rPr>
              <w:t xml:space="preserve">ЗК РФ в </w:t>
            </w:r>
            <w:hyperlink r:id="rId41">
              <w:r w:rsidRPr="00A61816">
                <w:rPr>
                  <w:spacing w:val="-1"/>
                  <w:kern w:val="3"/>
                  <w:sz w:val="24"/>
                  <w:szCs w:val="24"/>
                </w:rPr>
                <w:t>порядке</w:t>
              </w:r>
            </w:hyperlink>
            <w:r w:rsidRPr="00A61816">
              <w:rPr>
                <w:spacing w:val="-1"/>
                <w:kern w:val="3"/>
                <w:sz w:val="24"/>
                <w:szCs w:val="24"/>
              </w:rPr>
              <w:t xml:space="preserve">, установленном </w:t>
            </w:r>
            <w:r w:rsidR="002F1A6F" w:rsidRPr="00A61816">
              <w:rPr>
                <w:spacing w:val="-1"/>
                <w:kern w:val="3"/>
                <w:sz w:val="24"/>
                <w:szCs w:val="24"/>
              </w:rPr>
              <w:t xml:space="preserve">                         </w:t>
            </w:r>
            <w:r w:rsidRPr="00A61816">
              <w:rPr>
                <w:spacing w:val="-1"/>
                <w:kern w:val="3"/>
                <w:sz w:val="24"/>
                <w:szCs w:val="24"/>
              </w:rPr>
              <w:t xml:space="preserve">до 04.08.2018 (ФЗ от 03.08.2018 </w:t>
            </w:r>
            <w:hyperlink r:id="rId42">
              <w:r w:rsidRPr="00A61816">
                <w:rPr>
                  <w:spacing w:val="-1"/>
                  <w:kern w:val="3"/>
                  <w:sz w:val="24"/>
                  <w:szCs w:val="24"/>
                </w:rPr>
                <w:t>№ 342-ФЗ</w:t>
              </w:r>
            </w:hyperlink>
            <w:r w:rsidR="00C97306" w:rsidRPr="00A61816">
              <w:rPr>
                <w:spacing w:val="-1"/>
                <w:kern w:val="3"/>
                <w:sz w:val="24"/>
                <w:szCs w:val="24"/>
              </w:rPr>
              <w:t>);</w:t>
            </w:r>
          </w:p>
          <w:p w:rsidR="00642AD2"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Постановление Главного государственного санитарного врача РФ от 14.03.2002 </w:t>
            </w:r>
            <w:r w:rsidR="00561803" w:rsidRPr="00A61816">
              <w:rPr>
                <w:spacing w:val="-1"/>
                <w:kern w:val="3"/>
                <w:sz w:val="24"/>
                <w:szCs w:val="24"/>
              </w:rPr>
              <w:t>№</w:t>
            </w:r>
            <w:r w:rsidRPr="00A61816">
              <w:rPr>
                <w:spacing w:val="-1"/>
                <w:kern w:val="3"/>
                <w:sz w:val="24"/>
                <w:szCs w:val="24"/>
              </w:rPr>
              <w:t xml:space="preserve"> 10 </w:t>
            </w:r>
            <w:r w:rsidR="00264C06" w:rsidRPr="00A61816">
              <w:rPr>
                <w:spacing w:val="-1"/>
                <w:kern w:val="3"/>
                <w:sz w:val="24"/>
                <w:szCs w:val="24"/>
              </w:rPr>
              <w:t>«</w:t>
            </w:r>
            <w:r w:rsidRPr="00A61816">
              <w:rPr>
                <w:spacing w:val="-1"/>
                <w:kern w:val="3"/>
                <w:sz w:val="24"/>
                <w:szCs w:val="24"/>
              </w:rPr>
              <w:t xml:space="preserve">О введении в действие Санитарных правил </w:t>
            </w:r>
            <w:r w:rsidR="002F1A6F" w:rsidRPr="00A61816">
              <w:rPr>
                <w:spacing w:val="-1"/>
                <w:kern w:val="3"/>
                <w:sz w:val="24"/>
                <w:szCs w:val="24"/>
              </w:rPr>
              <w:t xml:space="preserve">                </w:t>
            </w:r>
            <w:r w:rsidRPr="00A61816">
              <w:rPr>
                <w:spacing w:val="-1"/>
                <w:kern w:val="3"/>
                <w:sz w:val="24"/>
                <w:szCs w:val="24"/>
              </w:rPr>
              <w:t xml:space="preserve">и норм </w:t>
            </w:r>
            <w:r w:rsidR="00264C06" w:rsidRPr="00A61816">
              <w:rPr>
                <w:spacing w:val="-1"/>
                <w:kern w:val="3"/>
                <w:sz w:val="24"/>
                <w:szCs w:val="24"/>
              </w:rPr>
              <w:t>«</w:t>
            </w:r>
            <w:r w:rsidRPr="00A61816">
              <w:rPr>
                <w:spacing w:val="-1"/>
                <w:kern w:val="3"/>
                <w:sz w:val="24"/>
                <w:szCs w:val="24"/>
              </w:rPr>
              <w:t xml:space="preserve">Зоны санитарной охраны источников водоснабжения </w:t>
            </w:r>
            <w:r w:rsidR="002F1A6F" w:rsidRPr="00A61816">
              <w:rPr>
                <w:spacing w:val="-1"/>
                <w:kern w:val="3"/>
                <w:sz w:val="24"/>
                <w:szCs w:val="24"/>
              </w:rPr>
              <w:t xml:space="preserve">                      </w:t>
            </w:r>
            <w:r w:rsidRPr="00A61816">
              <w:rPr>
                <w:spacing w:val="-1"/>
                <w:kern w:val="3"/>
                <w:sz w:val="24"/>
                <w:szCs w:val="24"/>
              </w:rPr>
              <w:t>и водопроводов питьевого назначения. СанПиН 2.1.4.1110-02</w:t>
            </w:r>
            <w:r w:rsidR="00264C06" w:rsidRPr="00A61816">
              <w:rPr>
                <w:spacing w:val="-1"/>
                <w:kern w:val="3"/>
                <w:sz w:val="24"/>
                <w:szCs w:val="24"/>
              </w:rPr>
              <w:t>»</w:t>
            </w:r>
            <w:r w:rsidRPr="00A61816">
              <w:rPr>
                <w:spacing w:val="-1"/>
                <w:kern w:val="3"/>
                <w:sz w:val="24"/>
                <w:szCs w:val="24"/>
              </w:rPr>
              <w:t xml:space="preserve"> (вместе с </w:t>
            </w:r>
            <w:r w:rsidR="00264C06" w:rsidRPr="00A61816">
              <w:rPr>
                <w:spacing w:val="-1"/>
                <w:kern w:val="3"/>
                <w:sz w:val="24"/>
                <w:szCs w:val="24"/>
              </w:rPr>
              <w:t>«</w:t>
            </w:r>
            <w:r w:rsidRPr="00A61816">
              <w:rPr>
                <w:spacing w:val="-1"/>
                <w:kern w:val="3"/>
                <w:sz w:val="24"/>
                <w:szCs w:val="24"/>
              </w:rPr>
              <w:t xml:space="preserve">СанПиН 2.1.4.1110-02. 2.1.4. Питьевая вода </w:t>
            </w:r>
            <w:r w:rsidR="002F1A6F" w:rsidRPr="00A61816">
              <w:rPr>
                <w:spacing w:val="-1"/>
                <w:kern w:val="3"/>
                <w:sz w:val="24"/>
                <w:szCs w:val="24"/>
              </w:rPr>
              <w:t xml:space="preserve">                            </w:t>
            </w:r>
            <w:r w:rsidRPr="00A61816">
              <w:rPr>
                <w:spacing w:val="-1"/>
                <w:kern w:val="3"/>
                <w:sz w:val="24"/>
                <w:szCs w:val="24"/>
              </w:rPr>
              <w:t>и водоснабжение населенных мест. Зоны санитарной охраны источников водоснабжения и водопроводов питьевого назначения. Санитарные правила и нормы</w:t>
            </w:r>
            <w:r w:rsidR="00264C06" w:rsidRPr="00A61816">
              <w:rPr>
                <w:spacing w:val="-1"/>
                <w:kern w:val="3"/>
                <w:sz w:val="24"/>
                <w:szCs w:val="24"/>
              </w:rPr>
              <w:t>»</w:t>
            </w:r>
            <w:r w:rsidRPr="00A61816">
              <w:rPr>
                <w:spacing w:val="-1"/>
                <w:kern w:val="3"/>
                <w:sz w:val="24"/>
                <w:szCs w:val="24"/>
              </w:rPr>
              <w:t>, утв. Главным государственным санитарным врачом РФ 26.02.2002);</w:t>
            </w:r>
          </w:p>
          <w:p w:rsidR="00C14115"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СП 2.1.4.2625-10 </w:t>
            </w:r>
            <w:r w:rsidR="00264C06" w:rsidRPr="00A61816">
              <w:rPr>
                <w:spacing w:val="-1"/>
                <w:kern w:val="3"/>
                <w:sz w:val="24"/>
                <w:szCs w:val="24"/>
              </w:rPr>
              <w:t>«</w:t>
            </w:r>
            <w:r w:rsidRPr="00A61816">
              <w:rPr>
                <w:spacing w:val="-1"/>
                <w:kern w:val="3"/>
                <w:sz w:val="24"/>
                <w:szCs w:val="24"/>
              </w:rPr>
              <w:t>Зоны санитарной охраны источников питьевого водоснабжения г. Москвы</w:t>
            </w:r>
            <w:r w:rsidR="00264C06" w:rsidRPr="00A61816">
              <w:rPr>
                <w:spacing w:val="-1"/>
                <w:kern w:val="3"/>
                <w:sz w:val="24"/>
                <w:szCs w:val="24"/>
              </w:rPr>
              <w:t>»</w:t>
            </w:r>
            <w:r w:rsidR="00670575" w:rsidRPr="00A61816">
              <w:rPr>
                <w:spacing w:val="-1"/>
                <w:kern w:val="3"/>
                <w:sz w:val="24"/>
                <w:szCs w:val="24"/>
              </w:rPr>
              <w:t xml:space="preserve"> </w:t>
            </w:r>
            <w:r w:rsidRPr="00A61816">
              <w:rPr>
                <w:spacing w:val="-1"/>
                <w:kern w:val="3"/>
                <w:sz w:val="24"/>
                <w:szCs w:val="24"/>
              </w:rPr>
              <w:t xml:space="preserve">(утв. постановлением Главного государственного санитарного врача РФ от </w:t>
            </w:r>
            <w:r w:rsidR="00C97306" w:rsidRPr="00A61816">
              <w:rPr>
                <w:spacing w:val="-1"/>
                <w:kern w:val="3"/>
                <w:sz w:val="24"/>
                <w:szCs w:val="24"/>
              </w:rPr>
              <w:t>30.04.2010 № 45);</w:t>
            </w:r>
          </w:p>
          <w:p w:rsidR="00C97306"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Решение Исполкома Моссовета и Мособлисполкома от</w:t>
            </w:r>
            <w:r w:rsidR="00670575" w:rsidRPr="00A61816">
              <w:rPr>
                <w:spacing w:val="-1"/>
                <w:kern w:val="3"/>
                <w:sz w:val="24"/>
                <w:szCs w:val="24"/>
              </w:rPr>
              <w:t xml:space="preserve"> </w:t>
            </w:r>
            <w:r w:rsidRPr="00A61816">
              <w:rPr>
                <w:spacing w:val="-1"/>
                <w:kern w:val="3"/>
                <w:sz w:val="24"/>
                <w:szCs w:val="24"/>
              </w:rPr>
              <w:t>17.04.1980</w:t>
            </w:r>
            <w:r w:rsidR="00214667" w:rsidRPr="00A61816">
              <w:rPr>
                <w:spacing w:val="-1"/>
                <w:kern w:val="3"/>
                <w:sz w:val="24"/>
                <w:szCs w:val="24"/>
              </w:rPr>
              <w:t xml:space="preserve"> </w:t>
            </w:r>
            <w:r w:rsidRPr="00A61816">
              <w:rPr>
                <w:spacing w:val="-1"/>
                <w:kern w:val="3"/>
                <w:sz w:val="24"/>
                <w:szCs w:val="24"/>
              </w:rPr>
              <w:t xml:space="preserve">№ 500-1143 </w:t>
            </w:r>
            <w:r w:rsidR="00264C06" w:rsidRPr="00A61816">
              <w:rPr>
                <w:spacing w:val="-1"/>
                <w:kern w:val="3"/>
                <w:sz w:val="24"/>
                <w:szCs w:val="24"/>
              </w:rPr>
              <w:t>«</w:t>
            </w:r>
            <w:r w:rsidRPr="00A61816">
              <w:rPr>
                <w:spacing w:val="-1"/>
                <w:kern w:val="3"/>
                <w:sz w:val="24"/>
                <w:szCs w:val="24"/>
              </w:rPr>
              <w:t>Об утверждении проекта установления красных линий границ зон санитарной охраны источников водоснабжения г. Москвы в границах ЛПЗП</w:t>
            </w:r>
            <w:r w:rsidR="00264C06" w:rsidRPr="00A61816">
              <w:rPr>
                <w:spacing w:val="-1"/>
                <w:kern w:val="3"/>
                <w:sz w:val="24"/>
                <w:szCs w:val="24"/>
              </w:rPr>
              <w:t>»</w:t>
            </w:r>
            <w:r w:rsidRPr="00A61816">
              <w:rPr>
                <w:spacing w:val="-1"/>
                <w:kern w:val="3"/>
                <w:sz w:val="24"/>
                <w:szCs w:val="24"/>
              </w:rPr>
              <w:t xml:space="preserve"> (относятся к информации ограниченного доступа в соответствии с Законом</w:t>
            </w:r>
            <w:r w:rsidR="00670575" w:rsidRPr="00A61816">
              <w:rPr>
                <w:spacing w:val="-1"/>
                <w:kern w:val="3"/>
                <w:sz w:val="24"/>
                <w:szCs w:val="24"/>
              </w:rPr>
              <w:t xml:space="preserve"> </w:t>
            </w:r>
            <w:r w:rsidRPr="00A61816">
              <w:rPr>
                <w:spacing w:val="-1"/>
                <w:kern w:val="3"/>
                <w:sz w:val="24"/>
                <w:szCs w:val="24"/>
              </w:rPr>
              <w:t>Российской Федерации от 21.07.1993 № 5485-1</w:t>
            </w:r>
            <w:r w:rsidR="00214667" w:rsidRPr="00A61816">
              <w:rPr>
                <w:spacing w:val="-1"/>
                <w:kern w:val="3"/>
                <w:sz w:val="24"/>
                <w:szCs w:val="24"/>
              </w:rPr>
              <w:t xml:space="preserve"> </w:t>
            </w:r>
            <w:r w:rsidR="00264C06" w:rsidRPr="00A61816">
              <w:rPr>
                <w:spacing w:val="-1"/>
                <w:kern w:val="3"/>
                <w:sz w:val="24"/>
                <w:szCs w:val="24"/>
              </w:rPr>
              <w:t>«</w:t>
            </w:r>
            <w:r w:rsidRPr="00A61816">
              <w:rPr>
                <w:spacing w:val="-1"/>
                <w:kern w:val="3"/>
                <w:sz w:val="24"/>
                <w:szCs w:val="24"/>
              </w:rPr>
              <w:t>О государственной тайне</w:t>
            </w:r>
            <w:r w:rsidR="00264C06" w:rsidRPr="00A61816">
              <w:rPr>
                <w:spacing w:val="-1"/>
                <w:kern w:val="3"/>
                <w:sz w:val="24"/>
                <w:szCs w:val="24"/>
              </w:rPr>
              <w:t>»</w:t>
            </w:r>
            <w:r w:rsidRPr="00A61816">
              <w:rPr>
                <w:spacing w:val="-1"/>
                <w:kern w:val="3"/>
                <w:sz w:val="24"/>
                <w:szCs w:val="24"/>
              </w:rPr>
              <w:t>);</w:t>
            </w:r>
          </w:p>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Постановление Правительства Российской Федерации </w:t>
            </w:r>
            <w:r w:rsidR="002F1A6F" w:rsidRPr="00A61816">
              <w:rPr>
                <w:spacing w:val="-1"/>
                <w:kern w:val="3"/>
                <w:sz w:val="24"/>
                <w:szCs w:val="24"/>
              </w:rPr>
              <w:t xml:space="preserve">                            </w:t>
            </w:r>
            <w:r w:rsidRPr="00A61816">
              <w:rPr>
                <w:spacing w:val="-1"/>
                <w:kern w:val="3"/>
                <w:sz w:val="24"/>
                <w:szCs w:val="24"/>
              </w:rPr>
              <w:t>от 20.11.2006</w:t>
            </w:r>
            <w:r w:rsidR="00214667" w:rsidRPr="00A61816">
              <w:rPr>
                <w:spacing w:val="-1"/>
                <w:kern w:val="3"/>
                <w:sz w:val="24"/>
                <w:szCs w:val="24"/>
              </w:rPr>
              <w:t xml:space="preserve"> </w:t>
            </w:r>
            <w:r w:rsidRPr="00A61816">
              <w:rPr>
                <w:spacing w:val="-1"/>
                <w:kern w:val="3"/>
                <w:sz w:val="24"/>
                <w:szCs w:val="24"/>
              </w:rPr>
              <w:t>№</w:t>
            </w:r>
            <w:r w:rsidR="00214667" w:rsidRPr="00A61816">
              <w:rPr>
                <w:spacing w:val="-1"/>
                <w:kern w:val="3"/>
                <w:sz w:val="24"/>
                <w:szCs w:val="24"/>
              </w:rPr>
              <w:t xml:space="preserve"> </w:t>
            </w:r>
            <w:r w:rsidRPr="00A61816">
              <w:rPr>
                <w:spacing w:val="-1"/>
                <w:kern w:val="3"/>
                <w:sz w:val="24"/>
                <w:szCs w:val="24"/>
              </w:rPr>
              <w:t>703</w:t>
            </w:r>
            <w:r w:rsidR="00214667" w:rsidRPr="00A61816">
              <w:rPr>
                <w:spacing w:val="-1"/>
                <w:kern w:val="3"/>
                <w:sz w:val="24"/>
                <w:szCs w:val="24"/>
              </w:rPr>
              <w:t xml:space="preserve"> </w:t>
            </w:r>
            <w:r w:rsidR="00264C06" w:rsidRPr="00A61816">
              <w:rPr>
                <w:spacing w:val="-1"/>
                <w:kern w:val="3"/>
                <w:sz w:val="24"/>
                <w:szCs w:val="24"/>
              </w:rPr>
              <w:t>«</w:t>
            </w:r>
            <w:r w:rsidRPr="00A61816">
              <w:rPr>
                <w:spacing w:val="-1"/>
                <w:kern w:val="3"/>
                <w:sz w:val="24"/>
                <w:szCs w:val="24"/>
              </w:rPr>
              <w:t>Об</w:t>
            </w:r>
            <w:r w:rsidR="00214667" w:rsidRPr="00A61816">
              <w:rPr>
                <w:spacing w:val="-1"/>
                <w:kern w:val="3"/>
                <w:sz w:val="24"/>
                <w:szCs w:val="24"/>
              </w:rPr>
              <w:t xml:space="preserve"> </w:t>
            </w:r>
            <w:r w:rsidRPr="00A61816">
              <w:rPr>
                <w:spacing w:val="-1"/>
                <w:kern w:val="3"/>
                <w:sz w:val="24"/>
                <w:szCs w:val="24"/>
              </w:rPr>
              <w:t>утверждении</w:t>
            </w:r>
            <w:r w:rsidR="00214667" w:rsidRPr="00A61816">
              <w:rPr>
                <w:spacing w:val="-1"/>
                <w:kern w:val="3"/>
                <w:sz w:val="24"/>
                <w:szCs w:val="24"/>
              </w:rPr>
              <w:t xml:space="preserve"> </w:t>
            </w:r>
            <w:r w:rsidRPr="00A61816">
              <w:rPr>
                <w:spacing w:val="-1"/>
                <w:kern w:val="3"/>
                <w:sz w:val="24"/>
                <w:szCs w:val="24"/>
              </w:rPr>
              <w:t>Правил</w:t>
            </w:r>
            <w:r w:rsidR="00214667" w:rsidRPr="00A61816">
              <w:rPr>
                <w:spacing w:val="-1"/>
                <w:kern w:val="3"/>
                <w:sz w:val="24"/>
                <w:szCs w:val="24"/>
              </w:rPr>
              <w:t xml:space="preserve"> </w:t>
            </w:r>
            <w:r w:rsidRPr="00A61816">
              <w:rPr>
                <w:spacing w:val="-1"/>
                <w:kern w:val="3"/>
                <w:sz w:val="24"/>
                <w:szCs w:val="24"/>
              </w:rPr>
              <w:t>резервирования источников питьевого и хозяйственно- бытового водоснабжения</w:t>
            </w:r>
            <w:r w:rsidR="00264C06" w:rsidRPr="00A61816">
              <w:rPr>
                <w:spacing w:val="-1"/>
                <w:kern w:val="3"/>
                <w:sz w:val="24"/>
                <w:szCs w:val="24"/>
              </w:rPr>
              <w:t>»</w:t>
            </w:r>
            <w:r w:rsidR="00C97306" w:rsidRPr="00A61816">
              <w:rPr>
                <w:spacing w:val="-1"/>
                <w:kern w:val="3"/>
                <w:sz w:val="24"/>
                <w:szCs w:val="24"/>
              </w:rPr>
              <w:t>.</w:t>
            </w:r>
          </w:p>
        </w:tc>
      </w:tr>
      <w:tr w:rsidR="008A2B23" w:rsidRPr="00A61816"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890711" w:rsidP="000A6644">
            <w:pPr>
              <w:widowControl w:val="0"/>
              <w:spacing w:line="255" w:lineRule="exact"/>
              <w:ind w:left="159"/>
              <w:rPr>
                <w:spacing w:val="11"/>
                <w:kern w:val="3"/>
                <w:sz w:val="24"/>
                <w:szCs w:val="24"/>
              </w:rPr>
            </w:pPr>
            <w:r w:rsidRPr="00A61816">
              <w:rPr>
                <w:spacing w:val="11"/>
                <w:kern w:val="3"/>
                <w:sz w:val="24"/>
                <w:szCs w:val="24"/>
              </w:rPr>
              <w:t>17</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A47D1E" w:rsidRPr="00A61816" w:rsidRDefault="00116092"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hyperlink r:id="rId43">
              <w:r w:rsidR="00191BE7" w:rsidRPr="00A61816">
                <w:rPr>
                  <w:spacing w:val="-1"/>
                  <w:kern w:val="3"/>
                  <w:sz w:val="24"/>
                  <w:szCs w:val="24"/>
                </w:rPr>
                <w:t xml:space="preserve">зоны </w:t>
              </w:r>
            </w:hyperlink>
            <w:r w:rsidR="00191BE7" w:rsidRPr="00A61816">
              <w:rPr>
                <w:spacing w:val="-1"/>
                <w:kern w:val="3"/>
                <w:sz w:val="24"/>
                <w:szCs w:val="24"/>
              </w:rPr>
              <w:t xml:space="preserve">затопления </w:t>
            </w:r>
          </w:p>
          <w:p w:rsidR="00D93F2A" w:rsidRPr="00A61816" w:rsidRDefault="00191BE7"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и подтопления</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Водный</w:t>
            </w:r>
            <w:r w:rsidR="00670575" w:rsidRPr="00A61816">
              <w:rPr>
                <w:spacing w:val="-1"/>
                <w:kern w:val="3"/>
                <w:sz w:val="24"/>
                <w:szCs w:val="24"/>
              </w:rPr>
              <w:t xml:space="preserve"> </w:t>
            </w:r>
            <w:r w:rsidRPr="00A61816">
              <w:rPr>
                <w:spacing w:val="-1"/>
                <w:kern w:val="3"/>
                <w:sz w:val="24"/>
                <w:szCs w:val="24"/>
              </w:rPr>
              <w:t>кодекс</w:t>
            </w:r>
            <w:r w:rsidR="00670575" w:rsidRPr="00A61816">
              <w:rPr>
                <w:spacing w:val="-1"/>
                <w:kern w:val="3"/>
                <w:sz w:val="24"/>
                <w:szCs w:val="24"/>
              </w:rPr>
              <w:t xml:space="preserve"> </w:t>
            </w:r>
            <w:r w:rsidRPr="00A61816">
              <w:rPr>
                <w:spacing w:val="-1"/>
                <w:kern w:val="3"/>
                <w:sz w:val="24"/>
                <w:szCs w:val="24"/>
              </w:rPr>
              <w:t>Российской</w:t>
            </w:r>
            <w:r w:rsidR="00670575" w:rsidRPr="00A61816">
              <w:rPr>
                <w:spacing w:val="-1"/>
                <w:kern w:val="3"/>
                <w:sz w:val="24"/>
                <w:szCs w:val="24"/>
              </w:rPr>
              <w:t xml:space="preserve"> </w:t>
            </w:r>
            <w:r w:rsidRPr="00A61816">
              <w:rPr>
                <w:spacing w:val="-1"/>
                <w:kern w:val="3"/>
                <w:sz w:val="24"/>
                <w:szCs w:val="24"/>
              </w:rPr>
              <w:t>Федерации,</w:t>
            </w:r>
            <w:r w:rsidR="00670575" w:rsidRPr="00A61816">
              <w:rPr>
                <w:spacing w:val="-1"/>
                <w:kern w:val="3"/>
                <w:sz w:val="24"/>
                <w:szCs w:val="24"/>
              </w:rPr>
              <w:t xml:space="preserve"> </w:t>
            </w:r>
            <w:r w:rsidRPr="00A61816">
              <w:rPr>
                <w:spacing w:val="-1"/>
                <w:kern w:val="3"/>
                <w:sz w:val="24"/>
                <w:szCs w:val="24"/>
              </w:rPr>
              <w:t>статья</w:t>
            </w:r>
            <w:r w:rsidR="00670575" w:rsidRPr="00A61816">
              <w:rPr>
                <w:spacing w:val="-1"/>
                <w:kern w:val="3"/>
                <w:sz w:val="24"/>
                <w:szCs w:val="24"/>
              </w:rPr>
              <w:t xml:space="preserve"> </w:t>
            </w:r>
            <w:r w:rsidRPr="00A61816">
              <w:rPr>
                <w:spacing w:val="-1"/>
                <w:kern w:val="3"/>
                <w:sz w:val="24"/>
                <w:szCs w:val="24"/>
              </w:rPr>
              <w:t>67.1;</w:t>
            </w:r>
          </w:p>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Постановление Правительства Российской Федерации </w:t>
            </w:r>
            <w:r w:rsidR="002F1A6F" w:rsidRPr="00A61816">
              <w:rPr>
                <w:spacing w:val="-1"/>
                <w:kern w:val="3"/>
                <w:sz w:val="24"/>
                <w:szCs w:val="24"/>
              </w:rPr>
              <w:t xml:space="preserve">                           </w:t>
            </w:r>
            <w:r w:rsidRPr="00A61816">
              <w:rPr>
                <w:spacing w:val="-1"/>
                <w:kern w:val="3"/>
                <w:sz w:val="24"/>
                <w:szCs w:val="24"/>
              </w:rPr>
              <w:t xml:space="preserve">от 18.04.2014 № 360 </w:t>
            </w:r>
            <w:r w:rsidR="00264C06" w:rsidRPr="00A61816">
              <w:rPr>
                <w:spacing w:val="-1"/>
                <w:kern w:val="3"/>
                <w:sz w:val="24"/>
                <w:szCs w:val="24"/>
              </w:rPr>
              <w:t>«</w:t>
            </w:r>
            <w:r w:rsidRPr="00A61816">
              <w:rPr>
                <w:spacing w:val="-1"/>
                <w:kern w:val="3"/>
                <w:sz w:val="24"/>
                <w:szCs w:val="24"/>
              </w:rPr>
              <w:t>О зонах затопления, подтопления</w:t>
            </w:r>
            <w:r w:rsidR="00264C06" w:rsidRPr="00A61816">
              <w:rPr>
                <w:spacing w:val="-1"/>
                <w:kern w:val="3"/>
                <w:sz w:val="24"/>
                <w:szCs w:val="24"/>
              </w:rPr>
              <w:t>»</w:t>
            </w:r>
            <w:r w:rsidRPr="00A61816">
              <w:rPr>
                <w:spacing w:val="-1"/>
                <w:kern w:val="3"/>
                <w:sz w:val="24"/>
                <w:szCs w:val="24"/>
              </w:rPr>
              <w:t xml:space="preserve"> </w:t>
            </w:r>
            <w:r w:rsidR="002F1A6F" w:rsidRPr="00A61816">
              <w:rPr>
                <w:spacing w:val="-1"/>
                <w:kern w:val="3"/>
                <w:sz w:val="24"/>
                <w:szCs w:val="24"/>
              </w:rPr>
              <w:t xml:space="preserve">                  </w:t>
            </w:r>
            <w:r w:rsidRPr="00A61816">
              <w:rPr>
                <w:spacing w:val="-1"/>
                <w:kern w:val="3"/>
                <w:sz w:val="24"/>
                <w:szCs w:val="24"/>
              </w:rPr>
              <w:t xml:space="preserve">(вместе с </w:t>
            </w:r>
            <w:r w:rsidR="00264C06" w:rsidRPr="00A61816">
              <w:rPr>
                <w:spacing w:val="-1"/>
                <w:kern w:val="3"/>
                <w:sz w:val="24"/>
                <w:szCs w:val="24"/>
              </w:rPr>
              <w:t>«</w:t>
            </w:r>
            <w:r w:rsidRPr="00A61816">
              <w:rPr>
                <w:spacing w:val="-1"/>
                <w:kern w:val="3"/>
                <w:sz w:val="24"/>
                <w:szCs w:val="24"/>
              </w:rPr>
              <w:t>Положением о зонах затопления, подтопления</w:t>
            </w:r>
            <w:r w:rsidR="00264C06" w:rsidRPr="00A61816">
              <w:rPr>
                <w:spacing w:val="-1"/>
                <w:kern w:val="3"/>
                <w:sz w:val="24"/>
                <w:szCs w:val="24"/>
              </w:rPr>
              <w:t>»</w:t>
            </w:r>
            <w:r w:rsidRPr="00A61816">
              <w:rPr>
                <w:spacing w:val="-1"/>
                <w:kern w:val="3"/>
                <w:sz w:val="24"/>
                <w:szCs w:val="24"/>
              </w:rPr>
              <w:t>)</w:t>
            </w:r>
            <w:r w:rsidR="00C97306" w:rsidRPr="00A61816">
              <w:rPr>
                <w:spacing w:val="-1"/>
                <w:kern w:val="3"/>
                <w:sz w:val="24"/>
                <w:szCs w:val="24"/>
              </w:rPr>
              <w:t>.</w:t>
            </w:r>
          </w:p>
        </w:tc>
      </w:tr>
      <w:tr w:rsidR="008A2B23" w:rsidRPr="00A61816" w:rsidTr="00AB765D">
        <w:tc>
          <w:tcPr>
            <w:tcW w:w="568" w:type="dxa"/>
            <w:tcBorders>
              <w:top w:val="single" w:sz="7" w:space="0" w:color="000000"/>
              <w:left w:val="single" w:sz="6" w:space="0" w:color="000000"/>
              <w:bottom w:val="single" w:sz="6" w:space="0" w:color="000000"/>
              <w:right w:val="single" w:sz="6" w:space="0" w:color="000000"/>
            </w:tcBorders>
            <w:shd w:val="clear" w:color="auto" w:fill="auto"/>
          </w:tcPr>
          <w:p w:rsidR="00D93F2A" w:rsidRPr="00A61816" w:rsidRDefault="00890711" w:rsidP="000A6644">
            <w:pPr>
              <w:widowControl w:val="0"/>
              <w:spacing w:line="259" w:lineRule="exact"/>
              <w:ind w:left="159"/>
              <w:rPr>
                <w:spacing w:val="11"/>
                <w:kern w:val="3"/>
                <w:sz w:val="24"/>
                <w:szCs w:val="24"/>
              </w:rPr>
            </w:pPr>
            <w:r w:rsidRPr="00A61816">
              <w:rPr>
                <w:spacing w:val="11"/>
                <w:kern w:val="3"/>
                <w:sz w:val="24"/>
                <w:szCs w:val="24"/>
              </w:rPr>
              <w:t>18</w:t>
            </w:r>
          </w:p>
        </w:tc>
        <w:tc>
          <w:tcPr>
            <w:tcW w:w="2693" w:type="dxa"/>
            <w:tcBorders>
              <w:top w:val="single" w:sz="7" w:space="0" w:color="000000"/>
              <w:left w:val="single" w:sz="6" w:space="0" w:color="000000"/>
              <w:bottom w:val="single" w:sz="6" w:space="0" w:color="000000"/>
              <w:right w:val="single" w:sz="6" w:space="0" w:color="000000"/>
            </w:tcBorders>
            <w:shd w:val="clear" w:color="auto" w:fill="auto"/>
          </w:tcPr>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санитарно-защитная зона</w:t>
            </w:r>
          </w:p>
        </w:tc>
        <w:tc>
          <w:tcPr>
            <w:tcW w:w="6929" w:type="dxa"/>
            <w:tcBorders>
              <w:top w:val="single" w:sz="7" w:space="0" w:color="000000"/>
              <w:left w:val="single" w:sz="6" w:space="0" w:color="000000"/>
              <w:bottom w:val="single" w:sz="6" w:space="0" w:color="000000"/>
              <w:right w:val="single" w:sz="6" w:space="0" w:color="000000"/>
            </w:tcBorders>
            <w:shd w:val="clear" w:color="auto" w:fill="auto"/>
          </w:tcPr>
          <w:p w:rsidR="00642AD2"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Федеральный закон от 30.03.1999 № 52-ФЗ </w:t>
            </w:r>
            <w:r w:rsidR="00264C06" w:rsidRPr="00A61816">
              <w:rPr>
                <w:spacing w:val="-1"/>
                <w:kern w:val="3"/>
                <w:sz w:val="24"/>
                <w:szCs w:val="24"/>
              </w:rPr>
              <w:t>«</w:t>
            </w:r>
            <w:r w:rsidRPr="00A61816">
              <w:rPr>
                <w:spacing w:val="-1"/>
                <w:kern w:val="3"/>
                <w:sz w:val="24"/>
                <w:szCs w:val="24"/>
              </w:rPr>
              <w:t>О санитарно-</w:t>
            </w:r>
            <w:r w:rsidR="00214667" w:rsidRPr="00A61816">
              <w:rPr>
                <w:spacing w:val="-1"/>
                <w:kern w:val="3"/>
                <w:sz w:val="24"/>
                <w:szCs w:val="24"/>
              </w:rPr>
              <w:t xml:space="preserve"> </w:t>
            </w:r>
            <w:r w:rsidRPr="00A61816">
              <w:rPr>
                <w:spacing w:val="-1"/>
                <w:kern w:val="3"/>
                <w:sz w:val="24"/>
                <w:szCs w:val="24"/>
              </w:rPr>
              <w:t>эпидемиологическом благополучии населения</w:t>
            </w:r>
            <w:r w:rsidR="00264C06" w:rsidRPr="00A61816">
              <w:rPr>
                <w:spacing w:val="-1"/>
                <w:kern w:val="3"/>
                <w:sz w:val="24"/>
                <w:szCs w:val="24"/>
              </w:rPr>
              <w:t>»</w:t>
            </w:r>
            <w:r w:rsidRPr="00A61816">
              <w:rPr>
                <w:spacing w:val="-1"/>
                <w:kern w:val="3"/>
                <w:sz w:val="24"/>
                <w:szCs w:val="24"/>
              </w:rPr>
              <w:t xml:space="preserve">, статья 12; </w:t>
            </w:r>
          </w:p>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Постановление Правительства Российской</w:t>
            </w:r>
            <w:r w:rsidR="00670575" w:rsidRPr="00A61816">
              <w:rPr>
                <w:spacing w:val="-1"/>
                <w:kern w:val="3"/>
                <w:sz w:val="24"/>
                <w:szCs w:val="24"/>
              </w:rPr>
              <w:t xml:space="preserve"> </w:t>
            </w:r>
            <w:r w:rsidRPr="00A61816">
              <w:rPr>
                <w:spacing w:val="-1"/>
                <w:kern w:val="3"/>
                <w:sz w:val="24"/>
                <w:szCs w:val="24"/>
              </w:rPr>
              <w:t xml:space="preserve">Федерации </w:t>
            </w:r>
            <w:r w:rsidR="002F1A6F" w:rsidRPr="00A61816">
              <w:rPr>
                <w:spacing w:val="-1"/>
                <w:kern w:val="3"/>
                <w:sz w:val="24"/>
                <w:szCs w:val="24"/>
              </w:rPr>
              <w:t xml:space="preserve">                           </w:t>
            </w:r>
            <w:r w:rsidRPr="00A61816">
              <w:rPr>
                <w:spacing w:val="-1"/>
                <w:kern w:val="3"/>
                <w:sz w:val="24"/>
                <w:szCs w:val="24"/>
              </w:rPr>
              <w:t>от</w:t>
            </w:r>
            <w:r w:rsidR="00214667" w:rsidRPr="00A61816">
              <w:rPr>
                <w:spacing w:val="-1"/>
                <w:kern w:val="3"/>
                <w:sz w:val="24"/>
                <w:szCs w:val="24"/>
              </w:rPr>
              <w:t xml:space="preserve"> </w:t>
            </w:r>
            <w:r w:rsidRPr="00A61816">
              <w:rPr>
                <w:spacing w:val="-1"/>
                <w:kern w:val="3"/>
                <w:sz w:val="24"/>
                <w:szCs w:val="24"/>
              </w:rPr>
              <w:t xml:space="preserve">03.03.2018 № 222 </w:t>
            </w:r>
            <w:r w:rsidR="00264C06" w:rsidRPr="00A61816">
              <w:rPr>
                <w:spacing w:val="-1"/>
                <w:kern w:val="3"/>
                <w:sz w:val="24"/>
                <w:szCs w:val="24"/>
              </w:rPr>
              <w:t>«</w:t>
            </w:r>
            <w:r w:rsidRPr="00A61816">
              <w:rPr>
                <w:spacing w:val="-1"/>
                <w:kern w:val="3"/>
                <w:sz w:val="24"/>
                <w:szCs w:val="24"/>
              </w:rPr>
              <w:t>Об утверждении Правил установления санитарно-защитных зон</w:t>
            </w:r>
            <w:r w:rsidR="00214667" w:rsidRPr="00A61816">
              <w:rPr>
                <w:spacing w:val="-1"/>
                <w:kern w:val="3"/>
                <w:sz w:val="24"/>
                <w:szCs w:val="24"/>
              </w:rPr>
              <w:t xml:space="preserve"> </w:t>
            </w:r>
            <w:r w:rsidRPr="00A61816">
              <w:rPr>
                <w:spacing w:val="-1"/>
                <w:kern w:val="3"/>
                <w:sz w:val="24"/>
                <w:szCs w:val="24"/>
              </w:rPr>
              <w:t>и</w:t>
            </w:r>
            <w:r w:rsidR="00214667" w:rsidRPr="00A61816">
              <w:rPr>
                <w:spacing w:val="-1"/>
                <w:kern w:val="3"/>
                <w:sz w:val="24"/>
                <w:szCs w:val="24"/>
              </w:rPr>
              <w:t xml:space="preserve"> </w:t>
            </w:r>
            <w:r w:rsidRPr="00A61816">
              <w:rPr>
                <w:spacing w:val="-1"/>
                <w:kern w:val="3"/>
                <w:sz w:val="24"/>
                <w:szCs w:val="24"/>
              </w:rPr>
              <w:t>использования земельных участков, расположенных в границах санитарно-защитных зон</w:t>
            </w:r>
            <w:r w:rsidR="00264C06" w:rsidRPr="00A61816">
              <w:rPr>
                <w:spacing w:val="-1"/>
                <w:kern w:val="3"/>
                <w:sz w:val="24"/>
                <w:szCs w:val="24"/>
              </w:rPr>
              <w:t>»</w:t>
            </w:r>
            <w:r w:rsidR="00670575" w:rsidRPr="00A61816">
              <w:rPr>
                <w:spacing w:val="-1"/>
                <w:kern w:val="3"/>
                <w:sz w:val="24"/>
                <w:szCs w:val="24"/>
              </w:rPr>
              <w:t xml:space="preserve"> </w:t>
            </w:r>
            <w:r w:rsidRPr="00A61816">
              <w:rPr>
                <w:spacing w:val="-1"/>
                <w:kern w:val="3"/>
                <w:sz w:val="24"/>
                <w:szCs w:val="24"/>
              </w:rPr>
              <w:t>(применяется</w:t>
            </w:r>
            <w:r w:rsidR="00214667" w:rsidRPr="00A61816">
              <w:rPr>
                <w:spacing w:val="-1"/>
                <w:kern w:val="3"/>
                <w:sz w:val="24"/>
                <w:szCs w:val="24"/>
              </w:rPr>
              <w:t xml:space="preserve"> </w:t>
            </w:r>
            <w:r w:rsidRPr="00A61816">
              <w:rPr>
                <w:spacing w:val="-1"/>
                <w:kern w:val="3"/>
                <w:sz w:val="24"/>
                <w:szCs w:val="24"/>
              </w:rPr>
              <w:t>с</w:t>
            </w:r>
            <w:r w:rsidR="00214667" w:rsidRPr="00A61816">
              <w:rPr>
                <w:spacing w:val="-1"/>
                <w:kern w:val="3"/>
                <w:sz w:val="24"/>
                <w:szCs w:val="24"/>
              </w:rPr>
              <w:t xml:space="preserve"> </w:t>
            </w:r>
            <w:r w:rsidRPr="00A61816">
              <w:rPr>
                <w:spacing w:val="-1"/>
                <w:kern w:val="3"/>
                <w:sz w:val="24"/>
                <w:szCs w:val="24"/>
              </w:rPr>
              <w:t>учетом</w:t>
            </w:r>
            <w:r w:rsidR="00214667" w:rsidRPr="00A61816">
              <w:rPr>
                <w:spacing w:val="-1"/>
                <w:kern w:val="3"/>
                <w:sz w:val="24"/>
                <w:szCs w:val="24"/>
              </w:rPr>
              <w:t xml:space="preserve"> </w:t>
            </w:r>
            <w:r w:rsidRPr="00A61816">
              <w:rPr>
                <w:spacing w:val="-1"/>
                <w:kern w:val="3"/>
                <w:sz w:val="24"/>
                <w:szCs w:val="24"/>
              </w:rPr>
              <w:t>требований</w:t>
            </w:r>
            <w:r w:rsidR="00670575" w:rsidRPr="00A61816">
              <w:rPr>
                <w:spacing w:val="-1"/>
                <w:kern w:val="3"/>
                <w:sz w:val="24"/>
                <w:szCs w:val="24"/>
              </w:rPr>
              <w:t xml:space="preserve"> </w:t>
            </w:r>
            <w:hyperlink r:id="rId44">
              <w:r w:rsidRPr="00A61816">
                <w:rPr>
                  <w:spacing w:val="-1"/>
                  <w:kern w:val="3"/>
                  <w:sz w:val="24"/>
                  <w:szCs w:val="24"/>
                </w:rPr>
                <w:t>статьи</w:t>
              </w:r>
              <w:r w:rsidR="00214667" w:rsidRPr="00A61816">
                <w:rPr>
                  <w:spacing w:val="-1"/>
                  <w:kern w:val="3"/>
                  <w:sz w:val="24"/>
                  <w:szCs w:val="24"/>
                </w:rPr>
                <w:t xml:space="preserve"> </w:t>
              </w:r>
              <w:r w:rsidRPr="00A61816">
                <w:rPr>
                  <w:spacing w:val="-1"/>
                  <w:kern w:val="3"/>
                  <w:sz w:val="24"/>
                  <w:szCs w:val="24"/>
                </w:rPr>
                <w:t>106</w:t>
              </w:r>
            </w:hyperlink>
            <w:r w:rsidRPr="00A61816">
              <w:rPr>
                <w:spacing w:val="-1"/>
                <w:kern w:val="3"/>
                <w:sz w:val="24"/>
                <w:szCs w:val="24"/>
              </w:rPr>
              <w:t xml:space="preserve"> Земельного Кодекса РФ в соответствии с </w:t>
            </w:r>
            <w:hyperlink r:id="rId45">
              <w:r w:rsidRPr="00A61816">
                <w:rPr>
                  <w:spacing w:val="-1"/>
                  <w:kern w:val="3"/>
                  <w:sz w:val="24"/>
                  <w:szCs w:val="24"/>
                </w:rPr>
                <w:t>частью 16 статьи</w:t>
              </w:r>
            </w:hyperlink>
            <w:r w:rsidRPr="00A61816">
              <w:rPr>
                <w:spacing w:val="-1"/>
                <w:kern w:val="3"/>
                <w:sz w:val="24"/>
                <w:szCs w:val="24"/>
              </w:rPr>
              <w:t xml:space="preserve"> </w:t>
            </w:r>
            <w:hyperlink r:id="rId46">
              <w:r w:rsidRPr="00A61816">
                <w:rPr>
                  <w:spacing w:val="-1"/>
                  <w:kern w:val="3"/>
                  <w:sz w:val="24"/>
                  <w:szCs w:val="24"/>
                </w:rPr>
                <w:t xml:space="preserve">26 </w:t>
              </w:r>
            </w:hyperlink>
            <w:r w:rsidRPr="00A61816">
              <w:rPr>
                <w:spacing w:val="-1"/>
                <w:kern w:val="3"/>
                <w:sz w:val="24"/>
                <w:szCs w:val="24"/>
              </w:rPr>
              <w:t xml:space="preserve">ФЗ от 03.08.2018 </w:t>
            </w:r>
            <w:r w:rsidR="002F1A6F" w:rsidRPr="00A61816">
              <w:rPr>
                <w:spacing w:val="-1"/>
                <w:kern w:val="3"/>
                <w:sz w:val="24"/>
                <w:szCs w:val="24"/>
              </w:rPr>
              <w:t xml:space="preserve">                 </w:t>
            </w:r>
            <w:r w:rsidRPr="00A61816">
              <w:rPr>
                <w:spacing w:val="-1"/>
                <w:kern w:val="3"/>
                <w:sz w:val="24"/>
                <w:szCs w:val="24"/>
              </w:rPr>
              <w:t>№ 342-ФЗ)</w:t>
            </w:r>
            <w:r w:rsidR="00C3199A" w:rsidRPr="00A61816">
              <w:rPr>
                <w:spacing w:val="-1"/>
                <w:kern w:val="3"/>
                <w:sz w:val="24"/>
                <w:szCs w:val="24"/>
              </w:rPr>
              <w:t>;</w:t>
            </w:r>
          </w:p>
          <w:p w:rsidR="00C3199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Распоряжение Минсельхозпрода Московской области </w:t>
            </w:r>
            <w:r w:rsidR="002F1A6F" w:rsidRPr="00A61816">
              <w:rPr>
                <w:spacing w:val="-1"/>
                <w:kern w:val="3"/>
                <w:sz w:val="24"/>
                <w:szCs w:val="24"/>
              </w:rPr>
              <w:t xml:space="preserve">                              </w:t>
            </w:r>
            <w:r w:rsidRPr="00A61816">
              <w:rPr>
                <w:spacing w:val="-1"/>
                <w:kern w:val="3"/>
                <w:sz w:val="24"/>
                <w:szCs w:val="24"/>
              </w:rPr>
              <w:t xml:space="preserve">от 27.12.2019 № 20РВ-437 (ред. от 09.10.2024) </w:t>
            </w:r>
            <w:r w:rsidR="00264C06" w:rsidRPr="00A61816">
              <w:rPr>
                <w:spacing w:val="-1"/>
                <w:kern w:val="3"/>
                <w:sz w:val="24"/>
                <w:szCs w:val="24"/>
              </w:rPr>
              <w:t>«</w:t>
            </w:r>
            <w:r w:rsidRPr="00A61816">
              <w:rPr>
                <w:spacing w:val="-1"/>
                <w:kern w:val="3"/>
                <w:sz w:val="24"/>
                <w:szCs w:val="24"/>
              </w:rPr>
              <w:t xml:space="preserve">Об утверждении </w:t>
            </w:r>
            <w:r w:rsidRPr="00A61816">
              <w:rPr>
                <w:spacing w:val="-1"/>
                <w:kern w:val="3"/>
                <w:sz w:val="24"/>
                <w:szCs w:val="24"/>
              </w:rPr>
              <w:lastRenderedPageBreak/>
              <w:t xml:space="preserve">Порядка по организации деятельности приютов для животных </w:t>
            </w:r>
            <w:r w:rsidR="002F1A6F" w:rsidRPr="00A61816">
              <w:rPr>
                <w:spacing w:val="-1"/>
                <w:kern w:val="3"/>
                <w:sz w:val="24"/>
                <w:szCs w:val="24"/>
              </w:rPr>
              <w:t xml:space="preserve">                    </w:t>
            </w:r>
            <w:r w:rsidRPr="00A61816">
              <w:rPr>
                <w:spacing w:val="-1"/>
                <w:kern w:val="3"/>
                <w:sz w:val="24"/>
                <w:szCs w:val="24"/>
              </w:rPr>
              <w:t>и установлению норм содержания животных в них на территории Московской области</w:t>
            </w:r>
            <w:r w:rsidR="00264C06" w:rsidRPr="00A61816">
              <w:rPr>
                <w:spacing w:val="-1"/>
                <w:kern w:val="3"/>
                <w:sz w:val="24"/>
                <w:szCs w:val="24"/>
              </w:rPr>
              <w:t>»</w:t>
            </w:r>
            <w:r w:rsidRPr="00A61816">
              <w:rPr>
                <w:spacing w:val="-1"/>
                <w:kern w:val="3"/>
                <w:sz w:val="24"/>
                <w:szCs w:val="24"/>
              </w:rPr>
              <w:t>.</w:t>
            </w:r>
          </w:p>
        </w:tc>
      </w:tr>
      <w:tr w:rsidR="008A2B23" w:rsidRPr="00A61816"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890711" w:rsidP="000A6644">
            <w:pPr>
              <w:widowControl w:val="0"/>
              <w:spacing w:line="259" w:lineRule="exact"/>
              <w:ind w:left="159"/>
              <w:rPr>
                <w:spacing w:val="11"/>
                <w:kern w:val="3"/>
                <w:sz w:val="24"/>
                <w:szCs w:val="24"/>
              </w:rPr>
            </w:pPr>
            <w:r w:rsidRPr="00A61816">
              <w:rPr>
                <w:spacing w:val="11"/>
                <w:kern w:val="3"/>
                <w:sz w:val="24"/>
                <w:szCs w:val="24"/>
              </w:rPr>
              <w:lastRenderedPageBreak/>
              <w:t>19</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116092"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hyperlink r:id="rId47">
              <w:r w:rsidR="00191BE7" w:rsidRPr="00A61816">
                <w:rPr>
                  <w:spacing w:val="-1"/>
                  <w:kern w:val="3"/>
                  <w:sz w:val="24"/>
                  <w:szCs w:val="24"/>
                </w:rPr>
                <w:t>зона</w:t>
              </w:r>
            </w:hyperlink>
            <w:r w:rsidR="00F60E30" w:rsidRPr="00A61816">
              <w:rPr>
                <w:spacing w:val="-1"/>
                <w:kern w:val="3"/>
                <w:sz w:val="24"/>
                <w:szCs w:val="24"/>
              </w:rPr>
              <w:t> </w:t>
            </w:r>
            <w:r w:rsidR="00191BE7" w:rsidRPr="00A61816">
              <w:rPr>
                <w:spacing w:val="-1"/>
                <w:kern w:val="3"/>
                <w:sz w:val="24"/>
                <w:szCs w:val="24"/>
              </w:rPr>
              <w:t>ограничений передающего</w:t>
            </w:r>
            <w:r w:rsidR="00214667" w:rsidRPr="00A61816">
              <w:rPr>
                <w:spacing w:val="-1"/>
                <w:kern w:val="3"/>
                <w:sz w:val="24"/>
                <w:szCs w:val="24"/>
              </w:rPr>
              <w:t xml:space="preserve"> </w:t>
            </w:r>
            <w:r w:rsidR="00191BE7" w:rsidRPr="00A61816">
              <w:rPr>
                <w:spacing w:val="-1"/>
                <w:kern w:val="3"/>
                <w:sz w:val="24"/>
                <w:szCs w:val="24"/>
              </w:rPr>
              <w:t>радиотехнического объекта, являющегося объектом</w:t>
            </w:r>
            <w:r w:rsidR="00214667" w:rsidRPr="00A61816">
              <w:rPr>
                <w:spacing w:val="-1"/>
                <w:kern w:val="3"/>
                <w:sz w:val="24"/>
                <w:szCs w:val="24"/>
              </w:rPr>
              <w:t xml:space="preserve"> </w:t>
            </w:r>
            <w:r w:rsidR="00191BE7" w:rsidRPr="00A61816">
              <w:rPr>
                <w:spacing w:val="-1"/>
                <w:kern w:val="3"/>
                <w:sz w:val="24"/>
                <w:szCs w:val="24"/>
              </w:rPr>
              <w:t>капитального строительства</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Постановление</w:t>
            </w:r>
            <w:r w:rsidR="00670575" w:rsidRPr="00A61816">
              <w:rPr>
                <w:spacing w:val="-1"/>
                <w:kern w:val="3"/>
                <w:sz w:val="24"/>
                <w:szCs w:val="24"/>
              </w:rPr>
              <w:t xml:space="preserve"> </w:t>
            </w:r>
            <w:r w:rsidRPr="00A61816">
              <w:rPr>
                <w:spacing w:val="-1"/>
                <w:kern w:val="3"/>
                <w:sz w:val="24"/>
                <w:szCs w:val="24"/>
              </w:rPr>
              <w:t>Главного</w:t>
            </w:r>
            <w:r w:rsidR="00670575" w:rsidRPr="00A61816">
              <w:rPr>
                <w:spacing w:val="-1"/>
                <w:kern w:val="3"/>
                <w:sz w:val="24"/>
                <w:szCs w:val="24"/>
              </w:rPr>
              <w:t xml:space="preserve"> </w:t>
            </w:r>
            <w:r w:rsidRPr="00A61816">
              <w:rPr>
                <w:spacing w:val="-1"/>
                <w:kern w:val="3"/>
                <w:sz w:val="24"/>
                <w:szCs w:val="24"/>
              </w:rPr>
              <w:t>государственного</w:t>
            </w:r>
            <w:r w:rsidR="00670575" w:rsidRPr="00A61816">
              <w:rPr>
                <w:spacing w:val="-1"/>
                <w:kern w:val="3"/>
                <w:sz w:val="24"/>
                <w:szCs w:val="24"/>
              </w:rPr>
              <w:t xml:space="preserve"> </w:t>
            </w:r>
            <w:r w:rsidRPr="00A61816">
              <w:rPr>
                <w:spacing w:val="-1"/>
                <w:kern w:val="3"/>
                <w:sz w:val="24"/>
                <w:szCs w:val="24"/>
              </w:rPr>
              <w:t>санитарного</w:t>
            </w:r>
            <w:r w:rsidR="00214667" w:rsidRPr="00A61816">
              <w:rPr>
                <w:spacing w:val="-1"/>
                <w:kern w:val="3"/>
                <w:sz w:val="24"/>
                <w:szCs w:val="24"/>
              </w:rPr>
              <w:t xml:space="preserve"> </w:t>
            </w:r>
            <w:r w:rsidRPr="00A61816">
              <w:rPr>
                <w:spacing w:val="-1"/>
                <w:kern w:val="3"/>
                <w:sz w:val="24"/>
                <w:szCs w:val="24"/>
              </w:rPr>
              <w:t xml:space="preserve">врача РФ от 09.06.2003 № 135 </w:t>
            </w:r>
            <w:r w:rsidR="00264C06" w:rsidRPr="00A61816">
              <w:rPr>
                <w:spacing w:val="-1"/>
                <w:kern w:val="3"/>
                <w:sz w:val="24"/>
                <w:szCs w:val="24"/>
              </w:rPr>
              <w:t>«</w:t>
            </w:r>
            <w:r w:rsidRPr="00A61816">
              <w:rPr>
                <w:spacing w:val="-1"/>
                <w:kern w:val="3"/>
                <w:sz w:val="24"/>
                <w:szCs w:val="24"/>
              </w:rPr>
              <w:t>О введении в действие Санитарных</w:t>
            </w:r>
            <w:r w:rsidR="00670575" w:rsidRPr="00A61816">
              <w:rPr>
                <w:spacing w:val="-1"/>
                <w:kern w:val="3"/>
                <w:sz w:val="24"/>
                <w:szCs w:val="24"/>
              </w:rPr>
              <w:t xml:space="preserve"> </w:t>
            </w:r>
            <w:r w:rsidRPr="00A61816">
              <w:rPr>
                <w:spacing w:val="-1"/>
                <w:kern w:val="3"/>
                <w:sz w:val="24"/>
                <w:szCs w:val="24"/>
              </w:rPr>
              <w:t>правил</w:t>
            </w:r>
            <w:r w:rsidR="00670575" w:rsidRPr="00A61816">
              <w:rPr>
                <w:spacing w:val="-1"/>
                <w:kern w:val="3"/>
                <w:sz w:val="24"/>
                <w:szCs w:val="24"/>
              </w:rPr>
              <w:t xml:space="preserve"> </w:t>
            </w:r>
            <w:r w:rsidRPr="00A61816">
              <w:rPr>
                <w:spacing w:val="-1"/>
                <w:kern w:val="3"/>
                <w:sz w:val="24"/>
                <w:szCs w:val="24"/>
              </w:rPr>
              <w:t>и</w:t>
            </w:r>
            <w:r w:rsidR="00670575" w:rsidRPr="00A61816">
              <w:rPr>
                <w:spacing w:val="-1"/>
                <w:kern w:val="3"/>
                <w:sz w:val="24"/>
                <w:szCs w:val="24"/>
              </w:rPr>
              <w:t xml:space="preserve"> </w:t>
            </w:r>
            <w:r w:rsidRPr="00A61816">
              <w:rPr>
                <w:spacing w:val="-1"/>
                <w:kern w:val="3"/>
                <w:sz w:val="24"/>
                <w:szCs w:val="24"/>
              </w:rPr>
              <w:t>нормативов</w:t>
            </w:r>
            <w:r w:rsidR="00670575" w:rsidRPr="00A61816">
              <w:rPr>
                <w:spacing w:val="-1"/>
                <w:kern w:val="3"/>
                <w:sz w:val="24"/>
                <w:szCs w:val="24"/>
              </w:rPr>
              <w:t xml:space="preserve"> </w:t>
            </w:r>
            <w:r w:rsidRPr="00A61816">
              <w:rPr>
                <w:spacing w:val="-1"/>
                <w:kern w:val="3"/>
                <w:sz w:val="24"/>
                <w:szCs w:val="24"/>
              </w:rPr>
              <w:t>-</w:t>
            </w:r>
            <w:r w:rsidR="00670575" w:rsidRPr="00A61816">
              <w:rPr>
                <w:spacing w:val="-1"/>
                <w:kern w:val="3"/>
                <w:sz w:val="24"/>
                <w:szCs w:val="24"/>
              </w:rPr>
              <w:t xml:space="preserve"> </w:t>
            </w:r>
            <w:r w:rsidRPr="00A61816">
              <w:rPr>
                <w:spacing w:val="-1"/>
                <w:kern w:val="3"/>
                <w:sz w:val="24"/>
                <w:szCs w:val="24"/>
              </w:rPr>
              <w:t>СанПиН</w:t>
            </w:r>
            <w:r w:rsidR="00214667" w:rsidRPr="00A61816">
              <w:rPr>
                <w:spacing w:val="-1"/>
                <w:kern w:val="3"/>
                <w:sz w:val="24"/>
                <w:szCs w:val="24"/>
              </w:rPr>
              <w:t xml:space="preserve"> </w:t>
            </w:r>
            <w:r w:rsidRPr="00A61816">
              <w:rPr>
                <w:spacing w:val="-1"/>
                <w:kern w:val="3"/>
                <w:sz w:val="24"/>
                <w:szCs w:val="24"/>
              </w:rPr>
              <w:t>2.1.8./2.2.4.1383-03</w:t>
            </w:r>
            <w:r w:rsidR="00264C06" w:rsidRPr="00A61816">
              <w:rPr>
                <w:spacing w:val="-1"/>
                <w:kern w:val="3"/>
                <w:sz w:val="24"/>
                <w:szCs w:val="24"/>
              </w:rPr>
              <w:t>»</w:t>
            </w:r>
            <w:r w:rsidR="00214667" w:rsidRPr="00A61816">
              <w:rPr>
                <w:spacing w:val="-1"/>
                <w:kern w:val="3"/>
                <w:sz w:val="24"/>
                <w:szCs w:val="24"/>
              </w:rPr>
              <w:t xml:space="preserve"> </w:t>
            </w:r>
            <w:r w:rsidRPr="00A61816">
              <w:rPr>
                <w:spacing w:val="-1"/>
                <w:kern w:val="3"/>
                <w:sz w:val="24"/>
                <w:szCs w:val="24"/>
              </w:rPr>
              <w:t xml:space="preserve">(вместе с </w:t>
            </w:r>
            <w:r w:rsidR="00264C06" w:rsidRPr="00A61816">
              <w:rPr>
                <w:spacing w:val="-1"/>
                <w:kern w:val="3"/>
                <w:sz w:val="24"/>
                <w:szCs w:val="24"/>
              </w:rPr>
              <w:t>«</w:t>
            </w:r>
            <w:r w:rsidRPr="00A61816">
              <w:rPr>
                <w:spacing w:val="-1"/>
                <w:kern w:val="3"/>
                <w:sz w:val="24"/>
                <w:szCs w:val="24"/>
              </w:rPr>
              <w:t>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w:t>
            </w:r>
            <w:r w:rsidR="00642AD2" w:rsidRPr="00A61816">
              <w:rPr>
                <w:spacing w:val="-1"/>
                <w:kern w:val="3"/>
                <w:sz w:val="24"/>
                <w:szCs w:val="24"/>
              </w:rPr>
              <w:t>-</w:t>
            </w:r>
            <w:r w:rsidRPr="00A61816">
              <w:rPr>
                <w:spacing w:val="-1"/>
                <w:kern w:val="3"/>
                <w:sz w:val="24"/>
                <w:szCs w:val="24"/>
              </w:rPr>
              <w:t>эпидемиологические правила и нормативы</w:t>
            </w:r>
            <w:r w:rsidR="00264C06" w:rsidRPr="00A61816">
              <w:rPr>
                <w:spacing w:val="-1"/>
                <w:kern w:val="3"/>
                <w:sz w:val="24"/>
                <w:szCs w:val="24"/>
              </w:rPr>
              <w:t>»</w:t>
            </w:r>
            <w:r w:rsidRPr="00A61816">
              <w:rPr>
                <w:spacing w:val="-1"/>
                <w:kern w:val="3"/>
                <w:sz w:val="24"/>
                <w:szCs w:val="24"/>
              </w:rPr>
              <w:t>)</w:t>
            </w:r>
            <w:r w:rsidR="00C97306" w:rsidRPr="00A61816">
              <w:rPr>
                <w:spacing w:val="-1"/>
                <w:kern w:val="3"/>
                <w:sz w:val="24"/>
                <w:szCs w:val="24"/>
              </w:rPr>
              <w:t>.</w:t>
            </w:r>
          </w:p>
        </w:tc>
      </w:tr>
      <w:tr w:rsidR="008A2B23" w:rsidRPr="00A61816"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890711" w:rsidP="000A6644">
            <w:pPr>
              <w:widowControl w:val="0"/>
              <w:spacing w:line="259" w:lineRule="exact"/>
              <w:ind w:left="159"/>
              <w:rPr>
                <w:spacing w:val="11"/>
                <w:kern w:val="3"/>
                <w:sz w:val="24"/>
                <w:szCs w:val="24"/>
              </w:rPr>
            </w:pPr>
            <w:r w:rsidRPr="00A61816">
              <w:rPr>
                <w:spacing w:val="11"/>
                <w:kern w:val="3"/>
                <w:sz w:val="24"/>
                <w:szCs w:val="24"/>
              </w:rPr>
              <w:t>20</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A47D1E" w:rsidRPr="00A61816" w:rsidRDefault="002A68A6" w:rsidP="000A6644">
            <w:pPr>
              <w:widowControl w:val="0"/>
              <w:ind w:right="136"/>
              <w:jc w:val="both"/>
              <w:rPr>
                <w:sz w:val="24"/>
                <w:szCs w:val="24"/>
              </w:rPr>
            </w:pPr>
            <w:r w:rsidRPr="00A61816">
              <w:rPr>
                <w:sz w:val="24"/>
                <w:szCs w:val="24"/>
              </w:rPr>
              <w:t>охранная зона геодезических пунктов государственной геодезической сети, нивелирных пунктов государственной нивелирной</w:t>
            </w:r>
            <w:r w:rsidRPr="00A61816">
              <w:rPr>
                <w:sz w:val="24"/>
                <w:szCs w:val="24"/>
              </w:rPr>
              <w:tab/>
              <w:t xml:space="preserve">сети </w:t>
            </w:r>
          </w:p>
          <w:p w:rsidR="00D93F2A" w:rsidRPr="00A61816" w:rsidRDefault="002A68A6" w:rsidP="000A6644">
            <w:pPr>
              <w:widowControl w:val="0"/>
              <w:ind w:right="136"/>
              <w:jc w:val="both"/>
              <w:rPr>
                <w:sz w:val="24"/>
                <w:szCs w:val="24"/>
              </w:rPr>
            </w:pPr>
            <w:r w:rsidRPr="00A61816">
              <w:rPr>
                <w:sz w:val="24"/>
                <w:szCs w:val="24"/>
              </w:rPr>
              <w:t>и гравиметрических пунктов государственной гравиметрической сети</w:t>
            </w:r>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Федеральный закон от 30.12.2015 № 431-ФЗ</w:t>
            </w:r>
            <w:r w:rsidR="00214667" w:rsidRPr="00A61816">
              <w:rPr>
                <w:spacing w:val="-1"/>
                <w:kern w:val="3"/>
                <w:sz w:val="24"/>
                <w:szCs w:val="24"/>
              </w:rPr>
              <w:t xml:space="preserve"> </w:t>
            </w:r>
            <w:r w:rsidR="00264C06" w:rsidRPr="00A61816">
              <w:rPr>
                <w:spacing w:val="-1"/>
                <w:kern w:val="3"/>
                <w:sz w:val="24"/>
                <w:szCs w:val="24"/>
              </w:rPr>
              <w:t>«</w:t>
            </w:r>
            <w:r w:rsidRPr="00A61816">
              <w:rPr>
                <w:spacing w:val="-1"/>
                <w:kern w:val="3"/>
                <w:sz w:val="24"/>
                <w:szCs w:val="24"/>
              </w:rPr>
              <w:t>О геодезии, картографии и пространственных данных и о</w:t>
            </w:r>
            <w:r w:rsidR="00214667" w:rsidRPr="00A61816">
              <w:rPr>
                <w:spacing w:val="-1"/>
                <w:kern w:val="3"/>
                <w:sz w:val="24"/>
                <w:szCs w:val="24"/>
              </w:rPr>
              <w:t xml:space="preserve"> </w:t>
            </w:r>
            <w:r w:rsidRPr="00A61816">
              <w:rPr>
                <w:spacing w:val="-1"/>
                <w:kern w:val="3"/>
                <w:sz w:val="24"/>
                <w:szCs w:val="24"/>
              </w:rPr>
              <w:t>внесении изменений в отдельные законодательные акты Российско</w:t>
            </w:r>
            <w:r w:rsidR="00C97306" w:rsidRPr="00A61816">
              <w:rPr>
                <w:spacing w:val="-1"/>
                <w:kern w:val="3"/>
                <w:sz w:val="24"/>
                <w:szCs w:val="24"/>
              </w:rPr>
              <w:t>й Федерации</w:t>
            </w:r>
            <w:r w:rsidR="00264C06" w:rsidRPr="00A61816">
              <w:rPr>
                <w:spacing w:val="-1"/>
                <w:kern w:val="3"/>
                <w:sz w:val="24"/>
                <w:szCs w:val="24"/>
              </w:rPr>
              <w:t>»</w:t>
            </w:r>
            <w:r w:rsidR="00C97306" w:rsidRPr="00A61816">
              <w:rPr>
                <w:spacing w:val="-1"/>
                <w:kern w:val="3"/>
                <w:sz w:val="24"/>
                <w:szCs w:val="24"/>
              </w:rPr>
              <w:t>, часть 14 статьи 8;</w:t>
            </w:r>
          </w:p>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Постановление Правительства РФ от 21.08.2019 </w:t>
            </w:r>
            <w:r w:rsidR="00561803" w:rsidRPr="00A61816">
              <w:rPr>
                <w:spacing w:val="-1"/>
                <w:kern w:val="3"/>
                <w:sz w:val="24"/>
                <w:szCs w:val="24"/>
              </w:rPr>
              <w:t>№</w:t>
            </w:r>
            <w:r w:rsidRPr="00A61816">
              <w:rPr>
                <w:spacing w:val="-1"/>
                <w:kern w:val="3"/>
                <w:sz w:val="24"/>
                <w:szCs w:val="24"/>
              </w:rPr>
              <w:t xml:space="preserve"> 1080 </w:t>
            </w:r>
            <w:r w:rsidR="002F1A6F" w:rsidRPr="00A61816">
              <w:rPr>
                <w:spacing w:val="-1"/>
                <w:kern w:val="3"/>
                <w:sz w:val="24"/>
                <w:szCs w:val="24"/>
              </w:rPr>
              <w:t xml:space="preserve">                        </w:t>
            </w:r>
            <w:r w:rsidR="00264C06" w:rsidRPr="00A61816">
              <w:rPr>
                <w:spacing w:val="-1"/>
                <w:kern w:val="3"/>
                <w:sz w:val="24"/>
                <w:szCs w:val="24"/>
              </w:rPr>
              <w:t>«</w:t>
            </w:r>
            <w:r w:rsidRPr="00A61816">
              <w:rPr>
                <w:spacing w:val="-1"/>
                <w:kern w:val="3"/>
                <w:sz w:val="24"/>
                <w:szCs w:val="24"/>
              </w:rPr>
              <w:t>Об охранных зонах пунктов государственной геодезической сети, государственной нивелирной сети и государственной гравиметрической сети</w:t>
            </w:r>
            <w:r w:rsidR="00264C06" w:rsidRPr="00A61816">
              <w:rPr>
                <w:spacing w:val="-1"/>
                <w:kern w:val="3"/>
                <w:sz w:val="24"/>
                <w:szCs w:val="24"/>
              </w:rPr>
              <w:t>»</w:t>
            </w:r>
            <w:r w:rsidRPr="00A61816">
              <w:rPr>
                <w:spacing w:val="-1"/>
                <w:kern w:val="3"/>
                <w:sz w:val="24"/>
                <w:szCs w:val="24"/>
              </w:rPr>
              <w:t xml:space="preserve"> (вместе с </w:t>
            </w:r>
            <w:r w:rsidR="00264C06" w:rsidRPr="00A61816">
              <w:rPr>
                <w:spacing w:val="-1"/>
                <w:kern w:val="3"/>
                <w:sz w:val="24"/>
                <w:szCs w:val="24"/>
              </w:rPr>
              <w:t>«</w:t>
            </w:r>
            <w:r w:rsidRPr="00A61816">
              <w:rPr>
                <w:spacing w:val="-1"/>
                <w:kern w:val="3"/>
                <w:sz w:val="24"/>
                <w:szCs w:val="24"/>
              </w:rPr>
              <w:t>Положением об охранных зонах пунктов государственной геодезической сети, государственной нивелирной сети и государственной гравиметрической сети</w:t>
            </w:r>
            <w:r w:rsidR="00264C06" w:rsidRPr="00A61816">
              <w:rPr>
                <w:spacing w:val="-1"/>
                <w:kern w:val="3"/>
                <w:sz w:val="24"/>
                <w:szCs w:val="24"/>
              </w:rPr>
              <w:t>»</w:t>
            </w:r>
            <w:r w:rsidRPr="00A61816">
              <w:rPr>
                <w:spacing w:val="-1"/>
                <w:kern w:val="3"/>
                <w:sz w:val="24"/>
                <w:szCs w:val="24"/>
              </w:rPr>
              <w:t>)</w:t>
            </w:r>
            <w:r w:rsidR="00C97306" w:rsidRPr="00A61816">
              <w:rPr>
                <w:spacing w:val="-1"/>
                <w:kern w:val="3"/>
                <w:sz w:val="24"/>
                <w:szCs w:val="24"/>
              </w:rPr>
              <w:t>.</w:t>
            </w:r>
          </w:p>
        </w:tc>
      </w:tr>
      <w:tr w:rsidR="008A2B23" w:rsidRPr="00A61816" w:rsidTr="00AB765D">
        <w:tc>
          <w:tcPr>
            <w:tcW w:w="568"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890711" w:rsidP="000A6644">
            <w:pPr>
              <w:widowControl w:val="0"/>
              <w:spacing w:line="259" w:lineRule="exact"/>
              <w:ind w:left="159"/>
              <w:rPr>
                <w:spacing w:val="11"/>
                <w:kern w:val="3"/>
                <w:sz w:val="24"/>
                <w:szCs w:val="24"/>
              </w:rPr>
            </w:pPr>
            <w:r w:rsidRPr="00A61816">
              <w:rPr>
                <w:spacing w:val="11"/>
                <w:kern w:val="3"/>
                <w:sz w:val="24"/>
                <w:szCs w:val="24"/>
              </w:rPr>
              <w:t>21</w:t>
            </w:r>
          </w:p>
        </w:tc>
        <w:tc>
          <w:tcPr>
            <w:tcW w:w="2693"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672A23"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2"/>
                <w:sz w:val="24"/>
              </w:rPr>
              <w:t xml:space="preserve">рыбохозяйственная </w:t>
            </w:r>
            <w:r w:rsidRPr="00A61816">
              <w:rPr>
                <w:sz w:val="24"/>
              </w:rPr>
              <w:t xml:space="preserve">заповедная </w:t>
            </w:r>
            <w:hyperlink r:id="rId48">
              <w:r w:rsidRPr="00A61816">
                <w:rPr>
                  <w:sz w:val="24"/>
                </w:rPr>
                <w:t>зона</w:t>
              </w:r>
            </w:hyperlink>
          </w:p>
        </w:tc>
        <w:tc>
          <w:tcPr>
            <w:tcW w:w="6929" w:type="dxa"/>
            <w:tcBorders>
              <w:top w:val="single" w:sz="7" w:space="0" w:color="000000"/>
              <w:left w:val="single" w:sz="6" w:space="0" w:color="000000"/>
              <w:bottom w:val="single" w:sz="7" w:space="0" w:color="000000"/>
              <w:right w:val="single" w:sz="6" w:space="0" w:color="000000"/>
            </w:tcBorders>
            <w:shd w:val="clear" w:color="auto" w:fill="auto"/>
          </w:tcPr>
          <w:p w:rsidR="00D93F2A" w:rsidRPr="00A61816" w:rsidRDefault="00672A23" w:rsidP="00672A23">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Федеральный закон от 20.12.2004 № 166-ФЗ </w:t>
            </w:r>
            <w:r w:rsidR="00264C06" w:rsidRPr="00A61816">
              <w:rPr>
                <w:spacing w:val="-1"/>
                <w:kern w:val="3"/>
                <w:sz w:val="24"/>
                <w:szCs w:val="24"/>
              </w:rPr>
              <w:t>«</w:t>
            </w:r>
            <w:r w:rsidRPr="00A61816">
              <w:rPr>
                <w:spacing w:val="-1"/>
                <w:kern w:val="3"/>
                <w:sz w:val="24"/>
                <w:szCs w:val="24"/>
              </w:rPr>
              <w:t>О рыболовстве                    и сохранении водных биологических ресурсов</w:t>
            </w:r>
            <w:r w:rsidR="00264C06" w:rsidRPr="00A61816">
              <w:rPr>
                <w:spacing w:val="-1"/>
                <w:kern w:val="3"/>
                <w:sz w:val="24"/>
                <w:szCs w:val="24"/>
              </w:rPr>
              <w:t>»</w:t>
            </w:r>
            <w:r w:rsidRPr="00A61816">
              <w:rPr>
                <w:spacing w:val="-1"/>
                <w:kern w:val="3"/>
                <w:sz w:val="24"/>
                <w:szCs w:val="24"/>
              </w:rPr>
              <w:t>, статья 49; Постановление Правительства РФ от 16.11.2</w:t>
            </w:r>
            <w:r w:rsidR="00312F68" w:rsidRPr="00A61816">
              <w:rPr>
                <w:spacing w:val="-1"/>
                <w:kern w:val="3"/>
                <w:sz w:val="24"/>
                <w:szCs w:val="24"/>
              </w:rPr>
              <w:t xml:space="preserve">023 № 1928               </w:t>
            </w:r>
            <w:r w:rsidR="00264C06" w:rsidRPr="00A61816">
              <w:rPr>
                <w:spacing w:val="-1"/>
                <w:kern w:val="3"/>
                <w:sz w:val="24"/>
                <w:szCs w:val="24"/>
              </w:rPr>
              <w:t>«</w:t>
            </w:r>
            <w:r w:rsidR="00444CA4" w:rsidRPr="00A61816">
              <w:rPr>
                <w:spacing w:val="-1"/>
                <w:kern w:val="3"/>
                <w:sz w:val="24"/>
                <w:szCs w:val="24"/>
              </w:rPr>
              <w:t xml:space="preserve">Об </w:t>
            </w:r>
            <w:r w:rsidRPr="00A61816">
              <w:rPr>
                <w:spacing w:val="-1"/>
                <w:kern w:val="3"/>
                <w:sz w:val="24"/>
                <w:szCs w:val="24"/>
              </w:rPr>
              <w:t xml:space="preserve">утверждении Правил </w:t>
            </w:r>
            <w:r w:rsidR="00753E5D" w:rsidRPr="00A61816">
              <w:rPr>
                <w:spacing w:val="-1"/>
                <w:kern w:val="3"/>
                <w:sz w:val="24"/>
                <w:szCs w:val="24"/>
              </w:rPr>
              <w:t xml:space="preserve">установления </w:t>
            </w:r>
            <w:r w:rsidRPr="00A61816">
              <w:rPr>
                <w:spacing w:val="-1"/>
                <w:kern w:val="3"/>
                <w:sz w:val="24"/>
                <w:szCs w:val="24"/>
              </w:rPr>
              <w:t>рыбохозяйственных запов</w:t>
            </w:r>
            <w:r w:rsidR="00312F68" w:rsidRPr="00A61816">
              <w:rPr>
                <w:spacing w:val="-1"/>
                <w:kern w:val="3"/>
                <w:sz w:val="24"/>
                <w:szCs w:val="24"/>
              </w:rPr>
              <w:t xml:space="preserve">едных зон, изменения их границ, </w:t>
            </w:r>
            <w:r w:rsidRPr="00A61816">
              <w:rPr>
                <w:spacing w:val="-1"/>
                <w:kern w:val="3"/>
                <w:sz w:val="24"/>
                <w:szCs w:val="24"/>
              </w:rPr>
              <w:t>принятия реше</w:t>
            </w:r>
            <w:r w:rsidR="00312F68" w:rsidRPr="00A61816">
              <w:rPr>
                <w:spacing w:val="-1"/>
                <w:kern w:val="3"/>
                <w:sz w:val="24"/>
                <w:szCs w:val="24"/>
              </w:rPr>
              <w:t xml:space="preserve">ний </w:t>
            </w:r>
            <w:r w:rsidR="00444CA4" w:rsidRPr="00A61816">
              <w:rPr>
                <w:spacing w:val="-1"/>
                <w:kern w:val="3"/>
                <w:sz w:val="24"/>
                <w:szCs w:val="24"/>
              </w:rPr>
              <w:t xml:space="preserve">                      </w:t>
            </w:r>
            <w:r w:rsidR="00312F68" w:rsidRPr="00A61816">
              <w:rPr>
                <w:spacing w:val="-1"/>
                <w:kern w:val="3"/>
                <w:sz w:val="24"/>
                <w:szCs w:val="24"/>
              </w:rPr>
              <w:t xml:space="preserve">о прекращении существования </w:t>
            </w:r>
            <w:r w:rsidRPr="00A61816">
              <w:rPr>
                <w:spacing w:val="-1"/>
                <w:kern w:val="3"/>
                <w:sz w:val="24"/>
                <w:szCs w:val="24"/>
              </w:rPr>
              <w:t>рыбохозяйственных запов</w:t>
            </w:r>
            <w:r w:rsidR="00312F68" w:rsidRPr="00A61816">
              <w:rPr>
                <w:spacing w:val="-1"/>
                <w:kern w:val="3"/>
                <w:sz w:val="24"/>
                <w:szCs w:val="24"/>
              </w:rPr>
              <w:t>едных зон</w:t>
            </w:r>
            <w:r w:rsidR="00264C06" w:rsidRPr="00A61816">
              <w:rPr>
                <w:spacing w:val="-1"/>
                <w:kern w:val="3"/>
                <w:sz w:val="24"/>
                <w:szCs w:val="24"/>
              </w:rPr>
              <w:t>»</w:t>
            </w:r>
            <w:r w:rsidR="00312F68" w:rsidRPr="00A61816">
              <w:rPr>
                <w:spacing w:val="-1"/>
                <w:kern w:val="3"/>
                <w:sz w:val="24"/>
                <w:szCs w:val="24"/>
              </w:rPr>
              <w:t xml:space="preserve"> применяется с учетом </w:t>
            </w:r>
            <w:r w:rsidRPr="00A61816">
              <w:rPr>
                <w:spacing w:val="-1"/>
                <w:kern w:val="3"/>
                <w:sz w:val="24"/>
                <w:szCs w:val="24"/>
              </w:rPr>
              <w:t>требований статьи 106 Земельно</w:t>
            </w:r>
            <w:r w:rsidR="00312F68" w:rsidRPr="00A61816">
              <w:rPr>
                <w:spacing w:val="-1"/>
                <w:kern w:val="3"/>
                <w:sz w:val="24"/>
                <w:szCs w:val="24"/>
              </w:rPr>
              <w:t xml:space="preserve">го кодекса Российской Федерации </w:t>
            </w:r>
            <w:r w:rsidRPr="00A61816">
              <w:rPr>
                <w:spacing w:val="-1"/>
                <w:kern w:val="3"/>
                <w:sz w:val="24"/>
                <w:szCs w:val="24"/>
              </w:rPr>
              <w:t>в соответствии с частью 16 статьи 26 ФЗ от 03.08.2018 № 342-ФЗ.</w:t>
            </w:r>
          </w:p>
        </w:tc>
      </w:tr>
      <w:tr w:rsidR="008A2B23" w:rsidRPr="00A61816" w:rsidTr="00AB765D">
        <w:tc>
          <w:tcPr>
            <w:tcW w:w="568" w:type="dxa"/>
            <w:tcBorders>
              <w:top w:val="single" w:sz="7" w:space="0" w:color="000000"/>
              <w:left w:val="single" w:sz="6" w:space="0" w:color="000000"/>
              <w:bottom w:val="single" w:sz="6" w:space="0" w:color="000000"/>
              <w:right w:val="single" w:sz="6" w:space="0" w:color="000000"/>
            </w:tcBorders>
            <w:shd w:val="clear" w:color="auto" w:fill="auto"/>
          </w:tcPr>
          <w:p w:rsidR="00D93F2A" w:rsidRPr="00A61816" w:rsidRDefault="00890711" w:rsidP="000A6644">
            <w:pPr>
              <w:widowControl w:val="0"/>
              <w:spacing w:line="259" w:lineRule="exact"/>
              <w:ind w:left="159"/>
              <w:rPr>
                <w:spacing w:val="11"/>
                <w:kern w:val="3"/>
                <w:sz w:val="24"/>
                <w:szCs w:val="24"/>
              </w:rPr>
            </w:pPr>
            <w:r w:rsidRPr="00A61816">
              <w:rPr>
                <w:spacing w:val="11"/>
                <w:kern w:val="3"/>
                <w:sz w:val="24"/>
                <w:szCs w:val="24"/>
              </w:rPr>
              <w:t>2</w:t>
            </w:r>
            <w:r w:rsidR="00C82C6E" w:rsidRPr="00A61816">
              <w:rPr>
                <w:spacing w:val="11"/>
                <w:kern w:val="3"/>
                <w:sz w:val="24"/>
                <w:szCs w:val="24"/>
              </w:rPr>
              <w:t>2</w:t>
            </w:r>
          </w:p>
        </w:tc>
        <w:tc>
          <w:tcPr>
            <w:tcW w:w="2693" w:type="dxa"/>
            <w:tcBorders>
              <w:top w:val="single" w:sz="7" w:space="0" w:color="000000"/>
              <w:left w:val="single" w:sz="6" w:space="0" w:color="000000"/>
              <w:bottom w:val="single" w:sz="6" w:space="0" w:color="000000"/>
              <w:right w:val="single" w:sz="6" w:space="0" w:color="000000"/>
            </w:tcBorders>
            <w:shd w:val="clear" w:color="auto" w:fill="auto"/>
          </w:tcPr>
          <w:p w:rsidR="00C82C6E" w:rsidRPr="00A61816" w:rsidRDefault="00C82C6E" w:rsidP="000A6644">
            <w:pPr>
              <w:widowControl w:val="0"/>
              <w:rPr>
                <w:sz w:val="24"/>
                <w:szCs w:val="24"/>
              </w:rPr>
            </w:pPr>
            <w:r w:rsidRPr="00A61816">
              <w:rPr>
                <w:sz w:val="24"/>
                <w:szCs w:val="24"/>
              </w:rPr>
              <w:t>зона</w:t>
            </w:r>
            <w:r w:rsidRPr="00A61816">
              <w:rPr>
                <w:sz w:val="24"/>
                <w:szCs w:val="24"/>
              </w:rPr>
              <w:tab/>
              <w:t xml:space="preserve">минимальных расстояний </w:t>
            </w:r>
          </w:p>
          <w:p w:rsidR="00C82C6E" w:rsidRPr="00A61816" w:rsidRDefault="00C82C6E" w:rsidP="000A6644">
            <w:pPr>
              <w:widowControl w:val="0"/>
              <w:rPr>
                <w:sz w:val="24"/>
                <w:szCs w:val="24"/>
              </w:rPr>
            </w:pPr>
            <w:r w:rsidRPr="00A61816">
              <w:rPr>
                <w:sz w:val="24"/>
                <w:szCs w:val="24"/>
              </w:rPr>
              <w:t>до магистральных</w:t>
            </w:r>
            <w:r w:rsidRPr="00A61816">
              <w:rPr>
                <w:sz w:val="24"/>
                <w:szCs w:val="24"/>
              </w:rPr>
              <w:tab/>
            </w:r>
          </w:p>
          <w:p w:rsidR="00D93F2A" w:rsidRPr="00A61816" w:rsidRDefault="00C82C6E" w:rsidP="000A6644">
            <w:pPr>
              <w:widowControl w:val="0"/>
              <w:rPr>
                <w:sz w:val="24"/>
                <w:szCs w:val="24"/>
              </w:rPr>
            </w:pPr>
            <w:r w:rsidRPr="00A61816">
              <w:rPr>
                <w:sz w:val="24"/>
                <w:szCs w:val="24"/>
              </w:rPr>
              <w:t xml:space="preserve">или технологических трубопроводов (газопроводов, нефтепроводов </w:t>
            </w:r>
            <w:r w:rsidR="00A47D1E" w:rsidRPr="00A61816">
              <w:rPr>
                <w:sz w:val="24"/>
                <w:szCs w:val="24"/>
              </w:rPr>
              <w:t xml:space="preserve">и нефтепродуктопроводов, </w:t>
            </w:r>
            <w:r w:rsidRPr="00A61816">
              <w:rPr>
                <w:sz w:val="24"/>
                <w:szCs w:val="24"/>
              </w:rPr>
              <w:t>трубопроводов для продуктов переработки нефти</w:t>
            </w:r>
            <w:r w:rsidRPr="00A61816">
              <w:rPr>
                <w:sz w:val="24"/>
                <w:szCs w:val="24"/>
              </w:rPr>
              <w:tab/>
              <w:t>и газа, аммиакопроводов)</w:t>
            </w:r>
          </w:p>
        </w:tc>
        <w:tc>
          <w:tcPr>
            <w:tcW w:w="6929" w:type="dxa"/>
            <w:tcBorders>
              <w:top w:val="single" w:sz="7" w:space="0" w:color="000000"/>
              <w:left w:val="single" w:sz="6" w:space="0" w:color="000000"/>
              <w:bottom w:val="single" w:sz="6" w:space="0" w:color="000000"/>
              <w:right w:val="single" w:sz="6" w:space="0" w:color="000000"/>
            </w:tcBorders>
            <w:shd w:val="clear" w:color="auto" w:fill="auto"/>
          </w:tcPr>
          <w:p w:rsidR="00642AD2"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Федеральный закон от 31.03.1999 № 69-ФЗ </w:t>
            </w:r>
            <w:r w:rsidR="00264C06" w:rsidRPr="00A61816">
              <w:rPr>
                <w:spacing w:val="-1"/>
                <w:kern w:val="3"/>
                <w:sz w:val="24"/>
                <w:szCs w:val="24"/>
              </w:rPr>
              <w:t>«</w:t>
            </w:r>
            <w:r w:rsidRPr="00A61816">
              <w:rPr>
                <w:spacing w:val="-1"/>
                <w:kern w:val="3"/>
                <w:sz w:val="24"/>
                <w:szCs w:val="24"/>
              </w:rPr>
              <w:t xml:space="preserve">О газоснабжении </w:t>
            </w:r>
            <w:r w:rsidR="002F1A6F" w:rsidRPr="00A61816">
              <w:rPr>
                <w:spacing w:val="-1"/>
                <w:kern w:val="3"/>
                <w:sz w:val="24"/>
                <w:szCs w:val="24"/>
              </w:rPr>
              <w:t xml:space="preserve">                   </w:t>
            </w:r>
            <w:r w:rsidRPr="00A61816">
              <w:rPr>
                <w:spacing w:val="-1"/>
                <w:kern w:val="3"/>
                <w:sz w:val="24"/>
                <w:szCs w:val="24"/>
              </w:rPr>
              <w:t>в Российской Федерации</w:t>
            </w:r>
            <w:r w:rsidR="00264C06" w:rsidRPr="00A61816">
              <w:rPr>
                <w:spacing w:val="-1"/>
                <w:kern w:val="3"/>
                <w:sz w:val="24"/>
                <w:szCs w:val="24"/>
              </w:rPr>
              <w:t>»</w:t>
            </w:r>
            <w:r w:rsidRPr="00A61816">
              <w:rPr>
                <w:spacing w:val="-1"/>
                <w:kern w:val="3"/>
                <w:sz w:val="24"/>
                <w:szCs w:val="24"/>
              </w:rPr>
              <w:t>;</w:t>
            </w:r>
          </w:p>
          <w:p w:rsidR="00642AD2"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Постановление Правительства Российской Федерации </w:t>
            </w:r>
            <w:r w:rsidR="002F1A6F" w:rsidRPr="00A61816">
              <w:rPr>
                <w:spacing w:val="-1"/>
                <w:kern w:val="3"/>
                <w:sz w:val="24"/>
                <w:szCs w:val="24"/>
              </w:rPr>
              <w:t xml:space="preserve">                            </w:t>
            </w:r>
            <w:r w:rsidRPr="00A61816">
              <w:rPr>
                <w:spacing w:val="-1"/>
                <w:kern w:val="3"/>
                <w:sz w:val="24"/>
                <w:szCs w:val="24"/>
              </w:rPr>
              <w:t xml:space="preserve">от 08.09.2017 № 1083 </w:t>
            </w:r>
            <w:r w:rsidR="00264C06" w:rsidRPr="00A61816">
              <w:rPr>
                <w:spacing w:val="-1"/>
                <w:kern w:val="3"/>
                <w:sz w:val="24"/>
                <w:szCs w:val="24"/>
              </w:rPr>
              <w:t>«</w:t>
            </w:r>
            <w:r w:rsidRPr="00A61816">
              <w:rPr>
                <w:spacing w:val="-1"/>
                <w:kern w:val="3"/>
                <w:sz w:val="24"/>
                <w:szCs w:val="24"/>
              </w:rPr>
              <w:t xml:space="preserve">Об утверждении Правил охраны магистральных газопроводов и о внесении изменений </w:t>
            </w:r>
            <w:r w:rsidR="002F1A6F" w:rsidRPr="00A61816">
              <w:rPr>
                <w:spacing w:val="-1"/>
                <w:kern w:val="3"/>
                <w:sz w:val="24"/>
                <w:szCs w:val="24"/>
              </w:rPr>
              <w:t xml:space="preserve">                                 </w:t>
            </w:r>
            <w:r w:rsidRPr="00A61816">
              <w:rPr>
                <w:spacing w:val="-1"/>
                <w:kern w:val="3"/>
                <w:sz w:val="24"/>
                <w:szCs w:val="24"/>
              </w:rPr>
              <w:t xml:space="preserve">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w:t>
            </w:r>
            <w:r w:rsidR="002F1A6F" w:rsidRPr="00A61816">
              <w:rPr>
                <w:spacing w:val="-1"/>
                <w:kern w:val="3"/>
                <w:sz w:val="24"/>
                <w:szCs w:val="24"/>
              </w:rPr>
              <w:t xml:space="preserve">                       </w:t>
            </w:r>
            <w:r w:rsidRPr="00A61816">
              <w:rPr>
                <w:spacing w:val="-1"/>
                <w:kern w:val="3"/>
                <w:sz w:val="24"/>
                <w:szCs w:val="24"/>
              </w:rPr>
              <w:t>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r w:rsidR="00264C06" w:rsidRPr="00A61816">
              <w:rPr>
                <w:spacing w:val="-1"/>
                <w:kern w:val="3"/>
                <w:sz w:val="24"/>
                <w:szCs w:val="24"/>
              </w:rPr>
              <w:t>»</w:t>
            </w:r>
            <w:r w:rsidRPr="00A61816">
              <w:rPr>
                <w:spacing w:val="-1"/>
                <w:kern w:val="3"/>
                <w:sz w:val="24"/>
                <w:szCs w:val="24"/>
              </w:rPr>
              <w:t>;</w:t>
            </w:r>
          </w:p>
          <w:p w:rsidR="00642AD2"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Постановление Правительства Российской Федерации </w:t>
            </w:r>
            <w:r w:rsidR="002F1A6F" w:rsidRPr="00A61816">
              <w:rPr>
                <w:spacing w:val="-1"/>
                <w:kern w:val="3"/>
                <w:sz w:val="24"/>
                <w:szCs w:val="24"/>
              </w:rPr>
              <w:t xml:space="preserve">                            </w:t>
            </w:r>
            <w:r w:rsidRPr="00A61816">
              <w:rPr>
                <w:spacing w:val="-1"/>
                <w:kern w:val="3"/>
                <w:sz w:val="24"/>
                <w:szCs w:val="24"/>
              </w:rPr>
              <w:t xml:space="preserve">от 20.11.2000 № 878 </w:t>
            </w:r>
            <w:r w:rsidR="00264C06" w:rsidRPr="00A61816">
              <w:rPr>
                <w:spacing w:val="-1"/>
                <w:kern w:val="3"/>
                <w:sz w:val="24"/>
                <w:szCs w:val="24"/>
              </w:rPr>
              <w:t>«</w:t>
            </w:r>
            <w:r w:rsidRPr="00A61816">
              <w:rPr>
                <w:spacing w:val="-1"/>
                <w:kern w:val="3"/>
                <w:sz w:val="24"/>
                <w:szCs w:val="24"/>
              </w:rPr>
              <w:t>Об утверждении Правил охраны газораспределительных сетей</w:t>
            </w:r>
            <w:r w:rsidR="00264C06" w:rsidRPr="00A61816">
              <w:rPr>
                <w:spacing w:val="-1"/>
                <w:kern w:val="3"/>
                <w:sz w:val="24"/>
                <w:szCs w:val="24"/>
              </w:rPr>
              <w:t>»</w:t>
            </w:r>
            <w:r w:rsidRPr="00A61816">
              <w:rPr>
                <w:spacing w:val="-1"/>
                <w:kern w:val="3"/>
                <w:sz w:val="24"/>
                <w:szCs w:val="24"/>
              </w:rPr>
              <w:t>;</w:t>
            </w:r>
          </w:p>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Правила охраны магистральных трубопроводов </w:t>
            </w:r>
            <w:r w:rsidR="002516B5" w:rsidRPr="00A61816">
              <w:rPr>
                <w:spacing w:val="-1"/>
                <w:kern w:val="3"/>
                <w:sz w:val="24"/>
                <w:szCs w:val="24"/>
              </w:rPr>
              <w:t xml:space="preserve">                                     </w:t>
            </w:r>
            <w:r w:rsidRPr="00A61816">
              <w:rPr>
                <w:spacing w:val="-1"/>
                <w:kern w:val="3"/>
                <w:sz w:val="24"/>
                <w:szCs w:val="24"/>
              </w:rPr>
              <w:t xml:space="preserve">(утв. Минтопэнерго РФ 29.04.1992, Постановлением </w:t>
            </w:r>
            <w:r w:rsidRPr="00A61816">
              <w:rPr>
                <w:spacing w:val="-1"/>
                <w:kern w:val="3"/>
                <w:sz w:val="24"/>
                <w:szCs w:val="24"/>
              </w:rPr>
              <w:lastRenderedPageBreak/>
              <w:t xml:space="preserve">Госгортехнадзора РФ от 22.04.1992 № 9) (вместе с </w:t>
            </w:r>
            <w:r w:rsidR="00264C06" w:rsidRPr="00A61816">
              <w:rPr>
                <w:spacing w:val="-1"/>
                <w:kern w:val="3"/>
                <w:sz w:val="24"/>
                <w:szCs w:val="24"/>
              </w:rPr>
              <w:t>«</w:t>
            </w:r>
            <w:r w:rsidRPr="00A61816">
              <w:rPr>
                <w:spacing w:val="-1"/>
                <w:kern w:val="3"/>
                <w:sz w:val="24"/>
                <w:szCs w:val="24"/>
              </w:rPr>
              <w:t xml:space="preserve">Положением </w:t>
            </w:r>
            <w:r w:rsidR="002F1A6F" w:rsidRPr="00A61816">
              <w:rPr>
                <w:spacing w:val="-1"/>
                <w:kern w:val="3"/>
                <w:sz w:val="24"/>
                <w:szCs w:val="24"/>
              </w:rPr>
              <w:t xml:space="preserve">                                  </w:t>
            </w:r>
            <w:r w:rsidRPr="00A61816">
              <w:rPr>
                <w:spacing w:val="-1"/>
                <w:kern w:val="3"/>
                <w:sz w:val="24"/>
                <w:szCs w:val="24"/>
              </w:rPr>
              <w:t>о взаимоотношениях предприятий, коммуникации которых проходят в одном техническом коридоре или пересекаются</w:t>
            </w:r>
            <w:r w:rsidR="00264C06" w:rsidRPr="00A61816">
              <w:rPr>
                <w:spacing w:val="-1"/>
                <w:kern w:val="3"/>
                <w:sz w:val="24"/>
                <w:szCs w:val="24"/>
              </w:rPr>
              <w:t>»</w:t>
            </w:r>
            <w:r w:rsidRPr="00A61816">
              <w:rPr>
                <w:spacing w:val="-1"/>
                <w:kern w:val="3"/>
                <w:sz w:val="24"/>
                <w:szCs w:val="24"/>
              </w:rPr>
              <w:t>)</w:t>
            </w:r>
            <w:r w:rsidR="00C97306" w:rsidRPr="00A61816">
              <w:rPr>
                <w:spacing w:val="-1"/>
                <w:kern w:val="3"/>
                <w:sz w:val="24"/>
                <w:szCs w:val="24"/>
              </w:rPr>
              <w:t>.</w:t>
            </w:r>
          </w:p>
        </w:tc>
      </w:tr>
      <w:tr w:rsidR="008A2B23" w:rsidRPr="00A61816" w:rsidTr="00AB765D">
        <w:trPr>
          <w:trHeight w:val="1812"/>
        </w:trPr>
        <w:tc>
          <w:tcPr>
            <w:tcW w:w="568" w:type="dxa"/>
            <w:tcBorders>
              <w:top w:val="single" w:sz="7" w:space="0" w:color="000000"/>
              <w:left w:val="single" w:sz="6" w:space="0" w:color="000000"/>
              <w:right w:val="single" w:sz="6" w:space="0" w:color="000000"/>
            </w:tcBorders>
            <w:shd w:val="clear" w:color="auto" w:fill="auto"/>
          </w:tcPr>
          <w:p w:rsidR="00214667" w:rsidRPr="00A61816" w:rsidRDefault="00890711" w:rsidP="000A6644">
            <w:pPr>
              <w:widowControl w:val="0"/>
              <w:spacing w:line="255" w:lineRule="exact"/>
              <w:ind w:left="159"/>
              <w:rPr>
                <w:spacing w:val="11"/>
                <w:kern w:val="3"/>
                <w:sz w:val="24"/>
                <w:szCs w:val="24"/>
              </w:rPr>
            </w:pPr>
            <w:r w:rsidRPr="00A61816">
              <w:rPr>
                <w:spacing w:val="11"/>
                <w:kern w:val="3"/>
                <w:sz w:val="24"/>
                <w:szCs w:val="24"/>
              </w:rPr>
              <w:lastRenderedPageBreak/>
              <w:t>2</w:t>
            </w:r>
            <w:r w:rsidR="00C82C6E" w:rsidRPr="00A61816">
              <w:rPr>
                <w:spacing w:val="11"/>
                <w:kern w:val="3"/>
                <w:sz w:val="24"/>
                <w:szCs w:val="24"/>
              </w:rPr>
              <w:t>3</w:t>
            </w:r>
          </w:p>
        </w:tc>
        <w:tc>
          <w:tcPr>
            <w:tcW w:w="2693" w:type="dxa"/>
            <w:tcBorders>
              <w:top w:val="single" w:sz="7" w:space="0" w:color="000000"/>
              <w:left w:val="single" w:sz="6" w:space="0" w:color="000000"/>
              <w:right w:val="single" w:sz="6" w:space="0" w:color="000000"/>
            </w:tcBorders>
            <w:shd w:val="clear" w:color="auto" w:fill="auto"/>
          </w:tcPr>
          <w:p w:rsidR="00214667"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охранна</w:t>
            </w:r>
            <w:hyperlink r:id="rId49">
              <w:r w:rsidR="00F60E30" w:rsidRPr="00A61816">
                <w:rPr>
                  <w:spacing w:val="-1"/>
                  <w:kern w:val="3"/>
                  <w:sz w:val="24"/>
                  <w:szCs w:val="24"/>
                </w:rPr>
                <w:t>я </w:t>
              </w:r>
              <w:r w:rsidRPr="00A61816">
                <w:rPr>
                  <w:spacing w:val="-1"/>
                  <w:kern w:val="3"/>
                  <w:sz w:val="24"/>
                  <w:szCs w:val="24"/>
                </w:rPr>
                <w:t>зона</w:t>
              </w:r>
            </w:hyperlink>
            <w:r w:rsidRPr="00A61816">
              <w:rPr>
                <w:spacing w:val="-1"/>
                <w:kern w:val="3"/>
                <w:sz w:val="24"/>
                <w:szCs w:val="24"/>
              </w:rPr>
              <w:t xml:space="preserve"> гидроэнергетического объекта</w:t>
            </w:r>
          </w:p>
        </w:tc>
        <w:tc>
          <w:tcPr>
            <w:tcW w:w="6929" w:type="dxa"/>
            <w:tcBorders>
              <w:top w:val="single" w:sz="7" w:space="0" w:color="000000"/>
              <w:left w:val="single" w:sz="6" w:space="0" w:color="000000"/>
              <w:right w:val="single" w:sz="6" w:space="0" w:color="000000"/>
            </w:tcBorders>
            <w:shd w:val="clear" w:color="auto" w:fill="auto"/>
          </w:tcPr>
          <w:p w:rsidR="00642AD2"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Водный кодекс Российской Федерации, часть 3 статьи 62;</w:t>
            </w:r>
          </w:p>
          <w:p w:rsidR="00214667"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Постановление Правительства Российской Федерации </w:t>
            </w:r>
            <w:r w:rsidR="002F1A6F" w:rsidRPr="00A61816">
              <w:rPr>
                <w:spacing w:val="-1"/>
                <w:kern w:val="3"/>
                <w:sz w:val="24"/>
                <w:szCs w:val="24"/>
              </w:rPr>
              <w:t xml:space="preserve">                          </w:t>
            </w:r>
            <w:r w:rsidRPr="00A61816">
              <w:rPr>
                <w:spacing w:val="-1"/>
                <w:kern w:val="3"/>
                <w:sz w:val="24"/>
                <w:szCs w:val="24"/>
              </w:rPr>
              <w:t xml:space="preserve">от 06.09.2012 № 884 </w:t>
            </w:r>
            <w:r w:rsidR="00264C06" w:rsidRPr="00A61816">
              <w:rPr>
                <w:spacing w:val="-1"/>
                <w:kern w:val="3"/>
                <w:sz w:val="24"/>
                <w:szCs w:val="24"/>
              </w:rPr>
              <w:t>«</w:t>
            </w:r>
            <w:r w:rsidRPr="00A61816">
              <w:rPr>
                <w:spacing w:val="-1"/>
                <w:kern w:val="3"/>
                <w:sz w:val="24"/>
                <w:szCs w:val="24"/>
              </w:rPr>
              <w:t xml:space="preserve">Об установлении охранных зон </w:t>
            </w:r>
            <w:r w:rsidR="002F1A6F" w:rsidRPr="00A61816">
              <w:rPr>
                <w:spacing w:val="-1"/>
                <w:kern w:val="3"/>
                <w:sz w:val="24"/>
                <w:szCs w:val="24"/>
              </w:rPr>
              <w:t xml:space="preserve">                             </w:t>
            </w:r>
            <w:r w:rsidRPr="00A61816">
              <w:rPr>
                <w:spacing w:val="-1"/>
                <w:kern w:val="3"/>
                <w:sz w:val="24"/>
                <w:szCs w:val="24"/>
              </w:rPr>
              <w:t>для гидроэнергетических объектов</w:t>
            </w:r>
            <w:r w:rsidR="00264C06" w:rsidRPr="00A61816">
              <w:rPr>
                <w:spacing w:val="-1"/>
                <w:kern w:val="3"/>
                <w:sz w:val="24"/>
                <w:szCs w:val="24"/>
              </w:rPr>
              <w:t>»</w:t>
            </w:r>
            <w:r w:rsidRPr="00A61816">
              <w:rPr>
                <w:spacing w:val="-1"/>
                <w:kern w:val="3"/>
                <w:sz w:val="24"/>
                <w:szCs w:val="24"/>
              </w:rPr>
              <w:t xml:space="preserve"> (вместе с </w:t>
            </w:r>
            <w:r w:rsidR="00264C06" w:rsidRPr="00A61816">
              <w:rPr>
                <w:spacing w:val="-1"/>
                <w:kern w:val="3"/>
                <w:sz w:val="24"/>
                <w:szCs w:val="24"/>
              </w:rPr>
              <w:t>«</w:t>
            </w:r>
            <w:r w:rsidRPr="00A61816">
              <w:rPr>
                <w:spacing w:val="-1"/>
                <w:kern w:val="3"/>
                <w:sz w:val="24"/>
                <w:szCs w:val="24"/>
              </w:rPr>
              <w:t>Правилами установления охранных зон для гидроэнергетических объектов</w:t>
            </w:r>
            <w:r w:rsidR="00264C06" w:rsidRPr="00A61816">
              <w:rPr>
                <w:spacing w:val="-1"/>
                <w:kern w:val="3"/>
                <w:sz w:val="24"/>
                <w:szCs w:val="24"/>
              </w:rPr>
              <w:t>»</w:t>
            </w:r>
            <w:r w:rsidRPr="00A61816">
              <w:rPr>
                <w:spacing w:val="-1"/>
                <w:kern w:val="3"/>
                <w:sz w:val="24"/>
                <w:szCs w:val="24"/>
              </w:rPr>
              <w:t xml:space="preserve">) (применяется с учетом требований </w:t>
            </w:r>
            <w:hyperlink r:id="rId50">
              <w:r w:rsidRPr="00A61816">
                <w:rPr>
                  <w:spacing w:val="-1"/>
                  <w:kern w:val="3"/>
                  <w:sz w:val="24"/>
                  <w:szCs w:val="24"/>
                </w:rPr>
                <w:t>статьи 106</w:t>
              </w:r>
            </w:hyperlink>
            <w:r w:rsidRPr="00A61816">
              <w:rPr>
                <w:spacing w:val="-1"/>
                <w:kern w:val="3"/>
                <w:sz w:val="24"/>
                <w:szCs w:val="24"/>
              </w:rPr>
              <w:t xml:space="preserve"> Земельного Кодекса РФ в соответствии с </w:t>
            </w:r>
            <w:hyperlink r:id="rId51">
              <w:r w:rsidRPr="00A61816">
                <w:rPr>
                  <w:spacing w:val="-1"/>
                  <w:kern w:val="3"/>
                  <w:sz w:val="24"/>
                  <w:szCs w:val="24"/>
                </w:rPr>
                <w:t>частью 16 статьи</w:t>
              </w:r>
            </w:hyperlink>
            <w:r w:rsidRPr="00A61816">
              <w:rPr>
                <w:spacing w:val="-1"/>
                <w:kern w:val="3"/>
                <w:sz w:val="24"/>
                <w:szCs w:val="24"/>
              </w:rPr>
              <w:t xml:space="preserve"> </w:t>
            </w:r>
            <w:hyperlink r:id="rId52">
              <w:r w:rsidRPr="00A61816">
                <w:rPr>
                  <w:spacing w:val="-1"/>
                  <w:kern w:val="3"/>
                  <w:sz w:val="24"/>
                  <w:szCs w:val="24"/>
                </w:rPr>
                <w:t>26</w:t>
              </w:r>
            </w:hyperlink>
            <w:r w:rsidRPr="00A61816">
              <w:rPr>
                <w:spacing w:val="-1"/>
                <w:kern w:val="3"/>
                <w:sz w:val="24"/>
                <w:szCs w:val="24"/>
              </w:rPr>
              <w:t xml:space="preserve"> ФЗ от 03.08.2018 </w:t>
            </w:r>
            <w:r w:rsidR="002F1A6F" w:rsidRPr="00A61816">
              <w:rPr>
                <w:spacing w:val="-1"/>
                <w:kern w:val="3"/>
                <w:sz w:val="24"/>
                <w:szCs w:val="24"/>
              </w:rPr>
              <w:t xml:space="preserve">                         </w:t>
            </w:r>
            <w:r w:rsidRPr="00A61816">
              <w:rPr>
                <w:spacing w:val="-1"/>
                <w:kern w:val="3"/>
                <w:sz w:val="24"/>
                <w:szCs w:val="24"/>
              </w:rPr>
              <w:t>№ 342-ФЗ)</w:t>
            </w:r>
            <w:r w:rsidR="00C97306" w:rsidRPr="00A61816">
              <w:rPr>
                <w:spacing w:val="-1"/>
                <w:kern w:val="3"/>
                <w:sz w:val="24"/>
                <w:szCs w:val="24"/>
              </w:rPr>
              <w:t>.</w:t>
            </w:r>
          </w:p>
        </w:tc>
      </w:tr>
      <w:tr w:rsidR="008A2B23" w:rsidRPr="00A61816" w:rsidTr="00AB765D">
        <w:tc>
          <w:tcPr>
            <w:tcW w:w="568" w:type="dxa"/>
            <w:tcBorders>
              <w:top w:val="single" w:sz="7" w:space="0" w:color="000000"/>
              <w:left w:val="single" w:sz="6" w:space="0" w:color="000000"/>
              <w:bottom w:val="single" w:sz="6" w:space="0" w:color="000000"/>
              <w:right w:val="single" w:sz="6" w:space="0" w:color="000000"/>
            </w:tcBorders>
            <w:shd w:val="clear" w:color="auto" w:fill="auto"/>
          </w:tcPr>
          <w:p w:rsidR="00D93F2A" w:rsidRPr="00A61816" w:rsidRDefault="00890711" w:rsidP="000A6644">
            <w:pPr>
              <w:widowControl w:val="0"/>
              <w:spacing w:line="259" w:lineRule="exact"/>
              <w:ind w:left="159"/>
              <w:rPr>
                <w:spacing w:val="11"/>
                <w:kern w:val="3"/>
                <w:sz w:val="24"/>
                <w:szCs w:val="24"/>
              </w:rPr>
            </w:pPr>
            <w:r w:rsidRPr="00A61816">
              <w:rPr>
                <w:spacing w:val="11"/>
                <w:kern w:val="3"/>
                <w:sz w:val="24"/>
                <w:szCs w:val="24"/>
              </w:rPr>
              <w:t>2</w:t>
            </w:r>
            <w:r w:rsidR="00C82C6E" w:rsidRPr="00A61816">
              <w:rPr>
                <w:spacing w:val="11"/>
                <w:kern w:val="3"/>
                <w:sz w:val="24"/>
                <w:szCs w:val="24"/>
              </w:rPr>
              <w:t>4</w:t>
            </w:r>
          </w:p>
        </w:tc>
        <w:tc>
          <w:tcPr>
            <w:tcW w:w="2693" w:type="dxa"/>
            <w:tcBorders>
              <w:top w:val="single" w:sz="7" w:space="0" w:color="000000"/>
              <w:left w:val="single" w:sz="6" w:space="0" w:color="000000"/>
              <w:bottom w:val="single" w:sz="6" w:space="0" w:color="000000"/>
              <w:right w:val="single" w:sz="6" w:space="0" w:color="000000"/>
            </w:tcBorders>
            <w:shd w:val="clear" w:color="auto" w:fill="auto"/>
          </w:tcPr>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охранна</w:t>
            </w:r>
            <w:hyperlink r:id="rId53">
              <w:r w:rsidRPr="00A61816">
                <w:rPr>
                  <w:spacing w:val="-1"/>
                  <w:kern w:val="3"/>
                  <w:sz w:val="24"/>
                  <w:szCs w:val="24"/>
                </w:rPr>
                <w:t xml:space="preserve">я зона </w:t>
              </w:r>
            </w:hyperlink>
            <w:r w:rsidRPr="00A61816">
              <w:rPr>
                <w:spacing w:val="-1"/>
                <w:kern w:val="3"/>
                <w:sz w:val="24"/>
                <w:szCs w:val="24"/>
              </w:rPr>
              <w:t>тепловых сетей</w:t>
            </w:r>
          </w:p>
        </w:tc>
        <w:tc>
          <w:tcPr>
            <w:tcW w:w="6929" w:type="dxa"/>
            <w:tcBorders>
              <w:top w:val="single" w:sz="7" w:space="0" w:color="000000"/>
              <w:left w:val="single" w:sz="6" w:space="0" w:color="000000"/>
              <w:bottom w:val="single" w:sz="6" w:space="0" w:color="000000"/>
              <w:right w:val="single" w:sz="6" w:space="0" w:color="000000"/>
            </w:tcBorders>
            <w:shd w:val="clear" w:color="auto" w:fill="auto"/>
          </w:tcPr>
          <w:p w:rsidR="008B2AD1"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Приказ Минстроя РФ от 17.08.1992 № 197 </w:t>
            </w:r>
            <w:r w:rsidR="00264C06" w:rsidRPr="00A61816">
              <w:rPr>
                <w:spacing w:val="-1"/>
                <w:kern w:val="3"/>
                <w:sz w:val="24"/>
                <w:szCs w:val="24"/>
              </w:rPr>
              <w:t>«</w:t>
            </w:r>
            <w:r w:rsidRPr="00A61816">
              <w:rPr>
                <w:spacing w:val="-1"/>
                <w:kern w:val="3"/>
                <w:sz w:val="24"/>
                <w:szCs w:val="24"/>
              </w:rPr>
              <w:t>О типовых правилах охраны коммунальных тепловых сетей</w:t>
            </w:r>
            <w:r w:rsidR="00264C06" w:rsidRPr="00A61816">
              <w:rPr>
                <w:spacing w:val="-1"/>
                <w:kern w:val="3"/>
                <w:sz w:val="24"/>
                <w:szCs w:val="24"/>
              </w:rPr>
              <w:t>»</w:t>
            </w:r>
            <w:r w:rsidRPr="00A61816">
              <w:rPr>
                <w:spacing w:val="-1"/>
                <w:kern w:val="3"/>
                <w:sz w:val="24"/>
                <w:szCs w:val="24"/>
              </w:rPr>
              <w:t>;</w:t>
            </w:r>
          </w:p>
          <w:p w:rsidR="00D93F2A" w:rsidRPr="00A61816" w:rsidRDefault="00890711" w:rsidP="000A6644">
            <w:pPr>
              <w:widowControl w:val="0"/>
              <w:tabs>
                <w:tab w:val="left" w:pos="1847"/>
                <w:tab w:val="left" w:pos="2691"/>
                <w:tab w:val="left" w:pos="3132"/>
                <w:tab w:val="left" w:pos="4495"/>
                <w:tab w:val="left" w:pos="4987"/>
                <w:tab w:val="left" w:pos="5863"/>
              </w:tabs>
              <w:suppressAutoHyphens/>
              <w:autoSpaceDN w:val="0"/>
              <w:ind w:right="111"/>
              <w:jc w:val="both"/>
              <w:textAlignment w:val="baseline"/>
              <w:rPr>
                <w:spacing w:val="-1"/>
                <w:kern w:val="3"/>
                <w:sz w:val="24"/>
                <w:szCs w:val="24"/>
              </w:rPr>
            </w:pPr>
            <w:r w:rsidRPr="00A61816">
              <w:rPr>
                <w:spacing w:val="-1"/>
                <w:kern w:val="3"/>
                <w:sz w:val="24"/>
                <w:szCs w:val="24"/>
              </w:rPr>
              <w:t xml:space="preserve">Приказ Минстроя РФ от 06.08.2020 </w:t>
            </w:r>
            <w:r w:rsidR="00561803" w:rsidRPr="00A61816">
              <w:rPr>
                <w:spacing w:val="-1"/>
                <w:kern w:val="3"/>
                <w:sz w:val="24"/>
                <w:szCs w:val="24"/>
              </w:rPr>
              <w:t>№</w:t>
            </w:r>
            <w:r w:rsidRPr="00A61816">
              <w:rPr>
                <w:spacing w:val="-1"/>
                <w:kern w:val="3"/>
                <w:sz w:val="24"/>
                <w:szCs w:val="24"/>
              </w:rPr>
              <w:t xml:space="preserve"> 428/пр </w:t>
            </w:r>
            <w:r w:rsidR="00264C06" w:rsidRPr="00A61816">
              <w:rPr>
                <w:spacing w:val="-1"/>
                <w:kern w:val="3"/>
                <w:sz w:val="24"/>
                <w:szCs w:val="24"/>
              </w:rPr>
              <w:t>«</w:t>
            </w:r>
            <w:r w:rsidRPr="00A61816">
              <w:rPr>
                <w:spacing w:val="-1"/>
                <w:kern w:val="3"/>
                <w:sz w:val="24"/>
                <w:szCs w:val="24"/>
              </w:rPr>
              <w:t xml:space="preserve">О признании </w:t>
            </w:r>
            <w:r w:rsidR="002F1A6F" w:rsidRPr="00A61816">
              <w:rPr>
                <w:spacing w:val="-1"/>
                <w:kern w:val="3"/>
                <w:sz w:val="24"/>
                <w:szCs w:val="24"/>
              </w:rPr>
              <w:t xml:space="preserve">                   </w:t>
            </w:r>
            <w:r w:rsidRPr="00A61816">
              <w:rPr>
                <w:spacing w:val="-1"/>
                <w:kern w:val="3"/>
                <w:sz w:val="24"/>
                <w:szCs w:val="24"/>
              </w:rPr>
              <w:t xml:space="preserve">не подлежащим применению приказа Министерства архитектуры, строительства и жилищно-коммунального хозяйства Российской Федерации от 17 августа 1992 г. </w:t>
            </w:r>
            <w:r w:rsidR="00561803" w:rsidRPr="00A61816">
              <w:rPr>
                <w:spacing w:val="-1"/>
                <w:kern w:val="3"/>
                <w:sz w:val="24"/>
                <w:szCs w:val="24"/>
              </w:rPr>
              <w:t>№</w:t>
            </w:r>
            <w:r w:rsidRPr="00A61816">
              <w:rPr>
                <w:spacing w:val="-1"/>
                <w:kern w:val="3"/>
                <w:sz w:val="24"/>
                <w:szCs w:val="24"/>
              </w:rPr>
              <w:t xml:space="preserve"> 197</w:t>
            </w:r>
            <w:r w:rsidR="00264C06" w:rsidRPr="00A61816">
              <w:rPr>
                <w:spacing w:val="-1"/>
                <w:kern w:val="3"/>
                <w:sz w:val="24"/>
                <w:szCs w:val="24"/>
              </w:rPr>
              <w:t>»</w:t>
            </w:r>
            <w:r w:rsidRPr="00A61816">
              <w:rPr>
                <w:spacing w:val="-1"/>
                <w:kern w:val="3"/>
                <w:sz w:val="24"/>
                <w:szCs w:val="24"/>
              </w:rPr>
              <w:t>.</w:t>
            </w:r>
          </w:p>
        </w:tc>
      </w:tr>
    </w:tbl>
    <w:p w:rsidR="00890711" w:rsidRPr="00A61816" w:rsidRDefault="00890711" w:rsidP="000A6644">
      <w:pPr>
        <w:widowControl w:val="0"/>
        <w:jc w:val="center"/>
        <w:outlineLvl w:val="1"/>
        <w:rPr>
          <w:bCs/>
          <w:sz w:val="24"/>
          <w:szCs w:val="24"/>
          <w:lang w:eastAsia="en-US"/>
        </w:rPr>
      </w:pPr>
      <w:bookmarkStart w:id="17" w:name="_Toc18500153"/>
      <w:bookmarkStart w:id="18" w:name="_Toc168577681"/>
    </w:p>
    <w:p w:rsidR="003B1B74" w:rsidRPr="00A61816" w:rsidRDefault="00890711" w:rsidP="000A6644">
      <w:pPr>
        <w:widowControl w:val="0"/>
        <w:jc w:val="center"/>
        <w:rPr>
          <w:sz w:val="24"/>
          <w:szCs w:val="24"/>
        </w:rPr>
      </w:pPr>
      <w:r w:rsidRPr="00A61816">
        <w:rPr>
          <w:sz w:val="24"/>
          <w:szCs w:val="24"/>
        </w:rPr>
        <w:t xml:space="preserve">Статья 4.1. Режим использования территории объекта культурного наследия </w:t>
      </w:r>
      <w:bookmarkEnd w:id="17"/>
      <w:r w:rsidRPr="00A61816">
        <w:rPr>
          <w:sz w:val="24"/>
          <w:szCs w:val="24"/>
        </w:rPr>
        <w:t xml:space="preserve">федерального значения </w:t>
      </w:r>
      <w:r w:rsidR="00264C06" w:rsidRPr="00A61816">
        <w:rPr>
          <w:sz w:val="24"/>
          <w:szCs w:val="24"/>
        </w:rPr>
        <w:t>«</w:t>
      </w:r>
      <w:r w:rsidR="005F4E01" w:rsidRPr="00A61816">
        <w:rPr>
          <w:sz w:val="24"/>
          <w:szCs w:val="24"/>
        </w:rPr>
        <w:t>Усадьба</w:t>
      </w:r>
      <w:r w:rsidRPr="00A61816">
        <w:rPr>
          <w:sz w:val="24"/>
          <w:szCs w:val="24"/>
        </w:rPr>
        <w:t xml:space="preserve"> </w:t>
      </w:r>
      <w:r w:rsidR="00264C06" w:rsidRPr="00A61816">
        <w:rPr>
          <w:sz w:val="24"/>
          <w:szCs w:val="24"/>
        </w:rPr>
        <w:t>«</w:t>
      </w:r>
      <w:r w:rsidRPr="00A61816">
        <w:rPr>
          <w:sz w:val="24"/>
          <w:szCs w:val="24"/>
        </w:rPr>
        <w:t>Кривякино</w:t>
      </w:r>
      <w:r w:rsidR="00264C06" w:rsidRPr="00A61816">
        <w:rPr>
          <w:sz w:val="24"/>
          <w:szCs w:val="24"/>
        </w:rPr>
        <w:t>»</w:t>
      </w:r>
      <w:r w:rsidRPr="00A61816">
        <w:rPr>
          <w:sz w:val="24"/>
          <w:szCs w:val="24"/>
        </w:rPr>
        <w:t>, XVIII-XIX вв.</w:t>
      </w:r>
      <w:r w:rsidR="00264C06" w:rsidRPr="00A61816">
        <w:rPr>
          <w:sz w:val="24"/>
          <w:szCs w:val="24"/>
        </w:rPr>
        <w:t>»</w:t>
      </w:r>
      <w:r w:rsidRPr="00A61816">
        <w:rPr>
          <w:sz w:val="24"/>
          <w:szCs w:val="24"/>
        </w:rPr>
        <w:t xml:space="preserve"> и регионального значения </w:t>
      </w:r>
    </w:p>
    <w:p w:rsidR="006D7B38" w:rsidRPr="00A61816" w:rsidRDefault="00264C06" w:rsidP="00F7639B">
      <w:pPr>
        <w:widowControl w:val="0"/>
        <w:spacing w:after="240"/>
        <w:jc w:val="center"/>
        <w:rPr>
          <w:sz w:val="24"/>
          <w:szCs w:val="24"/>
        </w:rPr>
      </w:pPr>
      <w:r w:rsidRPr="00A61816">
        <w:rPr>
          <w:sz w:val="24"/>
          <w:szCs w:val="24"/>
        </w:rPr>
        <w:t>«</w:t>
      </w:r>
      <w:r w:rsidR="00890711" w:rsidRPr="00A61816">
        <w:rPr>
          <w:sz w:val="24"/>
          <w:szCs w:val="24"/>
        </w:rPr>
        <w:t>Церковь Иоанна Златоуста, 1761 г.</w:t>
      </w:r>
      <w:r w:rsidRPr="00A61816">
        <w:rPr>
          <w:sz w:val="24"/>
          <w:szCs w:val="24"/>
        </w:rPr>
        <w:t>»</w:t>
      </w:r>
      <w:bookmarkEnd w:id="18"/>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В целях обеспечения сохранности объектов культурного наследия федерального значения </w:t>
      </w:r>
      <w:r w:rsidR="00264C06" w:rsidRPr="00A61816">
        <w:rPr>
          <w:kern w:val="3"/>
          <w:sz w:val="24"/>
          <w:szCs w:val="24"/>
        </w:rPr>
        <w:t>«</w:t>
      </w:r>
      <w:r w:rsidRPr="00A61816">
        <w:rPr>
          <w:kern w:val="3"/>
          <w:sz w:val="24"/>
          <w:szCs w:val="24"/>
        </w:rPr>
        <w:t xml:space="preserve">Усадьба </w:t>
      </w:r>
      <w:r w:rsidR="00264C06" w:rsidRPr="00A61816">
        <w:rPr>
          <w:kern w:val="3"/>
          <w:sz w:val="24"/>
          <w:szCs w:val="24"/>
        </w:rPr>
        <w:t>«</w:t>
      </w:r>
      <w:r w:rsidRPr="00A61816">
        <w:rPr>
          <w:kern w:val="3"/>
          <w:sz w:val="24"/>
          <w:szCs w:val="24"/>
        </w:rPr>
        <w:t>Кривякино</w:t>
      </w:r>
      <w:r w:rsidR="00264C06" w:rsidRPr="00A61816">
        <w:rPr>
          <w:kern w:val="3"/>
          <w:sz w:val="24"/>
          <w:szCs w:val="24"/>
        </w:rPr>
        <w:t>»</w:t>
      </w:r>
      <w:r w:rsidRPr="00A61816">
        <w:rPr>
          <w:kern w:val="3"/>
          <w:sz w:val="24"/>
          <w:szCs w:val="24"/>
        </w:rPr>
        <w:t>, XVIII-XIX вв.</w:t>
      </w:r>
      <w:r w:rsidR="00264C06" w:rsidRPr="00A61816">
        <w:rPr>
          <w:kern w:val="3"/>
          <w:sz w:val="24"/>
          <w:szCs w:val="24"/>
        </w:rPr>
        <w:t>»</w:t>
      </w:r>
      <w:r w:rsidRPr="00A61816">
        <w:rPr>
          <w:kern w:val="3"/>
          <w:sz w:val="24"/>
          <w:szCs w:val="24"/>
        </w:rPr>
        <w:t xml:space="preserve">, расположенного по адресу: Московская область, городской округ Воскресенск, город Воскресенск, улица Лермонтова, дом 5, и регионального значения </w:t>
      </w:r>
      <w:r w:rsidR="00264C06" w:rsidRPr="00A61816">
        <w:rPr>
          <w:kern w:val="3"/>
          <w:sz w:val="24"/>
          <w:szCs w:val="24"/>
        </w:rPr>
        <w:t>«</w:t>
      </w:r>
      <w:r w:rsidRPr="00A61816">
        <w:rPr>
          <w:kern w:val="3"/>
          <w:sz w:val="24"/>
          <w:szCs w:val="24"/>
        </w:rPr>
        <w:t>Церковь Иоанна Златоуста, 1761 г.</w:t>
      </w:r>
      <w:r w:rsidR="00264C06" w:rsidRPr="00A61816">
        <w:rPr>
          <w:kern w:val="3"/>
          <w:sz w:val="24"/>
          <w:szCs w:val="24"/>
        </w:rPr>
        <w:t>»</w:t>
      </w:r>
      <w:r w:rsidRPr="00A61816">
        <w:rPr>
          <w:kern w:val="3"/>
          <w:sz w:val="24"/>
          <w:szCs w:val="24"/>
        </w:rPr>
        <w:t xml:space="preserve">, расположенного по адресу: Московская область, городской округ Воскресенск, город Воскресенск, улица Новлянская, дом 14 (далее - Объекты), </w:t>
      </w:r>
      <w:r w:rsidR="00FC47B2" w:rsidRPr="00A61816">
        <w:rPr>
          <w:kern w:val="3"/>
          <w:sz w:val="24"/>
          <w:szCs w:val="24"/>
        </w:rPr>
        <w:t xml:space="preserve">                 </w:t>
      </w:r>
      <w:r w:rsidRPr="00A61816">
        <w:rPr>
          <w:kern w:val="3"/>
          <w:sz w:val="24"/>
          <w:szCs w:val="24"/>
        </w:rPr>
        <w:t>в их исторической среде на сопряженных с ними территориях устанавливаются следующие зоны охраны: единая охранная зона, единая зона регулирования застройки и хозяйственной деятельности и единая зона охраняемого природного ландшафта.</w:t>
      </w:r>
    </w:p>
    <w:p w:rsidR="000B5D79" w:rsidRPr="00A61816" w:rsidRDefault="000B5D79" w:rsidP="000A6644">
      <w:pPr>
        <w:widowControl w:val="0"/>
        <w:spacing w:line="272" w:lineRule="exact"/>
        <w:rPr>
          <w:sz w:val="24"/>
          <w:szCs w:val="24"/>
          <w:lang w:eastAsia="en-US"/>
        </w:rPr>
      </w:pPr>
    </w:p>
    <w:p w:rsidR="006D7B38" w:rsidRPr="00A61816" w:rsidRDefault="00890711" w:rsidP="000A6644">
      <w:pPr>
        <w:widowControl w:val="0"/>
        <w:ind w:left="212"/>
        <w:jc w:val="center"/>
        <w:rPr>
          <w:sz w:val="24"/>
          <w:szCs w:val="24"/>
          <w:lang w:eastAsia="en-US"/>
        </w:rPr>
      </w:pPr>
      <w:r w:rsidRPr="00A61816">
        <w:rPr>
          <w:sz w:val="24"/>
          <w:szCs w:val="24"/>
          <w:lang w:val="en-US" w:eastAsia="en-US"/>
        </w:rPr>
        <w:t>I</w:t>
      </w:r>
      <w:r w:rsidRPr="00A61816">
        <w:rPr>
          <w:sz w:val="24"/>
          <w:szCs w:val="24"/>
          <w:lang w:eastAsia="en-US"/>
        </w:rPr>
        <w:t>. Единая охранная зона Объектов</w:t>
      </w:r>
    </w:p>
    <w:p w:rsidR="006D7B38" w:rsidRPr="00A61816" w:rsidRDefault="006D7B38" w:rsidP="000A6644">
      <w:pPr>
        <w:widowControl w:val="0"/>
        <w:spacing w:line="272" w:lineRule="exact"/>
        <w:rPr>
          <w:sz w:val="24"/>
          <w:szCs w:val="24"/>
          <w:lang w:eastAsia="en-US"/>
        </w:rPr>
      </w:pP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Единая охранная зона Объектов включает 4 регламентных участка - участки 1 (ЕОЗ-1(1), </w:t>
      </w:r>
      <w:r w:rsidR="003B1B74" w:rsidRPr="00A61816">
        <w:rPr>
          <w:kern w:val="3"/>
          <w:sz w:val="24"/>
          <w:szCs w:val="24"/>
        </w:rPr>
        <w:t xml:space="preserve">              </w:t>
      </w:r>
      <w:r w:rsidRPr="00A61816">
        <w:rPr>
          <w:kern w:val="3"/>
          <w:sz w:val="24"/>
          <w:szCs w:val="24"/>
        </w:rPr>
        <w:t>2 (ЕОЗ-2(1), 3 (ЕОЗ-3(1) и 4 (ЕОЗ-4(1).</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2. Особый режим использования земель и земельных участков в границах единой охранной зоны Объектов:</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 для участка 1 (ЕОЗ-1(1) разрешает:</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прокладку подземных инженерных сетей, а также ремонт, реконструкцию существующих инженерных сетей (в том числе наземных и надземных с их прокладкой в подземные трассы), установку оборудования уличного освещения с последующим благоустройством территории </w:t>
      </w:r>
      <w:r w:rsidR="00FC47B2" w:rsidRPr="00A61816">
        <w:rPr>
          <w:kern w:val="3"/>
          <w:sz w:val="24"/>
          <w:szCs w:val="24"/>
        </w:rPr>
        <w:t xml:space="preserve">                   </w:t>
      </w:r>
      <w:r w:rsidRPr="00A61816">
        <w:rPr>
          <w:kern w:val="3"/>
          <w:sz w:val="24"/>
          <w:szCs w:val="24"/>
        </w:rPr>
        <w:t>и рекультивацией нарушенных земель;</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реконструкцию, ремонт и капитальный ремонт дорог и элементов их обустройства, а также инженерных коммуникаций и сооружений, не нарушающие целостность объектов культурного наследия и не создающие угрозы их повреждения, разрушения или уничтожения, угрозы пожара;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ремонт дорожного покрытия, тротуаров, пешеходных дорог;</w:t>
      </w:r>
    </w:p>
    <w:p w:rsidR="006D7B38" w:rsidRPr="00A61816" w:rsidRDefault="00991E4A"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890711" w:rsidRPr="00A61816">
        <w:rPr>
          <w:kern w:val="3"/>
          <w:sz w:val="24"/>
          <w:szCs w:val="24"/>
        </w:rPr>
        <w:t>устройство пешеходных дорожек с использованием в качестве покрытия традиционных материалов (камень, дерево, гравийная смесь);</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благоустройство и озеленение с использованием элементов, не нарушающих визуального восприятия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установку временных элементов информационно-декоративного оформления (мобильные информационные конструкции), в том числе праздничного, а также временных строительных </w:t>
      </w:r>
      <w:r w:rsidRPr="00A61816">
        <w:rPr>
          <w:kern w:val="3"/>
          <w:sz w:val="24"/>
          <w:szCs w:val="24"/>
        </w:rPr>
        <w:lastRenderedPageBreak/>
        <w:t>ограждающих конструкций, не нарушающих визуального восприятия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проведение мероприятий, направленных на обеспечение экологической, пожарной </w:t>
      </w:r>
      <w:r w:rsidR="00FC47B2" w:rsidRPr="00A61816">
        <w:rPr>
          <w:kern w:val="3"/>
          <w:sz w:val="24"/>
          <w:szCs w:val="24"/>
        </w:rPr>
        <w:t xml:space="preserve">                        </w:t>
      </w:r>
      <w:r w:rsidRPr="00A61816">
        <w:rPr>
          <w:kern w:val="3"/>
          <w:sz w:val="24"/>
          <w:szCs w:val="24"/>
        </w:rPr>
        <w:t>и технической безопасности;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2) для участка 2 (ЕОЗ-2(1) разрешает:</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капитальный ремонт и реконструкцию без увеличения площади зданий и изменения объемных характеристик, композиции, декоративного оформления фасадов и ценных характеристик исторически ценных градоформирующих объектов и их частей, в том числе первоначальных столярных заполнений оконных и дверных проемов, с сохранением характера </w:t>
      </w:r>
      <w:r w:rsidR="002423D9" w:rsidRPr="00A61816">
        <w:rPr>
          <w:kern w:val="3"/>
          <w:sz w:val="24"/>
          <w:szCs w:val="24"/>
        </w:rPr>
        <w:t xml:space="preserve">               </w:t>
      </w:r>
      <w:r w:rsidRPr="00A61816">
        <w:rPr>
          <w:kern w:val="3"/>
          <w:sz w:val="24"/>
          <w:szCs w:val="24"/>
        </w:rPr>
        <w:t>их исполнения и аутентичных материалов;</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прокладку подземных инженерных сетей, а также ремонт и реконструкцию существующих инженерных сетей (в том числе наземных и надземных с их прокладкой в подземные трассы), установку оборудования уличного освещения с последующим благоустройством территории </w:t>
      </w:r>
      <w:r w:rsidR="00FC47B2" w:rsidRPr="00A61816">
        <w:rPr>
          <w:kern w:val="3"/>
          <w:sz w:val="24"/>
          <w:szCs w:val="24"/>
        </w:rPr>
        <w:t xml:space="preserve">                     </w:t>
      </w:r>
      <w:r w:rsidRPr="00A61816">
        <w:rPr>
          <w:kern w:val="3"/>
          <w:sz w:val="24"/>
          <w:szCs w:val="24"/>
        </w:rPr>
        <w:t>и рекультивацией нарушенных земель;</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прокладку, реконструкцию, ремонт и капитальный ремонт дорог и элементов </w:t>
      </w:r>
      <w:r w:rsidR="00FC47B2" w:rsidRPr="00A61816">
        <w:rPr>
          <w:kern w:val="3"/>
          <w:sz w:val="24"/>
          <w:szCs w:val="24"/>
        </w:rPr>
        <w:t xml:space="preserve">                              </w:t>
      </w:r>
      <w:r w:rsidRPr="00A61816">
        <w:rPr>
          <w:kern w:val="3"/>
          <w:sz w:val="24"/>
          <w:szCs w:val="24"/>
        </w:rPr>
        <w:t>их обустройства, а также инженерных сооружений, не нарушающие целостность объектов культурного наследия и не создающие угрозы их повреждения, разрушения или уничтожения, угрозы пожара;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ремонт дорожного покрытия, тротуаров, пешеходных дорог;</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благоустройство и озеленение с использованием элементов, не нарушающих визуального восприятия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проведение санитарных рубок, рубок ухода, а также ландшафтных рубок древесно-кустарниковой растительности;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установку временных элементов информационно-декоративного оформления (мобильные информационные конструкции), в том числе праздничного, а также временных строительных ограждающих конструкций, не нарушающих визуального восприятия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проведение мероприятий, направленных на обеспечение экологической, пожарной </w:t>
      </w:r>
      <w:r w:rsidR="00FC47B2" w:rsidRPr="00A61816">
        <w:rPr>
          <w:kern w:val="3"/>
          <w:sz w:val="24"/>
          <w:szCs w:val="24"/>
        </w:rPr>
        <w:t xml:space="preserve">                         </w:t>
      </w:r>
      <w:r w:rsidRPr="00A61816">
        <w:rPr>
          <w:kern w:val="3"/>
          <w:sz w:val="24"/>
          <w:szCs w:val="24"/>
        </w:rPr>
        <w:t>и технической безопасности;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3) для участка 3 (ЕОЗ-3(1) разрешает:</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разборку диссонирующих и дисгармоничных объектов при условии отсутствия </w:t>
      </w:r>
      <w:r w:rsidR="002F1A6F" w:rsidRPr="00A61816">
        <w:rPr>
          <w:kern w:val="3"/>
          <w:sz w:val="24"/>
          <w:szCs w:val="24"/>
        </w:rPr>
        <w:t xml:space="preserve">                            </w:t>
      </w:r>
      <w:r w:rsidRPr="00A61816">
        <w:rPr>
          <w:kern w:val="3"/>
          <w:sz w:val="24"/>
          <w:szCs w:val="24"/>
        </w:rPr>
        <w:t>их историко-культурной ценности, подтвержденного архивными и историко-культурными исследованиями в соответствии с заключением государственного органа охраны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размещение временных построек, киосков;</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восстановление утраченных элементов исторического озеленения, сохранение </w:t>
      </w:r>
      <w:r w:rsidR="00FC47B2" w:rsidRPr="00A61816">
        <w:rPr>
          <w:kern w:val="3"/>
          <w:sz w:val="24"/>
          <w:szCs w:val="24"/>
        </w:rPr>
        <w:t xml:space="preserve">                                </w:t>
      </w:r>
      <w:r w:rsidRPr="00A61816">
        <w:rPr>
          <w:kern w:val="3"/>
          <w:sz w:val="24"/>
          <w:szCs w:val="24"/>
        </w:rPr>
        <w:t>и преемственное развитие существующего озеленения;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использование подземного пространства с применением мероприятий по сохранению </w:t>
      </w:r>
      <w:r w:rsidR="002F1A6F" w:rsidRPr="00A61816">
        <w:rPr>
          <w:kern w:val="3"/>
          <w:sz w:val="24"/>
          <w:szCs w:val="24"/>
        </w:rPr>
        <w:t xml:space="preserve">                    </w:t>
      </w:r>
      <w:r w:rsidRPr="00A61816">
        <w:rPr>
          <w:kern w:val="3"/>
          <w:sz w:val="24"/>
          <w:szCs w:val="24"/>
        </w:rPr>
        <w:t>и защите объектов культурного наследия, а также зданий и сооружений, формирующих историческую застройку, от динамических нагрузок;</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прокладку подземных инженерных сетей, а также ремонт и реконструкцию существующих инженерных сетей (в том числе наземных и надземных с их прокладкой в подземные трассы), установку оборудования уличного освещения с последующим благоустройством территории </w:t>
      </w:r>
      <w:r w:rsidR="00FC47B2" w:rsidRPr="00A61816">
        <w:rPr>
          <w:kern w:val="3"/>
          <w:sz w:val="24"/>
          <w:szCs w:val="24"/>
        </w:rPr>
        <w:t xml:space="preserve">                     </w:t>
      </w:r>
      <w:r w:rsidRPr="00A61816">
        <w:rPr>
          <w:kern w:val="3"/>
          <w:sz w:val="24"/>
          <w:szCs w:val="24"/>
        </w:rPr>
        <w:t>и рекультивацией нарушенных земель;</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прокладку, реконструкцию, ремонт и капитальный ремонт дорог и элементов </w:t>
      </w:r>
      <w:r w:rsidR="00FC47B2" w:rsidRPr="00A61816">
        <w:rPr>
          <w:kern w:val="3"/>
          <w:sz w:val="24"/>
          <w:szCs w:val="24"/>
        </w:rPr>
        <w:t xml:space="preserve">                              </w:t>
      </w:r>
      <w:r w:rsidRPr="00A61816">
        <w:rPr>
          <w:kern w:val="3"/>
          <w:sz w:val="24"/>
          <w:szCs w:val="24"/>
        </w:rPr>
        <w:t xml:space="preserve">их обустройства, а также инженерных коммуникаций и сооружений, не нарушающие целостность объектов культурного наследия и не создающие угрозы их повреждения, разрушения </w:t>
      </w:r>
      <w:r w:rsidR="00FC47B2" w:rsidRPr="00A61816">
        <w:rPr>
          <w:kern w:val="3"/>
          <w:sz w:val="24"/>
          <w:szCs w:val="24"/>
        </w:rPr>
        <w:t xml:space="preserve">                            </w:t>
      </w:r>
      <w:r w:rsidRPr="00A61816">
        <w:rPr>
          <w:kern w:val="3"/>
          <w:sz w:val="24"/>
          <w:szCs w:val="24"/>
        </w:rPr>
        <w:t>или уничтожения, угрозы пожара;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ремонт дорожного покрытия, тротуаров, пешеходных дорог;</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пешеходных дорожек с использованием в качестве покрытия традиционных материалов (камень, дерево, гравийная смесь) или имитирующих натуральные;</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благоустройство и озеленение с использованием элементов, не нарушающих визуального </w:t>
      </w:r>
      <w:r w:rsidRPr="00A61816">
        <w:rPr>
          <w:kern w:val="3"/>
          <w:sz w:val="24"/>
          <w:szCs w:val="24"/>
        </w:rPr>
        <w:lastRenderedPageBreak/>
        <w:t>восприятия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проведение санитарных рубок, рубок ухода, а также ландшафтных рубок древесно-кустарниковой растительности;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установку временных элементов информационно-декоративного оформления (мобильные информационные конструкции), в том числе праздничного, а также временных строительных ограждающих конструкций, не нарушающих визуального восприятия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проведение мероприятий, направленных на обеспечение экологической, пожарной </w:t>
      </w:r>
      <w:r w:rsidR="00FC47B2" w:rsidRPr="00A61816">
        <w:rPr>
          <w:kern w:val="3"/>
          <w:sz w:val="24"/>
          <w:szCs w:val="24"/>
        </w:rPr>
        <w:t xml:space="preserve">                        </w:t>
      </w:r>
      <w:r w:rsidRPr="00A61816">
        <w:rPr>
          <w:kern w:val="3"/>
          <w:sz w:val="24"/>
          <w:szCs w:val="24"/>
        </w:rPr>
        <w:t>и технической безопасности;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4) для участка 4 (ЕОЗ-4(1) разрешает:</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капитальный ремонт и реконструкцию объектов капитального строительства без изменения параметров их объемно-пространственного решения с формированием преемственного архитектурно-стилистического и цветового оформления фасадов;</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разборку диссонирующих и дисгармоничных объектов при условии отсутствия </w:t>
      </w:r>
      <w:r w:rsidR="00FC47B2" w:rsidRPr="00A61816">
        <w:rPr>
          <w:kern w:val="3"/>
          <w:sz w:val="24"/>
          <w:szCs w:val="24"/>
        </w:rPr>
        <w:t xml:space="preserve">                            </w:t>
      </w:r>
      <w:r w:rsidRPr="00A61816">
        <w:rPr>
          <w:kern w:val="3"/>
          <w:sz w:val="24"/>
          <w:szCs w:val="24"/>
        </w:rPr>
        <w:t>их историко-культурной ценности, подтвержденного архивными и историко-культурными исследованиями в соответствии с заключением государственного органа охраны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прокладку подземных инженерных сетей, а также ремонт и реконструкцию существующих инженерных сетей (в том числе наземных и надземных с их прокладкой в подземные трассы), установку оборудования уличного освещения с последующим благоустройством территории </w:t>
      </w:r>
      <w:r w:rsidR="00FC47B2" w:rsidRPr="00A61816">
        <w:rPr>
          <w:kern w:val="3"/>
          <w:sz w:val="24"/>
          <w:szCs w:val="24"/>
        </w:rPr>
        <w:t xml:space="preserve">                     </w:t>
      </w:r>
      <w:r w:rsidRPr="00A61816">
        <w:rPr>
          <w:kern w:val="3"/>
          <w:sz w:val="24"/>
          <w:szCs w:val="24"/>
        </w:rPr>
        <w:t>и рекультивацией нарушенных земель;</w:t>
      </w:r>
    </w:p>
    <w:p w:rsidR="006D7B38" w:rsidRPr="00A61816" w:rsidRDefault="00491A83"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890711" w:rsidRPr="00A61816">
        <w:rPr>
          <w:kern w:val="3"/>
          <w:sz w:val="24"/>
          <w:szCs w:val="24"/>
        </w:rPr>
        <w:t xml:space="preserve">прокладку, реконструкцию, ремонт и капитальный ремонт дорог и элементов </w:t>
      </w:r>
      <w:r w:rsidR="00FC47B2" w:rsidRPr="00A61816">
        <w:rPr>
          <w:kern w:val="3"/>
          <w:sz w:val="24"/>
          <w:szCs w:val="24"/>
        </w:rPr>
        <w:t xml:space="preserve">                               </w:t>
      </w:r>
      <w:r w:rsidR="00890711" w:rsidRPr="00A61816">
        <w:rPr>
          <w:kern w:val="3"/>
          <w:sz w:val="24"/>
          <w:szCs w:val="24"/>
        </w:rPr>
        <w:t>их обустройства, а также инженерных сооружений, не нарушающие целостность объектов культурного наследия и не создающие угрозы их повреждения, разрушения или уничтожения, угрозы пожара;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устройство парковочных мест (технология </w:t>
      </w:r>
      <w:r w:rsidR="00264C06" w:rsidRPr="00A61816">
        <w:rPr>
          <w:kern w:val="3"/>
          <w:sz w:val="24"/>
          <w:szCs w:val="24"/>
        </w:rPr>
        <w:t>«</w:t>
      </w:r>
      <w:r w:rsidRPr="00A61816">
        <w:rPr>
          <w:kern w:val="3"/>
          <w:sz w:val="24"/>
          <w:szCs w:val="24"/>
        </w:rPr>
        <w:t>экопарковка</w:t>
      </w:r>
      <w:r w:rsidR="00264C06" w:rsidRPr="00A61816">
        <w:rPr>
          <w:kern w:val="3"/>
          <w:sz w:val="24"/>
          <w:szCs w:val="24"/>
        </w:rPr>
        <w:t>»</w:t>
      </w:r>
      <w:r w:rsidRPr="00A61816">
        <w:rPr>
          <w:kern w:val="3"/>
          <w:sz w:val="24"/>
          <w:szCs w:val="24"/>
        </w:rPr>
        <w:t>);</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ремонт дорожного покрытия, тротуаров, пешеходных дорог;</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пешеходных дорожек с использованием в качестве покрытия традиционных материалов (камень, дерево, гравийная смесь) или имитирующих натуральные;</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благоустройство и озеленение с использованием элементов, не нарушающих визуального восприятия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проведение санитарных рубок, рубок ухода, а также ландшафтных рубок древесно-кустарниковой растительности;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установку временных элементов информационно-декоративного оформления (мобильные информационные конструкции), в том числе праздничного, а также временных строительных ограждающих конструкций, не нарушающих визуального восприятия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проведение мероприятий, направленных на обеспечение экологической, пожарной </w:t>
      </w:r>
      <w:r w:rsidR="00FC47B2" w:rsidRPr="00A61816">
        <w:rPr>
          <w:kern w:val="3"/>
          <w:sz w:val="24"/>
          <w:szCs w:val="24"/>
        </w:rPr>
        <w:t xml:space="preserve">                         </w:t>
      </w:r>
      <w:r w:rsidRPr="00A61816">
        <w:rPr>
          <w:kern w:val="3"/>
          <w:sz w:val="24"/>
          <w:szCs w:val="24"/>
        </w:rPr>
        <w:t>и технической безопасности;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5) для участка 1 (ЕОЗ-1(1) запрещает:</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строительство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природной среды объектов культурного наследия (восстановление, воссоздание, восполнение частично или полностью утраченных элементов и характеристик историко-градостроительной и природной среды);</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хозяйственную деятельность, нарушающую целостность объектов культурного наследия </w:t>
      </w:r>
      <w:r w:rsidR="00FC47B2" w:rsidRPr="00A61816">
        <w:rPr>
          <w:kern w:val="3"/>
          <w:sz w:val="24"/>
          <w:szCs w:val="24"/>
        </w:rPr>
        <w:t xml:space="preserve">                 </w:t>
      </w:r>
      <w:r w:rsidRPr="00A61816">
        <w:rPr>
          <w:kern w:val="3"/>
          <w:sz w:val="24"/>
          <w:szCs w:val="24"/>
        </w:rPr>
        <w:t>и создающую угрозу их повреждения, разрушения или уничтожения;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использование строительных технологий, создающих вибрационные и динамические нагрузки и оказывающих негативное воздействие на объекты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складов, площадок для хранения веществ, материалов и оборудования, кроме временных для проведения ремонтных и реставрационных работ;</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установку ограждений, нарушающих визуальное восприятие объектов культурного </w:t>
      </w:r>
      <w:r w:rsidRPr="00A61816">
        <w:rPr>
          <w:kern w:val="3"/>
          <w:sz w:val="24"/>
          <w:szCs w:val="24"/>
        </w:rPr>
        <w:lastRenderedPageBreak/>
        <w:t>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самовольные посадки (порубки) деревьев и кустарников;</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размещение всех видов рекламных щитов и отдельно стоящих информационных конструкций, за исключением связанных с деятельностью по популяризации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свалок и организацию необорудованных мест для мусора;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6) для участка 2 (ЕОЗ-2(1) запрещает:</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строительство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природной среды объекта культурного наследия (восстановление, воссоздание, восполнение частично или полностью утраченных элементов и характеристик историко-градостроительной и природной среды);</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снос и демонтаж частей исторически ценных градоформирующих объектов;</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размещение вышек передающих радиотехнических объектов и других инженерных сооружений, изменяющих силуэт объектов культурного наследия с основных точек их восприятия;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хозяйственную деятельность, нарушающую целостность объектов культурного наследия </w:t>
      </w:r>
      <w:r w:rsidR="00FC47B2" w:rsidRPr="00A61816">
        <w:rPr>
          <w:kern w:val="3"/>
          <w:sz w:val="24"/>
          <w:szCs w:val="24"/>
        </w:rPr>
        <w:t xml:space="preserve">                </w:t>
      </w:r>
      <w:r w:rsidRPr="00A61816">
        <w:rPr>
          <w:kern w:val="3"/>
          <w:sz w:val="24"/>
          <w:szCs w:val="24"/>
        </w:rPr>
        <w:t>и создающую угрозу их повреждения, разрушения или уничтожения;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использование строительных технологий, создающих вибрационные и динамические нагрузки и оказывающих негативное воздействие на объекты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складов, площадок для хранения веществ, материалов и оборудования, кроме временных для проведения ремонтных и реставрационных работ;</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установку ограждений, нарушающих визуальное восприятие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самовольные посадки (порубки) деревьев и кустарников;</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размещение всех видов отдельно стоящих информационных конструкций, за исключением связанных с деятельностью по популяризации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свалок и организацию необорудованных мест для мусора;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7) для участка 3 (ЕОЗ-3(1) запрещает:</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строительство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природной среды объектов культурного наследия (восстановление, воссоздание, восполнение частично или полностью утраченных элементов и характеристик историко-градостроительной и природной среды);</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хозяйственную деятельность, нарушающую целостность объектов культурного наследия </w:t>
      </w:r>
      <w:r w:rsidR="00FC47B2" w:rsidRPr="00A61816">
        <w:rPr>
          <w:kern w:val="3"/>
          <w:sz w:val="24"/>
          <w:szCs w:val="24"/>
        </w:rPr>
        <w:t xml:space="preserve">               </w:t>
      </w:r>
      <w:r w:rsidRPr="00A61816">
        <w:rPr>
          <w:kern w:val="3"/>
          <w:sz w:val="24"/>
          <w:szCs w:val="24"/>
        </w:rPr>
        <w:t>и создающую угрозу их повреждения, разрушения или уничтожения;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использование строительных технологий, создающих вибрационные и динамические нагрузки и оказывающих негативное воздействие на объекты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складов, площадок для хранения веществ, материалов и оборудования, кроме временных для проведения ремонтных и реставрационных работ;</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установку ограждений, нарушающих визуальное восприятие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самовольные посадки (порубки) деревьев и кустарников;</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размещение всех видов отдельно стоящих информационных конструкций, за исключением связанных с деятельностью по популяризации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свалок и организацию необорудованных мест для мусора;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8) для участка 4 (ЕОЗ-4(1) запрещает:</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строительство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природной среды объекта культурного наследия (восстановление, воссоздание, восполнение частично или полностью утраченных элементов и характеристик историко-градостроительной и природной среды);</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хозяйственную деятельность, нарушающую целостность объектов культурного наследия </w:t>
      </w:r>
      <w:r w:rsidR="00FC47B2" w:rsidRPr="00A61816">
        <w:rPr>
          <w:kern w:val="3"/>
          <w:sz w:val="24"/>
          <w:szCs w:val="24"/>
        </w:rPr>
        <w:t xml:space="preserve">                </w:t>
      </w:r>
      <w:r w:rsidRPr="00A61816">
        <w:rPr>
          <w:kern w:val="3"/>
          <w:sz w:val="24"/>
          <w:szCs w:val="24"/>
        </w:rPr>
        <w:lastRenderedPageBreak/>
        <w:t>и создающую угрозу их повреждения, разрушения или уничтожения;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использование строительных технологий, создающих вибрационные и динамические нагрузки и оказывающих негативное воздействие на объекты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складов, площадок для хранения веществ, материалов и оборудования, кроме временных для проведения ремонтных и реставрационных работ;</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установку ограждений, нарушающих визуальное восприятие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самовольные посадки (порубки) деревьев и кустарников, за исключением санитарных рубок;</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размещение всех видов отдельно стоящих информационных конструкций, за исключением связанных с деятельностью по популяризации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свалок и организацию необорудованных мест для мусора.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3. Требования к градостроительным регламентам в границах территории единой охранной зоны Объектов предусматривают:</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 для участка 1 (ЕОЗ-1(1):</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максимальный процент застройки некапитальными сооружениями в рамках работ </w:t>
      </w:r>
      <w:r w:rsidR="00FC47B2" w:rsidRPr="00A61816">
        <w:rPr>
          <w:kern w:val="3"/>
          <w:sz w:val="24"/>
          <w:szCs w:val="24"/>
        </w:rPr>
        <w:t xml:space="preserve">                       </w:t>
      </w:r>
      <w:r w:rsidRPr="00A61816">
        <w:rPr>
          <w:kern w:val="3"/>
          <w:sz w:val="24"/>
          <w:szCs w:val="24"/>
        </w:rPr>
        <w:t>по благоустройству - 5%;</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для элементов благоустройства - применение материалов, не нарушающих сложившийся характер исторической среды;</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прозрачных, решетчатых ограждений высотой до 1,5 м;</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при устройстве пешеходных дорожек - использование в качестве покрытия традиционных материалов (камень, дерево, гравийная смесь);</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2) для участка 2 (ЕОЗ-2(1):</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предельно допустимые высотные параметры реконструкции в существующих габаритах объектов капитального строительства;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максимальный процент застройки в границах регламентного участка (в том числе некапитальными сооружениями) - 20%;</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места возможного размещения на главных фасадах исторически ценных градоформирующих объектов блоков кондиционеров, в</w:t>
      </w:r>
      <w:r w:rsidR="00B75ACD" w:rsidRPr="00A61816">
        <w:rPr>
          <w:kern w:val="3"/>
          <w:sz w:val="24"/>
          <w:szCs w:val="24"/>
        </w:rPr>
        <w:t>ытяжек и вентиляционных блоков</w:t>
      </w:r>
      <w:r w:rsidRPr="00A61816">
        <w:rPr>
          <w:kern w:val="3"/>
          <w:sz w:val="24"/>
          <w:szCs w:val="24"/>
        </w:rPr>
        <w:t xml:space="preserve"> </w:t>
      </w:r>
      <w:r w:rsidR="00FC47B2" w:rsidRPr="00A61816">
        <w:rPr>
          <w:kern w:val="3"/>
          <w:sz w:val="24"/>
          <w:szCs w:val="24"/>
        </w:rPr>
        <w:t xml:space="preserve">                        </w:t>
      </w:r>
      <w:r w:rsidRPr="00A61816">
        <w:rPr>
          <w:kern w:val="3"/>
          <w:sz w:val="24"/>
          <w:szCs w:val="24"/>
        </w:rPr>
        <w:t xml:space="preserve">за ограждением балконов, в непосредственной близости от тянутых профильных карнизов, </w:t>
      </w:r>
      <w:r w:rsidR="00FC47B2" w:rsidRPr="00A61816">
        <w:rPr>
          <w:kern w:val="3"/>
          <w:sz w:val="24"/>
          <w:szCs w:val="24"/>
        </w:rPr>
        <w:t xml:space="preserve">                      </w:t>
      </w:r>
      <w:r w:rsidRPr="00A61816">
        <w:rPr>
          <w:kern w:val="3"/>
          <w:sz w:val="24"/>
          <w:szCs w:val="24"/>
        </w:rPr>
        <w:t>но не пересекая их, а также размещение на фасаде возможно при условии помещения вентиляционного оборудования в специализированный короб, выкрашенный в цвет фасада;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при ремонте столярных заполнений оконных, балконных и дверных проемов исторически ценных градоформирующих объектов - применение материалов и колористического решения, соответствующих первоначальному архитектурному решению;</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при ремонте крыш зданий - применение кровельного металла с окраской в нейтральные цвета с сохранением существующей конфигурации, материала, конструкции, характера покрытия;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при ремонте крыш зданий сохранение существующей конфигурации, материала, конструкции, характера покрытия;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прозрачных, решетчатых ограждений высотой до 1,5 м;</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3) для участка 3 (ЕОЗ-3(1):</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предельно допустимые высотные параметры реконструкции в существующих габаритах объектов капитального строительства;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максимальный процент застройки в границах регламентного участка (в том числе некапитальными сооружениями) - 5%;</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при ремонте крыш зданий - применение кровельного металла с окраской в нейтральные цвета;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прозрачных, решетчатых ограждений высотой до 1,5 м;</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при устройстве пешеходных дорожек - использование в качестве покрытия традиционных материалов (камень, дерево, гравийная смесь);</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4) для участка 4 (ЕОЗ-4(1):</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предельно допустимые высотные параметры реконструкции в существующих отметках </w:t>
      </w:r>
      <w:r w:rsidRPr="00A61816">
        <w:rPr>
          <w:kern w:val="3"/>
          <w:sz w:val="24"/>
          <w:szCs w:val="24"/>
        </w:rPr>
        <w:lastRenderedPageBreak/>
        <w:t>объектов капитального строительства;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максимальный процент застройки в границах регламентного участка (в том числе некапитальными сооружениями) - 15%;</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при ремонте крыш зданий - применение кровельного металла с окраской в нейтральные цвета;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прозрачных, решетчатых ограждений высотой до 1,5 м;</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при устройстве пешеходных дорожек - использование в качестве покрытия традиционных материалов (камень, дерево, гравийная смесь).</w:t>
      </w:r>
    </w:p>
    <w:p w:rsidR="006D7B38" w:rsidRPr="00A61816" w:rsidRDefault="006D7B38" w:rsidP="000A6644">
      <w:pPr>
        <w:widowControl w:val="0"/>
        <w:ind w:left="212"/>
        <w:jc w:val="center"/>
        <w:rPr>
          <w:b/>
          <w:sz w:val="24"/>
          <w:szCs w:val="24"/>
          <w:lang w:eastAsia="en-US"/>
        </w:rPr>
      </w:pPr>
    </w:p>
    <w:p w:rsidR="006D7B38" w:rsidRPr="00A61816" w:rsidRDefault="00890711" w:rsidP="000A6644">
      <w:pPr>
        <w:widowControl w:val="0"/>
        <w:ind w:left="212"/>
        <w:jc w:val="center"/>
        <w:rPr>
          <w:sz w:val="24"/>
          <w:szCs w:val="24"/>
          <w:lang w:eastAsia="en-US"/>
        </w:rPr>
      </w:pPr>
      <w:r w:rsidRPr="00A61816">
        <w:rPr>
          <w:sz w:val="24"/>
          <w:szCs w:val="24"/>
          <w:lang w:val="en-US" w:eastAsia="en-US"/>
        </w:rPr>
        <w:t>II</w:t>
      </w:r>
      <w:r w:rsidRPr="00A61816">
        <w:rPr>
          <w:sz w:val="24"/>
          <w:szCs w:val="24"/>
          <w:lang w:eastAsia="en-US"/>
        </w:rPr>
        <w:t>. Единая зона регулирования застройки и хозяйственной деятельности Объектов</w:t>
      </w:r>
    </w:p>
    <w:p w:rsidR="000B5D79" w:rsidRPr="00A61816" w:rsidRDefault="000B5D79" w:rsidP="000A6644">
      <w:pPr>
        <w:widowControl w:val="0"/>
        <w:spacing w:line="272" w:lineRule="exact"/>
        <w:rPr>
          <w:sz w:val="24"/>
          <w:szCs w:val="24"/>
          <w:lang w:eastAsia="en-US"/>
        </w:rPr>
      </w:pP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 Единая зона регулирования застройки и хозяйственной деятельности Объектов включает 16 регламентных участков - участки 1 (ЕЗРЗ-1(1), 2 (ЕЗРЗ-2(1), 3 (ЕЗРЗ-3(1), 4 (ЕЗРЗ-3(2), 5 (ЕЗРЗ-3(3), 6 (ЕЗРЗ-3(4), 7 (ЕЗРЗ-3(5), 8 (ЕЗРЗ-3(6), 9 (ЕЗРЗ-3(7), 10 (ЕЗРЗ-3(8), 11 (ЕЗРЗ-4(1), 12 (ЕЗРЗ-4(2), 13 (ЕЗРЗ-5(1), 14 (ЕЗРЗ-5(2), 15 (ЕЗРЗ-5(3) и 16 (ЕЗРЗ-6(1).</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2. Особый режим использования земель и земельных участков в границах единой зоны регулирования застройки и хозяйственной деятельности Объектов:</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 для участка 1 (ЕЗРЗ-1(1) разрешает:</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капитальный ремонт и реконструкцию объектов историко-градостроительной среды </w:t>
      </w:r>
      <w:r w:rsidR="00FC47B2" w:rsidRPr="00A61816">
        <w:rPr>
          <w:kern w:val="3"/>
          <w:sz w:val="24"/>
          <w:szCs w:val="24"/>
        </w:rPr>
        <w:t xml:space="preserve">                   </w:t>
      </w:r>
      <w:r w:rsidRPr="00A61816">
        <w:rPr>
          <w:kern w:val="3"/>
          <w:sz w:val="24"/>
          <w:szCs w:val="24"/>
        </w:rPr>
        <w:t>(и их частей) с сохранением характерных элементов декоративного оформления и отделки фасадов, а также заполнения оконных и дверных проемов с сохранением характера их исполнения и аутентичных материалов;</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строительство, капитальный ремонт и реконструкцию объектов капитального строительства в соответствии с требованиями градостроительных регламентов;</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прокладку, реконструкцию, ремонт и капитальный ремонт дорог и элементов </w:t>
      </w:r>
      <w:r w:rsidR="00FC47B2" w:rsidRPr="00A61816">
        <w:rPr>
          <w:kern w:val="3"/>
          <w:sz w:val="24"/>
          <w:szCs w:val="24"/>
        </w:rPr>
        <w:t xml:space="preserve">                        </w:t>
      </w:r>
      <w:r w:rsidRPr="00A61816">
        <w:rPr>
          <w:kern w:val="3"/>
          <w:sz w:val="24"/>
          <w:szCs w:val="24"/>
        </w:rPr>
        <w:t>их обустройства, а также инженерных сооружений, не нарушающие целостность объектов культурного наследия и не создающие угрозы их повреждения, разрушения или уничтожения, угрозы пожара;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прокладку, реконструкцию, ремонт и капитальный ремонт существующих наземных </w:t>
      </w:r>
      <w:r w:rsidR="00FC47B2" w:rsidRPr="00A61816">
        <w:rPr>
          <w:kern w:val="3"/>
          <w:sz w:val="24"/>
          <w:szCs w:val="24"/>
        </w:rPr>
        <w:t xml:space="preserve">                       </w:t>
      </w:r>
      <w:r w:rsidRPr="00A61816">
        <w:rPr>
          <w:kern w:val="3"/>
          <w:sz w:val="24"/>
          <w:szCs w:val="24"/>
        </w:rPr>
        <w:t>и надземных инженерных сетей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ремонт дорожного покрытия, тротуаров, пешеходных дорог;</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благоустройство и озеленение с использованием элементов, не нарушающих визуального восприятия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проведение мероприятий, направленных на обеспечение пожарной, экологической безопасности;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2) для участка 2 (ЕЗРЗ-2(1) разрешает:</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строительство, капитальный ремонт, реконструкцию объектов капитального строительства в соответствии с требованиями градостроительных регламентов;</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прокладку, реконструкцию, ремонт и капитальный ремонт дорог и элементов </w:t>
      </w:r>
      <w:r w:rsidR="00FC47B2" w:rsidRPr="00A61816">
        <w:rPr>
          <w:kern w:val="3"/>
          <w:sz w:val="24"/>
          <w:szCs w:val="24"/>
        </w:rPr>
        <w:t xml:space="preserve">                           </w:t>
      </w:r>
      <w:r w:rsidRPr="00A61816">
        <w:rPr>
          <w:kern w:val="3"/>
          <w:sz w:val="24"/>
          <w:szCs w:val="24"/>
        </w:rPr>
        <w:t>их обустройства, а также инженерных сооружений, не нарушающие целостность объектов культурного наследия и не создающие угрозы их повреждения, разрушения или уничтожения, угрозы пожара;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прокладку, реконструкцию, ремонт и капитальный ремонт существующих наземных </w:t>
      </w:r>
      <w:r w:rsidR="00FC47B2" w:rsidRPr="00A61816">
        <w:rPr>
          <w:kern w:val="3"/>
          <w:sz w:val="24"/>
          <w:szCs w:val="24"/>
        </w:rPr>
        <w:t xml:space="preserve">                    </w:t>
      </w:r>
      <w:r w:rsidRPr="00A61816">
        <w:rPr>
          <w:kern w:val="3"/>
          <w:sz w:val="24"/>
          <w:szCs w:val="24"/>
        </w:rPr>
        <w:t>и надземных инженерных сетей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ремонт дорожного покрытия, тротуаров, пешеходных дорог;</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благоустройство и озеленение с использованием элементов, не нарушающих визуального восприятия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проведение мероприятий, направленных на обеспечение пожарной, экологической </w:t>
      </w:r>
      <w:r w:rsidRPr="00A61816">
        <w:rPr>
          <w:kern w:val="3"/>
          <w:sz w:val="24"/>
          <w:szCs w:val="24"/>
        </w:rPr>
        <w:lastRenderedPageBreak/>
        <w:t>безопасности;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3) для участков 3 (ЕЗРЗ-3(1), 4 (ЕЗРЗ-3(2), 5 (ЕЗРЗ-3(3), 6 (ЕЗРЗ-3(4), 7 (ЕЗРЗ-3(5), 8 (ЕЗРЗ-3(6), 9 (ЕЗРЗ-3(7) и 10 (ЕЗРЗ-3(8) разрешает:</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строительство, капитальный ремонт, реконструкцию объектов капитального строительства в соответствии с требованиями градостроительных регламентов;</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реконструкцию диссонирующих объектов, предусматривающую оптимизацию архитектурных характеристик;</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прокладку, реконструкцию, ремонт и капитальный ремонт дорог и элементов </w:t>
      </w:r>
      <w:r w:rsidR="00FC47B2" w:rsidRPr="00A61816">
        <w:rPr>
          <w:kern w:val="3"/>
          <w:sz w:val="24"/>
          <w:szCs w:val="24"/>
        </w:rPr>
        <w:t xml:space="preserve">                               </w:t>
      </w:r>
      <w:r w:rsidRPr="00A61816">
        <w:rPr>
          <w:kern w:val="3"/>
          <w:sz w:val="24"/>
          <w:szCs w:val="24"/>
        </w:rPr>
        <w:t>их обустройства, а также инженерных сооружений, не нарушающие целостность объектов культурного наследия и не создающие угрозы их повреждения, разрушения или уничтожения, угрозы пожара;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прокладку, реконструкцию, ремонт и капитальный ремонт существующих наземных </w:t>
      </w:r>
      <w:r w:rsidR="00FC47B2" w:rsidRPr="00A61816">
        <w:rPr>
          <w:kern w:val="3"/>
          <w:sz w:val="24"/>
          <w:szCs w:val="24"/>
        </w:rPr>
        <w:t xml:space="preserve">                          </w:t>
      </w:r>
      <w:r w:rsidRPr="00A61816">
        <w:rPr>
          <w:kern w:val="3"/>
          <w:sz w:val="24"/>
          <w:szCs w:val="24"/>
        </w:rPr>
        <w:t>и надземных инженерных сетей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ремонт дорожного покрытия, тротуаров, пешеходных дорог;</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благоустройство и озеленение с использованием элементов, не нарушающих визуального восприятия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проведение мероприятий, направленных на обеспечение пожарной, экологической безопасности;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4) для участков 11 (ЕЗРЗ-4(1) и 12 (ЕЗРЗ-4(2) разрешает:</w:t>
      </w:r>
    </w:p>
    <w:p w:rsidR="006D7B38" w:rsidRPr="00A61816" w:rsidRDefault="006F3BD6"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890711" w:rsidRPr="00A61816">
        <w:rPr>
          <w:kern w:val="3"/>
          <w:sz w:val="24"/>
          <w:szCs w:val="24"/>
        </w:rPr>
        <w:t xml:space="preserve">строительство, капитальный ремонт, реконструкцию объектов в соответствии </w:t>
      </w:r>
      <w:r w:rsidR="00FC47B2" w:rsidRPr="00A61816">
        <w:rPr>
          <w:kern w:val="3"/>
          <w:sz w:val="24"/>
          <w:szCs w:val="24"/>
        </w:rPr>
        <w:t xml:space="preserve">                                </w:t>
      </w:r>
      <w:r w:rsidR="00890711" w:rsidRPr="00A61816">
        <w:rPr>
          <w:kern w:val="3"/>
          <w:sz w:val="24"/>
          <w:szCs w:val="24"/>
        </w:rPr>
        <w:t>с требованиями градостроительных регламентов;</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прокладку, реконструкцию, ремонт и капитальный ремонт дорог и элементов </w:t>
      </w:r>
      <w:r w:rsidR="00FC47B2" w:rsidRPr="00A61816">
        <w:rPr>
          <w:kern w:val="3"/>
          <w:sz w:val="24"/>
          <w:szCs w:val="24"/>
        </w:rPr>
        <w:t xml:space="preserve">                               </w:t>
      </w:r>
      <w:r w:rsidRPr="00A61816">
        <w:rPr>
          <w:kern w:val="3"/>
          <w:sz w:val="24"/>
          <w:szCs w:val="24"/>
        </w:rPr>
        <w:t>их обустройства, а также инженерных сооружений, не нарушающие целостность объектов культурного наследия и не создающие угрозы их повреждения, разрушения или уничтожения, угрозы пожара;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прокладку, реконструкцию, ремонт и капитальный ремонт существующих наземных </w:t>
      </w:r>
      <w:r w:rsidR="00FC47B2" w:rsidRPr="00A61816">
        <w:rPr>
          <w:kern w:val="3"/>
          <w:sz w:val="24"/>
          <w:szCs w:val="24"/>
        </w:rPr>
        <w:t xml:space="preserve">                        </w:t>
      </w:r>
      <w:r w:rsidRPr="00A61816">
        <w:rPr>
          <w:kern w:val="3"/>
          <w:sz w:val="24"/>
          <w:szCs w:val="24"/>
        </w:rPr>
        <w:t>и надземных инженерных сетей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ремонт дорожного покрытия, тротуаров, пешеходных дорог;</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благоустройство и озеленение с использованием элементов, не нарушающих визуального восприятия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проведение мероприятий, направленных на обеспечение пожарной, экологической безопасности;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5) для участков 13 (ЕЗРЗ-5(1), 14 (ЕЗРЗ-5(2) и 15 (ЕЗРЗ-5(3) разрешает:</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строительство, капитальный ремонт, реконструкцию объектов в соответствии </w:t>
      </w:r>
      <w:r w:rsidR="00FC47B2" w:rsidRPr="00A61816">
        <w:rPr>
          <w:kern w:val="3"/>
          <w:sz w:val="24"/>
          <w:szCs w:val="24"/>
        </w:rPr>
        <w:t xml:space="preserve">                                 </w:t>
      </w:r>
      <w:r w:rsidRPr="00A61816">
        <w:rPr>
          <w:kern w:val="3"/>
          <w:sz w:val="24"/>
          <w:szCs w:val="24"/>
        </w:rPr>
        <w:t>с требованиями градостроительных регламентов;</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прокладку, реконструкцию, ремонт и капитальный ремонт дорог и элементов </w:t>
      </w:r>
      <w:r w:rsidR="00FC47B2" w:rsidRPr="00A61816">
        <w:rPr>
          <w:kern w:val="3"/>
          <w:sz w:val="24"/>
          <w:szCs w:val="24"/>
        </w:rPr>
        <w:t xml:space="preserve">                                 </w:t>
      </w:r>
      <w:r w:rsidRPr="00A61816">
        <w:rPr>
          <w:kern w:val="3"/>
          <w:sz w:val="24"/>
          <w:szCs w:val="24"/>
        </w:rPr>
        <w:t>их обустройства, а также инженерных сооружений, не нарушающие целостность объектов культурного наследия и не создающие угрозы их повреждения, разрушения или уничтожения, угрозы пожара;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прокладку, реконструкцию, ремонт и капитальный ремонт существующих наземных </w:t>
      </w:r>
      <w:r w:rsidR="00FC47B2" w:rsidRPr="00A61816">
        <w:rPr>
          <w:kern w:val="3"/>
          <w:sz w:val="24"/>
          <w:szCs w:val="24"/>
        </w:rPr>
        <w:t xml:space="preserve">                        </w:t>
      </w:r>
      <w:r w:rsidRPr="00A61816">
        <w:rPr>
          <w:kern w:val="3"/>
          <w:sz w:val="24"/>
          <w:szCs w:val="24"/>
        </w:rPr>
        <w:t>и надземных инженерных сетей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ремонт дорожного покрытия, тротуаров, пешеходных дорог;</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благоустройство и озеленение с использованием элементов, не нарушающих визуального восприятия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проведение мероприятий, направленных на обеспечение пожарной, экологической безопасности;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lastRenderedPageBreak/>
        <w:t>6) для участка 16 (ЕЗРЗ-6(1) разрешает:</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строительство, капитальный ремонт, реконструкцию и текущий ремонт пешеходного моста;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прокладку, реконструкцию, ремонт и капитальный ремонт существующих наземных </w:t>
      </w:r>
      <w:r w:rsidR="00FC47B2" w:rsidRPr="00A61816">
        <w:rPr>
          <w:kern w:val="3"/>
          <w:sz w:val="24"/>
          <w:szCs w:val="24"/>
        </w:rPr>
        <w:t xml:space="preserve">                     </w:t>
      </w:r>
      <w:r w:rsidRPr="00A61816">
        <w:rPr>
          <w:kern w:val="3"/>
          <w:sz w:val="24"/>
          <w:szCs w:val="24"/>
        </w:rPr>
        <w:t>и надземных инженерных сетей с их прокладкой в подземные трассы, установку оборудования уличного освещения с последующим благоустройством территории и рекультивацией нарушенных земель;</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ремонт дорожного покрытия, тротуаров, пешеходных дорог;</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проведение мероприятий, направленных на обеспечение пожарной, экологической безопасности;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7) для участка 1 (ЕЗРЗ-1(1) запрещает:</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хозяйственную деятельность, нарушающую целостность объектов культурного наследия </w:t>
      </w:r>
      <w:r w:rsidR="00FC47B2" w:rsidRPr="00A61816">
        <w:rPr>
          <w:kern w:val="3"/>
          <w:sz w:val="24"/>
          <w:szCs w:val="24"/>
        </w:rPr>
        <w:t xml:space="preserve">                     </w:t>
      </w:r>
      <w:r w:rsidRPr="00A61816">
        <w:rPr>
          <w:kern w:val="3"/>
          <w:sz w:val="24"/>
          <w:szCs w:val="24"/>
        </w:rPr>
        <w:t>и создающую угрозу их повреждения, разрушения или уничтожения;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строительство капитальных объектов, нарушающих сложившиеся объемно-пространственные и планировочные характеристики существующей застройки 1930-1950-х гг.;</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строительство промышленных и сельскохозяйственных объектов, в том числе башенного </w:t>
      </w:r>
      <w:r w:rsidR="00FC47B2" w:rsidRPr="00A61816">
        <w:rPr>
          <w:kern w:val="3"/>
          <w:sz w:val="24"/>
          <w:szCs w:val="24"/>
        </w:rPr>
        <w:t xml:space="preserve">                </w:t>
      </w:r>
      <w:r w:rsidRPr="00A61816">
        <w:rPr>
          <w:kern w:val="3"/>
          <w:sz w:val="24"/>
          <w:szCs w:val="24"/>
        </w:rPr>
        <w:t>и мачтового типа, за исключением установки молниеотводов и антенн специальной связи;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применение строительных технологий, создающих динамические нагрузки и оказывающих негативное воздействие на объекты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свалок и организацию необорудованных мест для мусора;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8) для участка 2 (ЕЗРЗ-2(1) запрещает:</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хозяйственную деятельность, нарушающую целостность объектов культурного наследия </w:t>
      </w:r>
      <w:r w:rsidR="00FC47B2" w:rsidRPr="00A61816">
        <w:rPr>
          <w:kern w:val="3"/>
          <w:sz w:val="24"/>
          <w:szCs w:val="24"/>
        </w:rPr>
        <w:t xml:space="preserve">                 </w:t>
      </w:r>
      <w:r w:rsidRPr="00A61816">
        <w:rPr>
          <w:kern w:val="3"/>
          <w:sz w:val="24"/>
          <w:szCs w:val="24"/>
        </w:rPr>
        <w:t>и создающую угрозу их повреждения, разрушения или уничтожения;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применение строительных технологий, создающих динамические нагрузки и оказывающих негативное воздействие на объекты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установку ограждений, нарушающих визуальное восприятие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размещение всех видов отдельно стоящих информационных конструкций, искажающих визуальное восприятие объектов культурного наследия и объектов историко-градостроительной среды;</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складов, площадок для хранения веществ, материалов и оборудования;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свалок вне специально установленных мест и организацию необорудованных мест для мусора;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9) для участков 3 (ЕЗРЗ-3(1), 4 (ЕЗРЗ-3(2), 5 (ЕЗРЗ-3(3), 6 (ЕЗРЗ-3(4), 7 (ЕЗРЗ-3(5), 8 (ЕЗРЗ-3(6), 9 (ЕЗРЗ-3(7) и 10 (ЕЗРЗ-3(8) запрещает:</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хозяйственную деятельность, нарушающую целостность объектов культурного наследия </w:t>
      </w:r>
      <w:r w:rsidR="00FC47B2" w:rsidRPr="00A61816">
        <w:rPr>
          <w:kern w:val="3"/>
          <w:sz w:val="24"/>
          <w:szCs w:val="24"/>
        </w:rPr>
        <w:t xml:space="preserve">                 </w:t>
      </w:r>
      <w:r w:rsidRPr="00A61816">
        <w:rPr>
          <w:kern w:val="3"/>
          <w:sz w:val="24"/>
          <w:szCs w:val="24"/>
        </w:rPr>
        <w:t>и создающую угрозу их повреждения, разрушения или уничтожения;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применение строительных технологий, создающих динамические нагрузки и оказывающих негативное воздействие на объекты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установку ограждений, нарушающих визуальное восприятие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размещение всех видов отдельно стоящих информационных конструкций, искажающих визуальное восприятие объектов культурного наследия и объектов историко-градостроительной среды;</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складов, площадок для хранения веществ, материалов и оборудования;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свалок вне специально установленных мест и организацию необорудованных мест для мусора;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10) для участков 11 (ЕЗРЗ-4(1) и 12 (ЕЗРЗ-4(2) запрещает:</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изменение исторически сложившегося дискретного характера застройки уличного фронта </w:t>
      </w:r>
      <w:r w:rsidR="002F1A6F" w:rsidRPr="00A61816">
        <w:rPr>
          <w:kern w:val="3"/>
          <w:sz w:val="24"/>
          <w:szCs w:val="24"/>
        </w:rPr>
        <w:t xml:space="preserve">  </w:t>
      </w:r>
      <w:r w:rsidRPr="00A61816">
        <w:rPr>
          <w:kern w:val="3"/>
          <w:sz w:val="24"/>
          <w:szCs w:val="24"/>
        </w:rPr>
        <w:t>с размещением основного объема по линии застройки улицы;</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применение строительных технологий, создающих динамические нагрузки и оказывающих негативное воздействие на объекты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установку ограждений, нарушающих визуальное восприятие объектов культурного </w:t>
      </w:r>
      <w:r w:rsidRPr="00A61816">
        <w:rPr>
          <w:kern w:val="3"/>
          <w:sz w:val="24"/>
          <w:szCs w:val="24"/>
        </w:rPr>
        <w:lastRenderedPageBreak/>
        <w:t>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размещение всех видов отдельно стоящих информационных конструкций, искажающих визуальное восприятие объектов культурного наследия и объектов историко-градостроительной среды;</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свалок вне специально установленных мест и организацию необорудованных мест для мусора;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11) для участков 13 (ЕЗРЗ-5(1), 14 (ЕЗРЗ-5(2) и 15 (ЕЗРЗ-5(3) запрещает:</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хозяйственную деятельность, нарушающую целостность объектов культурного наследия </w:t>
      </w:r>
      <w:r w:rsidR="002F1A6F" w:rsidRPr="00A61816">
        <w:rPr>
          <w:kern w:val="3"/>
          <w:sz w:val="24"/>
          <w:szCs w:val="24"/>
        </w:rPr>
        <w:t xml:space="preserve">              </w:t>
      </w:r>
      <w:r w:rsidRPr="00A61816">
        <w:rPr>
          <w:kern w:val="3"/>
          <w:sz w:val="24"/>
          <w:szCs w:val="24"/>
        </w:rPr>
        <w:t>и создающую угрозу их повреждения, разрушения или уничтожения;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применение строительных технологий, создающих динамические нагрузки и оказывающих негативное воздействие на объекты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установку ограждений, нарушающих визуальное восприятие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свалок вне специально установленных мест и организацию необорудованных мест для мусора;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12) для участка 16 (ЕЗРЗ-6(1) запрещает:</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изменение объемно-пространственных характеристик пешеходного моста, влекущее </w:t>
      </w:r>
      <w:r w:rsidR="002F1A6F" w:rsidRPr="00A61816">
        <w:rPr>
          <w:kern w:val="3"/>
          <w:sz w:val="24"/>
          <w:szCs w:val="24"/>
        </w:rPr>
        <w:t xml:space="preserve">                     </w:t>
      </w:r>
      <w:r w:rsidRPr="00A61816">
        <w:rPr>
          <w:kern w:val="3"/>
          <w:sz w:val="24"/>
          <w:szCs w:val="24"/>
        </w:rPr>
        <w:t>за собой негативное влияние на восприятие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хозяйственную деятельность, нарушающую целостность объектов культурного наследия </w:t>
      </w:r>
      <w:r w:rsidR="002F1A6F" w:rsidRPr="00A61816">
        <w:rPr>
          <w:kern w:val="3"/>
          <w:sz w:val="24"/>
          <w:szCs w:val="24"/>
        </w:rPr>
        <w:t xml:space="preserve">                 </w:t>
      </w:r>
      <w:r w:rsidRPr="00A61816">
        <w:rPr>
          <w:kern w:val="3"/>
          <w:sz w:val="24"/>
          <w:szCs w:val="24"/>
        </w:rPr>
        <w:t>и создающую угрозу их повреждения, разрушения или уничтожения;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применение строительных технологий, создающих динамические нагрузки и оказывающих негативное воздействие на объекты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установку ограждений, нарушающих визуальное восприятие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размещение всех видов отдельно стоящих информационных конструкций, искажающих визуальное восприятие объектов культурного наследия и объектов историко-градостроительной среды.</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3. Требования к градостроительным регламентам в границах территории единой зоны регулирования застройки и хозяйственной деятельности Объектов предусматривают:</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 для участка 1 (ЕЗРЗ-1(1):</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максимальную высоту застройки объектов капитального строительства от существующего уровня земли в границах регламентного участка по верхней отметке - 25,0 м;</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максимальный процент застройки в границах регламентного участка (в том числе некапитальными сооружениями) - 25%;</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использование традиционных материалов в отделке фасадов зданий (дерево, кирпич, штукатурка с покраской) с применением цветового решения сложившегося характера;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установку ограждений высотой до 1,5 м;</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конфигурацию кровли в соответствии со сложившимися параметрами;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2) для участка 2 (ЕЗРЗ-2(1):</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максимальную высоту застройки от существующего уровня земли по верхней отметке - </w:t>
      </w:r>
      <w:r w:rsidR="002F1A6F" w:rsidRPr="00A61816">
        <w:rPr>
          <w:kern w:val="3"/>
          <w:sz w:val="24"/>
          <w:szCs w:val="24"/>
        </w:rPr>
        <w:t xml:space="preserve">  </w:t>
      </w:r>
      <w:r w:rsidRPr="00A61816">
        <w:rPr>
          <w:kern w:val="3"/>
          <w:sz w:val="24"/>
          <w:szCs w:val="24"/>
        </w:rPr>
        <w:t xml:space="preserve">16,0 м (с возможностью устройства в теплое время года террасы на эксплуатируемой кровле </w:t>
      </w:r>
      <w:r w:rsidR="002F1A6F" w:rsidRPr="00A61816">
        <w:rPr>
          <w:kern w:val="3"/>
          <w:sz w:val="24"/>
          <w:szCs w:val="24"/>
        </w:rPr>
        <w:t xml:space="preserve">                               </w:t>
      </w:r>
      <w:r w:rsidRPr="00A61816">
        <w:rPr>
          <w:kern w:val="3"/>
          <w:sz w:val="24"/>
          <w:szCs w:val="24"/>
        </w:rPr>
        <w:t>с временными конструкциями до 20,0 м по верхней отметке);</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максимальный процент застройки в границах регламентного участка (в том числе некапитальными сооружениями) - 35%;</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адаптацию объектов нового строительства путем приведения объемно-пространственных </w:t>
      </w:r>
      <w:r w:rsidR="002F1A6F" w:rsidRPr="00A61816">
        <w:rPr>
          <w:kern w:val="3"/>
          <w:sz w:val="24"/>
          <w:szCs w:val="24"/>
        </w:rPr>
        <w:t xml:space="preserve">                </w:t>
      </w:r>
      <w:r w:rsidRPr="00A61816">
        <w:rPr>
          <w:kern w:val="3"/>
          <w:sz w:val="24"/>
          <w:szCs w:val="24"/>
        </w:rPr>
        <w:t>и архитектурно-стилистических характеристик в соответствие с характером историко-градостроительной среды (в части использования характерных материалов и колористического решения);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3) для участка 3 (ЕЗРЗ-3(1):</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максимальную высоту застройки от существующего уровня земли в границах регламентного участка по верхней отметке - 35 м;</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максимальный процент застройки в границах регламентного участка (в том числе </w:t>
      </w:r>
      <w:r w:rsidRPr="00A61816">
        <w:rPr>
          <w:kern w:val="3"/>
          <w:sz w:val="24"/>
          <w:szCs w:val="24"/>
        </w:rPr>
        <w:lastRenderedPageBreak/>
        <w:t>некапитальными сооружениями) - 25%;</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4) для участка 4 (ЕЗРЗ-3(2):</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максимальную высоту застройки от существующего уровня земли (объектов капитального строительства) в границах регламентного участка по верхней отметке - 20,0 м;</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максимальный процент застройки в границах регламентного участка (в том числе некапитальными сооружениями) - 20%;</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5) для участка 5 (ЕЗРЗ-3(3):</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максимальную высоту застройки от существующего уровня земли (объектов капитального строительства) в границах регламентного участка по верхней отметке - 18,0 м;</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максимальный процент застройки в границах регламентного участка (в том числе некапитальными сооружениями) - 25%;</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плоскую конфигурацию кровли;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6) для участка 6 (ЕЗРЗ-3(4):</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максимальную высоту застройки объектов капитального строительства от существующего уровня земли до верхней отметки - 10,0 м;</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максимальный процент застройки в границах регламентного участка (в том числе некапитальными сооружениями) - 20%;</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традиционные двускатные или четырехскатные крыши вальмовой и полувальмовой формы без изломов, плоские крыши;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7) для участка 7 (ЕЗРЗ-3(5):</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максимальную высоту застройки объектов капитального строительства от существующего уровня земли до верхней отметки - 12 м;</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максимальный процент застройки в границах регламентного участка (в том числе некапитальными сооружениями) - 30%;</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плоскую конфигурацию кровли;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8) для участка 8 (ЕЗРЗ-3(6):</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максимальную высоту застройки объектов капитального строительства от существующего уровня земли до верхней отметки - 12 м;</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оптимизацию архитектурного решения здания с устройством эксплуатируемой кровли </w:t>
      </w:r>
      <w:r w:rsidR="002F1A6F" w:rsidRPr="00A61816">
        <w:rPr>
          <w:kern w:val="3"/>
          <w:sz w:val="24"/>
          <w:szCs w:val="24"/>
        </w:rPr>
        <w:t xml:space="preserve">                </w:t>
      </w:r>
      <w:r w:rsidRPr="00A61816">
        <w:rPr>
          <w:kern w:val="3"/>
          <w:sz w:val="24"/>
          <w:szCs w:val="24"/>
        </w:rPr>
        <w:t>со смотровой площадкой на крыше здания в целях компенсации утраченных видовых раскрытий на объекты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максимальный процент застройки в границах регламентного участка (в том числе некапитальными сооружениями) - 50%;</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9) для участка 9 (ЕЗРЗ-3(7):</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максимальную высоту застройки от существующего уровня земли в границах регламентного участка по верхней отметке - 12,0 м;</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максимальный процент застройки в границах регламентного участка (в том числе некапитальными сооружениями) - 30%;</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10) для участка 10 (ЕЗРЗ-3(8):</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максимальную высоту застройки от существующего уровня земли в границах регламентного участка по верхней отметке - 12,0 м;</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максимальный процент застройки в границах регламентного участка (в том числе некапитальными сооружениями) - 25%;</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плоскую конфигурацию кровли;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11) для участка 11 (ЕЗРЗ-4(1):</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максимальную высоту застройки от существующего уровня земли в границах регламентного участка по верхней отметке - 10,0 м;</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скатную конфигурацию кровли без изломов, максимальный угол - 30°;</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12) для участка 12 (ЕЗРЗ-4(2):</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максимальную высоту застройки от существующего уровня земли в границах регламентного участка по верхней отметке - 10,0 м;</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скатную конфигурацию кровли без изломов, максимальный угол - 30°;</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lastRenderedPageBreak/>
        <w:t>13) для участка 13 (ЕЗРЗ-5(1):</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максимальную высоту застройки объектов капитального строительства от существующего уровня земли до верхней отметки - 28,0 м;</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максимальный процент застройки в границах регламентного участка (в том числе некапитальными сооружениями) - 20%;</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14) для участка 14 (ЕЗРЗ-5(2):</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максимальную высоту застройки объектов капитального строительства от существующего уровня земли до верхней отметки - 28,0 м;</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максимальный процент застройки в границах регламентного участка (в том числе некапитальными сооружениями) - 20%;</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15) для участка 15 (ЕЗРЗ-5(3):</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максимальную высоту застройки от существующего уровня земли в границах регламентного участка по верхней отметке - 25,0 м;</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максимальный процент застройки в границах регламентного участка (в том числе некапитальными сооружениями) - 25%;</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традиционные двускатные или четырехскатные крыши вальмовой и полувальмовой формы без изломов, плоские крыши;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16) для участка 16 (ЕЗРЗ-6(1):</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максимальную высоту застройки объектов капитального строительства от существующего уровня земли до верхней отметки - 3,0 м.</w:t>
      </w:r>
    </w:p>
    <w:p w:rsidR="006D7B38" w:rsidRPr="00A61816" w:rsidRDefault="006D7B38" w:rsidP="000A6644">
      <w:pPr>
        <w:widowControl w:val="0"/>
        <w:spacing w:line="272" w:lineRule="exact"/>
        <w:rPr>
          <w:sz w:val="24"/>
          <w:szCs w:val="24"/>
          <w:lang w:eastAsia="en-US"/>
        </w:rPr>
      </w:pPr>
    </w:p>
    <w:p w:rsidR="006D7B38" w:rsidRPr="00A61816" w:rsidRDefault="00890711" w:rsidP="000A6644">
      <w:pPr>
        <w:widowControl w:val="0"/>
        <w:ind w:left="212"/>
        <w:jc w:val="center"/>
        <w:rPr>
          <w:sz w:val="24"/>
          <w:szCs w:val="24"/>
          <w:lang w:eastAsia="en-US"/>
        </w:rPr>
      </w:pPr>
      <w:r w:rsidRPr="00A61816">
        <w:rPr>
          <w:sz w:val="24"/>
          <w:szCs w:val="24"/>
          <w:lang w:val="en-US" w:eastAsia="en-US"/>
        </w:rPr>
        <w:t>III</w:t>
      </w:r>
      <w:r w:rsidRPr="00A61816">
        <w:rPr>
          <w:sz w:val="24"/>
          <w:szCs w:val="24"/>
          <w:lang w:eastAsia="en-US"/>
        </w:rPr>
        <w:t>. Единая зона охраняемого природного ландшафта Объектов</w:t>
      </w:r>
    </w:p>
    <w:p w:rsidR="006D7B38" w:rsidRPr="00A61816" w:rsidRDefault="006D7B38" w:rsidP="000A6644">
      <w:pPr>
        <w:widowControl w:val="0"/>
        <w:spacing w:line="272" w:lineRule="exact"/>
        <w:rPr>
          <w:sz w:val="24"/>
          <w:szCs w:val="24"/>
          <w:lang w:eastAsia="en-US"/>
        </w:rPr>
      </w:pP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 Единая зона охраняемого природного ландшафта Объектов включает 6 регламентных участков - участки 1 (ЕЗОПЛ-1(1), 2 (ЕЗОПЛ-1(2), 3 (ЕЗОПЛ-2(1), 4 (ЕЗОПЛ-2(2), 5 (ЕЗОПЛ-3(1) и 6 (ЕЗОПЛ-4(1).</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2. Особый режим использования земель и земельных участков в границах единой зоны охраняемого природного ландшафта Объектов:</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 для участков 1 (ЕЗОПЛ-1(1) и 2 (ЕЗОПЛ-1(2) разрешает:</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проведение мероприятий, направленных на сохранение элементов природного ландшафта, особенностей рельефа, гидрографии;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размещение временных сооружений, связанных с популяризацией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прокладку подземных инженерных сетей, а также ремонт и реконструкцию существующих инженерных сетей (в том числе наземных и надземных с их прокладкой в подземные трассы), установку оборудования уличного освещения с последующим благоустройством территории </w:t>
      </w:r>
      <w:r w:rsidR="002F1A6F" w:rsidRPr="00A61816">
        <w:rPr>
          <w:kern w:val="3"/>
          <w:sz w:val="24"/>
          <w:szCs w:val="24"/>
        </w:rPr>
        <w:t xml:space="preserve">                   </w:t>
      </w:r>
      <w:r w:rsidRPr="00A61816">
        <w:rPr>
          <w:kern w:val="3"/>
          <w:sz w:val="24"/>
          <w:szCs w:val="24"/>
        </w:rPr>
        <w:t>и рекультивацией нарушенных земель;</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пешеходных дорожек с использованием в качестве покрытия традиционных материалов (камень, дерево, гравийная смесь) или имитирующих натуральные;</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проведение санитарных рубок, рубок ухода, а также ландшафтных рубок древесно-кустарниковой растительности;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благоустройство и озеленение с использованием элементов, не нарушающих визуального восприятия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проведение мероприятий, направленных на обеспечение экологической, пожарной безопасности;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2) для участков 3 (ЕЗОПЛ-2(1) и 4 (ЕЗОПЛ-2(2) разрешает:</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проведение мероприятий, направленных на сохранение элементов природного ландшафта береговой полосы, особенностей рельефа, гидрографии;</w:t>
      </w:r>
    </w:p>
    <w:p w:rsidR="006D7B38" w:rsidRPr="00A61816" w:rsidRDefault="00534148"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890711" w:rsidRPr="00A61816">
        <w:rPr>
          <w:kern w:val="3"/>
          <w:sz w:val="24"/>
          <w:szCs w:val="24"/>
        </w:rPr>
        <w:t>размещение временных сооружений, связанных с популяризацией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3) для участка 5 (ЕЗОПЛ-3(1) разрешает:</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проведение мероприятий, направленных на сохранение элементов природного ландшафта, </w:t>
      </w:r>
      <w:r w:rsidRPr="00A61816">
        <w:rPr>
          <w:kern w:val="3"/>
          <w:sz w:val="24"/>
          <w:szCs w:val="24"/>
        </w:rPr>
        <w:lastRenderedPageBreak/>
        <w:t>особенностей рельефа, гидрографии;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размещение временных сооружений на период проведения культурно-массовых мероприятий, связанных с популяризацией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прокладку подземных инженерных сетей, а также ремонт и реконструкцию существующих инженерных сетей (в том числе наземных и надземных с их прокладкой в подземные трассы), установку оборудования уличного освещения с последующим благоустройством территории </w:t>
      </w:r>
      <w:r w:rsidR="002F1A6F" w:rsidRPr="00A61816">
        <w:rPr>
          <w:kern w:val="3"/>
          <w:sz w:val="24"/>
          <w:szCs w:val="24"/>
        </w:rPr>
        <w:t xml:space="preserve">                   </w:t>
      </w:r>
      <w:r w:rsidRPr="00A61816">
        <w:rPr>
          <w:kern w:val="3"/>
          <w:sz w:val="24"/>
          <w:szCs w:val="24"/>
        </w:rPr>
        <w:t>и рекультивацией нарушенных земель;</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пешеходных дорожек с использованием в качестве покрытия традиционных материалов (камень, дерево, гравийная смесь) или имитирующих натуральные;</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проведение санитарных рубок, рубок ухода, а также ландшафтных рубок древесно-кустарниковой растительности;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благоустройство и озеленение с использованием элементов, не нарушающих визуального восприятия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проведение мероприятий, направленных на обеспечение экологической, пожарной безопасности;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4) для участка 6 (ЕЗОПЛ-4(1) разрешает:</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проведение мероприятий, направленных на сохранение элементов природного ландшафта, особенностей рельефа, гидрографии;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капитальный ремонт, реконструкцию и текущий ремонт существующих объектов благоустройства;</w:t>
      </w:r>
    </w:p>
    <w:p w:rsidR="006D7B38" w:rsidRPr="00A61816" w:rsidRDefault="00BD412C"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890711" w:rsidRPr="00A61816">
        <w:rPr>
          <w:kern w:val="3"/>
          <w:sz w:val="24"/>
          <w:szCs w:val="24"/>
        </w:rPr>
        <w:t xml:space="preserve">устройство парковочных мест (технология </w:t>
      </w:r>
      <w:r w:rsidR="00264C06" w:rsidRPr="00A61816">
        <w:rPr>
          <w:kern w:val="3"/>
          <w:sz w:val="24"/>
          <w:szCs w:val="24"/>
        </w:rPr>
        <w:t>«</w:t>
      </w:r>
      <w:r w:rsidR="00890711" w:rsidRPr="00A61816">
        <w:rPr>
          <w:kern w:val="3"/>
          <w:sz w:val="24"/>
          <w:szCs w:val="24"/>
        </w:rPr>
        <w:t>экопарковка</w:t>
      </w:r>
      <w:r w:rsidR="00264C06" w:rsidRPr="00A61816">
        <w:rPr>
          <w:kern w:val="3"/>
          <w:sz w:val="24"/>
          <w:szCs w:val="24"/>
        </w:rPr>
        <w:t>»</w:t>
      </w:r>
      <w:r w:rsidR="00890711" w:rsidRPr="00A61816">
        <w:rPr>
          <w:kern w:val="3"/>
          <w:sz w:val="24"/>
          <w:szCs w:val="24"/>
        </w:rPr>
        <w:t>);</w:t>
      </w:r>
    </w:p>
    <w:p w:rsidR="00D250D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6D7B38" w:rsidRPr="00A61816">
        <w:rPr>
          <w:kern w:val="3"/>
          <w:sz w:val="24"/>
          <w:szCs w:val="24"/>
        </w:rPr>
        <w:t>ремонт и реконструкцию дорожного покрыти</w:t>
      </w:r>
      <w:r w:rsidRPr="00A61816">
        <w:rPr>
          <w:kern w:val="3"/>
          <w:sz w:val="24"/>
          <w:szCs w:val="24"/>
        </w:rPr>
        <w:t>я, тротуаров, пешеходных дорог;</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размещение временных сооружений, связанных с популяризацией объектов культурного наследия;</w:t>
      </w:r>
    </w:p>
    <w:p w:rsidR="006D7B38" w:rsidRPr="00A61816" w:rsidRDefault="00BD412C"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890711" w:rsidRPr="00A61816">
        <w:rPr>
          <w:kern w:val="3"/>
          <w:sz w:val="24"/>
          <w:szCs w:val="24"/>
        </w:rPr>
        <w:t xml:space="preserve">прокладку подземных инженерных сетей, а также ремонт и реконструкцию существующих инженерных сетей (в том числе наземных и надземных с их прокладкой в подземные трассы), установку оборудования уличного освещения с последующим благоустройством территории </w:t>
      </w:r>
      <w:r w:rsidR="002F1A6F" w:rsidRPr="00A61816">
        <w:rPr>
          <w:kern w:val="3"/>
          <w:sz w:val="24"/>
          <w:szCs w:val="24"/>
        </w:rPr>
        <w:t xml:space="preserve">                    </w:t>
      </w:r>
      <w:r w:rsidR="00890711" w:rsidRPr="00A61816">
        <w:rPr>
          <w:kern w:val="3"/>
          <w:sz w:val="24"/>
          <w:szCs w:val="24"/>
        </w:rPr>
        <w:t>и рекультивацией нарушенных земель;</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пешеходных дорожек с использованием в качестве покрытия традиционных материалов (камень, дерево, гравийная смесь) или имитирующих натуральные;</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проведение санитарных рубок, рубок ухода, а также ландшафтных рубок древесно-кустарниковой растительности;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благоустройство и озеленение с использованием элементов, не нарушающих визуального восприятия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установку элементов благоустройства территории (скамьи, урны, мемориальные сооружения);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размещение санитарно-гигиенических сооружений, связанных с обслуживанием туристического потока;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проведение мероприятий, направленных на обеспечение экологической, пожарной безопасности;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5) для участков 1 (ЕЗОПЛ-1(1) и 2 (ЕЗОПЛ-1(2) запрещает:</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строительство объектов капитального строительства;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размещение вышек передающих радиотехнических объектов и других инженерных сооружений, изменяющих силуэт объектов культурного наследия с основных точек их восприятия;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складов, площадок для хранения веществ, материалов и оборудования;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установку ограждений, нарушающих визуальное восприятие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хозяйственную деятельность, приводящую к изменению структуры природного ландшафта и существующих отметок рельефа;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набережных, за исключением благоустройства экологических троп вдоль береговой линии водоемов;</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проезд и стоянку автомототранспорта вне отведенных для этих целей дорог и площадок;</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lastRenderedPageBreak/>
        <w:t xml:space="preserve">- хозяйственную и иную деятельность, наносящую ущерб природным и природно-антропогенным объектам и комплексам, санитарному состоянию и гидрологическому режиму водных объектов и элементов гидрографической сети, влекущую за собой ухудшение экологической ситуации, снижение или уничтожение природной ценности, эстетических </w:t>
      </w:r>
      <w:r w:rsidR="002F1A6F" w:rsidRPr="00A61816">
        <w:rPr>
          <w:kern w:val="3"/>
          <w:sz w:val="24"/>
          <w:szCs w:val="24"/>
        </w:rPr>
        <w:t xml:space="preserve">                         </w:t>
      </w:r>
      <w:r w:rsidRPr="00A61816">
        <w:rPr>
          <w:kern w:val="3"/>
          <w:sz w:val="24"/>
          <w:szCs w:val="24"/>
        </w:rPr>
        <w:t>и рекреационных качеств территории;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хозяйственную и иную деятельность, связанную с загрязнением почв, грунтовых вод </w:t>
      </w:r>
      <w:r w:rsidR="002F1A6F" w:rsidRPr="00A61816">
        <w:rPr>
          <w:kern w:val="3"/>
          <w:sz w:val="24"/>
          <w:szCs w:val="24"/>
        </w:rPr>
        <w:t xml:space="preserve">                    </w:t>
      </w:r>
      <w:r w:rsidRPr="00A61816">
        <w:rPr>
          <w:kern w:val="3"/>
          <w:sz w:val="24"/>
          <w:szCs w:val="24"/>
        </w:rPr>
        <w:t>и поверхностных стоков;</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самовольные посадки (порубки) деревьев и кустарников;</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разведение костров, выжигание травянистой растительности (проведение палов);</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размещение мест захоронения промышленных, бытовых и сельскохозяйственных отходов;</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свалок и организацию необорудованных мест для мусора;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6) для участков 3 (ЕЗОПЛ-2(1) и 4 (ЕЗОПЛ-2(2) запрещает:</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строительство объектов капитального строительства;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хозяйственную деятельность, приводящую к изменению структуры природного ландшафта и существующих отметок рельефа;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набережных, за исключением благоустройства экологических троп вдоль береговой линии водоемов;</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хозяйственную и иную деятельность, наносящую ущерб природным и природно-антропогенным объектам и комплексам, санитарному состоянию и гидрологическому режиму водных объектов и элементов гидрографической сети, влекущую за собой ухудшение экологической ситуации, снижение или уничтожение природной ценности, эстетических </w:t>
      </w:r>
      <w:r w:rsidR="002F1A6F" w:rsidRPr="00A61816">
        <w:rPr>
          <w:kern w:val="3"/>
          <w:sz w:val="24"/>
          <w:szCs w:val="24"/>
        </w:rPr>
        <w:t xml:space="preserve">                          </w:t>
      </w:r>
      <w:r w:rsidRPr="00A61816">
        <w:rPr>
          <w:kern w:val="3"/>
          <w:sz w:val="24"/>
          <w:szCs w:val="24"/>
        </w:rPr>
        <w:t>и рекреационных качеств территории;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хозяйственную и иную деятельность, связанную с загрязнением почв, грунтовых вод </w:t>
      </w:r>
      <w:r w:rsidR="002F1A6F" w:rsidRPr="00A61816">
        <w:rPr>
          <w:kern w:val="3"/>
          <w:sz w:val="24"/>
          <w:szCs w:val="24"/>
        </w:rPr>
        <w:t xml:space="preserve">                         </w:t>
      </w:r>
      <w:r w:rsidRPr="00A61816">
        <w:rPr>
          <w:kern w:val="3"/>
          <w:sz w:val="24"/>
          <w:szCs w:val="24"/>
        </w:rPr>
        <w:t>и поверхностных стоков;</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7) для участка 5 (ЕЗОПЛ-3(1) запрещает:</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строительство объектов капитального строительства, за исключением объектов капитального строительства, обладающих выданным до 24.07.2014 разрешением на строительство или уведомлением о строительстве, которое соответствовало установленному на этот период виду разрешенного использования земельного участка;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размещение вышек передающих радиотехнических объектов и других инженерных сооружений, изменяющих силуэт объектов культурного наследия с основных точек их восприятия;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складов, площадок для хранения веществ, материалов и оборудования;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установку ограждений, нарушающих визуальное восприятие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хозяйственную деятельность, приводящую к изменению структуры природного ландшафта и существующих отметок рельефа;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набережных, за исключением благоустройства экологических троп вдоль береговой линии водоемов;</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проезд и стоянку автомототранспорта вне отведенных для этих целей дорог и площадок;</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хозяйственную и иную деятельность, наносящую ущерб природным и природно-антропогенным объектам и комплексам, санитарному состоянию и гидрологическому режиму водных объектов и элементов гидрографической сети, влекущую за собой ухудшение экологической ситуации, снижение или уничтожение природной ценности, эстетических </w:t>
      </w:r>
      <w:r w:rsidR="002F1A6F" w:rsidRPr="00A61816">
        <w:rPr>
          <w:kern w:val="3"/>
          <w:sz w:val="24"/>
          <w:szCs w:val="24"/>
        </w:rPr>
        <w:t xml:space="preserve">                          </w:t>
      </w:r>
      <w:r w:rsidRPr="00A61816">
        <w:rPr>
          <w:kern w:val="3"/>
          <w:sz w:val="24"/>
          <w:szCs w:val="24"/>
        </w:rPr>
        <w:t>и рекреационных качеств территории;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хозяйственную и иную деятельность, связанную с загрязнением почв, грунтовых вод </w:t>
      </w:r>
      <w:r w:rsidR="002F1A6F" w:rsidRPr="00A61816">
        <w:rPr>
          <w:kern w:val="3"/>
          <w:sz w:val="24"/>
          <w:szCs w:val="24"/>
        </w:rPr>
        <w:t xml:space="preserve">                   </w:t>
      </w:r>
      <w:r w:rsidRPr="00A61816">
        <w:rPr>
          <w:kern w:val="3"/>
          <w:sz w:val="24"/>
          <w:szCs w:val="24"/>
        </w:rPr>
        <w:t>и поверхностных стоков;</w:t>
      </w:r>
    </w:p>
    <w:p w:rsidR="00F94D16"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6D7B38" w:rsidRPr="00A61816">
        <w:rPr>
          <w:kern w:val="3"/>
          <w:sz w:val="24"/>
          <w:szCs w:val="24"/>
        </w:rPr>
        <w:t>самовольные посадки (порубки) деревьев и кустарников, з</w:t>
      </w:r>
      <w:r w:rsidRPr="00A61816">
        <w:rPr>
          <w:kern w:val="3"/>
          <w:sz w:val="24"/>
          <w:szCs w:val="24"/>
        </w:rPr>
        <w:t>а исключением санитарных рубок;</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разведение костров, выжигание травянистой растительности (проведение палов);</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размещение мест захоронения промышленных, бытовых и сельскохозяйственных отходов;</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свалок и организацию необорудованных мест для мусора;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8) для участка 6 (ЕЗОПЛ-4(1) запрещает:</w:t>
      </w:r>
    </w:p>
    <w:p w:rsidR="006D7B38" w:rsidRPr="00A61816" w:rsidRDefault="00AF3B9C"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lastRenderedPageBreak/>
        <w:t xml:space="preserve">- </w:t>
      </w:r>
      <w:r w:rsidR="00890711" w:rsidRPr="00A61816">
        <w:rPr>
          <w:kern w:val="3"/>
          <w:sz w:val="24"/>
          <w:szCs w:val="24"/>
        </w:rPr>
        <w:t>строительство объектов капитального строительства;</w:t>
      </w:r>
    </w:p>
    <w:p w:rsidR="006D7B38" w:rsidRPr="00A61816" w:rsidRDefault="00FB0379"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890711" w:rsidRPr="00A61816">
        <w:rPr>
          <w:kern w:val="3"/>
          <w:sz w:val="24"/>
          <w:szCs w:val="24"/>
        </w:rPr>
        <w:t>размещение вышек передающих радиотехнических объектов и других инженерных сооружений, изменяющих силуэт объектов культурного наследия с основных точек их восприятия;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складов, площадок для хранения веществ, материалов и оборудования;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установку ограждений, нарушающих визуальное восприятие объектов культурного наследия;</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хозяйственную деятельность, приводящую к изменению структуры природного ландшафта и существующих отметок рельефа;</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набережных, за исключением благоустройства экологических троп вдоль береговой линии водоемов;</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проезд и стоянку автомототранспорта вне отведенных для этих целей дорог и площадок;</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хозяйственную и иную деятельность, наносящую ущерб природным и природно-антропогенным объектам и комплексам, санитарному состоянию и гидрологическому режиму водных объектов и элементов гидрографической сети, влекущую за собой ухудшение экологической ситуации, снижение или уничтожение природной ценности, эстетических </w:t>
      </w:r>
      <w:r w:rsidR="002F1A6F" w:rsidRPr="00A61816">
        <w:rPr>
          <w:kern w:val="3"/>
          <w:sz w:val="24"/>
          <w:szCs w:val="24"/>
        </w:rPr>
        <w:t xml:space="preserve">                         </w:t>
      </w:r>
      <w:r w:rsidRPr="00A61816">
        <w:rPr>
          <w:kern w:val="3"/>
          <w:sz w:val="24"/>
          <w:szCs w:val="24"/>
        </w:rPr>
        <w:t>и рекреационных качеств территории;</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хозяйственную и иную деятельность, связанную с загрязнением почв, грунтовых вод </w:t>
      </w:r>
      <w:r w:rsidR="002F1A6F" w:rsidRPr="00A61816">
        <w:rPr>
          <w:kern w:val="3"/>
          <w:sz w:val="24"/>
          <w:szCs w:val="24"/>
        </w:rPr>
        <w:t xml:space="preserve">                      </w:t>
      </w:r>
      <w:r w:rsidRPr="00A61816">
        <w:rPr>
          <w:kern w:val="3"/>
          <w:sz w:val="24"/>
          <w:szCs w:val="24"/>
        </w:rPr>
        <w:t>и поверхностных стоков;</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самовольные посадки (порубки) деревьев и кустарников;</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w:t>
      </w:r>
      <w:r w:rsidR="00C04BEA" w:rsidRPr="00A61816">
        <w:rPr>
          <w:kern w:val="3"/>
          <w:sz w:val="24"/>
          <w:szCs w:val="24"/>
        </w:rPr>
        <w:t xml:space="preserve"> </w:t>
      </w:r>
      <w:r w:rsidRPr="00A61816">
        <w:rPr>
          <w:kern w:val="3"/>
          <w:sz w:val="24"/>
          <w:szCs w:val="24"/>
        </w:rPr>
        <w:t>разведение костров, выжигание травянистой растительности (проведение палов);</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размещение мест захоронения промышленных, бытовых и сельскохозяйственных отходов;</w:t>
      </w:r>
    </w:p>
    <w:p w:rsidR="006D7B3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устройство свалок и организацию необорудованных мест для мусора.</w:t>
      </w:r>
    </w:p>
    <w:p w:rsidR="0089071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3. Требования к градостроительным регламентам в границах территории единой зоны охраняемого природного ландшафта Объектов не устанавливаются.</w:t>
      </w:r>
      <w:bookmarkStart w:id="19" w:name="_Toc168577682"/>
    </w:p>
    <w:p w:rsidR="00890711" w:rsidRPr="00A61816" w:rsidRDefault="00890711" w:rsidP="000A6644">
      <w:pPr>
        <w:widowControl w:val="0"/>
        <w:tabs>
          <w:tab w:val="left" w:pos="567"/>
        </w:tabs>
        <w:suppressAutoHyphens/>
        <w:autoSpaceDN w:val="0"/>
        <w:ind w:right="-283" w:firstLine="567"/>
        <w:jc w:val="both"/>
        <w:textAlignment w:val="baseline"/>
        <w:rPr>
          <w:kern w:val="3"/>
          <w:sz w:val="24"/>
          <w:szCs w:val="24"/>
        </w:rPr>
      </w:pPr>
    </w:p>
    <w:p w:rsidR="00EE1666" w:rsidRPr="00A61816" w:rsidRDefault="00890711" w:rsidP="000A6644">
      <w:pPr>
        <w:widowControl w:val="0"/>
        <w:tabs>
          <w:tab w:val="left" w:pos="567"/>
        </w:tabs>
        <w:suppressAutoHyphens/>
        <w:autoSpaceDN w:val="0"/>
        <w:ind w:right="-283" w:firstLine="567"/>
        <w:jc w:val="center"/>
        <w:textAlignment w:val="baseline"/>
        <w:rPr>
          <w:kern w:val="3"/>
          <w:sz w:val="24"/>
          <w:szCs w:val="24"/>
        </w:rPr>
      </w:pPr>
      <w:r w:rsidRPr="00A61816">
        <w:rPr>
          <w:bCs/>
          <w:sz w:val="24"/>
          <w:szCs w:val="24"/>
          <w:lang w:eastAsia="en-US"/>
        </w:rPr>
        <w:t>Статья 4.2. Режим использования территории объекта культурного на</w:t>
      </w:r>
      <w:r w:rsidR="00445304" w:rsidRPr="00A61816">
        <w:rPr>
          <w:bCs/>
          <w:sz w:val="24"/>
          <w:szCs w:val="24"/>
          <w:lang w:eastAsia="en-US"/>
        </w:rPr>
        <w:t>следия федерального значения - У</w:t>
      </w:r>
      <w:r w:rsidRPr="00A61816">
        <w:rPr>
          <w:bCs/>
          <w:sz w:val="24"/>
          <w:szCs w:val="24"/>
          <w:lang w:eastAsia="en-US"/>
        </w:rPr>
        <w:t>садьб</w:t>
      </w:r>
      <w:r w:rsidR="005F4E01" w:rsidRPr="00A61816">
        <w:rPr>
          <w:bCs/>
          <w:sz w:val="24"/>
          <w:szCs w:val="24"/>
          <w:lang w:eastAsia="en-US"/>
        </w:rPr>
        <w:t>а</w:t>
      </w:r>
      <w:r w:rsidRPr="00A61816">
        <w:rPr>
          <w:bCs/>
          <w:sz w:val="24"/>
          <w:szCs w:val="24"/>
          <w:lang w:eastAsia="en-US"/>
        </w:rPr>
        <w:t xml:space="preserve"> </w:t>
      </w:r>
      <w:r w:rsidR="00264C06" w:rsidRPr="00A61816">
        <w:rPr>
          <w:bCs/>
          <w:sz w:val="24"/>
          <w:szCs w:val="24"/>
          <w:lang w:eastAsia="en-US"/>
        </w:rPr>
        <w:t>«</w:t>
      </w:r>
      <w:r w:rsidRPr="00A61816">
        <w:rPr>
          <w:bCs/>
          <w:sz w:val="24"/>
          <w:szCs w:val="24"/>
          <w:lang w:eastAsia="en-US"/>
        </w:rPr>
        <w:t>Кривякино</w:t>
      </w:r>
      <w:r w:rsidR="00264C06" w:rsidRPr="00A61816">
        <w:rPr>
          <w:bCs/>
          <w:sz w:val="24"/>
          <w:szCs w:val="24"/>
          <w:lang w:eastAsia="en-US"/>
        </w:rPr>
        <w:t>»</w:t>
      </w:r>
      <w:r w:rsidRPr="00A61816">
        <w:rPr>
          <w:bCs/>
          <w:sz w:val="24"/>
          <w:szCs w:val="24"/>
          <w:lang w:eastAsia="en-US"/>
        </w:rPr>
        <w:t>, XVIII-XIX вв.</w:t>
      </w:r>
      <w:bookmarkEnd w:id="19"/>
    </w:p>
    <w:p w:rsidR="00EE1666" w:rsidRPr="00A61816" w:rsidRDefault="00EE1666" w:rsidP="000A6644">
      <w:pPr>
        <w:widowControl w:val="0"/>
        <w:jc w:val="center"/>
        <w:outlineLvl w:val="1"/>
        <w:rPr>
          <w:b/>
          <w:bCs/>
          <w:sz w:val="24"/>
          <w:szCs w:val="24"/>
          <w:lang w:eastAsia="en-US"/>
        </w:rPr>
      </w:pPr>
    </w:p>
    <w:p w:rsidR="00EE1666"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Разрешается по проектам, согласованным в установленном порядке с органами охраны объектов культурного наследия:</w:t>
      </w:r>
    </w:p>
    <w:p w:rsidR="00EE1666"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проведение работ по ремонту, реставрации и приспособлению для современного использования объектов культурного наследия, входящих в усадебный комплекс на основе историко-архитектурных, историко-градостроительных, архивных и археологических исследований;</w:t>
      </w:r>
    </w:p>
    <w:p w:rsidR="00EE1666"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восстановление утраченных объемов исторических построек по историческим чертежам, обмерам или методом </w:t>
      </w:r>
      <w:r w:rsidR="00264C06" w:rsidRPr="00A61816">
        <w:rPr>
          <w:kern w:val="3"/>
          <w:sz w:val="24"/>
          <w:szCs w:val="24"/>
        </w:rPr>
        <w:t>«</w:t>
      </w:r>
      <w:r w:rsidRPr="00A61816">
        <w:rPr>
          <w:kern w:val="3"/>
          <w:sz w:val="24"/>
          <w:szCs w:val="24"/>
        </w:rPr>
        <w:t>компенсационного</w:t>
      </w:r>
      <w:r w:rsidR="00264C06" w:rsidRPr="00A61816">
        <w:rPr>
          <w:kern w:val="3"/>
          <w:sz w:val="24"/>
          <w:szCs w:val="24"/>
        </w:rPr>
        <w:t>»</w:t>
      </w:r>
      <w:r w:rsidRPr="00A61816">
        <w:rPr>
          <w:kern w:val="3"/>
          <w:sz w:val="24"/>
          <w:szCs w:val="24"/>
        </w:rPr>
        <w:t xml:space="preserve"> строительства - по историческим аналогам на основе историко-архитектурных и археологических исследований;</w:t>
      </w:r>
    </w:p>
    <w:p w:rsidR="00EE1666"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производство работ на объектах культурного наследия в соответствии с проектной документацией, разработанной на основе реставрационного задания;</w:t>
      </w:r>
    </w:p>
    <w:p w:rsidR="00EE1666"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проведение работ по реставрации и благоустройству территории;</w:t>
      </w:r>
    </w:p>
    <w:p w:rsidR="00EE1666"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прокладка инженерных коммуникаций, необходимых для сохранения и функционирования усадьбы </w:t>
      </w:r>
      <w:r w:rsidR="00264C06" w:rsidRPr="00A61816">
        <w:rPr>
          <w:kern w:val="3"/>
          <w:sz w:val="24"/>
          <w:szCs w:val="24"/>
        </w:rPr>
        <w:t>«</w:t>
      </w:r>
      <w:r w:rsidRPr="00A61816">
        <w:rPr>
          <w:kern w:val="3"/>
          <w:sz w:val="24"/>
          <w:szCs w:val="24"/>
        </w:rPr>
        <w:t>Кривякино</w:t>
      </w:r>
      <w:r w:rsidR="00264C06" w:rsidRPr="00A61816">
        <w:rPr>
          <w:kern w:val="3"/>
          <w:sz w:val="24"/>
          <w:szCs w:val="24"/>
        </w:rPr>
        <w:t>»</w:t>
      </w:r>
      <w:r w:rsidRPr="00A61816">
        <w:rPr>
          <w:kern w:val="3"/>
          <w:sz w:val="24"/>
          <w:szCs w:val="24"/>
        </w:rPr>
        <w:t>.</w:t>
      </w:r>
    </w:p>
    <w:p w:rsidR="00EE1666"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Запрещается:</w:t>
      </w:r>
    </w:p>
    <w:p w:rsidR="00EE1666"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любое строительство, не связанное с воссозданием исторических построек, реставрация </w:t>
      </w:r>
      <w:r w:rsidR="00FC47B2" w:rsidRPr="00A61816">
        <w:rPr>
          <w:kern w:val="3"/>
          <w:sz w:val="24"/>
          <w:szCs w:val="24"/>
        </w:rPr>
        <w:t xml:space="preserve">                  </w:t>
      </w:r>
      <w:r w:rsidRPr="00A61816">
        <w:rPr>
          <w:kern w:val="3"/>
          <w:sz w:val="24"/>
          <w:szCs w:val="24"/>
        </w:rPr>
        <w:t>и реконструкция, связанные с изменением облика объектов культурного наследия;</w:t>
      </w:r>
    </w:p>
    <w:p w:rsidR="00EE1666"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снос зданий и сооружений, обладающих архитектурно-художественной и исторической ценностью;</w:t>
      </w:r>
    </w:p>
    <w:p w:rsidR="00EE1666"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изменение исторически ценной планировочной структуры;</w:t>
      </w:r>
    </w:p>
    <w:p w:rsidR="00EE1666"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самовольная посадка и вырубка зеленых насаждений;</w:t>
      </w:r>
    </w:p>
    <w:p w:rsidR="00EE1666"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нарушение береговой линии водоемов, нарушение гидрологического режима;</w:t>
      </w:r>
    </w:p>
    <w:p w:rsidR="0089071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проведение земляных и хозяйственных работ без согласования с органами охраны объектов культурного наследия.</w:t>
      </w:r>
      <w:bookmarkStart w:id="20" w:name="_Toc168577683"/>
    </w:p>
    <w:p w:rsidR="00890711" w:rsidRPr="00A61816" w:rsidRDefault="00890711" w:rsidP="000A6644">
      <w:pPr>
        <w:widowControl w:val="0"/>
        <w:tabs>
          <w:tab w:val="left" w:pos="567"/>
        </w:tabs>
        <w:suppressAutoHyphens/>
        <w:autoSpaceDN w:val="0"/>
        <w:ind w:right="-283" w:firstLine="567"/>
        <w:jc w:val="both"/>
        <w:textAlignment w:val="baseline"/>
        <w:rPr>
          <w:kern w:val="3"/>
          <w:sz w:val="24"/>
          <w:szCs w:val="24"/>
        </w:rPr>
      </w:pPr>
    </w:p>
    <w:p w:rsidR="00EE1666" w:rsidRPr="00A61816" w:rsidRDefault="00890711" w:rsidP="000A6644">
      <w:pPr>
        <w:widowControl w:val="0"/>
        <w:tabs>
          <w:tab w:val="left" w:pos="567"/>
        </w:tabs>
        <w:suppressAutoHyphens/>
        <w:autoSpaceDN w:val="0"/>
        <w:ind w:right="-283" w:firstLine="567"/>
        <w:jc w:val="center"/>
        <w:textAlignment w:val="baseline"/>
        <w:rPr>
          <w:kern w:val="3"/>
          <w:sz w:val="24"/>
          <w:szCs w:val="24"/>
        </w:rPr>
      </w:pPr>
      <w:r w:rsidRPr="00A61816">
        <w:rPr>
          <w:bCs/>
          <w:sz w:val="24"/>
          <w:szCs w:val="24"/>
          <w:lang w:eastAsia="en-US"/>
        </w:rPr>
        <w:t xml:space="preserve">Статья 4.3. Режим использования территории объекта культурного наследия регионального значения </w:t>
      </w:r>
      <w:r w:rsidR="00264C06" w:rsidRPr="00A61816">
        <w:rPr>
          <w:bCs/>
          <w:sz w:val="24"/>
          <w:szCs w:val="24"/>
          <w:lang w:eastAsia="en-US"/>
        </w:rPr>
        <w:t>«</w:t>
      </w:r>
      <w:r w:rsidRPr="00A61816">
        <w:rPr>
          <w:bCs/>
          <w:sz w:val="24"/>
          <w:szCs w:val="24"/>
          <w:lang w:eastAsia="en-US"/>
        </w:rPr>
        <w:t>Церковь великомученика Димитрия Солунского, 1847-1850 гг.</w:t>
      </w:r>
      <w:r w:rsidR="00264C06" w:rsidRPr="00A61816">
        <w:rPr>
          <w:bCs/>
          <w:sz w:val="24"/>
          <w:szCs w:val="24"/>
          <w:lang w:eastAsia="en-US"/>
        </w:rPr>
        <w:t>»</w:t>
      </w:r>
      <w:bookmarkEnd w:id="20"/>
    </w:p>
    <w:p w:rsidR="00EE1666" w:rsidRPr="00A61816" w:rsidRDefault="00EE1666" w:rsidP="000A6644">
      <w:pPr>
        <w:widowControl w:val="0"/>
        <w:jc w:val="center"/>
        <w:outlineLvl w:val="1"/>
        <w:rPr>
          <w:b/>
          <w:bCs/>
          <w:sz w:val="24"/>
          <w:szCs w:val="24"/>
          <w:lang w:eastAsia="en-US"/>
        </w:rPr>
      </w:pP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Режимом использования территории объекта культурного наследия регионального значения </w:t>
      </w:r>
      <w:r w:rsidR="00264C06" w:rsidRPr="00A61816">
        <w:rPr>
          <w:kern w:val="3"/>
          <w:sz w:val="24"/>
          <w:szCs w:val="24"/>
        </w:rPr>
        <w:t>«</w:t>
      </w:r>
      <w:r w:rsidRPr="00A61816">
        <w:rPr>
          <w:kern w:val="3"/>
          <w:sz w:val="24"/>
          <w:szCs w:val="24"/>
        </w:rPr>
        <w:t>Церковь великомученика Димитрия Солунского, 1847-1850 гг.</w:t>
      </w:r>
      <w:r w:rsidR="00264C06" w:rsidRPr="00A61816">
        <w:rPr>
          <w:kern w:val="3"/>
          <w:sz w:val="24"/>
          <w:szCs w:val="24"/>
        </w:rPr>
        <w:t>»</w:t>
      </w:r>
      <w:r w:rsidRPr="00A61816">
        <w:rPr>
          <w:kern w:val="3"/>
          <w:sz w:val="24"/>
          <w:szCs w:val="24"/>
        </w:rPr>
        <w:t>, расположенного по адресу: Московская область, Воскресенский муниципальный район, городское поселение Белоозерский, погост Дорки (далее - Церковь), разрешается по специально разработанным проектам, согласованным с органом охраны объектов культурного наследия в установленном законодательством порядке:</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проведение работ по сохранению Церкви;</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проведение работ по восстановлению исторического характера благоустройства </w:t>
      </w:r>
      <w:r w:rsidR="00FC47B2" w:rsidRPr="00A61816">
        <w:rPr>
          <w:kern w:val="3"/>
          <w:sz w:val="24"/>
          <w:szCs w:val="24"/>
        </w:rPr>
        <w:t xml:space="preserve">                           </w:t>
      </w:r>
      <w:r w:rsidRPr="00A61816">
        <w:rPr>
          <w:kern w:val="3"/>
          <w:sz w:val="24"/>
          <w:szCs w:val="24"/>
        </w:rPr>
        <w:t>и озеленения территории Церкви;</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прокладка, ремонт, реконструкция подземных инженерных коммуникаций, необходимых для функционирования Церкви с последующей рекультивацией нарушенных участков;</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ремонт и реконструкция существующих подземных инженерных коммуникаций, </w:t>
      </w:r>
      <w:r w:rsidR="00FC47B2" w:rsidRPr="00A61816">
        <w:rPr>
          <w:kern w:val="3"/>
          <w:sz w:val="24"/>
          <w:szCs w:val="24"/>
        </w:rPr>
        <w:t xml:space="preserve">                          </w:t>
      </w:r>
      <w:r w:rsidRPr="00A61816">
        <w:rPr>
          <w:kern w:val="3"/>
          <w:sz w:val="24"/>
          <w:szCs w:val="24"/>
        </w:rPr>
        <w:t>с последующей рекультивацией нарушенных участков;</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раскрытие и сохранение исторических отметок уровня земли;</w:t>
      </w:r>
    </w:p>
    <w:p w:rsidR="00CD1B21" w:rsidRPr="00A61816" w:rsidRDefault="00C83A9F"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890711" w:rsidRPr="00A61816">
        <w:rPr>
          <w:kern w:val="3"/>
          <w:sz w:val="24"/>
          <w:szCs w:val="24"/>
        </w:rPr>
        <w:t>применение при благоустройстве и оборудовании территории Церкви традиционных материалов (камень, кирпич, дерево), исключая контрастные сочетания и яркие цвета;</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установка информационных знаков и указателей.</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Запрещается:</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любое строительство, не связанное с восстановлением исторической среды Церкви, </w:t>
      </w:r>
      <w:r w:rsidR="00FC47B2" w:rsidRPr="00A61816">
        <w:rPr>
          <w:kern w:val="3"/>
          <w:sz w:val="24"/>
          <w:szCs w:val="24"/>
        </w:rPr>
        <w:t xml:space="preserve">                      </w:t>
      </w:r>
      <w:r w:rsidRPr="00A61816">
        <w:rPr>
          <w:kern w:val="3"/>
          <w:sz w:val="24"/>
          <w:szCs w:val="24"/>
        </w:rPr>
        <w:t>за исключением временных построек, необходимых для проведения реставрационных работ;</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самовольная посадка и вырубка зеленых насаждений;</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изменение исторической планировочной структуры, благоустройство, связанное </w:t>
      </w:r>
      <w:r w:rsidR="00FC47B2" w:rsidRPr="00A61816">
        <w:rPr>
          <w:kern w:val="3"/>
          <w:sz w:val="24"/>
          <w:szCs w:val="24"/>
        </w:rPr>
        <w:t xml:space="preserve">                            </w:t>
      </w:r>
      <w:r w:rsidRPr="00A61816">
        <w:rPr>
          <w:kern w:val="3"/>
          <w:sz w:val="24"/>
          <w:szCs w:val="24"/>
        </w:rPr>
        <w:t>с изменением исторического облика территории Церкви;</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размещение любых рекламных конструкций на территории Церкви;</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установка на фасаде, крыше Церкви средств технического обеспечения, в том числе кондиционеров, телеантенн, тарелок спутниковой связи;</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движение транспорта по территории Церкви, за исключением специального транспорта;</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прокладка дорог и устройство автостоянок;</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прокладка наземных инженерных коммуникаций, в том числе воздушных линий электропередач, кроме временных, необходимых для проведения ремонтно-реставрационных работ;</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динамическое воздействие, создающее разрушающие вибрационные нагрузки;</w:t>
      </w:r>
    </w:p>
    <w:p w:rsidR="0089071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изменение исторического функционального назначения Церкви, определяющего историко-культурное своеобразие территории.</w:t>
      </w:r>
      <w:bookmarkStart w:id="21" w:name="_Toc168577684"/>
    </w:p>
    <w:p w:rsidR="00890711" w:rsidRPr="00A61816" w:rsidRDefault="00890711" w:rsidP="000A6644">
      <w:pPr>
        <w:widowControl w:val="0"/>
        <w:tabs>
          <w:tab w:val="left" w:pos="567"/>
        </w:tabs>
        <w:suppressAutoHyphens/>
        <w:autoSpaceDN w:val="0"/>
        <w:ind w:right="-283" w:firstLine="567"/>
        <w:jc w:val="both"/>
        <w:textAlignment w:val="baseline"/>
        <w:rPr>
          <w:kern w:val="3"/>
          <w:sz w:val="24"/>
          <w:szCs w:val="24"/>
        </w:rPr>
      </w:pPr>
    </w:p>
    <w:p w:rsidR="00CD1B21" w:rsidRPr="00A61816" w:rsidRDefault="00890711" w:rsidP="00F7639B">
      <w:pPr>
        <w:widowControl w:val="0"/>
        <w:tabs>
          <w:tab w:val="left" w:pos="567"/>
        </w:tabs>
        <w:suppressAutoHyphens/>
        <w:autoSpaceDN w:val="0"/>
        <w:ind w:right="-283"/>
        <w:jc w:val="center"/>
        <w:textAlignment w:val="baseline"/>
        <w:rPr>
          <w:kern w:val="3"/>
          <w:sz w:val="24"/>
          <w:szCs w:val="24"/>
        </w:rPr>
      </w:pPr>
      <w:r w:rsidRPr="00A61816">
        <w:rPr>
          <w:bCs/>
          <w:sz w:val="24"/>
          <w:szCs w:val="24"/>
          <w:lang w:eastAsia="en-US"/>
        </w:rPr>
        <w:t xml:space="preserve">Статья 4.4. Режим использования территории объекта культурного наследия регионального значения - </w:t>
      </w:r>
      <w:r w:rsidR="00264C06" w:rsidRPr="00A61816">
        <w:rPr>
          <w:bCs/>
          <w:sz w:val="24"/>
          <w:szCs w:val="24"/>
          <w:lang w:eastAsia="en-US"/>
        </w:rPr>
        <w:t>«</w:t>
      </w:r>
      <w:r w:rsidRPr="00A61816">
        <w:rPr>
          <w:bCs/>
          <w:sz w:val="24"/>
          <w:szCs w:val="24"/>
          <w:lang w:eastAsia="en-US"/>
        </w:rPr>
        <w:t>Усадьбы, XVIII в.</w:t>
      </w:r>
      <w:r w:rsidR="00264C06" w:rsidRPr="00A61816">
        <w:rPr>
          <w:bCs/>
          <w:sz w:val="24"/>
          <w:szCs w:val="24"/>
          <w:lang w:eastAsia="en-US"/>
        </w:rPr>
        <w:t>»</w:t>
      </w:r>
      <w:bookmarkEnd w:id="21"/>
    </w:p>
    <w:p w:rsidR="00CD1B21" w:rsidRPr="00A61816" w:rsidRDefault="00CD1B21" w:rsidP="000A6644">
      <w:pPr>
        <w:widowControl w:val="0"/>
        <w:jc w:val="center"/>
        <w:outlineLvl w:val="1"/>
        <w:rPr>
          <w:b/>
          <w:bCs/>
          <w:sz w:val="24"/>
          <w:szCs w:val="24"/>
          <w:lang w:eastAsia="en-US"/>
        </w:rPr>
      </w:pP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Разрешается по проектам, разработанным лицензированной организацией и согласованным</w:t>
      </w:r>
      <w:r w:rsidR="00FC47B2" w:rsidRPr="00A61816">
        <w:rPr>
          <w:kern w:val="3"/>
          <w:sz w:val="24"/>
          <w:szCs w:val="24"/>
        </w:rPr>
        <w:t xml:space="preserve">      </w:t>
      </w:r>
      <w:r w:rsidRPr="00A61816">
        <w:rPr>
          <w:kern w:val="3"/>
          <w:sz w:val="24"/>
          <w:szCs w:val="24"/>
        </w:rPr>
        <w:t xml:space="preserve"> в установленном порядке с областным органом охраны объектов культурного наследия:</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восстановление утраченных исторических построек по историческим чертежам, обмерам, аналогам, на основе историко-архивных, археологических, гидрологических и других исследований;</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проведение работ по реставрации и ремонту объектов культурного наследия, входящих </w:t>
      </w:r>
      <w:r w:rsidR="00FC47B2" w:rsidRPr="00A61816">
        <w:rPr>
          <w:kern w:val="3"/>
          <w:sz w:val="24"/>
          <w:szCs w:val="24"/>
        </w:rPr>
        <w:t xml:space="preserve">                 </w:t>
      </w:r>
      <w:r w:rsidRPr="00A61816">
        <w:rPr>
          <w:kern w:val="3"/>
          <w:sz w:val="24"/>
          <w:szCs w:val="24"/>
        </w:rPr>
        <w:t>в усадебный комплекс, на основе историко-архивных, археологических, гидрологических и других исследований;</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проведение работ по текущему ремонту сооружений, не являющихся объектами культурного наследия, без изменения габаритов;</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lastRenderedPageBreak/>
        <w:t>- производство работ на объектах культурного наследия в соответствии с проектной документацией, разработанной на основе реставрационного задания;</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приспособление усадебных построек для нужд пользователей;</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-сохранение и воссоздание пространственной и планировочной структуры, композиционных взаимосвязей, главных видовых точек на основе научных, исторических, археологических, инженерно-архитектурных, гидрологических и иных исследований;</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прокладка инженерных коммуникаций, необходимых для сохранения и функционирования </w:t>
      </w:r>
      <w:r w:rsidR="00264C06" w:rsidRPr="00A61816">
        <w:rPr>
          <w:kern w:val="3"/>
          <w:sz w:val="24"/>
          <w:szCs w:val="24"/>
        </w:rPr>
        <w:t>«</w:t>
      </w:r>
      <w:r w:rsidRPr="00A61816">
        <w:rPr>
          <w:kern w:val="3"/>
          <w:sz w:val="24"/>
          <w:szCs w:val="24"/>
        </w:rPr>
        <w:t>Усадьбы, XVIII в.</w:t>
      </w:r>
      <w:r w:rsidR="00264C06" w:rsidRPr="00A61816">
        <w:rPr>
          <w:kern w:val="3"/>
          <w:sz w:val="24"/>
          <w:szCs w:val="24"/>
        </w:rPr>
        <w:t>»</w:t>
      </w:r>
      <w:r w:rsidRPr="00A61816">
        <w:rPr>
          <w:kern w:val="3"/>
          <w:sz w:val="24"/>
          <w:szCs w:val="24"/>
        </w:rPr>
        <w:t>;</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проведение работ по реставрации и благоустройству территории;</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проведение опережающих археологических исследований.</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Запрещается:</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любое строительство, не связанное с воссозданием исторических утраченных построек;</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самовольная посадка и вырубка зеленых насаждений;</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нарушение культурного слоя;</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проведение земляных работ без предшествующих археологических исследований;</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прокладка наземных и воздушных инженерных сетей;</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динамическое воздействие на грунты в зоне их взаимодействия с объектами культурного наследия от транспорта, производства работ различного типа, создающее разрушающие вибрационные нагрузки;</w:t>
      </w:r>
    </w:p>
    <w:p w:rsidR="0089071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проведение землеустроительных, земляных, строительных, мелиоративных, хозяйственных работ без согласования с областным органом охраны объектов культурного наследия.</w:t>
      </w:r>
      <w:bookmarkStart w:id="22" w:name="_Toc168577685"/>
    </w:p>
    <w:p w:rsidR="00890711" w:rsidRPr="00A61816" w:rsidRDefault="00890711" w:rsidP="000A6644">
      <w:pPr>
        <w:widowControl w:val="0"/>
        <w:tabs>
          <w:tab w:val="left" w:pos="567"/>
        </w:tabs>
        <w:suppressAutoHyphens/>
        <w:autoSpaceDN w:val="0"/>
        <w:ind w:right="-283" w:firstLine="567"/>
        <w:jc w:val="both"/>
        <w:textAlignment w:val="baseline"/>
        <w:rPr>
          <w:kern w:val="3"/>
          <w:sz w:val="24"/>
          <w:szCs w:val="24"/>
        </w:rPr>
      </w:pPr>
    </w:p>
    <w:p w:rsidR="00CD1B21" w:rsidRPr="00A61816" w:rsidRDefault="00890711" w:rsidP="00F7639B">
      <w:pPr>
        <w:widowControl w:val="0"/>
        <w:tabs>
          <w:tab w:val="left" w:pos="567"/>
        </w:tabs>
        <w:suppressAutoHyphens/>
        <w:autoSpaceDN w:val="0"/>
        <w:ind w:right="-283"/>
        <w:jc w:val="center"/>
        <w:textAlignment w:val="baseline"/>
        <w:rPr>
          <w:kern w:val="3"/>
          <w:sz w:val="24"/>
          <w:szCs w:val="24"/>
        </w:rPr>
      </w:pPr>
      <w:r w:rsidRPr="00A61816">
        <w:rPr>
          <w:bCs/>
          <w:sz w:val="24"/>
          <w:szCs w:val="24"/>
          <w:lang w:eastAsia="en-US"/>
        </w:rPr>
        <w:t>Статья 4.</w:t>
      </w:r>
      <w:r w:rsidR="00364905" w:rsidRPr="00A61816">
        <w:rPr>
          <w:bCs/>
          <w:sz w:val="24"/>
          <w:szCs w:val="24"/>
          <w:lang w:eastAsia="en-US"/>
        </w:rPr>
        <w:t>5</w:t>
      </w:r>
      <w:r w:rsidRPr="00A61816">
        <w:rPr>
          <w:bCs/>
          <w:sz w:val="24"/>
          <w:szCs w:val="24"/>
          <w:lang w:eastAsia="en-US"/>
        </w:rPr>
        <w:t xml:space="preserve">. Режим использования территории объекта культурного наследия федерального значения </w:t>
      </w:r>
      <w:r w:rsidR="00264C06" w:rsidRPr="00A61816">
        <w:rPr>
          <w:bCs/>
          <w:sz w:val="24"/>
          <w:szCs w:val="24"/>
          <w:lang w:eastAsia="en-US"/>
        </w:rPr>
        <w:t>«</w:t>
      </w:r>
      <w:r w:rsidRPr="00A61816">
        <w:rPr>
          <w:bCs/>
          <w:sz w:val="24"/>
          <w:szCs w:val="24"/>
          <w:lang w:eastAsia="en-US"/>
        </w:rPr>
        <w:t xml:space="preserve">Усадьба </w:t>
      </w:r>
      <w:r w:rsidR="00264C06" w:rsidRPr="00A61816">
        <w:rPr>
          <w:bCs/>
          <w:sz w:val="24"/>
          <w:szCs w:val="24"/>
          <w:lang w:eastAsia="en-US"/>
        </w:rPr>
        <w:t>«</w:t>
      </w:r>
      <w:r w:rsidRPr="00A61816">
        <w:rPr>
          <w:bCs/>
          <w:sz w:val="24"/>
          <w:szCs w:val="24"/>
          <w:lang w:eastAsia="en-US"/>
        </w:rPr>
        <w:t>Михалево</w:t>
      </w:r>
      <w:r w:rsidR="00264C06" w:rsidRPr="00A61816">
        <w:rPr>
          <w:bCs/>
          <w:sz w:val="24"/>
          <w:szCs w:val="24"/>
          <w:lang w:eastAsia="en-US"/>
        </w:rPr>
        <w:t>»</w:t>
      </w:r>
      <w:r w:rsidRPr="00A61816">
        <w:rPr>
          <w:bCs/>
          <w:sz w:val="24"/>
          <w:szCs w:val="24"/>
          <w:lang w:eastAsia="en-US"/>
        </w:rPr>
        <w:t>, XIX в.</w:t>
      </w:r>
      <w:r w:rsidR="00264C06" w:rsidRPr="00A61816">
        <w:rPr>
          <w:bCs/>
          <w:sz w:val="24"/>
          <w:szCs w:val="24"/>
          <w:lang w:eastAsia="en-US"/>
        </w:rPr>
        <w:t>»</w:t>
      </w:r>
      <w:bookmarkEnd w:id="22"/>
    </w:p>
    <w:p w:rsidR="00CD1B21" w:rsidRPr="00A61816" w:rsidRDefault="00CD1B21" w:rsidP="000A6644">
      <w:pPr>
        <w:widowControl w:val="0"/>
        <w:jc w:val="center"/>
        <w:outlineLvl w:val="1"/>
        <w:rPr>
          <w:b/>
          <w:bCs/>
          <w:sz w:val="24"/>
          <w:szCs w:val="24"/>
          <w:lang w:eastAsia="en-US"/>
        </w:rPr>
      </w:pP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Режимом использования территории объекта культурного наследия федерального значения </w:t>
      </w:r>
      <w:r w:rsidR="00264C06" w:rsidRPr="00A61816">
        <w:rPr>
          <w:kern w:val="3"/>
          <w:sz w:val="24"/>
          <w:szCs w:val="24"/>
        </w:rPr>
        <w:t>«</w:t>
      </w:r>
      <w:r w:rsidRPr="00A61816">
        <w:rPr>
          <w:kern w:val="3"/>
          <w:sz w:val="24"/>
          <w:szCs w:val="24"/>
        </w:rPr>
        <w:t xml:space="preserve">Усадьба </w:t>
      </w:r>
      <w:r w:rsidR="00264C06" w:rsidRPr="00A61816">
        <w:rPr>
          <w:kern w:val="3"/>
          <w:sz w:val="24"/>
          <w:szCs w:val="24"/>
        </w:rPr>
        <w:t>«</w:t>
      </w:r>
      <w:r w:rsidRPr="00A61816">
        <w:rPr>
          <w:kern w:val="3"/>
          <w:sz w:val="24"/>
          <w:szCs w:val="24"/>
        </w:rPr>
        <w:t>Михалево</w:t>
      </w:r>
      <w:r w:rsidR="00264C06" w:rsidRPr="00A61816">
        <w:rPr>
          <w:kern w:val="3"/>
          <w:sz w:val="24"/>
          <w:szCs w:val="24"/>
        </w:rPr>
        <w:t>»</w:t>
      </w:r>
      <w:r w:rsidRPr="00A61816">
        <w:rPr>
          <w:kern w:val="3"/>
          <w:sz w:val="24"/>
          <w:szCs w:val="24"/>
        </w:rPr>
        <w:t>, XIX в.</w:t>
      </w:r>
      <w:r w:rsidR="00264C06" w:rsidRPr="00A61816">
        <w:rPr>
          <w:kern w:val="3"/>
          <w:sz w:val="24"/>
          <w:szCs w:val="24"/>
        </w:rPr>
        <w:t>»</w:t>
      </w:r>
      <w:r w:rsidRPr="00A61816">
        <w:rPr>
          <w:kern w:val="3"/>
          <w:sz w:val="24"/>
          <w:szCs w:val="24"/>
        </w:rPr>
        <w:t>, расположенного по адресу: Московская область, Воскресенский муниципальный район, городское поселение Белоозерский, село Михалево (далее - Объект), разрешается по специально разработанным проектам, согласованным с органом охраны объектов культурного наследия в порядке, установленном законодательством Российской Федерации:</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проведение работ по сохранению Объекта;</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проведение работ по восстановлению исторического характера благоустройства </w:t>
      </w:r>
      <w:r w:rsidR="00FC47B2" w:rsidRPr="00A61816">
        <w:rPr>
          <w:kern w:val="3"/>
          <w:sz w:val="24"/>
          <w:szCs w:val="24"/>
        </w:rPr>
        <w:t xml:space="preserve">                              </w:t>
      </w:r>
      <w:r w:rsidRPr="00A61816">
        <w:rPr>
          <w:kern w:val="3"/>
          <w:sz w:val="24"/>
          <w:szCs w:val="24"/>
        </w:rPr>
        <w:t>и озеленения территории Объекта;</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применение при благоустройстве и оборудовании территории Объекта традиционных материалов (дерево, камень, кирпич), современных материалов, близких по фактуре традиционным, исключая яркие цвета и контрастные цветовые сочетания;</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расчистка территории от самосевных сорных древесно-кустарниковых насаждений, проведение санитарно-оздоровительных и лечебных мероприятий по всем старовозрастным насаждениям на основе предварительных дендрологических исследований;</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ремонт зданий, не являющихся объектами культурного наследия, без изменения </w:t>
      </w:r>
      <w:r w:rsidR="00FC47B2" w:rsidRPr="00A61816">
        <w:rPr>
          <w:kern w:val="3"/>
          <w:sz w:val="24"/>
          <w:szCs w:val="24"/>
        </w:rPr>
        <w:t xml:space="preserve">                           </w:t>
      </w:r>
      <w:r w:rsidRPr="00A61816">
        <w:rPr>
          <w:kern w:val="3"/>
          <w:sz w:val="24"/>
          <w:szCs w:val="24"/>
        </w:rPr>
        <w:t>их объемно-пространственных характеристик;</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прокладка, ремонт, реконструкция подземных инженерных коммуникаций, необходимых для функционирования Объекта, с последующей рекультивацией нарушенных участков;</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ремонт и реконструкция существующих подземных инженерных коммуникаций </w:t>
      </w:r>
      <w:r w:rsidR="00FC47B2" w:rsidRPr="00A61816">
        <w:rPr>
          <w:kern w:val="3"/>
          <w:sz w:val="24"/>
          <w:szCs w:val="24"/>
        </w:rPr>
        <w:t xml:space="preserve">                            </w:t>
      </w:r>
      <w:r w:rsidRPr="00A61816">
        <w:rPr>
          <w:kern w:val="3"/>
          <w:sz w:val="24"/>
          <w:szCs w:val="24"/>
        </w:rPr>
        <w:t>с последующей рекультивацией нарушенных участков;</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проведение ремонтных работ покрытия пешеходных дорожек;</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раскрытие и сохранение исторических отметок уровня земли;</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установка информационных знаков и указателей.</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Запрещается:</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любое строительство, не связанное с восстановлением исторической среды Объекта, </w:t>
      </w:r>
      <w:r w:rsidR="00FC47B2" w:rsidRPr="00A61816">
        <w:rPr>
          <w:kern w:val="3"/>
          <w:sz w:val="24"/>
          <w:szCs w:val="24"/>
        </w:rPr>
        <w:t xml:space="preserve">                   </w:t>
      </w:r>
      <w:r w:rsidRPr="00A61816">
        <w:rPr>
          <w:kern w:val="3"/>
          <w:sz w:val="24"/>
          <w:szCs w:val="24"/>
        </w:rPr>
        <w:t>за исключением временных построек, необходимых для проведения реставрационных работ;</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любая хозяйственная деятельность, которая может привести к разрушению Объекта, </w:t>
      </w:r>
      <w:r w:rsidR="00FC47B2" w:rsidRPr="00A61816">
        <w:rPr>
          <w:kern w:val="3"/>
          <w:sz w:val="24"/>
          <w:szCs w:val="24"/>
        </w:rPr>
        <w:t xml:space="preserve">                         </w:t>
      </w:r>
      <w:r w:rsidRPr="00A61816">
        <w:rPr>
          <w:kern w:val="3"/>
          <w:sz w:val="24"/>
          <w:szCs w:val="24"/>
        </w:rPr>
        <w:lastRenderedPageBreak/>
        <w:t>а также искажению внешнего облика Объекта;</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самовольная посадка и вырубка зеленых насаждений;</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загрязнение почв и грунтовых вод, нарушение почвенного покрова, сложившихся характерных гидрологических условий (изменение уровня грунтовых вод);</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изменение исторической планировочной структуры, благоустройство, связанное </w:t>
      </w:r>
      <w:r w:rsidR="00FC47B2" w:rsidRPr="00A61816">
        <w:rPr>
          <w:kern w:val="3"/>
          <w:sz w:val="24"/>
          <w:szCs w:val="24"/>
        </w:rPr>
        <w:t xml:space="preserve">                              </w:t>
      </w:r>
      <w:r w:rsidRPr="00A61816">
        <w:rPr>
          <w:kern w:val="3"/>
          <w:sz w:val="24"/>
          <w:szCs w:val="24"/>
        </w:rPr>
        <w:t>с изменением исторического облика территории Объекта;</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размещение любых рекламных конструкций на территории Объекта;</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установка на фасаде, крыше Объекта средств технического обеспечения, в том числе кондиционеров, телеантенн, тарелок спутниковой связи;</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движение транспорта по территории Объекта, за исключением специального транспорта;</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прокладка дорог и устройство автостоянок;</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возведение </w:t>
      </w:r>
      <w:r w:rsidR="00264C06" w:rsidRPr="00A61816">
        <w:rPr>
          <w:kern w:val="3"/>
          <w:sz w:val="24"/>
          <w:szCs w:val="24"/>
        </w:rPr>
        <w:t>«</w:t>
      </w:r>
      <w:r w:rsidRPr="00A61816">
        <w:rPr>
          <w:kern w:val="3"/>
          <w:sz w:val="24"/>
          <w:szCs w:val="24"/>
        </w:rPr>
        <w:t>глухих</w:t>
      </w:r>
      <w:r w:rsidR="00264C06" w:rsidRPr="00A61816">
        <w:rPr>
          <w:kern w:val="3"/>
          <w:sz w:val="24"/>
          <w:szCs w:val="24"/>
        </w:rPr>
        <w:t>»</w:t>
      </w:r>
      <w:r w:rsidRPr="00A61816">
        <w:rPr>
          <w:kern w:val="3"/>
          <w:sz w:val="24"/>
          <w:szCs w:val="24"/>
        </w:rPr>
        <w:t xml:space="preserve"> ограждений;</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прокладка наземных инженерных коммуникаций, в том числе воздушных линий электропередач, кроме временных, необходимых для проведения ремонтно-реставрационных работ;</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организация необорудованных мест для сбора мусора;</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размещение пожароопасных и экологически вредных объектов;</w:t>
      </w:r>
    </w:p>
    <w:p w:rsidR="00CD1B2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динамическое воздействие, создающее разрушающие вибрационные нагрузки;</w:t>
      </w:r>
    </w:p>
    <w:p w:rsidR="0089071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проведение любых земляных и строительных работ без предварительного археологического обследования.</w:t>
      </w:r>
      <w:bookmarkStart w:id="23" w:name="_Toc168577686"/>
    </w:p>
    <w:p w:rsidR="00890711" w:rsidRPr="00A61816" w:rsidRDefault="00890711" w:rsidP="000A6644">
      <w:pPr>
        <w:widowControl w:val="0"/>
        <w:tabs>
          <w:tab w:val="left" w:pos="567"/>
        </w:tabs>
        <w:suppressAutoHyphens/>
        <w:autoSpaceDN w:val="0"/>
        <w:ind w:right="-283" w:firstLine="567"/>
        <w:jc w:val="both"/>
        <w:textAlignment w:val="baseline"/>
        <w:rPr>
          <w:kern w:val="3"/>
          <w:sz w:val="24"/>
          <w:szCs w:val="24"/>
        </w:rPr>
      </w:pPr>
    </w:p>
    <w:p w:rsidR="00364905" w:rsidRPr="00A61816" w:rsidRDefault="00890711" w:rsidP="00F7639B">
      <w:pPr>
        <w:widowControl w:val="0"/>
        <w:tabs>
          <w:tab w:val="left" w:pos="567"/>
        </w:tabs>
        <w:suppressAutoHyphens/>
        <w:autoSpaceDN w:val="0"/>
        <w:ind w:right="-283"/>
        <w:jc w:val="center"/>
        <w:textAlignment w:val="baseline"/>
        <w:rPr>
          <w:kern w:val="3"/>
          <w:sz w:val="24"/>
          <w:szCs w:val="24"/>
        </w:rPr>
      </w:pPr>
      <w:r w:rsidRPr="00A61816">
        <w:rPr>
          <w:bCs/>
          <w:sz w:val="24"/>
          <w:szCs w:val="24"/>
          <w:lang w:eastAsia="en-US"/>
        </w:rPr>
        <w:t>Статья 4.6. Режим использования территории объекта культурного наследия регионального значения - церкви Иоанна Златоуста, 1761 г.</w:t>
      </w:r>
      <w:bookmarkEnd w:id="23"/>
    </w:p>
    <w:p w:rsidR="00CD1B21" w:rsidRPr="00A61816" w:rsidRDefault="00CD1B21" w:rsidP="000A6644">
      <w:pPr>
        <w:widowControl w:val="0"/>
        <w:jc w:val="center"/>
        <w:outlineLvl w:val="1"/>
        <w:rPr>
          <w:b/>
          <w:bCs/>
          <w:sz w:val="24"/>
          <w:szCs w:val="24"/>
          <w:lang w:eastAsia="en-US"/>
        </w:rPr>
      </w:pPr>
    </w:p>
    <w:p w:rsidR="00364905"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Разрешается по проектам, согласованным в установленном порядке с областным органом охраны объектов культурного наследия:</w:t>
      </w:r>
    </w:p>
    <w:p w:rsidR="00364905"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проведение работ по реставрации, ремонту и приспособлению для современного использования церкви Иоанна Златоуста на основе научных, историко-архитектурных, историко-градостроительных, архивных и археологических исследований согласно проектной документации, разработанной в соответствии с заданием на проведение работ по сохранению объекта культурного наследия;</w:t>
      </w:r>
    </w:p>
    <w:p w:rsidR="00364905"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восстановление утраченных объемов исторических построек (дом священника) </w:t>
      </w:r>
      <w:r w:rsidR="00FC47B2" w:rsidRPr="00A61816">
        <w:rPr>
          <w:kern w:val="3"/>
          <w:sz w:val="24"/>
          <w:szCs w:val="24"/>
        </w:rPr>
        <w:t xml:space="preserve">                           </w:t>
      </w:r>
      <w:r w:rsidRPr="00A61816">
        <w:rPr>
          <w:kern w:val="3"/>
          <w:sz w:val="24"/>
          <w:szCs w:val="24"/>
        </w:rPr>
        <w:t>по историческим чертежам, обмерам или историческим аналогам на основании историко-культурных исследований;</w:t>
      </w:r>
    </w:p>
    <w:p w:rsidR="00364905"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проведение работ по благоустройству и озеленению территории;</w:t>
      </w:r>
    </w:p>
    <w:p w:rsidR="00364905"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проведение работ по ремонту существующих зданий и сооружений, не являющихся объектами культурного наследия (сторожка, фрагмент исторической ограды, ограда современная, современные постройки, расположенные к юго-западу и северо-западу от храма), без изменения габаритов;</w:t>
      </w:r>
    </w:p>
    <w:p w:rsidR="00364905"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вывод хозяйственных построек, обладающих низкими эстетическими качествами, диссонансных облику памятника (хозяйственный сарай, расположенный к востоку от храма);</w:t>
      </w:r>
    </w:p>
    <w:p w:rsidR="00364905"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применение </w:t>
      </w:r>
      <w:r w:rsidR="00264C06" w:rsidRPr="00A61816">
        <w:rPr>
          <w:kern w:val="3"/>
          <w:sz w:val="24"/>
          <w:szCs w:val="24"/>
        </w:rPr>
        <w:t>«</w:t>
      </w:r>
      <w:r w:rsidRPr="00A61816">
        <w:rPr>
          <w:kern w:val="3"/>
          <w:sz w:val="24"/>
          <w:szCs w:val="24"/>
        </w:rPr>
        <w:t>кулисных</w:t>
      </w:r>
      <w:r w:rsidR="00264C06" w:rsidRPr="00A61816">
        <w:rPr>
          <w:kern w:val="3"/>
          <w:sz w:val="24"/>
          <w:szCs w:val="24"/>
        </w:rPr>
        <w:t>»</w:t>
      </w:r>
      <w:r w:rsidRPr="00A61816">
        <w:rPr>
          <w:kern w:val="3"/>
          <w:sz w:val="24"/>
          <w:szCs w:val="24"/>
        </w:rPr>
        <w:t xml:space="preserve"> посадок для нейтрализации диссонансных зданий и сооружений;</w:t>
      </w:r>
    </w:p>
    <w:p w:rsidR="00364905"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прокладка подземных инженерных коммуникаций, необходимых для сохранения </w:t>
      </w:r>
      <w:r w:rsidR="00FC47B2" w:rsidRPr="00A61816">
        <w:rPr>
          <w:kern w:val="3"/>
          <w:sz w:val="24"/>
          <w:szCs w:val="24"/>
        </w:rPr>
        <w:t xml:space="preserve">                          </w:t>
      </w:r>
      <w:r w:rsidRPr="00A61816">
        <w:rPr>
          <w:kern w:val="3"/>
          <w:sz w:val="24"/>
          <w:szCs w:val="24"/>
        </w:rPr>
        <w:t>и функционирования церкви Иоанна Златоуста, на основании опережающих археологических исследований.</w:t>
      </w:r>
    </w:p>
    <w:p w:rsidR="00364905"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Запрещается:</w:t>
      </w:r>
    </w:p>
    <w:p w:rsidR="00364905"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любое строительство, не связанное с восстановлением дома священника;</w:t>
      </w:r>
    </w:p>
    <w:p w:rsidR="00364905"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разрушение строений, имеющих историческую ценность (сторожка, фрагмент исторической ограды);</w:t>
      </w:r>
    </w:p>
    <w:p w:rsidR="00364905"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нарушение исторически сложившегося гидрологического режима территории, изменения уровня грунтовых вод.</w:t>
      </w:r>
    </w:p>
    <w:p w:rsidR="00EE1666" w:rsidRPr="00A61816" w:rsidRDefault="00EE1666" w:rsidP="000A6644">
      <w:pPr>
        <w:widowControl w:val="0"/>
        <w:tabs>
          <w:tab w:val="left" w:pos="567"/>
        </w:tabs>
        <w:suppressAutoHyphens/>
        <w:autoSpaceDN w:val="0"/>
        <w:ind w:right="-283" w:firstLine="567"/>
        <w:jc w:val="both"/>
        <w:textAlignment w:val="baseline"/>
        <w:rPr>
          <w:kern w:val="3"/>
          <w:sz w:val="24"/>
          <w:szCs w:val="24"/>
        </w:rPr>
      </w:pPr>
    </w:p>
    <w:p w:rsidR="00D93F2A" w:rsidRPr="00A61816" w:rsidRDefault="00890711" w:rsidP="003F7BA9">
      <w:pPr>
        <w:widowControl w:val="0"/>
        <w:suppressAutoHyphens/>
        <w:autoSpaceDN w:val="0"/>
        <w:spacing w:before="16" w:after="240" w:line="260" w:lineRule="exact"/>
        <w:jc w:val="center"/>
        <w:textAlignment w:val="baseline"/>
        <w:rPr>
          <w:kern w:val="3"/>
          <w:sz w:val="24"/>
          <w:szCs w:val="24"/>
        </w:rPr>
      </w:pPr>
      <w:bookmarkStart w:id="24" w:name="ГЛАВА_2._РЕГУЛИРОВАНИЕ_ЗЕМЛЕПОЛЬЗОВАНИЯ_"/>
      <w:bookmarkStart w:id="25" w:name="_Toc168577687"/>
      <w:bookmarkEnd w:id="24"/>
      <w:r w:rsidRPr="00A61816">
        <w:rPr>
          <w:kern w:val="3"/>
          <w:sz w:val="24"/>
          <w:szCs w:val="24"/>
        </w:rPr>
        <w:lastRenderedPageBreak/>
        <w:t>Г</w:t>
      </w:r>
      <w:r w:rsidR="00A52505" w:rsidRPr="00A61816">
        <w:rPr>
          <w:kern w:val="3"/>
          <w:sz w:val="24"/>
          <w:szCs w:val="24"/>
        </w:rPr>
        <w:t>лава</w:t>
      </w:r>
      <w:r w:rsidRPr="00A61816">
        <w:rPr>
          <w:kern w:val="3"/>
          <w:sz w:val="24"/>
          <w:szCs w:val="24"/>
        </w:rPr>
        <w:t xml:space="preserve"> 2. Р</w:t>
      </w:r>
      <w:r w:rsidR="00A52505" w:rsidRPr="00A61816">
        <w:rPr>
          <w:kern w:val="3"/>
          <w:sz w:val="24"/>
          <w:szCs w:val="24"/>
        </w:rPr>
        <w:t>егулирование землепользования и застройки уполномоченными органами</w:t>
      </w:r>
      <w:bookmarkEnd w:id="25"/>
    </w:p>
    <w:p w:rsidR="00D93F2A" w:rsidRPr="00A61816" w:rsidRDefault="00890711" w:rsidP="000A6644">
      <w:pPr>
        <w:widowControl w:val="0"/>
        <w:suppressAutoHyphens/>
        <w:autoSpaceDN w:val="0"/>
        <w:spacing w:before="16" w:line="260" w:lineRule="exact"/>
        <w:jc w:val="center"/>
        <w:textAlignment w:val="baseline"/>
        <w:rPr>
          <w:kern w:val="3"/>
          <w:sz w:val="24"/>
          <w:szCs w:val="24"/>
        </w:rPr>
      </w:pPr>
      <w:bookmarkStart w:id="26" w:name="Статья_5._Перераспределение_полномочий_м"/>
      <w:bookmarkStart w:id="27" w:name="_bookmark6"/>
      <w:bookmarkStart w:id="28" w:name="_Toc168577688"/>
      <w:bookmarkEnd w:id="26"/>
      <w:bookmarkEnd w:id="27"/>
      <w:r w:rsidRPr="00A61816">
        <w:rPr>
          <w:kern w:val="3"/>
          <w:sz w:val="24"/>
          <w:szCs w:val="24"/>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w:t>
      </w:r>
      <w:r w:rsidR="001F658D" w:rsidRPr="00A61816">
        <w:rPr>
          <w:kern w:val="3"/>
          <w:sz w:val="24"/>
          <w:szCs w:val="24"/>
        </w:rPr>
        <w:t xml:space="preserve"> </w:t>
      </w:r>
      <w:r w:rsidRPr="00A61816">
        <w:rPr>
          <w:kern w:val="3"/>
          <w:sz w:val="24"/>
          <w:szCs w:val="24"/>
        </w:rPr>
        <w:t>Московской области</w:t>
      </w:r>
      <w:bookmarkEnd w:id="28"/>
    </w:p>
    <w:p w:rsidR="00D93F2A" w:rsidRPr="00A61816" w:rsidRDefault="00D93F2A" w:rsidP="000A6644">
      <w:pPr>
        <w:widowControl w:val="0"/>
        <w:spacing w:before="16" w:line="240" w:lineRule="exact"/>
        <w:rPr>
          <w:rFonts w:eastAsia="Calibri"/>
          <w:sz w:val="24"/>
          <w:szCs w:val="24"/>
          <w:lang w:eastAsia="en-US"/>
        </w:rPr>
      </w:pPr>
    </w:p>
    <w:p w:rsidR="00642AD2"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w:t>
      </w:r>
      <w:r w:rsidR="00191BE7" w:rsidRPr="00A61816">
        <w:rPr>
          <w:kern w:val="3"/>
          <w:sz w:val="24"/>
          <w:szCs w:val="24"/>
        </w:rPr>
        <w:t xml:space="preserve">Полномочия </w:t>
      </w:r>
      <w:r w:rsidRPr="00A61816">
        <w:rPr>
          <w:kern w:val="3"/>
          <w:sz w:val="24"/>
          <w:szCs w:val="24"/>
        </w:rPr>
        <w:t>органов местного самоуправления городского округа и центральных исполнительных органов</w:t>
      </w:r>
      <w:r w:rsidR="001F658D" w:rsidRPr="00A61816">
        <w:rPr>
          <w:kern w:val="3"/>
          <w:sz w:val="24"/>
          <w:szCs w:val="24"/>
        </w:rPr>
        <w:t xml:space="preserve"> </w:t>
      </w:r>
      <w:r w:rsidRPr="00A61816">
        <w:rPr>
          <w:kern w:val="3"/>
          <w:sz w:val="24"/>
          <w:szCs w:val="24"/>
        </w:rPr>
        <w:t xml:space="preserve">Московской области в области градостроительной деятельности </w:t>
      </w:r>
      <w:r w:rsidR="00FC47B2" w:rsidRPr="00A61816">
        <w:rPr>
          <w:kern w:val="3"/>
          <w:sz w:val="24"/>
          <w:szCs w:val="24"/>
        </w:rPr>
        <w:t xml:space="preserve">                          </w:t>
      </w:r>
      <w:r w:rsidRPr="00A61816">
        <w:rPr>
          <w:kern w:val="3"/>
          <w:sz w:val="24"/>
          <w:szCs w:val="24"/>
        </w:rPr>
        <w:t xml:space="preserve">и земельных отношений перераспределены в порядке, предусмотренном частью 1.2 статьи 17 Федерального закона от 06.10.2003 № 131-ФЗ </w:t>
      </w:r>
      <w:r w:rsidR="00264C06" w:rsidRPr="00A61816">
        <w:rPr>
          <w:kern w:val="3"/>
          <w:sz w:val="24"/>
          <w:szCs w:val="24"/>
        </w:rPr>
        <w:t>«</w:t>
      </w:r>
      <w:r w:rsidRPr="00A61816">
        <w:rPr>
          <w:kern w:val="3"/>
          <w:sz w:val="24"/>
          <w:szCs w:val="24"/>
        </w:rPr>
        <w:t>Об общих принципах организации местного самоуправления в Российской Федерации</w:t>
      </w:r>
      <w:r w:rsidR="00264C06" w:rsidRPr="00A61816">
        <w:rPr>
          <w:kern w:val="3"/>
          <w:sz w:val="24"/>
          <w:szCs w:val="24"/>
        </w:rPr>
        <w:t>»</w:t>
      </w:r>
      <w:r w:rsidRPr="00A61816">
        <w:rPr>
          <w:kern w:val="3"/>
          <w:sz w:val="24"/>
          <w:szCs w:val="24"/>
        </w:rPr>
        <w:t xml:space="preserve">, на основании Закона Московской области </w:t>
      </w:r>
      <w:r w:rsidR="00FC47B2" w:rsidRPr="00A61816">
        <w:rPr>
          <w:kern w:val="3"/>
          <w:sz w:val="24"/>
          <w:szCs w:val="24"/>
        </w:rPr>
        <w:t xml:space="preserve">                                </w:t>
      </w:r>
      <w:r w:rsidRPr="00A61816">
        <w:rPr>
          <w:kern w:val="3"/>
          <w:sz w:val="24"/>
          <w:szCs w:val="24"/>
        </w:rPr>
        <w:t xml:space="preserve">от 24.07.2014 № 106/2014-ОЗ </w:t>
      </w:r>
      <w:r w:rsidR="00264C06" w:rsidRPr="00A61816">
        <w:rPr>
          <w:kern w:val="3"/>
          <w:sz w:val="24"/>
          <w:szCs w:val="24"/>
        </w:rPr>
        <w:t>«</w:t>
      </w:r>
      <w:r w:rsidRPr="00A61816">
        <w:rPr>
          <w:kern w:val="3"/>
          <w:sz w:val="24"/>
          <w:szCs w:val="24"/>
        </w:rPr>
        <w:t>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w:t>
      </w:r>
      <w:r w:rsidR="00264C06" w:rsidRPr="00A61816">
        <w:rPr>
          <w:kern w:val="3"/>
          <w:sz w:val="24"/>
          <w:szCs w:val="24"/>
        </w:rPr>
        <w:t>»</w:t>
      </w:r>
      <w:r w:rsidRPr="00A61816">
        <w:rPr>
          <w:kern w:val="3"/>
          <w:sz w:val="24"/>
          <w:szCs w:val="24"/>
        </w:rPr>
        <w:t xml:space="preserve">, Закона Московской области от 24.07.2014 № 107/2014-ОЗ </w:t>
      </w:r>
      <w:r w:rsidR="00AE41CA" w:rsidRPr="00A61816">
        <w:rPr>
          <w:kern w:val="3"/>
          <w:sz w:val="24"/>
          <w:szCs w:val="24"/>
        </w:rPr>
        <w:t xml:space="preserve">                       </w:t>
      </w:r>
      <w:r w:rsidR="00264C06" w:rsidRPr="00A61816">
        <w:rPr>
          <w:kern w:val="3"/>
          <w:sz w:val="24"/>
          <w:szCs w:val="24"/>
        </w:rPr>
        <w:t>«</w:t>
      </w:r>
      <w:r w:rsidRPr="00A61816">
        <w:rPr>
          <w:kern w:val="3"/>
          <w:sz w:val="24"/>
          <w:szCs w:val="24"/>
        </w:rPr>
        <w:t>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w:t>
      </w:r>
      <w:r w:rsidR="00264C06" w:rsidRPr="00A61816">
        <w:rPr>
          <w:kern w:val="3"/>
          <w:sz w:val="24"/>
          <w:szCs w:val="24"/>
        </w:rPr>
        <w:t>»</w:t>
      </w:r>
      <w:r w:rsidRPr="00A61816">
        <w:rPr>
          <w:kern w:val="3"/>
          <w:sz w:val="24"/>
          <w:szCs w:val="24"/>
        </w:rPr>
        <w:t xml:space="preserve">, Закона Московской области от 27.12.2017 № 250/2017-ОЗ </w:t>
      </w:r>
      <w:r w:rsidR="00264C06" w:rsidRPr="00A61816">
        <w:rPr>
          <w:kern w:val="3"/>
          <w:sz w:val="24"/>
          <w:szCs w:val="24"/>
        </w:rPr>
        <w:t>«</w:t>
      </w:r>
      <w:r w:rsidRPr="00A61816">
        <w:rPr>
          <w:kern w:val="3"/>
          <w:sz w:val="24"/>
          <w:szCs w:val="24"/>
        </w:rPr>
        <w:t>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по комплексному развитию территории</w:t>
      </w:r>
      <w:r w:rsidR="00264C06" w:rsidRPr="00A61816">
        <w:rPr>
          <w:kern w:val="3"/>
          <w:sz w:val="24"/>
          <w:szCs w:val="24"/>
        </w:rPr>
        <w:t>»</w:t>
      </w:r>
      <w:r w:rsidRPr="00A61816">
        <w:rPr>
          <w:kern w:val="3"/>
          <w:sz w:val="24"/>
          <w:szCs w:val="24"/>
        </w:rPr>
        <w:t xml:space="preserve">, Закона Московской области от 26.01.2021 </w:t>
      </w:r>
      <w:r w:rsidR="00561803" w:rsidRPr="00A61816">
        <w:rPr>
          <w:kern w:val="3"/>
          <w:sz w:val="24"/>
          <w:szCs w:val="24"/>
        </w:rPr>
        <w:t>№</w:t>
      </w:r>
      <w:r w:rsidRPr="00A61816">
        <w:rPr>
          <w:kern w:val="3"/>
          <w:sz w:val="24"/>
          <w:szCs w:val="24"/>
        </w:rPr>
        <w:t xml:space="preserve"> 2/2021-ОЗ </w:t>
      </w:r>
      <w:r w:rsidR="00264C06" w:rsidRPr="00A61816">
        <w:rPr>
          <w:kern w:val="3"/>
          <w:sz w:val="24"/>
          <w:szCs w:val="24"/>
        </w:rPr>
        <w:t>«</w:t>
      </w:r>
      <w:r w:rsidRPr="00A61816">
        <w:rPr>
          <w:kern w:val="3"/>
          <w:sz w:val="24"/>
          <w:szCs w:val="24"/>
        </w:rPr>
        <w:t xml:space="preserve">О некоторых вопросах комплексного развития территорий муниципальных образований Московской области и о внесении изменений </w:t>
      </w:r>
      <w:r w:rsidR="00FC47B2" w:rsidRPr="00A61816">
        <w:rPr>
          <w:kern w:val="3"/>
          <w:sz w:val="24"/>
          <w:szCs w:val="24"/>
        </w:rPr>
        <w:t xml:space="preserve">                              </w:t>
      </w:r>
      <w:r w:rsidRPr="00A61816">
        <w:rPr>
          <w:kern w:val="3"/>
          <w:sz w:val="24"/>
          <w:szCs w:val="24"/>
        </w:rPr>
        <w:t>в некоторые законы Московской области по вопросам перераспределения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и наделения органов местного самоуправления муниципальных образований Московской области отдельными государственными полномочиями Московской области по комплексному развитию территории</w:t>
      </w:r>
      <w:r w:rsidR="00264C06" w:rsidRPr="00A61816">
        <w:rPr>
          <w:kern w:val="3"/>
          <w:sz w:val="24"/>
          <w:szCs w:val="24"/>
        </w:rPr>
        <w:t>»</w:t>
      </w:r>
      <w:r w:rsidRPr="00A61816">
        <w:rPr>
          <w:kern w:val="3"/>
          <w:sz w:val="24"/>
          <w:szCs w:val="24"/>
        </w:rPr>
        <w:t xml:space="preserve">, Закона Московской области </w:t>
      </w:r>
      <w:r w:rsidR="00FC47B2" w:rsidRPr="00A61816">
        <w:rPr>
          <w:kern w:val="3"/>
          <w:sz w:val="24"/>
          <w:szCs w:val="24"/>
        </w:rPr>
        <w:t xml:space="preserve">                        </w:t>
      </w:r>
      <w:r w:rsidRPr="00A61816">
        <w:rPr>
          <w:kern w:val="3"/>
          <w:sz w:val="24"/>
          <w:szCs w:val="24"/>
        </w:rPr>
        <w:t xml:space="preserve">от 10.12.2020 </w:t>
      </w:r>
      <w:r w:rsidR="00561803" w:rsidRPr="00A61816">
        <w:rPr>
          <w:kern w:val="3"/>
          <w:sz w:val="24"/>
          <w:szCs w:val="24"/>
        </w:rPr>
        <w:t>№</w:t>
      </w:r>
      <w:r w:rsidRPr="00A61816">
        <w:rPr>
          <w:kern w:val="3"/>
          <w:sz w:val="24"/>
          <w:szCs w:val="24"/>
        </w:rPr>
        <w:t xml:space="preserve"> 270/2020-ОЗ </w:t>
      </w:r>
      <w:r w:rsidR="00264C06" w:rsidRPr="00A61816">
        <w:rPr>
          <w:kern w:val="3"/>
          <w:sz w:val="24"/>
          <w:szCs w:val="24"/>
        </w:rPr>
        <w:t>«</w:t>
      </w:r>
      <w:r w:rsidRPr="00A61816">
        <w:rPr>
          <w:kern w:val="3"/>
          <w:sz w:val="24"/>
          <w:szCs w:val="24"/>
        </w:rPr>
        <w:t>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w:t>
      </w:r>
      <w:r w:rsidR="00264C06" w:rsidRPr="00A61816">
        <w:rPr>
          <w:kern w:val="3"/>
          <w:sz w:val="24"/>
          <w:szCs w:val="24"/>
        </w:rPr>
        <w:t>»</w:t>
      </w:r>
      <w:r w:rsidR="001F658D" w:rsidRPr="00A61816">
        <w:rPr>
          <w:kern w:val="3"/>
          <w:sz w:val="24"/>
          <w:szCs w:val="24"/>
        </w:rPr>
        <w:t xml:space="preserve"> и постановления Правительства Московской области </w:t>
      </w:r>
      <w:r w:rsidR="00FC47B2" w:rsidRPr="00A61816">
        <w:rPr>
          <w:kern w:val="3"/>
          <w:sz w:val="24"/>
          <w:szCs w:val="24"/>
        </w:rPr>
        <w:t xml:space="preserve">                  </w:t>
      </w:r>
      <w:r w:rsidR="001F658D" w:rsidRPr="00A61816">
        <w:rPr>
          <w:kern w:val="3"/>
          <w:sz w:val="24"/>
          <w:szCs w:val="24"/>
        </w:rPr>
        <w:t xml:space="preserve">от 31.07.2023 № 565-ПП </w:t>
      </w:r>
      <w:r w:rsidR="00264C06" w:rsidRPr="00A61816">
        <w:rPr>
          <w:kern w:val="3"/>
          <w:sz w:val="24"/>
          <w:szCs w:val="24"/>
        </w:rPr>
        <w:t>«</w:t>
      </w:r>
      <w:r w:rsidR="001F658D" w:rsidRPr="00A61816">
        <w:rPr>
          <w:kern w:val="3"/>
          <w:sz w:val="24"/>
          <w:szCs w:val="24"/>
        </w:rPr>
        <w:t xml:space="preserve">Об образовании комиссий по подготовке проекта единого документа территориального планирования и градостроительного зонирования </w:t>
      </w:r>
      <w:r w:rsidR="00480A21" w:rsidRPr="00A61816">
        <w:rPr>
          <w:kern w:val="3"/>
          <w:sz w:val="24"/>
          <w:szCs w:val="24"/>
        </w:rPr>
        <w:t>муниципального округа, городского округа</w:t>
      </w:r>
      <w:r w:rsidR="00FC47B2" w:rsidRPr="00A61816">
        <w:rPr>
          <w:kern w:val="3"/>
          <w:sz w:val="24"/>
          <w:szCs w:val="24"/>
        </w:rPr>
        <w:t xml:space="preserve"> </w:t>
      </w:r>
      <w:r w:rsidR="001F658D" w:rsidRPr="00A61816">
        <w:rPr>
          <w:kern w:val="3"/>
          <w:sz w:val="24"/>
          <w:szCs w:val="24"/>
        </w:rPr>
        <w:t>и по подготовке проекта правил землепользования и застройки в Московской области</w:t>
      </w:r>
      <w:r w:rsidR="00264C06" w:rsidRPr="00A61816">
        <w:rPr>
          <w:kern w:val="3"/>
          <w:sz w:val="24"/>
          <w:szCs w:val="24"/>
        </w:rPr>
        <w:t>»</w:t>
      </w:r>
      <w:r w:rsidR="001F658D" w:rsidRPr="00A61816">
        <w:rPr>
          <w:kern w:val="3"/>
          <w:sz w:val="24"/>
          <w:szCs w:val="24"/>
        </w:rPr>
        <w:t>.</w:t>
      </w:r>
    </w:p>
    <w:p w:rsidR="00AE41C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w:t>
      </w:r>
      <w:r w:rsidR="00191BE7" w:rsidRPr="00A61816">
        <w:rPr>
          <w:kern w:val="3"/>
          <w:sz w:val="24"/>
          <w:szCs w:val="24"/>
        </w:rPr>
        <w:t>Срок наделения органов местного самоуправления городского округа государственными полномочиями в области градостроительной деятельности определяется Законами Московской области.</w:t>
      </w:r>
      <w:bookmarkStart w:id="29" w:name="Статья_6._Полномочия_уполномоченных_Прав"/>
      <w:bookmarkStart w:id="30" w:name="_bookmark7"/>
      <w:bookmarkStart w:id="31" w:name="_Toc168577689"/>
      <w:bookmarkEnd w:id="29"/>
      <w:bookmarkEnd w:id="30"/>
    </w:p>
    <w:p w:rsidR="00AE41CA" w:rsidRPr="00A61816" w:rsidRDefault="00AE41CA" w:rsidP="000A6644">
      <w:pPr>
        <w:widowControl w:val="0"/>
        <w:tabs>
          <w:tab w:val="left" w:pos="567"/>
        </w:tabs>
        <w:suppressAutoHyphens/>
        <w:autoSpaceDN w:val="0"/>
        <w:ind w:right="-283" w:firstLine="567"/>
        <w:jc w:val="both"/>
        <w:textAlignment w:val="baseline"/>
        <w:rPr>
          <w:kern w:val="3"/>
          <w:sz w:val="24"/>
          <w:szCs w:val="24"/>
        </w:rPr>
      </w:pPr>
    </w:p>
    <w:p w:rsidR="00D93F2A" w:rsidRPr="00A61816" w:rsidRDefault="00890711" w:rsidP="000A6644">
      <w:pPr>
        <w:widowControl w:val="0"/>
        <w:tabs>
          <w:tab w:val="left" w:pos="567"/>
        </w:tabs>
        <w:suppressAutoHyphens/>
        <w:autoSpaceDN w:val="0"/>
        <w:ind w:right="-283" w:firstLine="567"/>
        <w:jc w:val="center"/>
        <w:textAlignment w:val="baseline"/>
        <w:rPr>
          <w:kern w:val="3"/>
          <w:sz w:val="24"/>
          <w:szCs w:val="24"/>
        </w:rPr>
      </w:pPr>
      <w:r w:rsidRPr="00A61816">
        <w:rPr>
          <w:bCs/>
          <w:sz w:val="24"/>
          <w:szCs w:val="24"/>
          <w:lang w:eastAsia="en-US"/>
        </w:rPr>
        <w:t>Статья 6. Полномочия уполномоченных Правительством Московской области центральных исполнительных органов</w:t>
      </w:r>
      <w:r w:rsidR="001F658D" w:rsidRPr="00A61816">
        <w:rPr>
          <w:bCs/>
          <w:sz w:val="24"/>
          <w:szCs w:val="24"/>
          <w:lang w:eastAsia="en-US"/>
        </w:rPr>
        <w:t xml:space="preserve"> </w:t>
      </w:r>
      <w:r w:rsidRPr="00A61816">
        <w:rPr>
          <w:bCs/>
          <w:sz w:val="24"/>
          <w:szCs w:val="24"/>
          <w:lang w:eastAsia="en-US"/>
        </w:rPr>
        <w:t>Московской области</w:t>
      </w:r>
      <w:bookmarkEnd w:id="31"/>
    </w:p>
    <w:p w:rsidR="00D93F2A" w:rsidRPr="00A61816" w:rsidRDefault="00D93F2A" w:rsidP="000A6644">
      <w:pPr>
        <w:widowControl w:val="0"/>
        <w:spacing w:line="260" w:lineRule="exact"/>
        <w:rPr>
          <w:rFonts w:eastAsia="Calibri"/>
          <w:sz w:val="26"/>
          <w:szCs w:val="26"/>
          <w:lang w:eastAsia="en-US"/>
        </w:rPr>
      </w:pP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w:t>
      </w:r>
      <w:r w:rsidR="00191BE7" w:rsidRPr="00A61816">
        <w:rPr>
          <w:kern w:val="3"/>
          <w:sz w:val="24"/>
          <w:szCs w:val="24"/>
        </w:rPr>
        <w:t>Уполномоченные Правительством Московской области центральные исполнительные органы</w:t>
      </w:r>
      <w:r w:rsidR="001F658D" w:rsidRPr="00A61816">
        <w:rPr>
          <w:kern w:val="3"/>
          <w:sz w:val="24"/>
          <w:szCs w:val="24"/>
        </w:rPr>
        <w:t xml:space="preserve"> </w:t>
      </w:r>
      <w:r w:rsidR="00191BE7" w:rsidRPr="00A61816">
        <w:rPr>
          <w:kern w:val="3"/>
          <w:sz w:val="24"/>
          <w:szCs w:val="24"/>
        </w:rPr>
        <w:t>Московской области (далее – уполномоченный орган) осуществляют полномочия по:</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w:t>
      </w:r>
      <w:r w:rsidR="00191BE7" w:rsidRPr="00A61816">
        <w:rPr>
          <w:kern w:val="3"/>
          <w:sz w:val="24"/>
          <w:szCs w:val="24"/>
        </w:rPr>
        <w:t xml:space="preserve">подготовке генерального плана, а также по внесению в него изменений, за исключением полномочий, предусмотренных </w:t>
      </w:r>
      <w:r w:rsidR="003B6521" w:rsidRPr="00A61816">
        <w:rPr>
          <w:kern w:val="3"/>
          <w:sz w:val="24"/>
          <w:szCs w:val="24"/>
        </w:rPr>
        <w:t xml:space="preserve">статьей 5.1, частями 3 и 3.1 статьи 28 </w:t>
      </w:r>
      <w:r w:rsidR="00191BE7" w:rsidRPr="00A61816">
        <w:rPr>
          <w:kern w:val="3"/>
          <w:sz w:val="24"/>
          <w:szCs w:val="24"/>
        </w:rPr>
        <w:t>Градостроительного кодекса Российской Федерации;</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w:t>
      </w:r>
      <w:r w:rsidR="00191BE7" w:rsidRPr="00A61816">
        <w:rPr>
          <w:kern w:val="3"/>
          <w:sz w:val="24"/>
          <w:szCs w:val="24"/>
        </w:rPr>
        <w:t xml:space="preserve">подготовке Правил, а также по внесению в них изменений, за исключением полномочий, предусмотренных </w:t>
      </w:r>
      <w:r w:rsidR="003B6521" w:rsidRPr="00A61816">
        <w:rPr>
          <w:kern w:val="3"/>
          <w:sz w:val="24"/>
          <w:szCs w:val="24"/>
        </w:rPr>
        <w:t>статьей 5.1, частями 11-14 статьи 31 и частями 1-3 статьи 32</w:t>
      </w:r>
      <w:r w:rsidR="00191BE7" w:rsidRPr="00A61816">
        <w:rPr>
          <w:kern w:val="3"/>
          <w:sz w:val="24"/>
          <w:szCs w:val="24"/>
        </w:rPr>
        <w:t xml:space="preserve"> Градостроительного кодекса Российской Федерации;</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w:t>
      </w:r>
      <w:r w:rsidR="00191BE7" w:rsidRPr="00A61816">
        <w:rPr>
          <w:kern w:val="3"/>
          <w:sz w:val="24"/>
          <w:szCs w:val="24"/>
        </w:rPr>
        <w:t xml:space="preserve">принятию решения о подготовке документации по планировке территории городского округа, обеспечению подготовки документации по планировке территории, за исключением случаев, указанных в </w:t>
      </w:r>
      <w:hyperlink r:id="rId54">
        <w:r w:rsidR="00191BE7" w:rsidRPr="00A61816">
          <w:rPr>
            <w:kern w:val="3"/>
            <w:sz w:val="24"/>
            <w:szCs w:val="24"/>
          </w:rPr>
          <w:t xml:space="preserve">части 1.1 статьи 45 </w:t>
        </w:r>
      </w:hyperlink>
      <w:r w:rsidR="00191BE7" w:rsidRPr="00A61816">
        <w:rPr>
          <w:kern w:val="3"/>
          <w:sz w:val="24"/>
          <w:szCs w:val="24"/>
        </w:rPr>
        <w:t xml:space="preserve">Градостроительного кодекса Российской Федерации, </w:t>
      </w:r>
      <w:r w:rsidR="00FC47B2" w:rsidRPr="00A61816">
        <w:rPr>
          <w:kern w:val="3"/>
          <w:sz w:val="24"/>
          <w:szCs w:val="24"/>
        </w:rPr>
        <w:t xml:space="preserve">                   </w:t>
      </w:r>
      <w:r w:rsidR="00191BE7" w:rsidRPr="00A61816">
        <w:rPr>
          <w:kern w:val="3"/>
          <w:sz w:val="24"/>
          <w:szCs w:val="24"/>
        </w:rPr>
        <w:t xml:space="preserve">и утверждению документации по планировке территории в границах городского округа с учетом особенностей, указанных в </w:t>
      </w:r>
      <w:hyperlink r:id="rId55">
        <w:r w:rsidR="00191BE7" w:rsidRPr="00A61816">
          <w:rPr>
            <w:kern w:val="3"/>
            <w:sz w:val="24"/>
            <w:szCs w:val="24"/>
          </w:rPr>
          <w:t>части 5.1 статьи 45</w:t>
        </w:r>
      </w:hyperlink>
      <w:r w:rsidR="00191BE7" w:rsidRPr="00A61816">
        <w:rPr>
          <w:kern w:val="3"/>
          <w:sz w:val="24"/>
          <w:szCs w:val="24"/>
        </w:rPr>
        <w:t xml:space="preserve"> Градостроительного кодекса Российской </w:t>
      </w:r>
      <w:r w:rsidR="00191BE7" w:rsidRPr="00A61816">
        <w:rPr>
          <w:kern w:val="3"/>
          <w:sz w:val="24"/>
          <w:szCs w:val="24"/>
        </w:rPr>
        <w:lastRenderedPageBreak/>
        <w:t>Федерации, за исключением полномочий по организации и проведению публичных слушаний, общественных обсуждений</w:t>
      </w:r>
      <w:r w:rsidR="005932F3" w:rsidRPr="00A61816">
        <w:rPr>
          <w:kern w:val="3"/>
          <w:sz w:val="24"/>
          <w:szCs w:val="24"/>
        </w:rPr>
        <w:t>;</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3</w:t>
      </w:r>
      <w:r w:rsidR="00A52505" w:rsidRPr="00A61816">
        <w:rPr>
          <w:kern w:val="3"/>
          <w:sz w:val="24"/>
          <w:szCs w:val="24"/>
        </w:rPr>
        <w:t xml:space="preserve">.1) </w:t>
      </w:r>
      <w:r w:rsidR="00191BE7" w:rsidRPr="00A61816">
        <w:rPr>
          <w:kern w:val="3"/>
          <w:sz w:val="24"/>
          <w:szCs w:val="24"/>
        </w:rPr>
        <w:t xml:space="preserve">подготовке, регистрации и выдаче градостроительных планов земельных участков </w:t>
      </w:r>
      <w:r w:rsidR="00FC47B2" w:rsidRPr="00A61816">
        <w:rPr>
          <w:kern w:val="3"/>
          <w:sz w:val="24"/>
          <w:szCs w:val="24"/>
        </w:rPr>
        <w:t xml:space="preserve">                       </w:t>
      </w:r>
      <w:r w:rsidR="00191BE7" w:rsidRPr="00A61816">
        <w:rPr>
          <w:kern w:val="3"/>
          <w:sz w:val="24"/>
          <w:szCs w:val="24"/>
        </w:rPr>
        <w:t>в городском округе;</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3.2)</w:t>
      </w:r>
      <w:r w:rsidR="00CB7A6D" w:rsidRPr="00A61816">
        <w:rPr>
          <w:kern w:val="3"/>
          <w:sz w:val="24"/>
          <w:szCs w:val="24"/>
        </w:rPr>
        <w:t xml:space="preserve"> </w:t>
      </w:r>
      <w:r w:rsidR="00191BE7" w:rsidRPr="00A61816">
        <w:rPr>
          <w:kern w:val="3"/>
          <w:sz w:val="24"/>
          <w:szCs w:val="24"/>
        </w:rPr>
        <w:t xml:space="preserve">принятию </w:t>
      </w:r>
      <w:r w:rsidR="00CB7A6D" w:rsidRPr="00A61816">
        <w:rPr>
          <w:kern w:val="3"/>
          <w:sz w:val="24"/>
          <w:szCs w:val="24"/>
        </w:rPr>
        <w:t xml:space="preserve">решения о подготовке документации по планировке территории, обеспечению подготовки документации по планировке территории (внесению изменений) и утверждению документации по планировке территории, предусматривающей размещение объекта местного значения городского округа, финансирование строительства, реконструкции которого осуществляется полностью за счет средств местного бюджета городского округа и размещение которого планируется на территории двух и более городских округов, имеющих общую границу, </w:t>
      </w:r>
      <w:r w:rsidR="00FC47B2" w:rsidRPr="00A61816">
        <w:rPr>
          <w:kern w:val="3"/>
          <w:sz w:val="24"/>
          <w:szCs w:val="24"/>
        </w:rPr>
        <w:t xml:space="preserve">               </w:t>
      </w:r>
      <w:r w:rsidR="00CB7A6D" w:rsidRPr="00A61816">
        <w:rPr>
          <w:kern w:val="3"/>
          <w:sz w:val="24"/>
          <w:szCs w:val="24"/>
        </w:rPr>
        <w:t>в границах Московской области, по согласованию с иными городскими округами, на территориях которых планируется строительство, реконструкция такого объекта;</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w:t>
      </w:r>
      <w:r w:rsidR="00191BE7" w:rsidRPr="00A61816">
        <w:rPr>
          <w:kern w:val="3"/>
          <w:sz w:val="24"/>
          <w:szCs w:val="24"/>
        </w:rPr>
        <w:t>выдаче разрешения на строительство (внесению изменений, в том числе в связи</w:t>
      </w:r>
      <w:r w:rsidR="00FC47B2" w:rsidRPr="00A61816">
        <w:rPr>
          <w:kern w:val="3"/>
          <w:sz w:val="24"/>
          <w:szCs w:val="24"/>
        </w:rPr>
        <w:t xml:space="preserve">                           </w:t>
      </w:r>
      <w:r w:rsidR="00191BE7" w:rsidRPr="00A61816">
        <w:rPr>
          <w:kern w:val="3"/>
          <w:sz w:val="24"/>
          <w:szCs w:val="24"/>
        </w:rPr>
        <w:t xml:space="preserve"> с необходимостью продления срока действия), прекращению действия разрешения </w:t>
      </w:r>
      <w:r w:rsidR="00FC47B2" w:rsidRPr="00A61816">
        <w:rPr>
          <w:kern w:val="3"/>
          <w:sz w:val="24"/>
          <w:szCs w:val="24"/>
        </w:rPr>
        <w:t xml:space="preserve">                                 </w:t>
      </w:r>
      <w:r w:rsidR="00191BE7" w:rsidRPr="00A61816">
        <w:rPr>
          <w:kern w:val="3"/>
          <w:sz w:val="24"/>
          <w:szCs w:val="24"/>
        </w:rPr>
        <w:t>на строительство,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5) </w:t>
      </w:r>
      <w:r w:rsidR="00191BE7" w:rsidRPr="00A61816">
        <w:rPr>
          <w:kern w:val="3"/>
          <w:sz w:val="24"/>
          <w:szCs w:val="24"/>
        </w:rPr>
        <w:t>принятию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организации и проведения публичных слушаний, общественных обсуждений;</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6) </w:t>
      </w:r>
      <w:r w:rsidR="00191BE7" w:rsidRPr="00A61816">
        <w:rPr>
          <w:kern w:val="3"/>
          <w:sz w:val="24"/>
          <w:szCs w:val="24"/>
        </w:rPr>
        <w:t xml:space="preserve">принятию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FC47B2" w:rsidRPr="00A61816">
        <w:rPr>
          <w:kern w:val="3"/>
          <w:sz w:val="24"/>
          <w:szCs w:val="24"/>
        </w:rPr>
        <w:t xml:space="preserve">                 </w:t>
      </w:r>
      <w:r w:rsidR="00191BE7" w:rsidRPr="00A61816">
        <w:rPr>
          <w:kern w:val="3"/>
          <w:sz w:val="24"/>
          <w:szCs w:val="24"/>
        </w:rPr>
        <w:t>за исключением организации и проведения публичных слушаний, общественных обсуждений;</w:t>
      </w:r>
    </w:p>
    <w:p w:rsidR="00670575"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7) ведению государственных информационных систем обеспечения градостроительной деятельности в части, касающейся осуществления градостроительной деятельности </w:t>
      </w:r>
      <w:r w:rsidR="00FC47B2" w:rsidRPr="00A61816">
        <w:rPr>
          <w:kern w:val="3"/>
          <w:sz w:val="24"/>
          <w:szCs w:val="24"/>
        </w:rPr>
        <w:t xml:space="preserve">                                </w:t>
      </w:r>
      <w:r w:rsidRPr="00A61816">
        <w:rPr>
          <w:kern w:val="3"/>
          <w:sz w:val="24"/>
          <w:szCs w:val="24"/>
        </w:rPr>
        <w:t>на территориях городских округов,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8) </w:t>
      </w:r>
      <w:r w:rsidR="00191BE7" w:rsidRPr="00A61816">
        <w:rPr>
          <w:kern w:val="3"/>
          <w:sz w:val="24"/>
          <w:szCs w:val="24"/>
        </w:rPr>
        <w:t xml:space="preserve">переводу земель, находящихся в частной собственности, из одной категории в другую </w:t>
      </w:r>
      <w:r w:rsidR="00FC47B2" w:rsidRPr="00A61816">
        <w:rPr>
          <w:kern w:val="3"/>
          <w:sz w:val="24"/>
          <w:szCs w:val="24"/>
        </w:rPr>
        <w:t xml:space="preserve">                   </w:t>
      </w:r>
      <w:r w:rsidR="00191BE7" w:rsidRPr="00A61816">
        <w:rPr>
          <w:kern w:val="3"/>
          <w:sz w:val="24"/>
          <w:szCs w:val="24"/>
        </w:rPr>
        <w:t>в отношении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9) </w:t>
      </w:r>
      <w:r w:rsidR="00191BE7" w:rsidRPr="00A61816">
        <w:rPr>
          <w:kern w:val="3"/>
          <w:sz w:val="24"/>
          <w:szCs w:val="24"/>
        </w:rPr>
        <w:t>согласованию документации по планировке территории, подготовленной на основании решения уполномоченного федерального органа исполните</w:t>
      </w:r>
      <w:r w:rsidR="006459A1" w:rsidRPr="00A61816">
        <w:rPr>
          <w:kern w:val="3"/>
          <w:sz w:val="24"/>
          <w:szCs w:val="24"/>
        </w:rPr>
        <w:t>льной власти, до ее утверждения;</w:t>
      </w:r>
    </w:p>
    <w:p w:rsidR="006459A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10) согласованию архитектурно-градостроительного облика объекта капитального строительства;</w:t>
      </w:r>
    </w:p>
    <w:p w:rsidR="006459A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11) подготовке единого документа территориального планирования и градостроительного зонирования городского округа, по подготовке в него изменений, за исключением организации </w:t>
      </w:r>
      <w:r w:rsidR="00FC47B2" w:rsidRPr="00A61816">
        <w:rPr>
          <w:kern w:val="3"/>
          <w:sz w:val="24"/>
          <w:szCs w:val="24"/>
        </w:rPr>
        <w:t xml:space="preserve">                </w:t>
      </w:r>
      <w:r w:rsidRPr="00A61816">
        <w:rPr>
          <w:kern w:val="3"/>
          <w:sz w:val="24"/>
          <w:szCs w:val="24"/>
        </w:rPr>
        <w:t>и проведения общественных обсуждений или публичных слушаний.</w:t>
      </w:r>
    </w:p>
    <w:p w:rsidR="00AE41C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w:t>
      </w:r>
      <w:r w:rsidR="00191BE7" w:rsidRPr="00A61816">
        <w:rPr>
          <w:kern w:val="3"/>
          <w:sz w:val="24"/>
          <w:szCs w:val="24"/>
        </w:rPr>
        <w:t>Правительство Московской области или уполномоченные им центральные исполнительные органы</w:t>
      </w:r>
      <w:r w:rsidR="001F658D" w:rsidRPr="00A61816">
        <w:rPr>
          <w:kern w:val="3"/>
          <w:sz w:val="24"/>
          <w:szCs w:val="24"/>
        </w:rPr>
        <w:t xml:space="preserve"> </w:t>
      </w:r>
      <w:r w:rsidR="00191BE7" w:rsidRPr="00A61816">
        <w:rPr>
          <w:kern w:val="3"/>
          <w:sz w:val="24"/>
          <w:szCs w:val="24"/>
        </w:rPr>
        <w:t>Московской области осуществляют иные полномочия в сфере регулирования вопросов землепользования и застройки, предусмотренные Законами Московской области, иными нормативными правовыми актами Московской области.</w:t>
      </w:r>
      <w:bookmarkStart w:id="32" w:name="Статья_7._Полномочия_органов_местного_са"/>
      <w:bookmarkStart w:id="33" w:name="_bookmark8"/>
      <w:bookmarkStart w:id="34" w:name="_Toc168577690"/>
      <w:bookmarkEnd w:id="32"/>
      <w:bookmarkEnd w:id="33"/>
    </w:p>
    <w:p w:rsidR="00AE41CA" w:rsidRPr="00A61816" w:rsidRDefault="00AE41CA" w:rsidP="000A6644">
      <w:pPr>
        <w:widowControl w:val="0"/>
        <w:tabs>
          <w:tab w:val="left" w:pos="567"/>
        </w:tabs>
        <w:suppressAutoHyphens/>
        <w:autoSpaceDN w:val="0"/>
        <w:ind w:right="-283" w:firstLine="567"/>
        <w:jc w:val="both"/>
        <w:textAlignment w:val="baseline"/>
        <w:rPr>
          <w:kern w:val="3"/>
          <w:sz w:val="24"/>
          <w:szCs w:val="24"/>
        </w:rPr>
      </w:pPr>
    </w:p>
    <w:p w:rsidR="00D93F2A" w:rsidRPr="00A61816" w:rsidRDefault="00890711" w:rsidP="00F7639B">
      <w:pPr>
        <w:widowControl w:val="0"/>
        <w:tabs>
          <w:tab w:val="left" w:pos="567"/>
        </w:tabs>
        <w:suppressAutoHyphens/>
        <w:autoSpaceDN w:val="0"/>
        <w:ind w:right="-283"/>
        <w:jc w:val="center"/>
        <w:textAlignment w:val="baseline"/>
        <w:rPr>
          <w:kern w:val="3"/>
          <w:sz w:val="24"/>
          <w:szCs w:val="24"/>
        </w:rPr>
      </w:pPr>
      <w:r w:rsidRPr="00A61816">
        <w:rPr>
          <w:bCs/>
          <w:sz w:val="24"/>
          <w:szCs w:val="24"/>
          <w:lang w:eastAsia="en-US"/>
        </w:rPr>
        <w:t>Статья 7. Полномочия органов местного самоуправления городского округа</w:t>
      </w:r>
      <w:bookmarkEnd w:id="34"/>
    </w:p>
    <w:p w:rsidR="004D33DD" w:rsidRPr="00A61816" w:rsidRDefault="004D33DD" w:rsidP="000A6644">
      <w:pPr>
        <w:widowControl w:val="0"/>
        <w:jc w:val="center"/>
        <w:outlineLvl w:val="1"/>
        <w:rPr>
          <w:b/>
          <w:bCs/>
          <w:sz w:val="24"/>
          <w:szCs w:val="24"/>
          <w:lang w:eastAsia="en-US"/>
        </w:rPr>
      </w:pP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w:t>
      </w:r>
      <w:r w:rsidR="00191BE7" w:rsidRPr="00A61816">
        <w:rPr>
          <w:kern w:val="3"/>
          <w:sz w:val="24"/>
          <w:szCs w:val="24"/>
        </w:rPr>
        <w:t>Органы местного самоуправления городского округа наделяются государственными полномочия</w:t>
      </w:r>
      <w:r w:rsidR="005932F3" w:rsidRPr="00A61816">
        <w:rPr>
          <w:kern w:val="3"/>
          <w:sz w:val="24"/>
          <w:szCs w:val="24"/>
        </w:rPr>
        <w:t>ми</w:t>
      </w:r>
      <w:r w:rsidR="00191BE7" w:rsidRPr="00A61816">
        <w:rPr>
          <w:kern w:val="3"/>
          <w:sz w:val="24"/>
          <w:szCs w:val="24"/>
        </w:rPr>
        <w:t xml:space="preserve"> по:</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w:t>
      </w:r>
      <w:r w:rsidR="00A14150" w:rsidRPr="00A61816">
        <w:rPr>
          <w:kern w:val="3"/>
          <w:sz w:val="24"/>
          <w:szCs w:val="24"/>
        </w:rPr>
        <w:t>распоряжению</w:t>
      </w:r>
      <w:r w:rsidR="00191BE7" w:rsidRPr="00A61816">
        <w:rPr>
          <w:kern w:val="3"/>
          <w:sz w:val="24"/>
          <w:szCs w:val="24"/>
        </w:rPr>
        <w:t xml:space="preserve"> земельными участками, государственная собственность на которые </w:t>
      </w:r>
      <w:r w:rsidR="00A71FCA" w:rsidRPr="00A61816">
        <w:rPr>
          <w:kern w:val="3"/>
          <w:sz w:val="24"/>
          <w:szCs w:val="24"/>
        </w:rPr>
        <w:t xml:space="preserve">                       </w:t>
      </w:r>
      <w:r w:rsidR="00191BE7" w:rsidRPr="00A61816">
        <w:rPr>
          <w:kern w:val="3"/>
          <w:sz w:val="24"/>
          <w:szCs w:val="24"/>
        </w:rPr>
        <w:t xml:space="preserve">не разграничена, расположенными на территории городского округа, за исключением случаев, предусмотренных законодательством Российской Федерации об автомобильных дорогах </w:t>
      </w:r>
      <w:r w:rsidR="00A71FCA" w:rsidRPr="00A61816">
        <w:rPr>
          <w:kern w:val="3"/>
          <w:sz w:val="24"/>
          <w:szCs w:val="24"/>
        </w:rPr>
        <w:t xml:space="preserve">                           </w:t>
      </w:r>
      <w:r w:rsidR="00191BE7" w:rsidRPr="00A61816">
        <w:rPr>
          <w:kern w:val="3"/>
          <w:sz w:val="24"/>
          <w:szCs w:val="24"/>
        </w:rPr>
        <w:t>и о дорожной деятельности;</w:t>
      </w:r>
    </w:p>
    <w:p w:rsidR="00A71FC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предоставлению </w:t>
      </w:r>
      <w:r w:rsidR="00A71FCA" w:rsidRPr="00A61816">
        <w:rPr>
          <w:kern w:val="3"/>
          <w:sz w:val="24"/>
          <w:szCs w:val="24"/>
        </w:rPr>
        <w:t xml:space="preserve">земельных участков, государственная собственность на которые                        </w:t>
      </w:r>
      <w:r w:rsidR="00A71FCA" w:rsidRPr="00A61816">
        <w:rPr>
          <w:kern w:val="3"/>
          <w:sz w:val="24"/>
          <w:szCs w:val="24"/>
        </w:rPr>
        <w:lastRenderedPageBreak/>
        <w:t>не разграничена, расположенных на территории городского округа, за исключением случаев:</w:t>
      </w:r>
    </w:p>
    <w:p w:rsidR="00A71FCA" w:rsidRPr="00A61816" w:rsidRDefault="00A71FCA" w:rsidP="000A6644">
      <w:pPr>
        <w:widowControl w:val="0"/>
        <w:ind w:firstLine="567"/>
        <w:rPr>
          <w:sz w:val="24"/>
          <w:szCs w:val="24"/>
        </w:rPr>
      </w:pPr>
      <w:r w:rsidRPr="00A61816">
        <w:rPr>
          <w:sz w:val="24"/>
          <w:szCs w:val="24"/>
        </w:rPr>
        <w:t>- предоставления земельных участков для размещения автомобильных дорог регионального или межмуниципального значения;</w:t>
      </w:r>
    </w:p>
    <w:p w:rsidR="00A71FCA" w:rsidRPr="00A61816" w:rsidRDefault="00A71FCA"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предоставления земельных участков в постоянное (бессрочное) пользование                                или безвозмездное пользование;</w:t>
      </w:r>
    </w:p>
    <w:p w:rsidR="00A71FCA" w:rsidRPr="00A61816" w:rsidRDefault="00A71FCA"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принятия решений по вопросам утверждения схемы расположения земельного участка                 или земельных участков на кадастровом плане территории при разделе или объединении земельных участков, государственная собственность на которые не разграничена, предоставленных на праве постоянного (бессрочного) пользования, аренды, безвозмездного пользования или пожизненного наследуемого владения.</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w:t>
      </w:r>
      <w:r w:rsidR="00191BE7" w:rsidRPr="00A61816">
        <w:rPr>
          <w:kern w:val="3"/>
          <w:sz w:val="24"/>
          <w:szCs w:val="24"/>
        </w:rPr>
        <w:t xml:space="preserve">переводу земель, находящихся в частной собственности, из одной категории в другую, </w:t>
      </w:r>
      <w:r w:rsidR="00A71FCA" w:rsidRPr="00A61816">
        <w:rPr>
          <w:kern w:val="3"/>
          <w:sz w:val="24"/>
          <w:szCs w:val="24"/>
        </w:rPr>
        <w:t xml:space="preserve">                </w:t>
      </w:r>
      <w:r w:rsidR="00191BE7" w:rsidRPr="00A61816">
        <w:rPr>
          <w:kern w:val="3"/>
          <w:sz w:val="24"/>
          <w:szCs w:val="24"/>
        </w:rPr>
        <w:t>за исключением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rsidR="002829DF"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4) подготовке проекта решения о:</w:t>
      </w:r>
    </w:p>
    <w:p w:rsidR="002829DF"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комплексном развитии территории, осуществляемом в границах одного или нескольких элементов планировочной структуры, их частей, в которых расположены многоквартирные дома</w:t>
      </w:r>
      <w:r w:rsidR="00480A21" w:rsidRPr="00A61816">
        <w:rPr>
          <w:kern w:val="3"/>
          <w:sz w:val="24"/>
          <w:szCs w:val="24"/>
        </w:rPr>
        <w:t xml:space="preserve"> и (или) дома блокированной застройки, объекты индивидуального жилищного строительства</w:t>
      </w:r>
      <w:r w:rsidRPr="00A61816">
        <w:rPr>
          <w:kern w:val="3"/>
          <w:sz w:val="24"/>
          <w:szCs w:val="24"/>
        </w:rPr>
        <w:t xml:space="preserve">, указанные в </w:t>
      </w:r>
      <w:hyperlink r:id="rId56" w:history="1">
        <w:r w:rsidRPr="00A61816">
          <w:rPr>
            <w:kern w:val="3"/>
            <w:sz w:val="24"/>
            <w:szCs w:val="24"/>
          </w:rPr>
          <w:t>части 2 статьи 65</w:t>
        </w:r>
      </w:hyperlink>
      <w:r w:rsidRPr="00A61816">
        <w:rPr>
          <w:kern w:val="3"/>
          <w:sz w:val="24"/>
          <w:szCs w:val="24"/>
        </w:rPr>
        <w:t xml:space="preserve"> Градостроительного кодекса Российской Федерации </w:t>
      </w:r>
      <w:r w:rsidR="00A71FCA" w:rsidRPr="00A61816">
        <w:rPr>
          <w:kern w:val="3"/>
          <w:sz w:val="24"/>
          <w:szCs w:val="24"/>
        </w:rPr>
        <w:t xml:space="preserve">                                </w:t>
      </w:r>
      <w:r w:rsidRPr="00A61816">
        <w:rPr>
          <w:kern w:val="3"/>
          <w:sz w:val="24"/>
          <w:szCs w:val="24"/>
        </w:rPr>
        <w:t>(далее - комплексное развитие территории жилой застройки);</w:t>
      </w:r>
    </w:p>
    <w:p w:rsidR="002829DF"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w:t>
      </w:r>
      <w:r w:rsidR="00A52505" w:rsidRPr="00A61816">
        <w:rPr>
          <w:kern w:val="3"/>
          <w:sz w:val="24"/>
          <w:szCs w:val="24"/>
        </w:rPr>
        <w:t xml:space="preserve"> </w:t>
      </w:r>
      <w:r w:rsidRPr="00A61816">
        <w:rPr>
          <w:kern w:val="3"/>
          <w:sz w:val="24"/>
          <w:szCs w:val="24"/>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r:id="rId57" w:history="1">
        <w:r w:rsidRPr="00A61816">
          <w:rPr>
            <w:kern w:val="3"/>
            <w:sz w:val="24"/>
            <w:szCs w:val="24"/>
          </w:rPr>
          <w:t>части 4 статьи 65</w:t>
        </w:r>
      </w:hyperlink>
      <w:r w:rsidRPr="00A61816">
        <w:rPr>
          <w:kern w:val="3"/>
          <w:sz w:val="24"/>
          <w:szCs w:val="24"/>
        </w:rPr>
        <w:t xml:space="preserve"> Градостроительного кодекса Российской Федерации (далее - комплексное развитие территории нежилой застройки)</w:t>
      </w:r>
      <w:r w:rsidR="00A71FCA" w:rsidRPr="00A61816">
        <w:rPr>
          <w:kern w:val="3"/>
          <w:sz w:val="24"/>
          <w:szCs w:val="24"/>
        </w:rPr>
        <w:t>.</w:t>
      </w:r>
    </w:p>
    <w:p w:rsidR="002829DF"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4.1) опубликованию проектов решений, указанных в </w:t>
      </w:r>
      <w:r w:rsidR="006459A1" w:rsidRPr="00A61816">
        <w:rPr>
          <w:kern w:val="3"/>
          <w:sz w:val="24"/>
          <w:szCs w:val="24"/>
        </w:rPr>
        <w:t>пункте 4</w:t>
      </w:r>
      <w:r w:rsidRPr="00A61816">
        <w:rPr>
          <w:kern w:val="3"/>
          <w:sz w:val="24"/>
          <w:szCs w:val="24"/>
        </w:rPr>
        <w:t xml:space="preserve"> настоящей части, в порядке, установленном для официального опубликования правовых актов, иной официальной информации;</w:t>
      </w:r>
    </w:p>
    <w:p w:rsidR="00A71FC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4.2) направлению </w:t>
      </w:r>
      <w:r w:rsidR="00A71FCA" w:rsidRPr="00A61816">
        <w:rPr>
          <w:kern w:val="3"/>
          <w:sz w:val="24"/>
          <w:szCs w:val="24"/>
        </w:rPr>
        <w:t>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 за исключением:</w:t>
      </w:r>
    </w:p>
    <w:p w:rsidR="00A71FCA" w:rsidRPr="00A61816" w:rsidRDefault="00A71FCA"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а) правообладателей объектов недвижимого имущества, включенных в проект такого решения в соответствии с частью 10 статьи 65 Градостроительного кодекса Российской Федерации;</w:t>
      </w:r>
    </w:p>
    <w:p w:rsidR="00A71FCA" w:rsidRPr="00A61816" w:rsidRDefault="00A71FCA"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б) лиц, не являющихся собственниками земельного участка и (или) расположенного на нем объекта недвижимого имущества, если срок действия права пользования таким земельным участком и (или) расположенным на нем объектом недвижимого имущества составляет на день направления указанного уведомления менее чем пять лет;</w:t>
      </w:r>
    </w:p>
    <w:p w:rsidR="00A71FCA" w:rsidRPr="00A61816" w:rsidRDefault="00A71FCA"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в) правообладателей сетей инженерно-технического обеспечения, необходимых                            для функционирования объектов капитального строительства, расположенных в границах территории, подлежащей комплексному развитию.</w:t>
      </w:r>
    </w:p>
    <w:p w:rsidR="002829DF"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4.3) инициированию проведения общих собраний собственников многоквартирных домов, </w:t>
      </w:r>
      <w:r w:rsidR="00A71FCA" w:rsidRPr="00A61816">
        <w:rPr>
          <w:kern w:val="3"/>
          <w:sz w:val="24"/>
          <w:szCs w:val="24"/>
        </w:rPr>
        <w:t xml:space="preserve">  </w:t>
      </w:r>
      <w:r w:rsidRPr="00A61816">
        <w:rPr>
          <w:kern w:val="3"/>
          <w:sz w:val="24"/>
          <w:szCs w:val="24"/>
        </w:rPr>
        <w:t>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w:t>
      </w:r>
    </w:p>
    <w:p w:rsidR="002829DF"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4.4) принятию решения о:</w:t>
      </w:r>
    </w:p>
    <w:p w:rsidR="002829DF"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2829DF"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2829DF"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480A21" w:rsidRPr="00A61816">
        <w:rPr>
          <w:kern w:val="3"/>
          <w:sz w:val="24"/>
          <w:szCs w:val="24"/>
        </w:rPr>
        <w:t xml:space="preserve">комплексном развитии территории, осуществляемом в границах одного или нескольких элементов планировочной структуры, их частей или в границах территории, на которой могут быть </w:t>
      </w:r>
      <w:r w:rsidR="00480A21" w:rsidRPr="00A61816">
        <w:rPr>
          <w:kern w:val="3"/>
          <w:sz w:val="24"/>
          <w:szCs w:val="24"/>
        </w:rPr>
        <w:lastRenderedPageBreak/>
        <w:t>выделены один или несколько элементов планировочной структуры (при отсутствии на такой территории выделенных элементов планировочной структуры), и на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за исключением сервитутов, публичных сервитутов (далее - комплексное развитие незастроенной территории) и его опубликование в порядке, установленном для официального опубликования правовых актов, иной официальной информации</w:t>
      </w:r>
      <w:r w:rsidRPr="00A61816">
        <w:rPr>
          <w:kern w:val="3"/>
          <w:sz w:val="24"/>
          <w:szCs w:val="24"/>
        </w:rPr>
        <w:t>;</w:t>
      </w:r>
    </w:p>
    <w:p w:rsidR="002829DF"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4.5</w:t>
      </w:r>
      <w:r w:rsidR="00A14150" w:rsidRPr="00A61816">
        <w:rPr>
          <w:kern w:val="3"/>
          <w:sz w:val="24"/>
          <w:szCs w:val="24"/>
        </w:rPr>
        <w:t>) заключению</w:t>
      </w:r>
      <w:r w:rsidRPr="00A61816">
        <w:rPr>
          <w:kern w:val="3"/>
          <w:sz w:val="24"/>
          <w:szCs w:val="24"/>
        </w:rPr>
        <w:t xml:space="preserve"> договора о:</w:t>
      </w:r>
    </w:p>
    <w:p w:rsidR="002829DF"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комплексном развитии территории жилой застройки за исключением случаев, предусмотренных Градостроительным </w:t>
      </w:r>
      <w:hyperlink r:id="rId58" w:history="1">
        <w:r w:rsidRPr="00A61816">
          <w:rPr>
            <w:kern w:val="3"/>
            <w:sz w:val="24"/>
            <w:szCs w:val="24"/>
          </w:rPr>
          <w:t>кодексом</w:t>
        </w:r>
      </w:hyperlink>
      <w:r w:rsidRPr="00A61816">
        <w:rPr>
          <w:kern w:val="3"/>
          <w:sz w:val="24"/>
          <w:szCs w:val="24"/>
        </w:rPr>
        <w:t xml:space="preserve"> Российской Федерации;</w:t>
      </w:r>
    </w:p>
    <w:p w:rsidR="002829DF"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комплексном развитии территории нежилой застройки, в том числе с правообладателями, выразившими в письменной форме согласие на его заключение в соответствии </w:t>
      </w:r>
      <w:r w:rsidR="000C195C" w:rsidRPr="00A61816">
        <w:rPr>
          <w:kern w:val="3"/>
          <w:sz w:val="24"/>
          <w:szCs w:val="24"/>
        </w:rPr>
        <w:t xml:space="preserve">                                          </w:t>
      </w:r>
      <w:r w:rsidRPr="00A61816">
        <w:rPr>
          <w:kern w:val="3"/>
          <w:sz w:val="24"/>
          <w:szCs w:val="24"/>
        </w:rPr>
        <w:t xml:space="preserve">с Градостроительным </w:t>
      </w:r>
      <w:hyperlink r:id="rId59" w:history="1">
        <w:r w:rsidRPr="00A61816">
          <w:rPr>
            <w:kern w:val="3"/>
            <w:sz w:val="24"/>
            <w:szCs w:val="24"/>
          </w:rPr>
          <w:t>кодексом</w:t>
        </w:r>
      </w:hyperlink>
      <w:r w:rsidRPr="00A61816">
        <w:rPr>
          <w:kern w:val="3"/>
          <w:sz w:val="24"/>
          <w:szCs w:val="24"/>
        </w:rPr>
        <w:t xml:space="preserve"> Российской Федерации, за исключением случаев, предусмотренных Градостроительным </w:t>
      </w:r>
      <w:hyperlink r:id="rId60" w:history="1">
        <w:r w:rsidRPr="00A61816">
          <w:rPr>
            <w:kern w:val="3"/>
            <w:sz w:val="24"/>
            <w:szCs w:val="24"/>
          </w:rPr>
          <w:t>кодексом</w:t>
        </w:r>
      </w:hyperlink>
      <w:r w:rsidRPr="00A61816">
        <w:rPr>
          <w:kern w:val="3"/>
          <w:sz w:val="24"/>
          <w:szCs w:val="24"/>
        </w:rPr>
        <w:t xml:space="preserve"> Российской Федерации;</w:t>
      </w:r>
    </w:p>
    <w:p w:rsidR="002829DF"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комплексном развитии незастроенной территории за исключением случаев, предусмотренных Градостроительным </w:t>
      </w:r>
      <w:hyperlink r:id="rId61" w:history="1">
        <w:r w:rsidRPr="00A61816">
          <w:rPr>
            <w:kern w:val="3"/>
            <w:sz w:val="24"/>
            <w:szCs w:val="24"/>
          </w:rPr>
          <w:t>кодексом</w:t>
        </w:r>
      </w:hyperlink>
      <w:r w:rsidRPr="00A61816">
        <w:rPr>
          <w:kern w:val="3"/>
          <w:sz w:val="24"/>
          <w:szCs w:val="24"/>
        </w:rPr>
        <w:t xml:space="preserve"> Российской Федерации;</w:t>
      </w:r>
    </w:p>
    <w:p w:rsidR="002829DF"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комплексном развитии территории по инициативе правообладателей с такими правообладателями;</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5) </w:t>
      </w:r>
      <w:r w:rsidR="00191BE7" w:rsidRPr="00A61816">
        <w:rPr>
          <w:kern w:val="3"/>
          <w:sz w:val="24"/>
          <w:szCs w:val="24"/>
        </w:rPr>
        <w:t>направлению уведомлений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на территории городского округа;</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6) </w:t>
      </w:r>
      <w:r w:rsidR="00191BE7" w:rsidRPr="00A61816">
        <w:rPr>
          <w:kern w:val="3"/>
          <w:sz w:val="24"/>
          <w:szCs w:val="24"/>
        </w:rPr>
        <w:t>направлению уведомлений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 территории городского округа;</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7) </w:t>
      </w:r>
      <w:r w:rsidR="00191BE7" w:rsidRPr="00A61816">
        <w:rPr>
          <w:kern w:val="3"/>
          <w:sz w:val="24"/>
          <w:szCs w:val="24"/>
        </w:rPr>
        <w:t>направлению уведомлений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8) </w:t>
      </w:r>
      <w:r w:rsidR="00191BE7" w:rsidRPr="00A61816">
        <w:rPr>
          <w:kern w:val="3"/>
          <w:sz w:val="24"/>
          <w:szCs w:val="24"/>
        </w:rPr>
        <w:t>направлению уведомлений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w:t>
      </w:r>
    </w:p>
    <w:p w:rsidR="00A14150" w:rsidRPr="00A61816" w:rsidRDefault="000C195C" w:rsidP="00037C07">
      <w:pPr>
        <w:tabs>
          <w:tab w:val="left" w:pos="567"/>
        </w:tabs>
        <w:suppressAutoHyphens/>
        <w:autoSpaceDN w:val="0"/>
        <w:ind w:right="-283" w:firstLine="567"/>
        <w:jc w:val="both"/>
        <w:textAlignment w:val="baseline"/>
        <w:rPr>
          <w:kern w:val="3"/>
          <w:sz w:val="24"/>
          <w:szCs w:val="24"/>
        </w:rPr>
      </w:pPr>
      <w:r w:rsidRPr="00A61816">
        <w:rPr>
          <w:kern w:val="3"/>
          <w:sz w:val="24"/>
          <w:szCs w:val="24"/>
        </w:rPr>
        <w:t>9</w:t>
      </w:r>
      <w:r w:rsidR="00890711" w:rsidRPr="00A61816">
        <w:rPr>
          <w:kern w:val="3"/>
          <w:sz w:val="24"/>
          <w:szCs w:val="24"/>
        </w:rPr>
        <w:t xml:space="preserve">) принятию решения о выборе основного и вспомогательного вида разрешенного использования земельного участка, государственная собственность на который не разграничена, </w:t>
      </w:r>
      <w:r w:rsidR="00FC47B2" w:rsidRPr="00A61816">
        <w:rPr>
          <w:kern w:val="3"/>
          <w:sz w:val="24"/>
          <w:szCs w:val="24"/>
        </w:rPr>
        <w:t xml:space="preserve">     </w:t>
      </w:r>
      <w:r w:rsidR="00890711" w:rsidRPr="00A61816">
        <w:rPr>
          <w:kern w:val="3"/>
          <w:sz w:val="24"/>
          <w:szCs w:val="24"/>
        </w:rPr>
        <w:t>из предусмотренных документами градостроительного зонирования;</w:t>
      </w:r>
    </w:p>
    <w:p w:rsidR="00A14150" w:rsidRPr="00A61816" w:rsidRDefault="00890711" w:rsidP="00037C07">
      <w:pPr>
        <w:tabs>
          <w:tab w:val="left" w:pos="567"/>
        </w:tabs>
        <w:suppressAutoHyphens/>
        <w:autoSpaceDN w:val="0"/>
        <w:ind w:right="-283" w:firstLine="567"/>
        <w:jc w:val="both"/>
        <w:textAlignment w:val="baseline"/>
        <w:rPr>
          <w:kern w:val="3"/>
          <w:sz w:val="24"/>
          <w:szCs w:val="24"/>
        </w:rPr>
      </w:pPr>
      <w:r w:rsidRPr="00A61816">
        <w:rPr>
          <w:kern w:val="3"/>
          <w:sz w:val="24"/>
          <w:szCs w:val="24"/>
        </w:rPr>
        <w:t>1</w:t>
      </w:r>
      <w:r w:rsidR="000C195C" w:rsidRPr="00A61816">
        <w:rPr>
          <w:kern w:val="3"/>
          <w:sz w:val="24"/>
          <w:szCs w:val="24"/>
        </w:rPr>
        <w:t>0</w:t>
      </w:r>
      <w:r w:rsidRPr="00A61816">
        <w:rPr>
          <w:kern w:val="3"/>
          <w:sz w:val="24"/>
          <w:szCs w:val="24"/>
        </w:rPr>
        <w:t xml:space="preserve">) установлению сервитута, публичного сервитута в отношении земель или земельных участков, государственная собственность на которые не разграничена, расположенных </w:t>
      </w:r>
      <w:r w:rsidR="00FC47B2" w:rsidRPr="00A61816">
        <w:rPr>
          <w:kern w:val="3"/>
          <w:sz w:val="24"/>
          <w:szCs w:val="24"/>
        </w:rPr>
        <w:t xml:space="preserve"> </w:t>
      </w:r>
      <w:r w:rsidR="00B61E56" w:rsidRPr="00A61816">
        <w:rPr>
          <w:kern w:val="3"/>
          <w:sz w:val="24"/>
          <w:szCs w:val="24"/>
        </w:rPr>
        <w:t xml:space="preserve">                          </w:t>
      </w:r>
      <w:r w:rsidRPr="00A61816">
        <w:rPr>
          <w:kern w:val="3"/>
          <w:sz w:val="24"/>
          <w:szCs w:val="24"/>
        </w:rPr>
        <w:t>на территории городского округа, в случаях, предусмотренных законодательством Российской Федерации.</w:t>
      </w:r>
    </w:p>
    <w:p w:rsidR="00D93F2A" w:rsidRPr="00A61816" w:rsidRDefault="00890711" w:rsidP="00037C07">
      <w:pPr>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w:t>
      </w:r>
      <w:r w:rsidR="00191BE7" w:rsidRPr="00A61816">
        <w:rPr>
          <w:kern w:val="3"/>
          <w:sz w:val="24"/>
          <w:szCs w:val="24"/>
        </w:rPr>
        <w:t>Органы местного самоуправления городского округа осуществляют полномочия по:</w:t>
      </w:r>
    </w:p>
    <w:p w:rsidR="00D93F2A"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w:t>
      </w:r>
      <w:r w:rsidR="00191BE7" w:rsidRPr="00A61816">
        <w:rPr>
          <w:kern w:val="3"/>
          <w:sz w:val="24"/>
          <w:szCs w:val="24"/>
        </w:rPr>
        <w:t>организации и проведению публичных слушаний, общественных обсуждений по вопросам землепользования и застройки;</w:t>
      </w:r>
    </w:p>
    <w:p w:rsidR="00D93F2A"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w:t>
      </w:r>
      <w:r w:rsidR="00191BE7" w:rsidRPr="00A61816">
        <w:rPr>
          <w:kern w:val="3"/>
          <w:sz w:val="24"/>
          <w:szCs w:val="24"/>
        </w:rPr>
        <w:t>утверждению генерального плана, утверждению изменений в генеральный план;</w:t>
      </w:r>
    </w:p>
    <w:p w:rsidR="00D93F2A"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lastRenderedPageBreak/>
        <w:t xml:space="preserve">3) </w:t>
      </w:r>
      <w:r w:rsidR="00191BE7" w:rsidRPr="00A61816">
        <w:rPr>
          <w:kern w:val="3"/>
          <w:sz w:val="24"/>
          <w:szCs w:val="24"/>
        </w:rPr>
        <w:t>утверждению Правил,</w:t>
      </w:r>
      <w:r w:rsidR="006B4EDA" w:rsidRPr="00A61816">
        <w:rPr>
          <w:kern w:val="3"/>
          <w:sz w:val="24"/>
          <w:szCs w:val="24"/>
        </w:rPr>
        <w:t xml:space="preserve"> внесению</w:t>
      </w:r>
      <w:r w:rsidR="00191BE7" w:rsidRPr="00A61816">
        <w:rPr>
          <w:kern w:val="3"/>
          <w:sz w:val="24"/>
          <w:szCs w:val="24"/>
        </w:rPr>
        <w:t xml:space="preserve"> изменений в Правила;</w:t>
      </w:r>
    </w:p>
    <w:p w:rsidR="00D93F2A"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w:t>
      </w:r>
      <w:r w:rsidR="00191BE7" w:rsidRPr="00A61816">
        <w:rPr>
          <w:kern w:val="3"/>
          <w:sz w:val="24"/>
          <w:szCs w:val="24"/>
        </w:rPr>
        <w:t>утверждению местных нормативов градостроительного проектирования городского округа (изменений в них);</w:t>
      </w:r>
    </w:p>
    <w:p w:rsidR="00D93F2A"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5) </w:t>
      </w:r>
      <w:r w:rsidR="00191BE7" w:rsidRPr="00A61816">
        <w:rPr>
          <w:kern w:val="3"/>
          <w:sz w:val="24"/>
          <w:szCs w:val="24"/>
        </w:rPr>
        <w:t>принятию решения об утверждении схемы расположения</w:t>
      </w:r>
      <w:r w:rsidR="00670575" w:rsidRPr="00A61816">
        <w:rPr>
          <w:kern w:val="3"/>
          <w:sz w:val="24"/>
          <w:szCs w:val="24"/>
        </w:rPr>
        <w:t xml:space="preserve"> </w:t>
      </w:r>
      <w:r w:rsidR="00191BE7" w:rsidRPr="00A61816">
        <w:rPr>
          <w:kern w:val="3"/>
          <w:sz w:val="24"/>
          <w:szCs w:val="24"/>
        </w:rPr>
        <w:t xml:space="preserve">земельного участка </w:t>
      </w:r>
      <w:r w:rsidR="00FC47B2" w:rsidRPr="00A61816">
        <w:rPr>
          <w:kern w:val="3"/>
          <w:sz w:val="24"/>
          <w:szCs w:val="24"/>
        </w:rPr>
        <w:t xml:space="preserve">                            </w:t>
      </w:r>
      <w:r w:rsidR="00191BE7" w:rsidRPr="00A61816">
        <w:rPr>
          <w:kern w:val="3"/>
          <w:sz w:val="24"/>
          <w:szCs w:val="24"/>
        </w:rPr>
        <w:t>или земельных участков на кадастровом плане территории, за исключением случаев, установленных законодательством Российской Федерации;</w:t>
      </w:r>
    </w:p>
    <w:p w:rsidR="00D93F2A"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6) </w:t>
      </w:r>
      <w:r w:rsidR="00191BE7" w:rsidRPr="00A61816">
        <w:rPr>
          <w:kern w:val="3"/>
          <w:sz w:val="24"/>
          <w:szCs w:val="24"/>
        </w:rPr>
        <w:t>принятию решения о предварительном согласовании предоставления земельных участков, за исключением случаев, установленных законодательством Российской Федерации;</w:t>
      </w:r>
    </w:p>
    <w:p w:rsidR="00D93F2A"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7) </w:t>
      </w:r>
      <w:r w:rsidR="00191BE7" w:rsidRPr="00A61816">
        <w:rPr>
          <w:kern w:val="3"/>
          <w:sz w:val="24"/>
          <w:szCs w:val="24"/>
        </w:rPr>
        <w:t>осуществлению муниципального земельного контроля.</w:t>
      </w:r>
    </w:p>
    <w:p w:rsidR="00670575"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Органы местного самоуправления городского округа осуществляют в установленном указанными органами порядке информирование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w:t>
      </w:r>
      <w:r w:rsidR="00FC47B2" w:rsidRPr="00A61816">
        <w:rPr>
          <w:kern w:val="3"/>
          <w:sz w:val="24"/>
          <w:szCs w:val="24"/>
        </w:rPr>
        <w:t xml:space="preserve">                     </w:t>
      </w:r>
      <w:r w:rsidRPr="00A61816">
        <w:rPr>
          <w:kern w:val="3"/>
          <w:sz w:val="24"/>
          <w:szCs w:val="24"/>
        </w:rPr>
        <w:t>или индивидуального жилищного строительства.</w:t>
      </w:r>
    </w:p>
    <w:p w:rsidR="00AE41CA"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w:t>
      </w:r>
      <w:r w:rsidR="00191BE7" w:rsidRPr="00A61816">
        <w:rPr>
          <w:kern w:val="3"/>
          <w:sz w:val="24"/>
          <w:szCs w:val="24"/>
        </w:rPr>
        <w:t>Органы местного самоуправления городского округа осуществляют иные полномочия, отнесенные в соответствии с законодательством Российской Федерации и Законами Московской области к полномочиям органов местного самоуправления городского округа.</w:t>
      </w:r>
      <w:bookmarkStart w:id="35" w:name="Статья_8._Комиссия_по_подготовке_проекта"/>
      <w:bookmarkStart w:id="36" w:name="_Toc168577691"/>
      <w:bookmarkEnd w:id="35"/>
    </w:p>
    <w:p w:rsidR="00AE41CA" w:rsidRPr="00A61816" w:rsidRDefault="00AE41CA" w:rsidP="00037C07">
      <w:pPr>
        <w:widowControl w:val="0"/>
        <w:tabs>
          <w:tab w:val="left" w:pos="567"/>
        </w:tabs>
        <w:suppressAutoHyphens/>
        <w:autoSpaceDN w:val="0"/>
        <w:ind w:right="-283" w:firstLine="567"/>
        <w:jc w:val="both"/>
        <w:textAlignment w:val="baseline"/>
        <w:rPr>
          <w:kern w:val="3"/>
          <w:sz w:val="24"/>
          <w:szCs w:val="24"/>
        </w:rPr>
      </w:pPr>
    </w:p>
    <w:p w:rsidR="00F7639B" w:rsidRPr="00A61816" w:rsidRDefault="00890711" w:rsidP="00F7639B">
      <w:pPr>
        <w:widowControl w:val="0"/>
        <w:tabs>
          <w:tab w:val="left" w:pos="567"/>
        </w:tabs>
        <w:suppressAutoHyphens/>
        <w:autoSpaceDN w:val="0"/>
        <w:ind w:right="-283"/>
        <w:jc w:val="center"/>
        <w:textAlignment w:val="baseline"/>
        <w:rPr>
          <w:bCs/>
          <w:spacing w:val="-1"/>
          <w:sz w:val="24"/>
          <w:szCs w:val="24"/>
          <w:lang w:eastAsia="en-US"/>
        </w:rPr>
      </w:pPr>
      <w:r w:rsidRPr="00A61816">
        <w:rPr>
          <w:bCs/>
          <w:sz w:val="24"/>
          <w:szCs w:val="24"/>
          <w:lang w:eastAsia="en-US"/>
        </w:rPr>
        <w:t xml:space="preserve">Статья 8. </w:t>
      </w:r>
      <w:r w:rsidR="001F658D" w:rsidRPr="00A61816">
        <w:rPr>
          <w:bCs/>
          <w:spacing w:val="-1"/>
          <w:sz w:val="24"/>
          <w:szCs w:val="24"/>
          <w:lang w:eastAsia="en-US"/>
        </w:rPr>
        <w:t xml:space="preserve">Комиссия по подготовке проекта единого документа территориального планирования </w:t>
      </w:r>
    </w:p>
    <w:p w:rsidR="00D93F2A" w:rsidRPr="00A61816" w:rsidRDefault="001F658D" w:rsidP="00F7639B">
      <w:pPr>
        <w:widowControl w:val="0"/>
        <w:tabs>
          <w:tab w:val="left" w:pos="567"/>
        </w:tabs>
        <w:suppressAutoHyphens/>
        <w:autoSpaceDN w:val="0"/>
        <w:ind w:right="-283"/>
        <w:jc w:val="center"/>
        <w:textAlignment w:val="baseline"/>
        <w:rPr>
          <w:kern w:val="3"/>
          <w:sz w:val="24"/>
          <w:szCs w:val="24"/>
        </w:rPr>
      </w:pPr>
      <w:r w:rsidRPr="00A61816">
        <w:rPr>
          <w:bCs/>
          <w:spacing w:val="-1"/>
          <w:sz w:val="24"/>
          <w:szCs w:val="24"/>
          <w:lang w:eastAsia="en-US"/>
        </w:rPr>
        <w:t>и градостроительного зонирования городского округа и по подготовке проекта правил землепользования и застройки в Московской области</w:t>
      </w:r>
      <w:bookmarkEnd w:id="36"/>
    </w:p>
    <w:p w:rsidR="00D93F2A" w:rsidRPr="00A61816" w:rsidRDefault="00D93F2A" w:rsidP="00037C07">
      <w:pPr>
        <w:widowControl w:val="0"/>
        <w:spacing w:line="260" w:lineRule="exact"/>
        <w:rPr>
          <w:rFonts w:eastAsia="Calibri"/>
          <w:sz w:val="26"/>
          <w:szCs w:val="26"/>
          <w:lang w:eastAsia="en-US"/>
        </w:rPr>
      </w:pPr>
    </w:p>
    <w:p w:rsidR="00D93F2A"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w:t>
      </w:r>
      <w:r w:rsidR="001F658D" w:rsidRPr="00A61816">
        <w:rPr>
          <w:kern w:val="3"/>
          <w:sz w:val="24"/>
          <w:szCs w:val="24"/>
        </w:rPr>
        <w:t xml:space="preserve">Комиссия по подготовке проекта единого документа территориального планирования </w:t>
      </w:r>
      <w:r w:rsidR="00FC47B2" w:rsidRPr="00A61816">
        <w:rPr>
          <w:kern w:val="3"/>
          <w:sz w:val="24"/>
          <w:szCs w:val="24"/>
        </w:rPr>
        <w:t xml:space="preserve">                  </w:t>
      </w:r>
      <w:r w:rsidR="001F658D" w:rsidRPr="00A61816">
        <w:rPr>
          <w:kern w:val="3"/>
          <w:sz w:val="24"/>
          <w:szCs w:val="24"/>
        </w:rPr>
        <w:t xml:space="preserve">и градостроительного зонирования городского округа и по подготовке проекта правил землепользования и застройки в Московской области </w:t>
      </w:r>
      <w:r w:rsidR="00191BE7" w:rsidRPr="00A61816">
        <w:rPr>
          <w:kern w:val="3"/>
          <w:sz w:val="24"/>
          <w:szCs w:val="24"/>
        </w:rPr>
        <w:t>(далее – Комиссия) – постоянно действующий межведомственный орган Московской области, который создан для обеспечения выполнения задач градостроительного зонирования и обеспечения устойчивого развития территорий на основе территориального планирования и градостроительного зонирования.</w:t>
      </w:r>
    </w:p>
    <w:p w:rsidR="00D93F2A"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w:t>
      </w:r>
      <w:r w:rsidR="00191BE7" w:rsidRPr="00A61816">
        <w:rPr>
          <w:kern w:val="3"/>
          <w:sz w:val="24"/>
          <w:szCs w:val="24"/>
        </w:rPr>
        <w:t>Состав Комиссии утверждается постановлением Правительства Московской области.</w:t>
      </w:r>
    </w:p>
    <w:p w:rsidR="00D93F2A"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w:t>
      </w:r>
      <w:r w:rsidR="00191BE7" w:rsidRPr="00A61816">
        <w:rPr>
          <w:kern w:val="3"/>
          <w:sz w:val="24"/>
          <w:szCs w:val="24"/>
        </w:rPr>
        <w:t>К основным функциям Комиссии относятся:</w:t>
      </w:r>
    </w:p>
    <w:p w:rsidR="00D93F2A"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w:t>
      </w:r>
      <w:r w:rsidR="00191BE7" w:rsidRPr="00A61816">
        <w:rPr>
          <w:kern w:val="3"/>
          <w:sz w:val="24"/>
          <w:szCs w:val="24"/>
        </w:rPr>
        <w:t>обеспечение подготовки проекта Правил;</w:t>
      </w:r>
    </w:p>
    <w:p w:rsidR="001F658D"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обеспечение подготовки проекта единого документа территориального планирования </w:t>
      </w:r>
      <w:r w:rsidR="00B6139C" w:rsidRPr="00A61816">
        <w:rPr>
          <w:kern w:val="3"/>
          <w:sz w:val="24"/>
          <w:szCs w:val="24"/>
        </w:rPr>
        <w:t xml:space="preserve">                  </w:t>
      </w:r>
      <w:r w:rsidRPr="00A61816">
        <w:rPr>
          <w:kern w:val="3"/>
          <w:sz w:val="24"/>
          <w:szCs w:val="24"/>
        </w:rPr>
        <w:t>и градостроительного зонирования городского округа;</w:t>
      </w:r>
    </w:p>
    <w:p w:rsidR="00D93F2A"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w:t>
      </w:r>
      <w:r w:rsidR="00191BE7" w:rsidRPr="00A61816">
        <w:rPr>
          <w:kern w:val="3"/>
          <w:sz w:val="24"/>
          <w:szCs w:val="24"/>
        </w:rPr>
        <w:t>обеспечение подготовки внесения изменений в Правила;</w:t>
      </w:r>
    </w:p>
    <w:p w:rsidR="001F658D"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4) обеспечение подготовки внесения изменений в единый документ территориального планирования и градостроительного зонирования городского округа;</w:t>
      </w:r>
    </w:p>
    <w:p w:rsidR="00D93F2A"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5) </w:t>
      </w:r>
      <w:r w:rsidR="00191BE7" w:rsidRPr="00A61816">
        <w:rPr>
          <w:kern w:val="3"/>
          <w:sz w:val="24"/>
          <w:szCs w:val="24"/>
        </w:rPr>
        <w:t>обеспечение предоставления разрешения на условно разрешенный вид использования земельного участка или объекта капитального строительства;</w:t>
      </w:r>
    </w:p>
    <w:p w:rsidR="00D93F2A"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6) </w:t>
      </w:r>
      <w:r w:rsidR="00191BE7" w:rsidRPr="00A61816">
        <w:rPr>
          <w:kern w:val="3"/>
          <w:sz w:val="24"/>
          <w:szCs w:val="24"/>
        </w:rPr>
        <w:t>обеспечение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395A18"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w:t>
      </w:r>
      <w:r w:rsidR="00191BE7" w:rsidRPr="00A61816">
        <w:rPr>
          <w:kern w:val="3"/>
          <w:sz w:val="24"/>
          <w:szCs w:val="24"/>
        </w:rPr>
        <w:t>В целях реализации полномочий Комиссия имеет право запрашивать и получать необходимые для работы материалы и сведения по рассматриваемому вопросу.</w:t>
      </w:r>
    </w:p>
    <w:p w:rsidR="00670575"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5. </w:t>
      </w:r>
      <w:r w:rsidR="00191BE7" w:rsidRPr="00A61816">
        <w:rPr>
          <w:kern w:val="3"/>
          <w:sz w:val="24"/>
          <w:szCs w:val="24"/>
        </w:rPr>
        <w:t>Заседания Комиссии ведет председатель Комиссии, а в случае его отсутствия –</w:t>
      </w:r>
      <w:r w:rsidRPr="00A61816">
        <w:rPr>
          <w:kern w:val="3"/>
          <w:sz w:val="24"/>
          <w:szCs w:val="24"/>
        </w:rPr>
        <w:t xml:space="preserve"> </w:t>
      </w:r>
      <w:r w:rsidR="00191BE7" w:rsidRPr="00A61816">
        <w:rPr>
          <w:kern w:val="3"/>
          <w:sz w:val="24"/>
          <w:szCs w:val="24"/>
        </w:rPr>
        <w:t>заместитель председателя Комиссии.</w:t>
      </w:r>
    </w:p>
    <w:p w:rsidR="00D93F2A"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Заседание Комиссии считается правомочным, если на нем присутствуют более половины </w:t>
      </w:r>
      <w:r w:rsidR="00B6139C" w:rsidRPr="00A61816">
        <w:rPr>
          <w:kern w:val="3"/>
          <w:sz w:val="24"/>
          <w:szCs w:val="24"/>
        </w:rPr>
        <w:t xml:space="preserve">                </w:t>
      </w:r>
      <w:r w:rsidRPr="00A61816">
        <w:rPr>
          <w:kern w:val="3"/>
          <w:sz w:val="24"/>
          <w:szCs w:val="24"/>
        </w:rPr>
        <w:t>от установленного числа членов Комиссии.</w:t>
      </w:r>
    </w:p>
    <w:p w:rsidR="00D93F2A"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6. </w:t>
      </w:r>
      <w:r w:rsidR="00191BE7" w:rsidRPr="00A61816">
        <w:rPr>
          <w:kern w:val="3"/>
          <w:sz w:val="24"/>
          <w:szCs w:val="24"/>
        </w:rPr>
        <w:t>Решения Комиссии принимаются путем открытого голосования простым большинством голосов присутствующих на заседании членов Комиссии (при равенстве голосов голос председателя Комиссии является решающим) и оформляются протоколом, который подписывается ответственным секретарем Комиссии и утверждается председательствующим на заседании Комиссии.</w:t>
      </w:r>
    </w:p>
    <w:p w:rsidR="00D93F2A"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7. </w:t>
      </w:r>
      <w:r w:rsidR="00191BE7" w:rsidRPr="00A61816">
        <w:rPr>
          <w:kern w:val="3"/>
          <w:sz w:val="24"/>
          <w:szCs w:val="24"/>
        </w:rPr>
        <w:t>Решения Комиссии вступают в силу с даты подписания протокола заседания Комиссии.</w:t>
      </w:r>
    </w:p>
    <w:p w:rsidR="00037C07" w:rsidRPr="00A61816" w:rsidRDefault="00890711" w:rsidP="00037C07">
      <w:pPr>
        <w:widowControl w:val="0"/>
        <w:tabs>
          <w:tab w:val="left" w:pos="567"/>
        </w:tabs>
        <w:suppressAutoHyphens/>
        <w:autoSpaceDN w:val="0"/>
        <w:spacing w:after="240"/>
        <w:ind w:right="-283" w:firstLine="567"/>
        <w:jc w:val="both"/>
        <w:textAlignment w:val="baseline"/>
        <w:rPr>
          <w:kern w:val="3"/>
          <w:sz w:val="24"/>
          <w:szCs w:val="24"/>
        </w:rPr>
      </w:pPr>
      <w:r w:rsidRPr="00A61816">
        <w:rPr>
          <w:kern w:val="3"/>
          <w:sz w:val="24"/>
          <w:szCs w:val="24"/>
        </w:rPr>
        <w:lastRenderedPageBreak/>
        <w:t xml:space="preserve">8. </w:t>
      </w:r>
      <w:r w:rsidR="00191BE7" w:rsidRPr="00A61816">
        <w:rPr>
          <w:kern w:val="3"/>
          <w:sz w:val="24"/>
          <w:szCs w:val="24"/>
        </w:rPr>
        <w:t>Заседания Комиссии проводятся по мере необходимости, но не реже одного раза в</w:t>
      </w:r>
      <w:r w:rsidR="00670575" w:rsidRPr="00A61816">
        <w:rPr>
          <w:kern w:val="3"/>
          <w:sz w:val="24"/>
          <w:szCs w:val="24"/>
        </w:rPr>
        <w:t xml:space="preserve"> </w:t>
      </w:r>
      <w:r w:rsidR="00191BE7" w:rsidRPr="00A61816">
        <w:rPr>
          <w:kern w:val="3"/>
          <w:sz w:val="24"/>
          <w:szCs w:val="24"/>
        </w:rPr>
        <w:t>месяц.</w:t>
      </w:r>
      <w:r w:rsidR="00670575" w:rsidRPr="00A61816">
        <w:rPr>
          <w:kern w:val="3"/>
          <w:sz w:val="24"/>
          <w:szCs w:val="24"/>
        </w:rPr>
        <w:t xml:space="preserve"> </w:t>
      </w:r>
      <w:r w:rsidR="00B6139C" w:rsidRPr="00A61816">
        <w:rPr>
          <w:kern w:val="3"/>
          <w:sz w:val="24"/>
          <w:szCs w:val="24"/>
        </w:rPr>
        <w:t xml:space="preserve">   </w:t>
      </w:r>
      <w:r w:rsidR="00191BE7" w:rsidRPr="00A61816">
        <w:rPr>
          <w:kern w:val="3"/>
          <w:sz w:val="24"/>
          <w:szCs w:val="24"/>
        </w:rPr>
        <w:t>В</w:t>
      </w:r>
      <w:r w:rsidR="00670575" w:rsidRPr="00A61816">
        <w:rPr>
          <w:kern w:val="3"/>
          <w:sz w:val="24"/>
          <w:szCs w:val="24"/>
        </w:rPr>
        <w:t xml:space="preserve"> </w:t>
      </w:r>
      <w:r w:rsidR="00191BE7" w:rsidRPr="00A61816">
        <w:rPr>
          <w:kern w:val="3"/>
          <w:sz w:val="24"/>
          <w:szCs w:val="24"/>
        </w:rPr>
        <w:t>заседаниях</w:t>
      </w:r>
      <w:r w:rsidR="00670575" w:rsidRPr="00A61816">
        <w:rPr>
          <w:kern w:val="3"/>
          <w:sz w:val="24"/>
          <w:szCs w:val="24"/>
        </w:rPr>
        <w:t xml:space="preserve"> </w:t>
      </w:r>
      <w:r w:rsidR="00191BE7" w:rsidRPr="00A61816">
        <w:rPr>
          <w:kern w:val="3"/>
          <w:sz w:val="24"/>
          <w:szCs w:val="24"/>
        </w:rPr>
        <w:t>Комиссии</w:t>
      </w:r>
      <w:r w:rsidR="00670575" w:rsidRPr="00A61816">
        <w:rPr>
          <w:kern w:val="3"/>
          <w:sz w:val="24"/>
          <w:szCs w:val="24"/>
        </w:rPr>
        <w:t xml:space="preserve"> </w:t>
      </w:r>
      <w:r w:rsidR="00191BE7" w:rsidRPr="00A61816">
        <w:rPr>
          <w:kern w:val="3"/>
          <w:sz w:val="24"/>
          <w:szCs w:val="24"/>
        </w:rPr>
        <w:t>могут</w:t>
      </w:r>
      <w:r w:rsidR="00670575" w:rsidRPr="00A61816">
        <w:rPr>
          <w:kern w:val="3"/>
          <w:sz w:val="24"/>
          <w:szCs w:val="24"/>
        </w:rPr>
        <w:t xml:space="preserve"> </w:t>
      </w:r>
      <w:r w:rsidR="00191BE7" w:rsidRPr="00A61816">
        <w:rPr>
          <w:kern w:val="3"/>
          <w:sz w:val="24"/>
          <w:szCs w:val="24"/>
        </w:rPr>
        <w:t>принимать</w:t>
      </w:r>
      <w:r w:rsidR="00670575" w:rsidRPr="00A61816">
        <w:rPr>
          <w:kern w:val="3"/>
          <w:sz w:val="24"/>
          <w:szCs w:val="24"/>
        </w:rPr>
        <w:t xml:space="preserve"> </w:t>
      </w:r>
      <w:r w:rsidR="00191BE7" w:rsidRPr="00A61816">
        <w:rPr>
          <w:kern w:val="3"/>
          <w:sz w:val="24"/>
          <w:szCs w:val="24"/>
        </w:rPr>
        <w:t>участие</w:t>
      </w:r>
      <w:r w:rsidR="00670575" w:rsidRPr="00A61816">
        <w:rPr>
          <w:kern w:val="3"/>
          <w:sz w:val="24"/>
          <w:szCs w:val="24"/>
        </w:rPr>
        <w:t xml:space="preserve"> </w:t>
      </w:r>
      <w:r w:rsidR="00191BE7" w:rsidRPr="00A61816">
        <w:rPr>
          <w:kern w:val="3"/>
          <w:sz w:val="24"/>
          <w:szCs w:val="24"/>
        </w:rPr>
        <w:t>эксперты,</w:t>
      </w:r>
      <w:r w:rsidR="00670575" w:rsidRPr="00A61816">
        <w:rPr>
          <w:kern w:val="3"/>
          <w:sz w:val="24"/>
          <w:szCs w:val="24"/>
        </w:rPr>
        <w:t xml:space="preserve"> </w:t>
      </w:r>
      <w:r w:rsidR="00191BE7" w:rsidRPr="00A61816">
        <w:rPr>
          <w:kern w:val="3"/>
          <w:sz w:val="24"/>
          <w:szCs w:val="24"/>
        </w:rPr>
        <w:t>специалисты,</w:t>
      </w:r>
      <w:r w:rsidRPr="00A61816">
        <w:rPr>
          <w:kern w:val="3"/>
          <w:sz w:val="24"/>
          <w:szCs w:val="24"/>
        </w:rPr>
        <w:t xml:space="preserve"> </w:t>
      </w:r>
      <w:r w:rsidR="00191BE7" w:rsidRPr="00A61816">
        <w:rPr>
          <w:kern w:val="3"/>
          <w:sz w:val="24"/>
          <w:szCs w:val="24"/>
        </w:rPr>
        <w:t>представители органов местного самоуправления и представители иных заинтерес</w:t>
      </w:r>
      <w:r w:rsidR="000D5370" w:rsidRPr="00A61816">
        <w:rPr>
          <w:kern w:val="3"/>
          <w:sz w:val="24"/>
          <w:szCs w:val="24"/>
        </w:rPr>
        <w:t xml:space="preserve">ованных сторон. </w:t>
      </w:r>
      <w:r w:rsidR="00191BE7" w:rsidRPr="00A61816">
        <w:rPr>
          <w:kern w:val="3"/>
          <w:sz w:val="24"/>
          <w:szCs w:val="24"/>
        </w:rPr>
        <w:t xml:space="preserve">Решение </w:t>
      </w:r>
      <w:r w:rsidR="00B6139C" w:rsidRPr="00A61816">
        <w:rPr>
          <w:kern w:val="3"/>
          <w:sz w:val="24"/>
          <w:szCs w:val="24"/>
        </w:rPr>
        <w:t xml:space="preserve">                                 </w:t>
      </w:r>
      <w:r w:rsidR="00191BE7" w:rsidRPr="00A61816">
        <w:rPr>
          <w:kern w:val="3"/>
          <w:sz w:val="24"/>
          <w:szCs w:val="24"/>
        </w:rPr>
        <w:t>о необходимости участия перечисленных лиц принимается председателем Комиссии.</w:t>
      </w:r>
      <w:bookmarkStart w:id="37" w:name="Статья_9._Комиссия_по_подготовке_проекта"/>
      <w:bookmarkStart w:id="38" w:name="_bookmark9"/>
      <w:bookmarkStart w:id="39" w:name="_Toc168577692"/>
      <w:bookmarkEnd w:id="37"/>
      <w:bookmarkEnd w:id="38"/>
    </w:p>
    <w:p w:rsidR="00D93F2A" w:rsidRPr="00A61816" w:rsidRDefault="00890711" w:rsidP="00037C07">
      <w:pPr>
        <w:widowControl w:val="0"/>
        <w:suppressAutoHyphens/>
        <w:autoSpaceDN w:val="0"/>
        <w:spacing w:after="240"/>
        <w:ind w:left="-142" w:right="-427"/>
        <w:jc w:val="center"/>
        <w:textAlignment w:val="baseline"/>
        <w:rPr>
          <w:kern w:val="3"/>
          <w:sz w:val="24"/>
          <w:szCs w:val="24"/>
        </w:rPr>
      </w:pPr>
      <w:r w:rsidRPr="00A61816">
        <w:rPr>
          <w:bCs/>
          <w:sz w:val="24"/>
          <w:szCs w:val="24"/>
          <w:lang w:eastAsia="en-US"/>
        </w:rPr>
        <w:t>Статья 9. Комиссия по подготовке проекта правил землепользования и застройки городского округа</w:t>
      </w:r>
      <w:bookmarkEnd w:id="39"/>
    </w:p>
    <w:p w:rsidR="00402FF8" w:rsidRPr="00A61816" w:rsidRDefault="00890711" w:rsidP="00037C07">
      <w:pPr>
        <w:widowControl w:val="0"/>
        <w:tabs>
          <w:tab w:val="left" w:pos="567"/>
        </w:tabs>
        <w:suppressAutoHyphens/>
        <w:autoSpaceDN w:val="0"/>
        <w:ind w:right="-283" w:firstLine="567"/>
        <w:jc w:val="both"/>
        <w:textAlignment w:val="baseline"/>
        <w:rPr>
          <w:kern w:val="3"/>
          <w:sz w:val="24"/>
          <w:szCs w:val="24"/>
        </w:rPr>
      </w:pPr>
      <w:bookmarkStart w:id="40" w:name="ГЛАВА_3._ИЗМЕНЕНИЕ_ВИДОВ_РАЗРЕШЕННОГО_ИС"/>
      <w:bookmarkEnd w:id="40"/>
      <w:r w:rsidRPr="00A61816">
        <w:rPr>
          <w:kern w:val="3"/>
          <w:sz w:val="24"/>
          <w:szCs w:val="24"/>
        </w:rPr>
        <w:t>1. В целях организации и проведения общественных обсуждений или публичных слушаний по проекту Правил, по проекту о внесении изменений в Правила,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создается (создана) Комиссия по подготовке проекта правил  землепользования и застройки городского округа (далее – Комиссия городского округа).</w:t>
      </w:r>
    </w:p>
    <w:p w:rsidR="00402FF8"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2. В состав Комиссии городского округа включаются представители:</w:t>
      </w:r>
    </w:p>
    <w:p w:rsidR="00402FF8"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представительных и исполнительно-распорядительных органов местного самоуправления городского округа;</w:t>
      </w:r>
    </w:p>
    <w:p w:rsidR="00402FF8"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цент</w:t>
      </w:r>
      <w:r w:rsidR="001A72E1" w:rsidRPr="00A61816">
        <w:rPr>
          <w:kern w:val="3"/>
          <w:sz w:val="24"/>
          <w:szCs w:val="24"/>
        </w:rPr>
        <w:t xml:space="preserve">рального исполнительного органа </w:t>
      </w:r>
      <w:r w:rsidRPr="00A61816">
        <w:rPr>
          <w:kern w:val="3"/>
          <w:sz w:val="24"/>
          <w:szCs w:val="24"/>
        </w:rPr>
        <w:t>Московской области, проводящего государственную политику и осуществляющего управление в сфере архитектуры и градостроительной деятельности Московской области (при наличии согласия руководителя уполномоченного органа).</w:t>
      </w:r>
    </w:p>
    <w:p w:rsidR="00402FF8"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В состав Комиссии городского округа могут быть включены иные заинтересованные лица.</w:t>
      </w:r>
    </w:p>
    <w:p w:rsidR="00402FF8"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Персональный состав Комиссии городского округа и порядок ее деятельности утверждаются </w:t>
      </w:r>
      <w:r w:rsidR="00EF6E28" w:rsidRPr="00A61816">
        <w:rPr>
          <w:kern w:val="3"/>
          <w:sz w:val="24"/>
          <w:szCs w:val="24"/>
        </w:rPr>
        <w:t>г</w:t>
      </w:r>
      <w:r w:rsidR="00A64A01" w:rsidRPr="00A61816">
        <w:rPr>
          <w:kern w:val="3"/>
          <w:sz w:val="24"/>
          <w:szCs w:val="24"/>
        </w:rPr>
        <w:t>лавой</w:t>
      </w:r>
      <w:r w:rsidRPr="00A61816">
        <w:rPr>
          <w:kern w:val="3"/>
          <w:sz w:val="24"/>
          <w:szCs w:val="24"/>
        </w:rPr>
        <w:t xml:space="preserve"> городского округа в соответствии с Градостроительным кодексом Российской Федерации, Законами Московской области.</w:t>
      </w:r>
    </w:p>
    <w:p w:rsidR="00AE41CA"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Председатель Комиссии городского округа назначается </w:t>
      </w:r>
      <w:r w:rsidR="00EF6E28" w:rsidRPr="00A61816">
        <w:rPr>
          <w:kern w:val="3"/>
          <w:sz w:val="24"/>
          <w:szCs w:val="24"/>
        </w:rPr>
        <w:t>г</w:t>
      </w:r>
      <w:r w:rsidR="00A64A01" w:rsidRPr="00A61816">
        <w:rPr>
          <w:kern w:val="3"/>
          <w:sz w:val="24"/>
          <w:szCs w:val="24"/>
        </w:rPr>
        <w:t>лавой</w:t>
      </w:r>
      <w:r w:rsidRPr="00A61816">
        <w:rPr>
          <w:kern w:val="3"/>
          <w:sz w:val="24"/>
          <w:szCs w:val="24"/>
        </w:rPr>
        <w:t xml:space="preserve"> городского округа из числа представителей администрации городского округа, входящих в состав </w:t>
      </w:r>
      <w:r w:rsidR="00C14115" w:rsidRPr="00A61816">
        <w:rPr>
          <w:kern w:val="3"/>
          <w:sz w:val="24"/>
          <w:szCs w:val="24"/>
        </w:rPr>
        <w:t>К</w:t>
      </w:r>
      <w:r w:rsidRPr="00A61816">
        <w:rPr>
          <w:kern w:val="3"/>
          <w:sz w:val="24"/>
          <w:szCs w:val="24"/>
        </w:rPr>
        <w:t>омиссии.</w:t>
      </w:r>
      <w:bookmarkStart w:id="41" w:name="_Toc168577693"/>
    </w:p>
    <w:p w:rsidR="00AE41CA" w:rsidRPr="00A61816" w:rsidRDefault="00AE41CA" w:rsidP="00037C07">
      <w:pPr>
        <w:widowControl w:val="0"/>
        <w:tabs>
          <w:tab w:val="left" w:pos="567"/>
        </w:tabs>
        <w:suppressAutoHyphens/>
        <w:autoSpaceDN w:val="0"/>
        <w:ind w:right="-283" w:firstLine="567"/>
        <w:jc w:val="both"/>
        <w:textAlignment w:val="baseline"/>
        <w:rPr>
          <w:kern w:val="3"/>
          <w:sz w:val="24"/>
          <w:szCs w:val="24"/>
        </w:rPr>
      </w:pPr>
    </w:p>
    <w:p w:rsidR="00AE41CA" w:rsidRPr="00A61816" w:rsidRDefault="00890711" w:rsidP="002423D9">
      <w:pPr>
        <w:widowControl w:val="0"/>
        <w:spacing w:after="240"/>
        <w:jc w:val="center"/>
        <w:rPr>
          <w:kern w:val="3"/>
          <w:sz w:val="24"/>
          <w:szCs w:val="24"/>
        </w:rPr>
      </w:pPr>
      <w:r w:rsidRPr="00A61816">
        <w:rPr>
          <w:sz w:val="24"/>
          <w:szCs w:val="24"/>
        </w:rPr>
        <w:t>Г</w:t>
      </w:r>
      <w:r w:rsidR="00302B23" w:rsidRPr="00A61816">
        <w:rPr>
          <w:sz w:val="24"/>
          <w:szCs w:val="24"/>
        </w:rPr>
        <w:t>лава</w:t>
      </w:r>
      <w:r w:rsidRPr="00A61816">
        <w:rPr>
          <w:sz w:val="24"/>
          <w:szCs w:val="24"/>
        </w:rPr>
        <w:t xml:space="preserve"> 3. </w:t>
      </w:r>
      <w:bookmarkStart w:id="42" w:name="_Toc168577694"/>
      <w:bookmarkEnd w:id="41"/>
      <w:r w:rsidR="002423D9" w:rsidRPr="00A61816">
        <w:rPr>
          <w:bCs/>
          <w:sz w:val="24"/>
          <w:szCs w:val="24"/>
          <w:lang w:eastAsia="en-US"/>
        </w:rPr>
        <w:t>Общие положения о градостроительном регламенте</w:t>
      </w:r>
    </w:p>
    <w:p w:rsidR="00D93F2A" w:rsidRPr="00A61816" w:rsidRDefault="00890711" w:rsidP="002423D9">
      <w:pPr>
        <w:widowControl w:val="0"/>
        <w:tabs>
          <w:tab w:val="left" w:pos="0"/>
        </w:tabs>
        <w:suppressAutoHyphens/>
        <w:autoSpaceDN w:val="0"/>
        <w:ind w:right="-283"/>
        <w:jc w:val="center"/>
        <w:textAlignment w:val="baseline"/>
        <w:rPr>
          <w:kern w:val="3"/>
          <w:sz w:val="24"/>
          <w:szCs w:val="24"/>
        </w:rPr>
      </w:pPr>
      <w:r w:rsidRPr="00A61816">
        <w:rPr>
          <w:bCs/>
          <w:sz w:val="24"/>
          <w:szCs w:val="24"/>
          <w:lang w:eastAsia="en-US"/>
        </w:rPr>
        <w:t>Статья 10. Общие положения о градостроительном регламенте</w:t>
      </w:r>
      <w:bookmarkEnd w:id="42"/>
    </w:p>
    <w:p w:rsidR="00D93F2A" w:rsidRPr="00A61816" w:rsidRDefault="00D93F2A" w:rsidP="00037C07">
      <w:pPr>
        <w:widowControl w:val="0"/>
        <w:rPr>
          <w:rFonts w:eastAsia="Calibri"/>
          <w:lang w:eastAsia="en-US"/>
        </w:rPr>
      </w:pPr>
    </w:p>
    <w:p w:rsidR="00D93F2A"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w:t>
      </w:r>
      <w:r w:rsidR="00191BE7" w:rsidRPr="00A61816">
        <w:rPr>
          <w:kern w:val="3"/>
          <w:sz w:val="24"/>
          <w:szCs w:val="24"/>
        </w:rPr>
        <w:t xml:space="preserve">Правовой режим земельных участков, равно как всего, что находится </w:t>
      </w:r>
      <w:r w:rsidR="00220A0A" w:rsidRPr="00A61816">
        <w:rPr>
          <w:kern w:val="3"/>
          <w:sz w:val="24"/>
          <w:szCs w:val="24"/>
        </w:rPr>
        <w:t xml:space="preserve">                                            </w:t>
      </w:r>
      <w:r w:rsidR="00191BE7" w:rsidRPr="00A61816">
        <w:rPr>
          <w:kern w:val="3"/>
          <w:sz w:val="24"/>
          <w:szCs w:val="24"/>
        </w:rPr>
        <w:t>над</w:t>
      </w:r>
      <w:r w:rsidR="000D5370" w:rsidRPr="00A61816">
        <w:rPr>
          <w:kern w:val="3"/>
          <w:sz w:val="24"/>
          <w:szCs w:val="24"/>
        </w:rPr>
        <w:t xml:space="preserve"> </w:t>
      </w:r>
      <w:r w:rsidR="00191BE7" w:rsidRPr="00A61816">
        <w:rPr>
          <w:kern w:val="3"/>
          <w:sz w:val="24"/>
          <w:szCs w:val="24"/>
        </w:rPr>
        <w:t>и под поверхностью земельных участков и используется в процессе</w:t>
      </w:r>
      <w:r w:rsidR="000D5370" w:rsidRPr="00A61816">
        <w:rPr>
          <w:kern w:val="3"/>
          <w:sz w:val="24"/>
          <w:szCs w:val="24"/>
        </w:rPr>
        <w:t xml:space="preserve"> </w:t>
      </w:r>
      <w:r w:rsidR="00191BE7" w:rsidRPr="00A61816">
        <w:rPr>
          <w:kern w:val="3"/>
          <w:sz w:val="24"/>
          <w:szCs w:val="24"/>
        </w:rPr>
        <w:t xml:space="preserve">их застройки </w:t>
      </w:r>
      <w:r w:rsidR="000D5370" w:rsidRPr="00A61816">
        <w:rPr>
          <w:kern w:val="3"/>
          <w:sz w:val="24"/>
          <w:szCs w:val="24"/>
        </w:rPr>
        <w:t xml:space="preserve">                               </w:t>
      </w:r>
      <w:r w:rsidR="00191BE7" w:rsidRPr="00A61816">
        <w:rPr>
          <w:kern w:val="3"/>
          <w:sz w:val="24"/>
          <w:szCs w:val="24"/>
        </w:rPr>
        <w:t>и последующей эксплуатации объектов капитального строительства определяется градостроительным регламентом.</w:t>
      </w:r>
    </w:p>
    <w:p w:rsidR="00D93F2A"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w:t>
      </w:r>
      <w:r w:rsidR="00191BE7" w:rsidRPr="00A61816">
        <w:rPr>
          <w:kern w:val="3"/>
          <w:sz w:val="24"/>
          <w:szCs w:val="24"/>
        </w:rPr>
        <w:t>Градостроительные регламенты установлены с учетом:</w:t>
      </w:r>
    </w:p>
    <w:p w:rsidR="00D93F2A"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191BE7" w:rsidRPr="00A61816">
        <w:rPr>
          <w:kern w:val="3"/>
          <w:sz w:val="24"/>
          <w:szCs w:val="24"/>
        </w:rPr>
        <w:t xml:space="preserve">фактического использования земельных участков и объектов капитального строительства </w:t>
      </w:r>
      <w:r w:rsidR="00220A0A" w:rsidRPr="00A61816">
        <w:rPr>
          <w:kern w:val="3"/>
          <w:sz w:val="24"/>
          <w:szCs w:val="24"/>
        </w:rPr>
        <w:t xml:space="preserve">               </w:t>
      </w:r>
      <w:r w:rsidR="00191BE7" w:rsidRPr="00A61816">
        <w:rPr>
          <w:kern w:val="3"/>
          <w:sz w:val="24"/>
          <w:szCs w:val="24"/>
        </w:rPr>
        <w:t>в границах территориальной зоны;</w:t>
      </w:r>
    </w:p>
    <w:p w:rsidR="00D93F2A"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191BE7" w:rsidRPr="00A61816">
        <w:rPr>
          <w:kern w:val="3"/>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D93F2A"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191BE7" w:rsidRPr="00A61816">
        <w:rPr>
          <w:kern w:val="3"/>
          <w:sz w:val="24"/>
          <w:szCs w:val="24"/>
        </w:rPr>
        <w:t>функциональных зон и характеристик их планируемого развития, определенных генеральным планом;</w:t>
      </w:r>
    </w:p>
    <w:p w:rsidR="00D93F2A"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191BE7" w:rsidRPr="00A61816">
        <w:rPr>
          <w:kern w:val="3"/>
          <w:sz w:val="24"/>
          <w:szCs w:val="24"/>
        </w:rPr>
        <w:t>видов территориальных зон;</w:t>
      </w:r>
    </w:p>
    <w:p w:rsidR="00D93F2A"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191BE7" w:rsidRPr="00A61816">
        <w:rPr>
          <w:kern w:val="3"/>
          <w:sz w:val="24"/>
          <w:szCs w:val="24"/>
        </w:rPr>
        <w:t>требований охраны объектов культурного наследия, а также особо охраняемых природных территорий, иных природных объектов.</w:t>
      </w:r>
    </w:p>
    <w:p w:rsidR="00D93F2A"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w:t>
      </w:r>
      <w:r w:rsidR="00191BE7" w:rsidRPr="00A61816">
        <w:rPr>
          <w:kern w:val="3"/>
          <w:sz w:val="24"/>
          <w:szCs w:val="24"/>
        </w:rPr>
        <w:t xml:space="preserve">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w:t>
      </w:r>
      <w:r w:rsidR="00220A0A" w:rsidRPr="00A61816">
        <w:rPr>
          <w:kern w:val="3"/>
          <w:sz w:val="24"/>
          <w:szCs w:val="24"/>
        </w:rPr>
        <w:t xml:space="preserve">                                       </w:t>
      </w:r>
      <w:r w:rsidR="00191BE7" w:rsidRPr="00A61816">
        <w:rPr>
          <w:kern w:val="3"/>
          <w:sz w:val="24"/>
          <w:szCs w:val="24"/>
        </w:rPr>
        <w:t xml:space="preserve">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w:t>
      </w:r>
      <w:r w:rsidR="00220A0A" w:rsidRPr="00A61816">
        <w:rPr>
          <w:kern w:val="3"/>
          <w:sz w:val="24"/>
          <w:szCs w:val="24"/>
        </w:rPr>
        <w:t xml:space="preserve">                </w:t>
      </w:r>
      <w:r w:rsidR="00191BE7" w:rsidRPr="00A61816">
        <w:rPr>
          <w:kern w:val="3"/>
          <w:sz w:val="24"/>
          <w:szCs w:val="24"/>
        </w:rPr>
        <w:t>с градостроительной деятельностью и земельными отношениями, осуществляемыми на территории городского округа.</w:t>
      </w:r>
    </w:p>
    <w:p w:rsidR="00D93F2A" w:rsidRPr="00A61816" w:rsidRDefault="00890711"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lastRenderedPageBreak/>
        <w:t xml:space="preserve">4. </w:t>
      </w:r>
      <w:r w:rsidR="00191BE7" w:rsidRPr="00A61816">
        <w:rPr>
          <w:kern w:val="3"/>
          <w:sz w:val="24"/>
          <w:szCs w:val="24"/>
        </w:rPr>
        <w:t xml:space="preserve">Действие </w:t>
      </w:r>
      <w:r w:rsidR="00F10C38" w:rsidRPr="00A61816">
        <w:rPr>
          <w:kern w:val="3"/>
          <w:sz w:val="24"/>
          <w:szCs w:val="24"/>
        </w:rPr>
        <w:t>градостроительного</w:t>
      </w:r>
      <w:r w:rsidR="00191BE7" w:rsidRPr="00A61816">
        <w:rPr>
          <w:kern w:val="3"/>
          <w:sz w:val="24"/>
          <w:szCs w:val="24"/>
        </w:rPr>
        <w:t xml:space="preserve"> регламент</w:t>
      </w:r>
      <w:r w:rsidR="00F10C38" w:rsidRPr="00A61816">
        <w:rPr>
          <w:kern w:val="3"/>
          <w:sz w:val="24"/>
          <w:szCs w:val="24"/>
        </w:rPr>
        <w:t>а</w:t>
      </w:r>
      <w:r w:rsidR="00191BE7" w:rsidRPr="00A61816">
        <w:rPr>
          <w:kern w:val="3"/>
          <w:sz w:val="24"/>
          <w:szCs w:val="24"/>
        </w:rPr>
        <w:t xml:space="preserve"> распространяется в равной мере на все земельные участки и объекты капитального строительства, расположенные в</w:t>
      </w:r>
      <w:r w:rsidR="00F10C38" w:rsidRPr="00A61816">
        <w:rPr>
          <w:kern w:val="3"/>
          <w:sz w:val="24"/>
          <w:szCs w:val="24"/>
        </w:rPr>
        <w:t xml:space="preserve"> пределах границ</w:t>
      </w:r>
      <w:r w:rsidR="00191BE7" w:rsidRPr="00A61816">
        <w:rPr>
          <w:kern w:val="3"/>
          <w:sz w:val="24"/>
          <w:szCs w:val="24"/>
        </w:rPr>
        <w:t xml:space="preserve"> территориальн</w:t>
      </w:r>
      <w:r w:rsidR="00F10C38" w:rsidRPr="00A61816">
        <w:rPr>
          <w:kern w:val="3"/>
          <w:sz w:val="24"/>
          <w:szCs w:val="24"/>
        </w:rPr>
        <w:t>ой</w:t>
      </w:r>
      <w:r w:rsidR="00191BE7" w:rsidRPr="00A61816">
        <w:rPr>
          <w:kern w:val="3"/>
          <w:sz w:val="24"/>
          <w:szCs w:val="24"/>
        </w:rPr>
        <w:t xml:space="preserve"> зон</w:t>
      </w:r>
      <w:r w:rsidR="00F10C38" w:rsidRPr="00A61816">
        <w:rPr>
          <w:kern w:val="3"/>
          <w:sz w:val="24"/>
          <w:szCs w:val="24"/>
        </w:rPr>
        <w:t>ы</w:t>
      </w:r>
      <w:r w:rsidR="00191BE7" w:rsidRPr="00A61816">
        <w:rPr>
          <w:kern w:val="3"/>
          <w:sz w:val="24"/>
          <w:szCs w:val="24"/>
        </w:rPr>
        <w:t xml:space="preserve">, </w:t>
      </w:r>
      <w:r w:rsidR="00F10C38" w:rsidRPr="00A61816">
        <w:rPr>
          <w:kern w:val="3"/>
          <w:sz w:val="24"/>
          <w:szCs w:val="24"/>
        </w:rPr>
        <w:t>обозначенной</w:t>
      </w:r>
      <w:r w:rsidR="00191BE7" w:rsidRPr="00A61816">
        <w:rPr>
          <w:kern w:val="3"/>
          <w:sz w:val="24"/>
          <w:szCs w:val="24"/>
        </w:rPr>
        <w:t xml:space="preserve"> на карте </w:t>
      </w:r>
      <w:r w:rsidR="00F10C38" w:rsidRPr="00A61816">
        <w:rPr>
          <w:kern w:val="3"/>
          <w:sz w:val="24"/>
          <w:szCs w:val="24"/>
        </w:rPr>
        <w:t>градостроительного зонирования,</w:t>
      </w:r>
      <w:r w:rsidR="00220A0A" w:rsidRPr="00A61816">
        <w:rPr>
          <w:kern w:val="3"/>
          <w:sz w:val="24"/>
          <w:szCs w:val="24"/>
        </w:rPr>
        <w:t xml:space="preserve"> </w:t>
      </w:r>
      <w:r w:rsidR="00191BE7" w:rsidRPr="00A61816">
        <w:rPr>
          <w:kern w:val="3"/>
          <w:sz w:val="24"/>
          <w:szCs w:val="24"/>
        </w:rPr>
        <w:t xml:space="preserve">за исключением </w:t>
      </w:r>
      <w:r w:rsidR="00F10C38" w:rsidRPr="00A61816">
        <w:rPr>
          <w:kern w:val="3"/>
          <w:sz w:val="24"/>
          <w:szCs w:val="24"/>
        </w:rPr>
        <w:t xml:space="preserve"> случаев, предусмотренных федеральными законами</w:t>
      </w:r>
      <w:r w:rsidR="00191BE7" w:rsidRPr="00A61816">
        <w:rPr>
          <w:kern w:val="3"/>
          <w:sz w:val="24"/>
          <w:szCs w:val="24"/>
        </w:rPr>
        <w:t>.</w:t>
      </w:r>
    </w:p>
    <w:p w:rsidR="00D93F2A" w:rsidRPr="00A61816" w:rsidRDefault="00191BE7" w:rsidP="00037C07">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Действие градостроительн</w:t>
      </w:r>
      <w:r w:rsidR="00717A23" w:rsidRPr="00A61816">
        <w:rPr>
          <w:kern w:val="3"/>
          <w:sz w:val="24"/>
          <w:szCs w:val="24"/>
        </w:rPr>
        <w:t xml:space="preserve">ого </w:t>
      </w:r>
      <w:r w:rsidRPr="00A61816">
        <w:rPr>
          <w:kern w:val="3"/>
          <w:sz w:val="24"/>
          <w:szCs w:val="24"/>
        </w:rPr>
        <w:t>регламент</w:t>
      </w:r>
      <w:r w:rsidR="00717A23" w:rsidRPr="00A61816">
        <w:rPr>
          <w:kern w:val="3"/>
          <w:sz w:val="24"/>
          <w:szCs w:val="24"/>
        </w:rPr>
        <w:t>а</w:t>
      </w:r>
      <w:r w:rsidRPr="00A61816">
        <w:rPr>
          <w:kern w:val="3"/>
          <w:sz w:val="24"/>
          <w:szCs w:val="24"/>
        </w:rPr>
        <w:t xml:space="preserve"> не распространяется на </w:t>
      </w:r>
      <w:r w:rsidR="00717A23" w:rsidRPr="00A61816">
        <w:rPr>
          <w:kern w:val="3"/>
          <w:sz w:val="24"/>
          <w:szCs w:val="24"/>
        </w:rPr>
        <w:t>земельные участки</w:t>
      </w:r>
      <w:r w:rsidRPr="00A61816">
        <w:rPr>
          <w:kern w:val="3"/>
          <w:sz w:val="24"/>
          <w:szCs w:val="24"/>
        </w:rPr>
        <w:t>:</w:t>
      </w:r>
    </w:p>
    <w:p w:rsidR="00D93F2A" w:rsidRPr="00A61816" w:rsidRDefault="00717A23" w:rsidP="00717A23">
      <w:pPr>
        <w:widowControl w:val="0"/>
        <w:tabs>
          <w:tab w:val="left" w:pos="567"/>
        </w:tabs>
        <w:suppressAutoHyphens/>
        <w:autoSpaceDN w:val="0"/>
        <w:ind w:left="567" w:right="-283"/>
        <w:jc w:val="both"/>
        <w:textAlignment w:val="baseline"/>
        <w:rPr>
          <w:kern w:val="3"/>
          <w:sz w:val="24"/>
          <w:szCs w:val="24"/>
        </w:rPr>
      </w:pPr>
      <w:r w:rsidRPr="00A61816">
        <w:rPr>
          <w:kern w:val="3"/>
          <w:sz w:val="24"/>
          <w:szCs w:val="24"/>
        </w:rPr>
        <w:t>1) </w:t>
      </w:r>
      <w:r w:rsidR="00191BE7" w:rsidRPr="00A61816">
        <w:rPr>
          <w:kern w:val="3"/>
          <w:sz w:val="24"/>
          <w:szCs w:val="24"/>
        </w:rPr>
        <w:t>в границах территорий общего пользования;</w:t>
      </w:r>
    </w:p>
    <w:p w:rsidR="00717A23" w:rsidRPr="00A61816" w:rsidRDefault="00717A23" w:rsidP="00330C85">
      <w:pPr>
        <w:widowControl w:val="0"/>
        <w:tabs>
          <w:tab w:val="left" w:pos="0"/>
        </w:tabs>
        <w:suppressAutoHyphens/>
        <w:autoSpaceDN w:val="0"/>
        <w:ind w:right="-283" w:firstLine="567"/>
        <w:jc w:val="both"/>
        <w:textAlignment w:val="baseline"/>
        <w:rPr>
          <w:kern w:val="3"/>
          <w:sz w:val="24"/>
          <w:szCs w:val="24"/>
        </w:rPr>
      </w:pPr>
      <w:r w:rsidRPr="00A61816">
        <w:rPr>
          <w:kern w:val="3"/>
          <w:sz w:val="24"/>
          <w:szCs w:val="24"/>
        </w:rPr>
        <w:t>2) вид разрешенного использования которых устанавливается в соотвествии с федеральным законом документацией по планировке территории</w:t>
      </w:r>
      <w:r w:rsidR="00330C85" w:rsidRPr="00A61816">
        <w:rPr>
          <w:kern w:val="3"/>
          <w:sz w:val="24"/>
          <w:szCs w:val="24"/>
        </w:rPr>
        <w:t>;</w:t>
      </w:r>
    </w:p>
    <w:p w:rsidR="00330C85" w:rsidRPr="00A61816" w:rsidRDefault="00330C85" w:rsidP="00330C85">
      <w:pPr>
        <w:widowControl w:val="0"/>
        <w:tabs>
          <w:tab w:val="left" w:pos="0"/>
        </w:tabs>
        <w:suppressAutoHyphens/>
        <w:autoSpaceDN w:val="0"/>
        <w:ind w:right="-283" w:firstLine="567"/>
        <w:jc w:val="both"/>
        <w:textAlignment w:val="baseline"/>
        <w:rPr>
          <w:kern w:val="3"/>
          <w:sz w:val="24"/>
          <w:szCs w:val="24"/>
        </w:rPr>
      </w:pPr>
      <w:r w:rsidRPr="00A61816">
        <w:rPr>
          <w:kern w:val="3"/>
          <w:sz w:val="24"/>
          <w:szCs w:val="24"/>
        </w:rPr>
        <w:t>3)используемые для осуществления пользования недрами; </w:t>
      </w:r>
    </w:p>
    <w:p w:rsidR="00D93F2A" w:rsidRPr="00A61816" w:rsidRDefault="00330C85" w:rsidP="00330C85">
      <w:pPr>
        <w:widowControl w:val="0"/>
        <w:tabs>
          <w:tab w:val="left" w:pos="0"/>
        </w:tabs>
        <w:suppressAutoHyphens/>
        <w:autoSpaceDN w:val="0"/>
        <w:ind w:right="-283" w:firstLine="567"/>
        <w:jc w:val="both"/>
        <w:textAlignment w:val="baseline"/>
        <w:rPr>
          <w:kern w:val="3"/>
          <w:sz w:val="24"/>
          <w:szCs w:val="24"/>
        </w:rPr>
      </w:pPr>
      <w:r w:rsidRPr="00A61816">
        <w:rPr>
          <w:kern w:val="3"/>
          <w:sz w:val="24"/>
          <w:szCs w:val="24"/>
        </w:rPr>
        <w:t>4</w:t>
      </w:r>
      <w:r w:rsidR="00717A23" w:rsidRPr="00A61816">
        <w:rPr>
          <w:kern w:val="3"/>
          <w:sz w:val="24"/>
          <w:szCs w:val="24"/>
        </w:rPr>
        <w:t>) </w:t>
      </w:r>
      <w:r w:rsidR="00191BE7" w:rsidRPr="00A61816">
        <w:rPr>
          <w:kern w:val="3"/>
          <w:sz w:val="24"/>
          <w:szCs w:val="24"/>
        </w:rPr>
        <w:t>предназначенные</w:t>
      </w:r>
      <w:r w:rsidR="00670575" w:rsidRPr="00A61816">
        <w:rPr>
          <w:kern w:val="3"/>
          <w:sz w:val="24"/>
          <w:szCs w:val="24"/>
        </w:rPr>
        <w:t xml:space="preserve"> </w:t>
      </w:r>
      <w:r w:rsidR="00191BE7" w:rsidRPr="00A61816">
        <w:rPr>
          <w:kern w:val="3"/>
          <w:sz w:val="24"/>
          <w:szCs w:val="24"/>
        </w:rPr>
        <w:t>для</w:t>
      </w:r>
      <w:r w:rsidR="00670575" w:rsidRPr="00A61816">
        <w:rPr>
          <w:kern w:val="3"/>
          <w:sz w:val="24"/>
          <w:szCs w:val="24"/>
        </w:rPr>
        <w:t xml:space="preserve"> </w:t>
      </w:r>
      <w:r w:rsidR="00191BE7" w:rsidRPr="00A61816">
        <w:rPr>
          <w:kern w:val="3"/>
          <w:sz w:val="24"/>
          <w:szCs w:val="24"/>
        </w:rPr>
        <w:t>размещения</w:t>
      </w:r>
      <w:r w:rsidR="00670575" w:rsidRPr="00A61816">
        <w:rPr>
          <w:kern w:val="3"/>
          <w:sz w:val="24"/>
          <w:szCs w:val="24"/>
        </w:rPr>
        <w:t xml:space="preserve"> </w:t>
      </w:r>
      <w:r w:rsidR="00191BE7" w:rsidRPr="00A61816">
        <w:rPr>
          <w:kern w:val="3"/>
          <w:sz w:val="24"/>
          <w:szCs w:val="24"/>
        </w:rPr>
        <w:t>линейных</w:t>
      </w:r>
      <w:r w:rsidR="00670575" w:rsidRPr="00A61816">
        <w:rPr>
          <w:kern w:val="3"/>
          <w:sz w:val="24"/>
          <w:szCs w:val="24"/>
        </w:rPr>
        <w:t xml:space="preserve"> </w:t>
      </w:r>
      <w:r w:rsidR="00191BE7" w:rsidRPr="00A61816">
        <w:rPr>
          <w:kern w:val="3"/>
          <w:sz w:val="24"/>
          <w:szCs w:val="24"/>
        </w:rPr>
        <w:t>объектов</w:t>
      </w:r>
      <w:r w:rsidR="00670575" w:rsidRPr="00A61816">
        <w:rPr>
          <w:kern w:val="3"/>
          <w:sz w:val="24"/>
          <w:szCs w:val="24"/>
        </w:rPr>
        <w:t xml:space="preserve"> </w:t>
      </w:r>
      <w:r w:rsidR="00191BE7" w:rsidRPr="00A61816">
        <w:rPr>
          <w:kern w:val="3"/>
          <w:sz w:val="24"/>
          <w:szCs w:val="24"/>
        </w:rPr>
        <w:t>и</w:t>
      </w:r>
      <w:r w:rsidR="00670575" w:rsidRPr="00A61816">
        <w:rPr>
          <w:kern w:val="3"/>
          <w:sz w:val="24"/>
          <w:szCs w:val="24"/>
        </w:rPr>
        <w:t xml:space="preserve"> </w:t>
      </w:r>
      <w:r w:rsidR="00191BE7" w:rsidRPr="00A61816">
        <w:rPr>
          <w:kern w:val="3"/>
          <w:sz w:val="24"/>
          <w:szCs w:val="24"/>
        </w:rPr>
        <w:t>(или)</w:t>
      </w:r>
      <w:r w:rsidR="00670575" w:rsidRPr="00A61816">
        <w:rPr>
          <w:kern w:val="3"/>
          <w:sz w:val="24"/>
          <w:szCs w:val="24"/>
        </w:rPr>
        <w:t xml:space="preserve"> </w:t>
      </w:r>
      <w:r w:rsidR="00191BE7" w:rsidRPr="00A61816">
        <w:rPr>
          <w:kern w:val="3"/>
          <w:sz w:val="24"/>
          <w:szCs w:val="24"/>
        </w:rPr>
        <w:t>занятые</w:t>
      </w:r>
      <w:r w:rsidR="00402FF8" w:rsidRPr="00A61816">
        <w:rPr>
          <w:kern w:val="3"/>
          <w:sz w:val="24"/>
          <w:szCs w:val="24"/>
        </w:rPr>
        <w:t xml:space="preserve"> </w:t>
      </w:r>
      <w:r w:rsidR="00191BE7" w:rsidRPr="00A61816">
        <w:rPr>
          <w:kern w:val="3"/>
          <w:sz w:val="24"/>
          <w:szCs w:val="24"/>
        </w:rPr>
        <w:t>линейными объектами;</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6. </w:t>
      </w:r>
      <w:r w:rsidR="00191BE7" w:rsidRPr="00A61816">
        <w:rPr>
          <w:kern w:val="3"/>
          <w:sz w:val="24"/>
          <w:szCs w:val="24"/>
        </w:rPr>
        <w:t xml:space="preserve">Градостроительные </w:t>
      </w:r>
      <w:r w:rsidR="00220A0A" w:rsidRPr="00A61816">
        <w:rPr>
          <w:kern w:val="3"/>
          <w:sz w:val="24"/>
          <w:szCs w:val="24"/>
        </w:rPr>
        <w:t>регламенты не устанавливаются для земель</w:t>
      </w:r>
      <w:r w:rsidR="00330C85" w:rsidRPr="00A61816">
        <w:rPr>
          <w:kern w:val="3"/>
          <w:sz w:val="24"/>
          <w:szCs w:val="24"/>
        </w:rPr>
        <w:t xml:space="preserve"> и земельных участков, в отношении которых виды разрешенного использования устанавливаются иными видами регламентов использования земель.</w:t>
      </w:r>
    </w:p>
    <w:p w:rsidR="00220A0A" w:rsidRPr="00A61816" w:rsidRDefault="00220A0A" w:rsidP="000A6644">
      <w:pPr>
        <w:widowControl w:val="0"/>
        <w:tabs>
          <w:tab w:val="left" w:pos="567"/>
        </w:tabs>
        <w:suppressAutoHyphens/>
        <w:autoSpaceDN w:val="0"/>
        <w:ind w:right="-283" w:firstLine="567"/>
        <w:jc w:val="center"/>
        <w:textAlignment w:val="baseline"/>
        <w:rPr>
          <w:bCs/>
          <w:sz w:val="24"/>
          <w:szCs w:val="24"/>
          <w:lang w:eastAsia="en-US"/>
        </w:rPr>
      </w:pPr>
      <w:bookmarkStart w:id="43" w:name="Статья_11._Состав_градостроительного_рег"/>
      <w:bookmarkStart w:id="44" w:name="_bookmark11"/>
      <w:bookmarkStart w:id="45" w:name="_Toc168577695"/>
      <w:bookmarkEnd w:id="43"/>
      <w:bookmarkEnd w:id="44"/>
    </w:p>
    <w:p w:rsidR="00D93F2A" w:rsidRPr="00A61816" w:rsidRDefault="00890711" w:rsidP="002423D9">
      <w:pPr>
        <w:widowControl w:val="0"/>
        <w:tabs>
          <w:tab w:val="left" w:pos="567"/>
        </w:tabs>
        <w:suppressAutoHyphens/>
        <w:autoSpaceDN w:val="0"/>
        <w:ind w:right="-283"/>
        <w:jc w:val="center"/>
        <w:textAlignment w:val="baseline"/>
        <w:rPr>
          <w:kern w:val="3"/>
          <w:sz w:val="24"/>
          <w:szCs w:val="24"/>
        </w:rPr>
      </w:pPr>
      <w:r w:rsidRPr="00A61816">
        <w:rPr>
          <w:bCs/>
          <w:sz w:val="24"/>
          <w:szCs w:val="24"/>
          <w:lang w:eastAsia="en-US"/>
        </w:rPr>
        <w:t>Статья 11. Состав градостроительного регламента</w:t>
      </w:r>
      <w:bookmarkEnd w:id="45"/>
    </w:p>
    <w:p w:rsidR="00D93F2A" w:rsidRPr="00A61816" w:rsidRDefault="00D93F2A" w:rsidP="000A6644">
      <w:pPr>
        <w:widowControl w:val="0"/>
        <w:rPr>
          <w:rFonts w:eastAsia="Calibri"/>
          <w:lang w:eastAsia="en-US"/>
        </w:rPr>
      </w:pP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w:t>
      </w:r>
      <w:r w:rsidR="00191BE7" w:rsidRPr="00A61816">
        <w:rPr>
          <w:kern w:val="3"/>
          <w:sz w:val="24"/>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w:t>
      </w:r>
      <w:r w:rsidR="00191BE7" w:rsidRPr="00A61816">
        <w:rPr>
          <w:kern w:val="3"/>
          <w:sz w:val="24"/>
          <w:szCs w:val="24"/>
        </w:rPr>
        <w:t>виды разрешенного использования земельных участков и объектов капитального строительства;</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w:t>
      </w:r>
      <w:hyperlink r:id="rId62">
        <w:r w:rsidR="00191BE7" w:rsidRPr="00A61816">
          <w:rPr>
            <w:kern w:val="3"/>
            <w:sz w:val="24"/>
            <w:szCs w:val="24"/>
          </w:rPr>
          <w:t xml:space="preserve">предельные </w:t>
        </w:r>
      </w:hyperlink>
      <w:r w:rsidR="00191BE7" w:rsidRPr="00A61816">
        <w:rPr>
          <w:kern w:val="3"/>
          <w:sz w:val="24"/>
          <w:szCs w:val="24"/>
        </w:rPr>
        <w:t xml:space="preserve">(минимальные и (или) максимальные) размеры земельных участков </w:t>
      </w:r>
      <w:r w:rsidR="00B83DCF" w:rsidRPr="00A61816">
        <w:rPr>
          <w:kern w:val="3"/>
          <w:sz w:val="24"/>
          <w:szCs w:val="24"/>
        </w:rPr>
        <w:t xml:space="preserve">                               </w:t>
      </w:r>
      <w:r w:rsidR="00191BE7" w:rsidRPr="00A61816">
        <w:rPr>
          <w:kern w:val="3"/>
          <w:sz w:val="24"/>
          <w:szCs w:val="24"/>
        </w:rPr>
        <w:t>и предельные параметры разрешенного строительства,</w:t>
      </w:r>
      <w:r w:rsidR="00670575" w:rsidRPr="00A61816">
        <w:rPr>
          <w:kern w:val="3"/>
          <w:sz w:val="24"/>
          <w:szCs w:val="24"/>
        </w:rPr>
        <w:t xml:space="preserve"> </w:t>
      </w:r>
      <w:r w:rsidR="00191BE7" w:rsidRPr="00A61816">
        <w:rPr>
          <w:kern w:val="3"/>
          <w:sz w:val="24"/>
          <w:szCs w:val="24"/>
        </w:rPr>
        <w:t>реконструкции</w:t>
      </w:r>
      <w:r w:rsidR="00670575" w:rsidRPr="00A61816">
        <w:rPr>
          <w:kern w:val="3"/>
          <w:sz w:val="24"/>
          <w:szCs w:val="24"/>
        </w:rPr>
        <w:t xml:space="preserve"> </w:t>
      </w:r>
      <w:r w:rsidR="00191BE7" w:rsidRPr="00A61816">
        <w:rPr>
          <w:kern w:val="3"/>
          <w:sz w:val="24"/>
          <w:szCs w:val="24"/>
        </w:rPr>
        <w:t>объектов капитального строительства;</w:t>
      </w:r>
    </w:p>
    <w:p w:rsidR="006459A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3) требования к архитектурно-градостроительному облику объектов капитального строительства;</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w:t>
      </w:r>
      <w:r w:rsidR="00191BE7" w:rsidRPr="00A61816">
        <w:rPr>
          <w:kern w:val="3"/>
          <w:sz w:val="24"/>
          <w:szCs w:val="24"/>
        </w:rPr>
        <w:t xml:space="preserve">ограничения использования земельных участков и объектов капитального строительства, устанавливаемые в соответствии с </w:t>
      </w:r>
      <w:hyperlink r:id="rId63">
        <w:r w:rsidR="00191BE7" w:rsidRPr="00A61816">
          <w:rPr>
            <w:kern w:val="3"/>
            <w:sz w:val="24"/>
            <w:szCs w:val="24"/>
          </w:rPr>
          <w:t xml:space="preserve">законодательством </w:t>
        </w:r>
      </w:hyperlink>
      <w:r w:rsidR="00191BE7" w:rsidRPr="00A61816">
        <w:rPr>
          <w:kern w:val="3"/>
          <w:sz w:val="24"/>
          <w:szCs w:val="24"/>
        </w:rPr>
        <w:t>Российской Федерации;</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5) </w:t>
      </w:r>
      <w:r w:rsidR="00191BE7" w:rsidRPr="00A61816">
        <w:rPr>
          <w:kern w:val="3"/>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w:t>
      </w:r>
      <w:r w:rsidR="00670575" w:rsidRPr="00A61816">
        <w:rPr>
          <w:kern w:val="3"/>
          <w:sz w:val="24"/>
          <w:szCs w:val="24"/>
        </w:rPr>
        <w:t xml:space="preserve"> </w:t>
      </w:r>
      <w:r w:rsidR="00191BE7" w:rsidRPr="00A61816">
        <w:rPr>
          <w:kern w:val="3"/>
          <w:sz w:val="24"/>
          <w:szCs w:val="24"/>
        </w:rPr>
        <w:t xml:space="preserve">и расчетные показатели максимально допустимого уровня территориальной доступности указанных объектов </w:t>
      </w:r>
      <w:r w:rsidR="00B83DCF" w:rsidRPr="00A61816">
        <w:rPr>
          <w:kern w:val="3"/>
          <w:sz w:val="24"/>
          <w:szCs w:val="24"/>
        </w:rPr>
        <w:t xml:space="preserve">                          </w:t>
      </w:r>
      <w:r w:rsidR="00191BE7" w:rsidRPr="00A61816">
        <w:rPr>
          <w:kern w:val="3"/>
          <w:sz w:val="24"/>
          <w:szCs w:val="24"/>
        </w:rPr>
        <w:t>для населения в случае, если в границах территориальной зоны, применительно к которой</w:t>
      </w:r>
      <w:r w:rsidR="00670575" w:rsidRPr="00A61816">
        <w:rPr>
          <w:kern w:val="3"/>
          <w:sz w:val="24"/>
          <w:szCs w:val="24"/>
        </w:rPr>
        <w:t xml:space="preserve"> </w:t>
      </w:r>
      <w:r w:rsidR="00191BE7" w:rsidRPr="00A61816">
        <w:rPr>
          <w:kern w:val="3"/>
          <w:sz w:val="24"/>
          <w:szCs w:val="24"/>
        </w:rPr>
        <w:t>устанавливается</w:t>
      </w:r>
      <w:r w:rsidR="00670575" w:rsidRPr="00A61816">
        <w:rPr>
          <w:kern w:val="3"/>
          <w:sz w:val="24"/>
          <w:szCs w:val="24"/>
        </w:rPr>
        <w:t xml:space="preserve"> </w:t>
      </w:r>
      <w:r w:rsidR="00191BE7" w:rsidRPr="00A61816">
        <w:rPr>
          <w:kern w:val="3"/>
          <w:sz w:val="24"/>
          <w:szCs w:val="24"/>
        </w:rPr>
        <w:t>градостроительный</w:t>
      </w:r>
      <w:r w:rsidR="00670575" w:rsidRPr="00A61816">
        <w:rPr>
          <w:kern w:val="3"/>
          <w:sz w:val="24"/>
          <w:szCs w:val="24"/>
        </w:rPr>
        <w:t xml:space="preserve"> </w:t>
      </w:r>
      <w:r w:rsidR="00191BE7" w:rsidRPr="00A61816">
        <w:rPr>
          <w:kern w:val="3"/>
          <w:sz w:val="24"/>
          <w:szCs w:val="24"/>
        </w:rPr>
        <w:t xml:space="preserve">регламент, предусматривается осуществление </w:t>
      </w:r>
      <w:r w:rsidR="00A64A01" w:rsidRPr="00A61816">
        <w:rPr>
          <w:kern w:val="3"/>
          <w:sz w:val="24"/>
          <w:szCs w:val="24"/>
        </w:rPr>
        <w:t>комплексного развития территории.</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w:t>
      </w:r>
      <w:r w:rsidR="00191BE7" w:rsidRPr="00A61816">
        <w:rPr>
          <w:kern w:val="3"/>
          <w:sz w:val="24"/>
          <w:szCs w:val="24"/>
        </w:rPr>
        <w:t xml:space="preserve">Установление основных видов разрешенного использования земельных участков </w:t>
      </w:r>
      <w:r w:rsidR="00B83DCF" w:rsidRPr="00A61816">
        <w:rPr>
          <w:kern w:val="3"/>
          <w:sz w:val="24"/>
          <w:szCs w:val="24"/>
        </w:rPr>
        <w:t xml:space="preserve">                            </w:t>
      </w:r>
      <w:r w:rsidR="00191BE7" w:rsidRPr="00A61816">
        <w:rPr>
          <w:kern w:val="3"/>
          <w:sz w:val="24"/>
          <w:szCs w:val="24"/>
        </w:rPr>
        <w:t>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B347E4" w:rsidRPr="00A61816" w:rsidRDefault="00B347E4"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w:t>
      </w:r>
      <w:r w:rsidR="00A914A5" w:rsidRPr="00A61816">
        <w:rPr>
          <w:kern w:val="3"/>
          <w:sz w:val="24"/>
          <w:szCs w:val="24"/>
        </w:rPr>
        <w:t>В отношении земельного участка мгут быть установлены один или несколько основыз видов разрешенного использования земельных участков, а также один или несколько вспомогательных видов разрешенного использования. Вспомогательные виды разрешенного использования земельных участков могут устанавливатсья только дополнительно к основному виду разрешенного использования земельного участка.</w:t>
      </w:r>
    </w:p>
    <w:p w:rsidR="00D93F2A" w:rsidRPr="00A61816" w:rsidRDefault="00A914A5"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4</w:t>
      </w:r>
      <w:r w:rsidR="00890711" w:rsidRPr="00A61816">
        <w:rPr>
          <w:kern w:val="3"/>
          <w:sz w:val="24"/>
          <w:szCs w:val="24"/>
        </w:rPr>
        <w:t xml:space="preserve">. </w:t>
      </w:r>
      <w:r w:rsidR="00191BE7" w:rsidRPr="00A61816">
        <w:rPr>
          <w:kern w:val="3"/>
          <w:sz w:val="24"/>
          <w:szCs w:val="24"/>
        </w:rPr>
        <w:t xml:space="preserve">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w:t>
      </w:r>
      <w:r w:rsidR="00B83DCF" w:rsidRPr="00A61816">
        <w:rPr>
          <w:kern w:val="3"/>
          <w:sz w:val="24"/>
          <w:szCs w:val="24"/>
        </w:rPr>
        <w:t xml:space="preserve">                      </w:t>
      </w:r>
      <w:r w:rsidR="00191BE7" w:rsidRPr="00A61816">
        <w:rPr>
          <w:kern w:val="3"/>
          <w:sz w:val="24"/>
          <w:szCs w:val="24"/>
        </w:rPr>
        <w:t>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w:t>
      </w:r>
    </w:p>
    <w:p w:rsidR="00CE2903"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Применение вспомогательных видов разрешенного использования допускается </w:t>
      </w:r>
      <w:r w:rsidR="00B83DCF" w:rsidRPr="00A61816">
        <w:rPr>
          <w:kern w:val="3"/>
          <w:sz w:val="24"/>
          <w:szCs w:val="24"/>
        </w:rPr>
        <w:t xml:space="preserve">                            </w:t>
      </w:r>
      <w:r w:rsidRPr="00A61816">
        <w:rPr>
          <w:kern w:val="3"/>
          <w:sz w:val="24"/>
          <w:szCs w:val="24"/>
        </w:rPr>
        <w:t>при соблюдении следующих условий:</w:t>
      </w:r>
    </w:p>
    <w:p w:rsidR="00CE2903"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вспомогательный вид разрешенного использования не может реализовываться </w:t>
      </w:r>
      <w:r w:rsidR="00B83DCF" w:rsidRPr="00A61816">
        <w:rPr>
          <w:kern w:val="3"/>
          <w:sz w:val="24"/>
          <w:szCs w:val="24"/>
        </w:rPr>
        <w:t xml:space="preserve">                          </w:t>
      </w:r>
      <w:r w:rsidRPr="00A61816">
        <w:rPr>
          <w:kern w:val="3"/>
          <w:sz w:val="24"/>
          <w:szCs w:val="24"/>
        </w:rPr>
        <w:t xml:space="preserve">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w:t>
      </w:r>
      <w:r w:rsidRPr="00A61816">
        <w:rPr>
          <w:kern w:val="3"/>
          <w:sz w:val="24"/>
          <w:szCs w:val="24"/>
        </w:rPr>
        <w:lastRenderedPageBreak/>
        <w:t>земельных участков или объектов капитального строительства;</w:t>
      </w:r>
    </w:p>
    <w:p w:rsidR="00CE2903"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2) 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 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CE2903"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в случае если установленные основные, условно разрешенные виды использования предусматривают размещение объектов капитального строительства, то суммарная доля общей площади всех объектов капитального строительства вспомогательных видов разрешенного использования в пределах земельного участка должна составлять не более 25% от суммарной общей площади всех объектов капитального строительства, включая площадь подземных частей зданий, сооружений, возможных к размещению (сохранению, реконструкции, строительству) </w:t>
      </w:r>
      <w:r w:rsidR="00B83DCF" w:rsidRPr="00A61816">
        <w:rPr>
          <w:kern w:val="3"/>
          <w:sz w:val="24"/>
          <w:szCs w:val="24"/>
        </w:rPr>
        <w:t xml:space="preserve">                   </w:t>
      </w:r>
      <w:r w:rsidRPr="00A61816">
        <w:rPr>
          <w:kern w:val="3"/>
          <w:sz w:val="24"/>
          <w:szCs w:val="24"/>
        </w:rPr>
        <w:t>в пределах земельного участка, если иное не установлено требованиями нормативов градостроительного проектирования, технических регламентов, иными обязательными требованиями, предусмотренными законодательством Российской Федерации.</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w:t>
      </w:r>
      <w:r w:rsidR="00191BE7" w:rsidRPr="00A61816">
        <w:rPr>
          <w:kern w:val="3"/>
          <w:sz w:val="24"/>
          <w:szCs w:val="24"/>
        </w:rPr>
        <w:t xml:space="preserve">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w:t>
      </w:r>
      <w:r w:rsidR="00B83DCF" w:rsidRPr="00A61816">
        <w:rPr>
          <w:kern w:val="3"/>
          <w:sz w:val="24"/>
          <w:szCs w:val="24"/>
        </w:rPr>
        <w:t xml:space="preserve">                       </w:t>
      </w:r>
      <w:r w:rsidR="00191BE7" w:rsidRPr="00A61816">
        <w:rPr>
          <w:kern w:val="3"/>
          <w:sz w:val="24"/>
          <w:szCs w:val="24"/>
        </w:rPr>
        <w:t>с градостроительным регламентом при условии соблюдения требований технических регламентов в порядке, установленном настоящими Правилами.</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5. </w:t>
      </w:r>
      <w:r w:rsidR="00191BE7" w:rsidRPr="00A61816">
        <w:rPr>
          <w:kern w:val="3"/>
          <w:sz w:val="24"/>
          <w:szCs w:val="24"/>
        </w:rPr>
        <w:t xml:space="preserve">Виды </w:t>
      </w:r>
      <w:r w:rsidR="00642AD2" w:rsidRPr="00A61816">
        <w:rPr>
          <w:kern w:val="3"/>
          <w:sz w:val="24"/>
          <w:szCs w:val="24"/>
        </w:rPr>
        <w:t xml:space="preserve">разрешенного использования земельных участков определяются в соответствии </w:t>
      </w:r>
      <w:r w:rsidR="00B83DCF" w:rsidRPr="00A61816">
        <w:rPr>
          <w:kern w:val="3"/>
          <w:sz w:val="24"/>
          <w:szCs w:val="24"/>
        </w:rPr>
        <w:t xml:space="preserve">                 </w:t>
      </w:r>
      <w:r w:rsidR="00642AD2" w:rsidRPr="00A61816">
        <w:rPr>
          <w:kern w:val="3"/>
          <w:sz w:val="24"/>
          <w:szCs w:val="24"/>
        </w:rPr>
        <w:t xml:space="preserve">с классификатором, утвержденным Приказом Росреестра от 10.11.2020 </w:t>
      </w:r>
      <w:r w:rsidR="00561803" w:rsidRPr="00A61816">
        <w:rPr>
          <w:kern w:val="3"/>
          <w:sz w:val="24"/>
          <w:szCs w:val="24"/>
        </w:rPr>
        <w:t>№</w:t>
      </w:r>
      <w:r w:rsidR="00642AD2" w:rsidRPr="00A61816">
        <w:rPr>
          <w:kern w:val="3"/>
          <w:sz w:val="24"/>
          <w:szCs w:val="24"/>
        </w:rPr>
        <w:t xml:space="preserve"> П/0412 </w:t>
      </w:r>
      <w:r w:rsidR="00B83DCF" w:rsidRPr="00A61816">
        <w:rPr>
          <w:kern w:val="3"/>
          <w:sz w:val="24"/>
          <w:szCs w:val="24"/>
        </w:rPr>
        <w:t xml:space="preserve">                                   </w:t>
      </w:r>
      <w:r w:rsidR="00264C06" w:rsidRPr="00A61816">
        <w:rPr>
          <w:kern w:val="3"/>
          <w:sz w:val="24"/>
          <w:szCs w:val="24"/>
        </w:rPr>
        <w:t>«</w:t>
      </w:r>
      <w:r w:rsidR="00642AD2" w:rsidRPr="00A61816">
        <w:rPr>
          <w:kern w:val="3"/>
          <w:sz w:val="24"/>
          <w:szCs w:val="24"/>
        </w:rPr>
        <w:t>Об утверждении классификатора видов разрешенного использования земельных участков</w:t>
      </w:r>
      <w:r w:rsidR="00264C06" w:rsidRPr="00A61816">
        <w:rPr>
          <w:kern w:val="3"/>
          <w:sz w:val="24"/>
          <w:szCs w:val="24"/>
        </w:rPr>
        <w:t>»</w:t>
      </w:r>
      <w:r w:rsidR="00642AD2" w:rsidRPr="00A61816">
        <w:rPr>
          <w:kern w:val="3"/>
          <w:sz w:val="24"/>
          <w:szCs w:val="24"/>
        </w:rPr>
        <w:t xml:space="preserve"> </w:t>
      </w:r>
      <w:r w:rsidR="00B83DCF" w:rsidRPr="00A61816">
        <w:rPr>
          <w:kern w:val="3"/>
          <w:sz w:val="24"/>
          <w:szCs w:val="24"/>
        </w:rPr>
        <w:t xml:space="preserve">   </w:t>
      </w:r>
      <w:r w:rsidR="00642AD2" w:rsidRPr="00A61816">
        <w:rPr>
          <w:kern w:val="3"/>
          <w:sz w:val="24"/>
          <w:szCs w:val="24"/>
        </w:rPr>
        <w:t xml:space="preserve">(далее </w:t>
      </w:r>
      <w:r w:rsidR="000028F4" w:rsidRPr="00A61816">
        <w:rPr>
          <w:kern w:val="3"/>
          <w:sz w:val="24"/>
          <w:szCs w:val="24"/>
        </w:rPr>
        <w:t xml:space="preserve">- </w:t>
      </w:r>
      <w:r w:rsidR="00642AD2" w:rsidRPr="00A61816">
        <w:rPr>
          <w:kern w:val="3"/>
          <w:sz w:val="24"/>
          <w:szCs w:val="24"/>
        </w:rPr>
        <w:t>Классификатор).</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Виды разрешенного использования объектов капитального строительства содержатся </w:t>
      </w:r>
      <w:r w:rsidR="00B83DCF" w:rsidRPr="00A61816">
        <w:rPr>
          <w:kern w:val="3"/>
          <w:sz w:val="24"/>
          <w:szCs w:val="24"/>
        </w:rPr>
        <w:t xml:space="preserve">                       </w:t>
      </w:r>
      <w:r w:rsidRPr="00A61816">
        <w:rPr>
          <w:kern w:val="3"/>
          <w:sz w:val="24"/>
          <w:szCs w:val="24"/>
        </w:rPr>
        <w:t xml:space="preserve">в описании видов разрешенного использования земельных участков указанного классификатора </w:t>
      </w:r>
      <w:r w:rsidR="00B83DCF" w:rsidRPr="00A61816">
        <w:rPr>
          <w:kern w:val="3"/>
          <w:sz w:val="24"/>
          <w:szCs w:val="24"/>
        </w:rPr>
        <w:t xml:space="preserve">                </w:t>
      </w:r>
      <w:r w:rsidRPr="00A61816">
        <w:rPr>
          <w:kern w:val="3"/>
          <w:sz w:val="24"/>
          <w:szCs w:val="24"/>
        </w:rPr>
        <w:t>и отдельно не устанавливаются.</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6. </w:t>
      </w:r>
      <w:r w:rsidR="00191BE7" w:rsidRPr="00A61816">
        <w:rPr>
          <w:kern w:val="3"/>
          <w:sz w:val="24"/>
          <w:szCs w:val="24"/>
        </w:rPr>
        <w:t xml:space="preserve">В таблицах видов разрешенного использования земельных участков и объектов капитального строительства (основных, вспомогательных, условно разрешенных) территориальных зон для сокращения словосочетания </w:t>
      </w:r>
      <w:r w:rsidR="00264C06" w:rsidRPr="00A61816">
        <w:rPr>
          <w:kern w:val="3"/>
          <w:sz w:val="24"/>
          <w:szCs w:val="24"/>
        </w:rPr>
        <w:t>«</w:t>
      </w:r>
      <w:r w:rsidR="00191BE7" w:rsidRPr="00A61816">
        <w:rPr>
          <w:kern w:val="3"/>
          <w:sz w:val="24"/>
          <w:szCs w:val="24"/>
        </w:rPr>
        <w:t>виды разрешенного использования</w:t>
      </w:r>
      <w:r w:rsidR="00264C06" w:rsidRPr="00A61816">
        <w:rPr>
          <w:kern w:val="3"/>
          <w:sz w:val="24"/>
          <w:szCs w:val="24"/>
        </w:rPr>
        <w:t>»</w:t>
      </w:r>
      <w:r w:rsidR="00191BE7" w:rsidRPr="00A61816">
        <w:rPr>
          <w:kern w:val="3"/>
          <w:sz w:val="24"/>
          <w:szCs w:val="24"/>
        </w:rPr>
        <w:t xml:space="preserve"> используется аббревиатура ВРИ.</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7. </w:t>
      </w:r>
      <w:r w:rsidR="00191BE7" w:rsidRPr="00A61816">
        <w:rPr>
          <w:kern w:val="3"/>
          <w:sz w:val="24"/>
          <w:szCs w:val="24"/>
        </w:rPr>
        <w:t xml:space="preserve">Предельные (минимальные и (или) максимальные) размеры земельных участков </w:t>
      </w:r>
      <w:r w:rsidR="00B83DCF" w:rsidRPr="00A61816">
        <w:rPr>
          <w:kern w:val="3"/>
          <w:sz w:val="24"/>
          <w:szCs w:val="24"/>
        </w:rPr>
        <w:t xml:space="preserve">                          </w:t>
      </w:r>
      <w:r w:rsidR="00191BE7" w:rsidRPr="00A61816">
        <w:rPr>
          <w:kern w:val="3"/>
          <w:sz w:val="24"/>
          <w:szCs w:val="24"/>
        </w:rPr>
        <w:t>и предельные параметры разрешенного строительства,</w:t>
      </w:r>
      <w:r w:rsidR="00670575" w:rsidRPr="00A61816">
        <w:rPr>
          <w:kern w:val="3"/>
          <w:sz w:val="24"/>
          <w:szCs w:val="24"/>
        </w:rPr>
        <w:t xml:space="preserve"> </w:t>
      </w:r>
      <w:r w:rsidR="00191BE7" w:rsidRPr="00A61816">
        <w:rPr>
          <w:kern w:val="3"/>
          <w:sz w:val="24"/>
          <w:szCs w:val="24"/>
        </w:rPr>
        <w:t>реконструкции</w:t>
      </w:r>
      <w:r w:rsidR="00670575" w:rsidRPr="00A61816">
        <w:rPr>
          <w:kern w:val="3"/>
          <w:sz w:val="24"/>
          <w:szCs w:val="24"/>
        </w:rPr>
        <w:t xml:space="preserve"> </w:t>
      </w:r>
      <w:r w:rsidR="00191BE7" w:rsidRPr="00A61816">
        <w:rPr>
          <w:kern w:val="3"/>
          <w:sz w:val="24"/>
          <w:szCs w:val="24"/>
        </w:rPr>
        <w:t>объектов капитального строительства включают в себя:</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w:t>
      </w:r>
      <w:r w:rsidR="00191BE7" w:rsidRPr="00A61816">
        <w:rPr>
          <w:kern w:val="3"/>
          <w:sz w:val="24"/>
          <w:szCs w:val="24"/>
        </w:rPr>
        <w:t>предельные (минимальные и (или) максимальные) размеры земельных участков, в том числе их площадь;</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w:t>
      </w:r>
      <w:r w:rsidR="00191BE7" w:rsidRPr="00A61816">
        <w:rPr>
          <w:kern w:val="3"/>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w:t>
      </w:r>
      <w:r w:rsidR="00191BE7" w:rsidRPr="00A61816">
        <w:rPr>
          <w:kern w:val="3"/>
          <w:sz w:val="24"/>
          <w:szCs w:val="24"/>
        </w:rPr>
        <w:t>предельное количество этажей или предельную высоту зданий, строений, сооружений;</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w:t>
      </w:r>
      <w:r w:rsidR="00191BE7" w:rsidRPr="00A61816">
        <w:rPr>
          <w:kern w:val="3"/>
          <w:sz w:val="24"/>
          <w:szCs w:val="24"/>
        </w:rPr>
        <w:t xml:space="preserve">максимальный процент застройки в границах земельного участка, определяемый </w:t>
      </w:r>
      <w:r w:rsidR="00B83DCF" w:rsidRPr="00A61816">
        <w:rPr>
          <w:kern w:val="3"/>
          <w:sz w:val="24"/>
          <w:szCs w:val="24"/>
        </w:rPr>
        <w:t xml:space="preserve">                        </w:t>
      </w:r>
      <w:r w:rsidR="00191BE7" w:rsidRPr="00A61816">
        <w:rPr>
          <w:kern w:val="3"/>
          <w:sz w:val="24"/>
          <w:szCs w:val="24"/>
        </w:rPr>
        <w:t>как отношение суммарной площади земельного участка, которая может быть застроена, ко всей площади земельного участка.</w:t>
      </w:r>
    </w:p>
    <w:p w:rsidR="00D93F2A" w:rsidRPr="00A61816" w:rsidRDefault="008C0C1B"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8.</w:t>
      </w:r>
      <w:r w:rsidR="00890711" w:rsidRPr="00A61816">
        <w:rPr>
          <w:kern w:val="3"/>
          <w:sz w:val="24"/>
          <w:szCs w:val="24"/>
        </w:rPr>
        <w:t xml:space="preserve"> </w:t>
      </w:r>
      <w:r w:rsidR="00191BE7" w:rsidRPr="00A61816">
        <w:rPr>
          <w:kern w:val="3"/>
          <w:sz w:val="24"/>
          <w:szCs w:val="24"/>
        </w:rPr>
        <w:t xml:space="preserve">Предельные (минимальные и (или) максимальные) размеры земельных участков </w:t>
      </w:r>
      <w:r w:rsidR="00B83DCF" w:rsidRPr="00A61816">
        <w:rPr>
          <w:kern w:val="3"/>
          <w:sz w:val="24"/>
          <w:szCs w:val="24"/>
        </w:rPr>
        <w:t xml:space="preserve">                          </w:t>
      </w:r>
      <w:r w:rsidR="00191BE7" w:rsidRPr="00A61816">
        <w:rPr>
          <w:kern w:val="3"/>
          <w:sz w:val="24"/>
          <w:szCs w:val="24"/>
        </w:rPr>
        <w:t>и предельные параметры разрешенного строительства,</w:t>
      </w:r>
      <w:r w:rsidR="00670575" w:rsidRPr="00A61816">
        <w:rPr>
          <w:kern w:val="3"/>
          <w:sz w:val="24"/>
          <w:szCs w:val="24"/>
        </w:rPr>
        <w:t xml:space="preserve"> </w:t>
      </w:r>
      <w:r w:rsidR="00191BE7" w:rsidRPr="00A61816">
        <w:rPr>
          <w:kern w:val="3"/>
          <w:sz w:val="24"/>
          <w:szCs w:val="24"/>
        </w:rPr>
        <w:t>реконструкции</w:t>
      </w:r>
      <w:r w:rsidR="00670575" w:rsidRPr="00A61816">
        <w:rPr>
          <w:kern w:val="3"/>
          <w:sz w:val="24"/>
          <w:szCs w:val="24"/>
        </w:rPr>
        <w:t xml:space="preserve"> </w:t>
      </w:r>
      <w:r w:rsidR="00191BE7" w:rsidRPr="00A61816">
        <w:rPr>
          <w:kern w:val="3"/>
          <w:sz w:val="24"/>
          <w:szCs w:val="24"/>
        </w:rPr>
        <w:t>объектов капитального строительства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w:t>
      </w:r>
    </w:p>
    <w:p w:rsidR="00642AD2"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В случае если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архитектурно-строительное проектирование, строительство, реконструкцию объектов капитального строительства в границах земельных участков необходимо осуществлять </w:t>
      </w:r>
      <w:r w:rsidR="00B83DCF" w:rsidRPr="00A61816">
        <w:rPr>
          <w:kern w:val="3"/>
          <w:sz w:val="24"/>
          <w:szCs w:val="24"/>
        </w:rPr>
        <w:t xml:space="preserve">               </w:t>
      </w:r>
      <w:r w:rsidRPr="00A61816">
        <w:rPr>
          <w:kern w:val="3"/>
          <w:sz w:val="24"/>
          <w:szCs w:val="24"/>
        </w:rPr>
        <w:lastRenderedPageBreak/>
        <w:t xml:space="preserve">в соответствии с региональными нормативами градостроительного проектирования, утвержденными Постановлением Правительства Московской области от 17.08.2015 </w:t>
      </w:r>
      <w:r w:rsidR="00561803" w:rsidRPr="00A61816">
        <w:rPr>
          <w:kern w:val="3"/>
          <w:sz w:val="24"/>
          <w:szCs w:val="24"/>
        </w:rPr>
        <w:t>№</w:t>
      </w:r>
      <w:r w:rsidRPr="00A61816">
        <w:rPr>
          <w:kern w:val="3"/>
          <w:sz w:val="24"/>
          <w:szCs w:val="24"/>
        </w:rPr>
        <w:t xml:space="preserve"> 713/30 </w:t>
      </w:r>
      <w:r w:rsidR="00B83DCF" w:rsidRPr="00A61816">
        <w:rPr>
          <w:kern w:val="3"/>
          <w:sz w:val="24"/>
          <w:szCs w:val="24"/>
        </w:rPr>
        <w:t xml:space="preserve">                </w:t>
      </w:r>
      <w:r w:rsidR="00264C06" w:rsidRPr="00A61816">
        <w:rPr>
          <w:kern w:val="3"/>
          <w:sz w:val="24"/>
          <w:szCs w:val="24"/>
        </w:rPr>
        <w:t>«</w:t>
      </w:r>
      <w:r w:rsidRPr="00A61816">
        <w:rPr>
          <w:kern w:val="3"/>
          <w:sz w:val="24"/>
          <w:szCs w:val="24"/>
        </w:rPr>
        <w:t>Об утверждении нормативов градостроительного проектирования Московской области</w:t>
      </w:r>
      <w:r w:rsidR="00264C06" w:rsidRPr="00A61816">
        <w:rPr>
          <w:kern w:val="3"/>
          <w:sz w:val="24"/>
          <w:szCs w:val="24"/>
        </w:rPr>
        <w:t>»</w:t>
      </w:r>
      <w:r w:rsidRPr="00A61816">
        <w:rPr>
          <w:kern w:val="3"/>
          <w:sz w:val="24"/>
          <w:szCs w:val="24"/>
        </w:rPr>
        <w:t xml:space="preserve"> (далее </w:t>
      </w:r>
      <w:r w:rsidR="00B33B33" w:rsidRPr="00A61816">
        <w:rPr>
          <w:kern w:val="3"/>
          <w:sz w:val="24"/>
          <w:szCs w:val="24"/>
        </w:rPr>
        <w:t xml:space="preserve">- </w:t>
      </w:r>
      <w:r w:rsidRPr="00A61816">
        <w:rPr>
          <w:kern w:val="3"/>
          <w:sz w:val="24"/>
          <w:szCs w:val="24"/>
        </w:rPr>
        <w:t>РНГП), местными нормативами градостроительного проектирования, национальными стандартами, сводами правил, а также действующими строительными, экологическими, санитарно-эпидемиологическими, противопожарными и иными правилами и нормативными документами, заданием на проектирование.</w:t>
      </w:r>
    </w:p>
    <w:p w:rsidR="00D93F2A" w:rsidRPr="00A61816" w:rsidRDefault="008C0C1B"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9.</w:t>
      </w:r>
      <w:r w:rsidR="00890711" w:rsidRPr="00A61816">
        <w:rPr>
          <w:kern w:val="3"/>
          <w:sz w:val="24"/>
          <w:szCs w:val="24"/>
        </w:rPr>
        <w:t xml:space="preserve"> </w:t>
      </w:r>
      <w:r w:rsidR="00191BE7" w:rsidRPr="00A61816">
        <w:rPr>
          <w:kern w:val="3"/>
          <w:sz w:val="24"/>
          <w:szCs w:val="24"/>
        </w:rPr>
        <w:t>Предельное количество этажей или предельная высота зданий, строений, сооружений (объектов капитального строительства) указаны на карте градостроительного зонирования.</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Предельное количество этажей включает все надземные этажи.</w:t>
      </w:r>
    </w:p>
    <w:p w:rsidR="00CE2903"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В границах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составляет 3 этажа, если иное не указано </w:t>
      </w:r>
      <w:r w:rsidR="00B83DCF" w:rsidRPr="00A61816">
        <w:rPr>
          <w:kern w:val="3"/>
          <w:sz w:val="24"/>
          <w:szCs w:val="24"/>
        </w:rPr>
        <w:t xml:space="preserve">              </w:t>
      </w:r>
      <w:r w:rsidRPr="00A61816">
        <w:rPr>
          <w:kern w:val="3"/>
          <w:sz w:val="24"/>
          <w:szCs w:val="24"/>
        </w:rPr>
        <w:t xml:space="preserve">на карте градостроительного зонирования, а также в приложении к Правилам </w:t>
      </w:r>
      <w:r w:rsidR="00264C06" w:rsidRPr="00A61816">
        <w:rPr>
          <w:kern w:val="3"/>
          <w:sz w:val="24"/>
          <w:szCs w:val="24"/>
        </w:rPr>
        <w:t>«</w:t>
      </w:r>
      <w:r w:rsidRPr="00A61816">
        <w:rPr>
          <w:kern w:val="3"/>
          <w:sz w:val="24"/>
          <w:szCs w:val="24"/>
        </w:rPr>
        <w:t xml:space="preserve">Сведения </w:t>
      </w:r>
      <w:r w:rsidR="00B83DCF" w:rsidRPr="00A61816">
        <w:rPr>
          <w:kern w:val="3"/>
          <w:sz w:val="24"/>
          <w:szCs w:val="24"/>
        </w:rPr>
        <w:t xml:space="preserve">                             </w:t>
      </w:r>
      <w:r w:rsidRPr="00A61816">
        <w:rPr>
          <w:kern w:val="3"/>
          <w:sz w:val="24"/>
          <w:szCs w:val="24"/>
        </w:rPr>
        <w:t>о границах территориальных зон</w:t>
      </w:r>
      <w:r w:rsidR="00264C06" w:rsidRPr="00A61816">
        <w:rPr>
          <w:kern w:val="3"/>
          <w:sz w:val="24"/>
          <w:szCs w:val="24"/>
        </w:rPr>
        <w:t>»</w:t>
      </w:r>
      <w:r w:rsidRPr="00A61816">
        <w:rPr>
          <w:kern w:val="3"/>
          <w:sz w:val="24"/>
          <w:szCs w:val="24"/>
        </w:rPr>
        <w:t xml:space="preserve"> (в соответствии с п 6.1, ст.30 Градостроительного кодекса).</w:t>
      </w:r>
      <w:r w:rsidR="001A5C4F" w:rsidRPr="00A61816">
        <w:rPr>
          <w:kern w:val="3"/>
          <w:sz w:val="24"/>
          <w:szCs w:val="24"/>
        </w:rPr>
        <w:t>Предельное количество этажей или предельная высота зданий, строений, сооружений (объектов капитального строительства) применяются в части не противоречащей утвержденным режимам зон озраны объектов культурного наследия.</w:t>
      </w:r>
    </w:p>
    <w:p w:rsidR="00800B8E"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Вне границ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не подлежит установлению, если иное </w:t>
      </w:r>
      <w:r w:rsidR="00B83DCF" w:rsidRPr="00A61816">
        <w:rPr>
          <w:kern w:val="3"/>
          <w:sz w:val="24"/>
          <w:szCs w:val="24"/>
        </w:rPr>
        <w:t xml:space="preserve">                 </w:t>
      </w:r>
      <w:r w:rsidRPr="00A61816">
        <w:rPr>
          <w:kern w:val="3"/>
          <w:sz w:val="24"/>
          <w:szCs w:val="24"/>
        </w:rPr>
        <w:t>не указано на карте градостроительного зонирования.</w:t>
      </w:r>
    </w:p>
    <w:p w:rsidR="00800B8E"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Предельное количество этажей объектов капитального строительства в границах территориальных зон, предназначенных для ведения садоводства, составляет 3 этажа, если иное </w:t>
      </w:r>
      <w:r w:rsidR="00B83DCF" w:rsidRPr="00A61816">
        <w:rPr>
          <w:kern w:val="3"/>
          <w:sz w:val="24"/>
          <w:szCs w:val="24"/>
        </w:rPr>
        <w:t xml:space="preserve">           </w:t>
      </w:r>
      <w:r w:rsidRPr="00A61816">
        <w:rPr>
          <w:kern w:val="3"/>
          <w:sz w:val="24"/>
          <w:szCs w:val="24"/>
        </w:rPr>
        <w:t>не указано на карте градостроительного зонирования.</w:t>
      </w:r>
    </w:p>
    <w:p w:rsidR="00800B8E"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Для вида разрешенного использования с кодом 3.5.1 Классификатора, предельное количество этажей составляет 4 этажа, вне зависимости от значения, указанного на карте градостроительного зонирования.</w:t>
      </w:r>
    </w:p>
    <w:p w:rsidR="00800B8E"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применяются </w:t>
      </w:r>
      <w:r w:rsidR="00B83DCF" w:rsidRPr="00A61816">
        <w:rPr>
          <w:kern w:val="3"/>
          <w:sz w:val="24"/>
          <w:szCs w:val="24"/>
        </w:rPr>
        <w:t xml:space="preserve">                     </w:t>
      </w:r>
      <w:r w:rsidRPr="00A61816">
        <w:rPr>
          <w:kern w:val="3"/>
          <w:sz w:val="24"/>
          <w:szCs w:val="24"/>
        </w:rPr>
        <w:t>в части, не противоречащей утвержденным режимам зон охраны объектов культурного наследия.</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Для вида разрешенного использования с кодом 6.8 Классификатора предельная высота сооружений (антенно-мачтовых) не подлежит установлению.</w:t>
      </w:r>
    </w:p>
    <w:p w:rsidR="00C3199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Вид разрешенного использования с кодом 3.10.2 Классификатора применяется с учетом положений распоряжения Министерства сельского хозяйства и продовольствия Московской области от 27.12.2019 № 20РВ-437.</w:t>
      </w:r>
    </w:p>
    <w:p w:rsidR="003A69C5"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В соответствии с постановлением Правительства Московской области от 26.02.2024 </w:t>
      </w:r>
      <w:r w:rsidR="00F05075" w:rsidRPr="00A61816">
        <w:rPr>
          <w:kern w:val="3"/>
          <w:sz w:val="24"/>
          <w:szCs w:val="24"/>
        </w:rPr>
        <w:t xml:space="preserve">                     </w:t>
      </w:r>
      <w:r w:rsidRPr="00A61816">
        <w:rPr>
          <w:kern w:val="3"/>
          <w:sz w:val="24"/>
          <w:szCs w:val="24"/>
        </w:rPr>
        <w:t xml:space="preserve">№ 158-ПП </w:t>
      </w:r>
      <w:r w:rsidR="00264C06" w:rsidRPr="00A61816">
        <w:rPr>
          <w:kern w:val="3"/>
          <w:sz w:val="24"/>
          <w:szCs w:val="24"/>
        </w:rPr>
        <w:t>«</w:t>
      </w:r>
      <w:r w:rsidRPr="00A61816">
        <w:rPr>
          <w:kern w:val="3"/>
          <w:sz w:val="24"/>
          <w:szCs w:val="24"/>
        </w:rPr>
        <w:t>Об утверждении Стандарта обеспечения временными местами проживания работников, не имеющих постоянного места жительства на территории Московской области</w:t>
      </w:r>
      <w:r w:rsidR="00264C06" w:rsidRPr="00A61816">
        <w:rPr>
          <w:kern w:val="3"/>
          <w:sz w:val="24"/>
          <w:szCs w:val="24"/>
        </w:rPr>
        <w:t>»</w:t>
      </w:r>
      <w:r w:rsidRPr="00A61816">
        <w:rPr>
          <w:kern w:val="3"/>
          <w:sz w:val="24"/>
          <w:szCs w:val="24"/>
        </w:rPr>
        <w:t xml:space="preserve"> при размещении на земельных участках с видом разрешенного использования </w:t>
      </w:r>
      <w:r w:rsidR="00264C06" w:rsidRPr="00A61816">
        <w:rPr>
          <w:kern w:val="3"/>
          <w:sz w:val="24"/>
          <w:szCs w:val="24"/>
        </w:rPr>
        <w:t>«</w:t>
      </w:r>
      <w:r w:rsidRPr="00A61816">
        <w:rPr>
          <w:kern w:val="3"/>
          <w:sz w:val="24"/>
          <w:szCs w:val="24"/>
        </w:rPr>
        <w:t>склад</w:t>
      </w:r>
      <w:r w:rsidR="00264C06" w:rsidRPr="00A61816">
        <w:rPr>
          <w:kern w:val="3"/>
          <w:sz w:val="24"/>
          <w:szCs w:val="24"/>
        </w:rPr>
        <w:t>»</w:t>
      </w:r>
      <w:r w:rsidRPr="00A61816">
        <w:rPr>
          <w:kern w:val="3"/>
          <w:sz w:val="24"/>
          <w:szCs w:val="24"/>
        </w:rPr>
        <w:t xml:space="preserve"> логистических комплексов, складов площадью 30 тыс. кв. м и более, оптово-распределительных центров площадью 30 тыс. кв. м и более необходимо предусматривать временные места проживания работников.</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10. </w:t>
      </w:r>
      <w:r w:rsidR="00191BE7" w:rsidRPr="00A61816">
        <w:rPr>
          <w:kern w:val="3"/>
          <w:sz w:val="24"/>
          <w:szCs w:val="24"/>
        </w:rPr>
        <w:t>Максимальный процент застройки земельного участка не учитывает 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участка (подземная часть объекта).</w:t>
      </w:r>
    </w:p>
    <w:p w:rsidR="006459A1" w:rsidRPr="00A61816" w:rsidRDefault="00F7639B"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11. </w:t>
      </w:r>
      <w:r w:rsidR="00890711" w:rsidRPr="00A61816">
        <w:rPr>
          <w:kern w:val="3"/>
          <w:sz w:val="24"/>
          <w:szCs w:val="24"/>
        </w:rPr>
        <w:t xml:space="preserve">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характеристикам объекта капитального строительства, требования к цветовым решениям объектов капитального строительства, требования к отделочным и (или) строительным материалам, определяющие архитектурный облик объектов капитального строительства, </w:t>
      </w:r>
      <w:r w:rsidR="00890711" w:rsidRPr="00A61816">
        <w:rPr>
          <w:kern w:val="3"/>
          <w:sz w:val="24"/>
          <w:szCs w:val="24"/>
        </w:rPr>
        <w:lastRenderedPageBreak/>
        <w:t>требования к размещению технического и инженерного оборудования на фасадах и кровлях объектов капитального строительства, требования к подсветке фасадов объектов капитального строительства.</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12. </w:t>
      </w:r>
      <w:r w:rsidR="00191BE7" w:rsidRPr="00A61816">
        <w:rPr>
          <w:kern w:val="3"/>
          <w:sz w:val="24"/>
          <w:szCs w:val="24"/>
        </w:rPr>
        <w:t xml:space="preserve">Для объектов капитального строительства, предельные параметры которых </w:t>
      </w:r>
      <w:r w:rsidR="00B83DCF" w:rsidRPr="00A61816">
        <w:rPr>
          <w:kern w:val="3"/>
          <w:sz w:val="24"/>
          <w:szCs w:val="24"/>
        </w:rPr>
        <w:t xml:space="preserve">                               </w:t>
      </w:r>
      <w:r w:rsidR="00191BE7" w:rsidRPr="00A61816">
        <w:rPr>
          <w:kern w:val="3"/>
          <w:sz w:val="24"/>
          <w:szCs w:val="24"/>
        </w:rPr>
        <w:t>не соответствуют предельным параметрам, установленным градостроительными регламентами, предельными считаются фактические параметры, подтвержденные градостроительным планом земельного участка, разрешением на</w:t>
      </w:r>
      <w:r w:rsidR="00670575" w:rsidRPr="00A61816">
        <w:rPr>
          <w:kern w:val="3"/>
          <w:sz w:val="24"/>
          <w:szCs w:val="24"/>
        </w:rPr>
        <w:t xml:space="preserve"> </w:t>
      </w:r>
      <w:r w:rsidR="00191BE7" w:rsidRPr="00A61816">
        <w:rPr>
          <w:kern w:val="3"/>
          <w:sz w:val="24"/>
          <w:szCs w:val="24"/>
        </w:rPr>
        <w:t xml:space="preserve">строительство, разрешением на ввод объекта в эксплуатацию, документами государственного </w:t>
      </w:r>
      <w:r w:rsidR="00333293" w:rsidRPr="00A61816">
        <w:rPr>
          <w:kern w:val="3"/>
          <w:sz w:val="24"/>
          <w:szCs w:val="24"/>
        </w:rPr>
        <w:t xml:space="preserve">кадастрового </w:t>
      </w:r>
      <w:r w:rsidR="00191BE7" w:rsidRPr="00A61816">
        <w:rPr>
          <w:kern w:val="3"/>
          <w:sz w:val="24"/>
          <w:szCs w:val="24"/>
        </w:rPr>
        <w:t xml:space="preserve">учета, ситуационными планами, содержащимися </w:t>
      </w:r>
      <w:r w:rsidR="00B83DCF" w:rsidRPr="00A61816">
        <w:rPr>
          <w:kern w:val="3"/>
          <w:sz w:val="24"/>
          <w:szCs w:val="24"/>
        </w:rPr>
        <w:t xml:space="preserve">                 </w:t>
      </w:r>
      <w:r w:rsidR="00191BE7" w:rsidRPr="00A61816">
        <w:rPr>
          <w:kern w:val="3"/>
          <w:sz w:val="24"/>
          <w:szCs w:val="24"/>
        </w:rPr>
        <w:t>в технических паспортах расположенных на земельных участках объектов недвижимости, которые находятся в архивах организаций по</w:t>
      </w:r>
      <w:r w:rsidR="00402FF8" w:rsidRPr="00A61816">
        <w:rPr>
          <w:kern w:val="3"/>
          <w:sz w:val="24"/>
          <w:szCs w:val="24"/>
        </w:rPr>
        <w:t xml:space="preserve"> </w:t>
      </w:r>
      <w:r w:rsidR="00191BE7" w:rsidRPr="00A61816">
        <w:rPr>
          <w:kern w:val="3"/>
          <w:sz w:val="24"/>
          <w:szCs w:val="24"/>
        </w:rPr>
        <w:t>государственному техническому учету и (или) технической инвентаризации, выданными до вступления в силу настоящих Правил.</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При формировании земельных участков под существующими объектами капитального строительства,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13. </w:t>
      </w:r>
      <w:r w:rsidR="00191BE7" w:rsidRPr="00A61816">
        <w:rPr>
          <w:kern w:val="3"/>
          <w:sz w:val="24"/>
          <w:szCs w:val="24"/>
        </w:rPr>
        <w:t xml:space="preserve">Минимальные отступы от границ земельного участка для блокированной жилой застройки устанавливаются от границ земельного участка до стены объекта (блока), </w:t>
      </w:r>
      <w:r w:rsidR="00B83DCF" w:rsidRPr="00A61816">
        <w:rPr>
          <w:kern w:val="3"/>
          <w:sz w:val="24"/>
          <w:szCs w:val="24"/>
        </w:rPr>
        <w:t xml:space="preserve">                                </w:t>
      </w:r>
      <w:r w:rsidR="00191BE7" w:rsidRPr="00A61816">
        <w:rPr>
          <w:kern w:val="3"/>
          <w:sz w:val="24"/>
          <w:szCs w:val="24"/>
        </w:rPr>
        <w:t>не являющейся общей стеной с объектом (блоком), расположенном на соседнем земельном участке.</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14.</w:t>
      </w:r>
      <w:r w:rsidR="00191BE7" w:rsidRPr="00A61816">
        <w:rPr>
          <w:kern w:val="3"/>
          <w:sz w:val="24"/>
          <w:szCs w:val="24"/>
        </w:rPr>
        <w:t>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15. </w:t>
      </w:r>
      <w:r w:rsidR="00191BE7" w:rsidRPr="00A61816">
        <w:rPr>
          <w:kern w:val="3"/>
          <w:sz w:val="24"/>
          <w:szCs w:val="24"/>
        </w:rPr>
        <w:t xml:space="preserve">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w:t>
      </w:r>
      <w:r w:rsidR="00B83DCF" w:rsidRPr="00A61816">
        <w:rPr>
          <w:kern w:val="3"/>
          <w:sz w:val="24"/>
          <w:szCs w:val="24"/>
        </w:rPr>
        <w:t xml:space="preserve">                       </w:t>
      </w:r>
      <w:r w:rsidR="00191BE7" w:rsidRPr="00A61816">
        <w:rPr>
          <w:kern w:val="3"/>
          <w:sz w:val="24"/>
          <w:szCs w:val="24"/>
        </w:rPr>
        <w:t>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A14150"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16. Для всех территориальных зон, если не указано иное, вид разрешенного использования 7.2 Автомобильный транспорт является основным с параметрами предельной этажности 0 </w:t>
      </w:r>
      <w:r w:rsidR="00B83DCF" w:rsidRPr="00A61816">
        <w:rPr>
          <w:kern w:val="3"/>
          <w:sz w:val="24"/>
          <w:szCs w:val="24"/>
        </w:rPr>
        <w:t xml:space="preserve">                         </w:t>
      </w:r>
      <w:r w:rsidRPr="00A61816">
        <w:rPr>
          <w:kern w:val="3"/>
          <w:sz w:val="24"/>
          <w:szCs w:val="24"/>
        </w:rPr>
        <w:t>и остальными параметрами, не подлежащими установлению.</w:t>
      </w:r>
    </w:p>
    <w:p w:rsidR="00402FF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17. При выделе участков из земель, находящихся в государственной или муниципальной собственности, или собственность на которые не разграничена, под объектами капитального строительства, зарегистрированными до утверждения настоящих Правил в установленном законом порядке, предельные размеры земельных участков не применяются, если их соблюдение невозможно в силу сложившегося землепользования (фактических границ, установленных </w:t>
      </w:r>
      <w:r w:rsidR="00B83DCF" w:rsidRPr="00A61816">
        <w:rPr>
          <w:kern w:val="3"/>
          <w:sz w:val="24"/>
          <w:szCs w:val="24"/>
        </w:rPr>
        <w:t xml:space="preserve">                     </w:t>
      </w:r>
      <w:r w:rsidRPr="00A61816">
        <w:rPr>
          <w:kern w:val="3"/>
          <w:sz w:val="24"/>
          <w:szCs w:val="24"/>
        </w:rPr>
        <w:t>на местности).</w:t>
      </w:r>
    </w:p>
    <w:p w:rsidR="00AE41C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w:t>
      </w:r>
      <w:r w:rsidR="00B83DCF" w:rsidRPr="00A61816">
        <w:rPr>
          <w:kern w:val="3"/>
          <w:sz w:val="24"/>
          <w:szCs w:val="24"/>
        </w:rPr>
        <w:t>8</w:t>
      </w:r>
      <w:r w:rsidRPr="00A61816">
        <w:rPr>
          <w:kern w:val="3"/>
          <w:sz w:val="24"/>
          <w:szCs w:val="24"/>
        </w:rPr>
        <w:t>. В соответствии со статьей 25 Закона Российской Федерации от 21.02.1992 №</w:t>
      </w:r>
      <w:r w:rsidR="00333293" w:rsidRPr="00A61816">
        <w:rPr>
          <w:kern w:val="3"/>
          <w:sz w:val="24"/>
          <w:szCs w:val="24"/>
        </w:rPr>
        <w:t xml:space="preserve"> </w:t>
      </w:r>
      <w:r w:rsidRPr="00A61816">
        <w:rPr>
          <w:kern w:val="3"/>
          <w:sz w:val="24"/>
          <w:szCs w:val="24"/>
        </w:rPr>
        <w:t xml:space="preserve">2395-1 </w:t>
      </w:r>
      <w:r w:rsidR="00F05075" w:rsidRPr="00A61816">
        <w:rPr>
          <w:kern w:val="3"/>
          <w:sz w:val="24"/>
          <w:szCs w:val="24"/>
        </w:rPr>
        <w:t xml:space="preserve">              </w:t>
      </w:r>
      <w:r w:rsidR="00264C06" w:rsidRPr="00A61816">
        <w:rPr>
          <w:kern w:val="3"/>
          <w:sz w:val="24"/>
          <w:szCs w:val="24"/>
        </w:rPr>
        <w:t>«</w:t>
      </w:r>
      <w:r w:rsidRPr="00A61816">
        <w:rPr>
          <w:kern w:val="3"/>
          <w:sz w:val="24"/>
          <w:szCs w:val="24"/>
        </w:rPr>
        <w:t>О недрах</w:t>
      </w:r>
      <w:r w:rsidR="00264C06" w:rsidRPr="00A61816">
        <w:rPr>
          <w:kern w:val="3"/>
          <w:sz w:val="24"/>
          <w:szCs w:val="24"/>
        </w:rPr>
        <w:t>»</w:t>
      </w:r>
      <w:r w:rsidRPr="00A61816">
        <w:rPr>
          <w:kern w:val="3"/>
          <w:sz w:val="24"/>
          <w:szCs w:val="24"/>
        </w:rPr>
        <w:t xml:space="preserve">,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w:t>
      </w:r>
      <w:r w:rsidR="00B83DCF" w:rsidRPr="00A61816">
        <w:rPr>
          <w:kern w:val="3"/>
          <w:sz w:val="24"/>
          <w:szCs w:val="24"/>
        </w:rPr>
        <w:t xml:space="preserve">                        </w:t>
      </w:r>
      <w:r w:rsidRPr="00A61816">
        <w:rPr>
          <w:kern w:val="3"/>
          <w:sz w:val="24"/>
          <w:szCs w:val="24"/>
        </w:rPr>
        <w:t>за границами населенных пунктов разрешается только после получения заключения федерального органа управления государственным фондом недр (Роснедра) или его территориального органа (Центрнедра) об отсутствии (наличии) полезных ископаемых в недрах под участком предстоящей застройки.</w:t>
      </w:r>
      <w:bookmarkStart w:id="46" w:name="Статья_12._Использование_земельных_участ"/>
      <w:bookmarkStart w:id="47" w:name="_Toc168577696"/>
      <w:bookmarkEnd w:id="46"/>
    </w:p>
    <w:p w:rsidR="00974A9F" w:rsidRPr="00A61816" w:rsidRDefault="00974A9F"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19. Для змельных участков, предельные размеры которых не соотвествуют предельным размерам, установленным градостроительными регламентами, предельными считаются фактические размеры, подтвержденные документацией по планировке территории (за исключением территорий, подлежащих комплексному развитию), утвержденной до вступления в силу настоящих Правил.</w:t>
      </w:r>
    </w:p>
    <w:p w:rsidR="00AE41CA" w:rsidRPr="00A61816" w:rsidRDefault="00AE41CA" w:rsidP="000A6644">
      <w:pPr>
        <w:widowControl w:val="0"/>
        <w:tabs>
          <w:tab w:val="left" w:pos="567"/>
        </w:tabs>
        <w:suppressAutoHyphens/>
        <w:autoSpaceDN w:val="0"/>
        <w:ind w:right="-283" w:firstLine="567"/>
        <w:jc w:val="both"/>
        <w:textAlignment w:val="baseline"/>
        <w:rPr>
          <w:kern w:val="3"/>
          <w:sz w:val="24"/>
          <w:szCs w:val="24"/>
        </w:rPr>
      </w:pPr>
    </w:p>
    <w:p w:rsidR="00D93F2A" w:rsidRPr="00A61816" w:rsidRDefault="00890711" w:rsidP="00F7639B">
      <w:pPr>
        <w:widowControl w:val="0"/>
        <w:tabs>
          <w:tab w:val="left" w:pos="567"/>
        </w:tabs>
        <w:suppressAutoHyphens/>
        <w:autoSpaceDN w:val="0"/>
        <w:spacing w:after="240"/>
        <w:ind w:right="-283"/>
        <w:jc w:val="center"/>
        <w:textAlignment w:val="baseline"/>
        <w:rPr>
          <w:kern w:val="3"/>
          <w:sz w:val="24"/>
          <w:szCs w:val="24"/>
        </w:rPr>
      </w:pPr>
      <w:r w:rsidRPr="00A61816">
        <w:rPr>
          <w:bCs/>
          <w:sz w:val="24"/>
          <w:szCs w:val="24"/>
          <w:lang w:eastAsia="en-US"/>
        </w:rPr>
        <w:t>Статья 12. Использование земельных участков и объектов капитального строительства, несоответствующих градостроительным регламентам</w:t>
      </w:r>
      <w:bookmarkEnd w:id="47"/>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w:t>
      </w:r>
      <w:r w:rsidR="00191BE7" w:rsidRPr="00A61816">
        <w:rPr>
          <w:kern w:val="3"/>
          <w:sz w:val="24"/>
          <w:szCs w:val="24"/>
        </w:rPr>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w:t>
      </w:r>
      <w:r w:rsidR="00191BE7" w:rsidRPr="00A61816">
        <w:rPr>
          <w:kern w:val="3"/>
          <w:sz w:val="24"/>
          <w:szCs w:val="24"/>
        </w:rPr>
        <w:lastRenderedPageBreak/>
        <w:t xml:space="preserve">параметры которых не соответствуют градостроительному регламенту, могут использоваться </w:t>
      </w:r>
      <w:r w:rsidR="00B83DCF" w:rsidRPr="00A61816">
        <w:rPr>
          <w:kern w:val="3"/>
          <w:sz w:val="24"/>
          <w:szCs w:val="24"/>
        </w:rPr>
        <w:t xml:space="preserve">                  </w:t>
      </w:r>
      <w:r w:rsidR="00191BE7" w:rsidRPr="00A61816">
        <w:rPr>
          <w:kern w:val="3"/>
          <w:sz w:val="24"/>
          <w:szCs w:val="24"/>
        </w:rPr>
        <w:t xml:space="preserve">без установления срока приведения их в соответствие с градостроительным регламентом, </w:t>
      </w:r>
      <w:r w:rsidR="00B83DCF" w:rsidRPr="00A61816">
        <w:rPr>
          <w:kern w:val="3"/>
          <w:sz w:val="24"/>
          <w:szCs w:val="24"/>
        </w:rPr>
        <w:t xml:space="preserve">                           </w:t>
      </w:r>
      <w:r w:rsidR="00191BE7" w:rsidRPr="00A61816">
        <w:rPr>
          <w:kern w:val="3"/>
          <w:sz w:val="24"/>
          <w:szCs w:val="24"/>
        </w:rPr>
        <w:t>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w:t>
      </w:r>
      <w:r w:rsidR="00191BE7" w:rsidRPr="00A61816">
        <w:rPr>
          <w:kern w:val="3"/>
          <w:sz w:val="24"/>
          <w:szCs w:val="24"/>
        </w:rPr>
        <w:t xml:space="preserve">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w:t>
      </w:r>
      <w:r w:rsidR="00B83DCF" w:rsidRPr="00A61816">
        <w:rPr>
          <w:kern w:val="3"/>
          <w:sz w:val="24"/>
          <w:szCs w:val="24"/>
        </w:rPr>
        <w:t xml:space="preserve">                  </w:t>
      </w:r>
      <w:r w:rsidR="00191BE7" w:rsidRPr="00A61816">
        <w:rPr>
          <w:kern w:val="3"/>
          <w:sz w:val="24"/>
          <w:szCs w:val="24"/>
        </w:rPr>
        <w:t>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w:t>
      </w:r>
      <w:r w:rsidR="00191BE7" w:rsidRPr="00A61816">
        <w:rPr>
          <w:kern w:val="3"/>
          <w:sz w:val="24"/>
          <w:szCs w:val="24"/>
        </w:rPr>
        <w:t xml:space="preserve">Изменение видов разрешенного использования несоответствующих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только путем приведения видов </w:t>
      </w:r>
      <w:r w:rsidR="00B83DCF" w:rsidRPr="00A61816">
        <w:rPr>
          <w:kern w:val="3"/>
          <w:sz w:val="24"/>
          <w:szCs w:val="24"/>
        </w:rPr>
        <w:t xml:space="preserve">                                 </w:t>
      </w:r>
      <w:r w:rsidR="00191BE7" w:rsidRPr="00A61816">
        <w:rPr>
          <w:kern w:val="3"/>
          <w:sz w:val="24"/>
          <w:szCs w:val="24"/>
        </w:rPr>
        <w:t>их использования в соответствие с видами разрешенного использования</w:t>
      </w:r>
      <w:r w:rsidR="00402FF8" w:rsidRPr="00A61816">
        <w:rPr>
          <w:kern w:val="3"/>
          <w:sz w:val="24"/>
          <w:szCs w:val="24"/>
        </w:rPr>
        <w:t xml:space="preserve"> </w:t>
      </w:r>
      <w:r w:rsidR="00191BE7" w:rsidRPr="00A61816">
        <w:rPr>
          <w:kern w:val="3"/>
          <w:sz w:val="24"/>
          <w:szCs w:val="24"/>
        </w:rPr>
        <w:t>земельных</w:t>
      </w:r>
      <w:r w:rsidR="00670575" w:rsidRPr="00A61816">
        <w:rPr>
          <w:kern w:val="3"/>
          <w:sz w:val="24"/>
          <w:szCs w:val="24"/>
        </w:rPr>
        <w:t xml:space="preserve"> </w:t>
      </w:r>
      <w:r w:rsidR="00191BE7" w:rsidRPr="00A61816">
        <w:rPr>
          <w:kern w:val="3"/>
          <w:sz w:val="24"/>
          <w:szCs w:val="24"/>
        </w:rPr>
        <w:t>участков</w:t>
      </w:r>
      <w:r w:rsidR="00670575" w:rsidRPr="00A61816">
        <w:rPr>
          <w:kern w:val="3"/>
          <w:sz w:val="24"/>
          <w:szCs w:val="24"/>
        </w:rPr>
        <w:t xml:space="preserve"> </w:t>
      </w:r>
      <w:r w:rsidR="00B83DCF" w:rsidRPr="00A61816">
        <w:rPr>
          <w:kern w:val="3"/>
          <w:sz w:val="24"/>
          <w:szCs w:val="24"/>
        </w:rPr>
        <w:t xml:space="preserve">                     </w:t>
      </w:r>
      <w:r w:rsidR="00191BE7" w:rsidRPr="00A61816">
        <w:rPr>
          <w:kern w:val="3"/>
          <w:sz w:val="24"/>
          <w:szCs w:val="24"/>
        </w:rPr>
        <w:t>и</w:t>
      </w:r>
      <w:r w:rsidR="00670575" w:rsidRPr="00A61816">
        <w:rPr>
          <w:kern w:val="3"/>
          <w:sz w:val="24"/>
          <w:szCs w:val="24"/>
        </w:rPr>
        <w:t xml:space="preserve"> </w:t>
      </w:r>
      <w:r w:rsidR="00191BE7" w:rsidRPr="00A61816">
        <w:rPr>
          <w:kern w:val="3"/>
          <w:sz w:val="24"/>
          <w:szCs w:val="24"/>
        </w:rPr>
        <w:t>объектов</w:t>
      </w:r>
      <w:r w:rsidR="00670575" w:rsidRPr="00A61816">
        <w:rPr>
          <w:kern w:val="3"/>
          <w:sz w:val="24"/>
          <w:szCs w:val="24"/>
        </w:rPr>
        <w:t xml:space="preserve"> </w:t>
      </w:r>
      <w:r w:rsidR="00191BE7" w:rsidRPr="00A61816">
        <w:rPr>
          <w:kern w:val="3"/>
          <w:sz w:val="24"/>
          <w:szCs w:val="24"/>
        </w:rPr>
        <w:t>капитального</w:t>
      </w:r>
      <w:r w:rsidR="00670575" w:rsidRPr="00A61816">
        <w:rPr>
          <w:kern w:val="3"/>
          <w:sz w:val="24"/>
          <w:szCs w:val="24"/>
        </w:rPr>
        <w:t xml:space="preserve"> </w:t>
      </w:r>
      <w:r w:rsidR="00191BE7" w:rsidRPr="00A61816">
        <w:rPr>
          <w:kern w:val="3"/>
          <w:sz w:val="24"/>
          <w:szCs w:val="24"/>
        </w:rPr>
        <w:t>строительства,</w:t>
      </w:r>
      <w:r w:rsidR="00670575" w:rsidRPr="00A61816">
        <w:rPr>
          <w:kern w:val="3"/>
          <w:sz w:val="24"/>
          <w:szCs w:val="24"/>
        </w:rPr>
        <w:t xml:space="preserve"> </w:t>
      </w:r>
      <w:r w:rsidR="00191BE7" w:rsidRPr="00A61816">
        <w:rPr>
          <w:kern w:val="3"/>
          <w:sz w:val="24"/>
          <w:szCs w:val="24"/>
        </w:rPr>
        <w:t>установленными градостроительным регламентом.</w:t>
      </w:r>
    </w:p>
    <w:p w:rsidR="00AE41C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w:t>
      </w:r>
      <w:r w:rsidR="00191BE7" w:rsidRPr="00A61816">
        <w:rPr>
          <w:kern w:val="3"/>
          <w:sz w:val="24"/>
          <w:szCs w:val="24"/>
        </w:rPr>
        <w:t xml:space="preserve">В случае, если использование указанных в части 1 настоящей статьи земельных участков или объектов капитального строительства продолжается и опасно для жизни или здоровья человека, для окружающей среды, объектов культурного наследия, может быть наложен запрет </w:t>
      </w:r>
      <w:r w:rsidR="00B83DCF" w:rsidRPr="00A61816">
        <w:rPr>
          <w:kern w:val="3"/>
          <w:sz w:val="24"/>
          <w:szCs w:val="24"/>
        </w:rPr>
        <w:t xml:space="preserve">                </w:t>
      </w:r>
      <w:r w:rsidR="00191BE7" w:rsidRPr="00A61816">
        <w:rPr>
          <w:kern w:val="3"/>
          <w:sz w:val="24"/>
          <w:szCs w:val="24"/>
        </w:rPr>
        <w:t>на использование таких земельных участков и объектов в соответствии с федеральными законами.</w:t>
      </w:r>
      <w:bookmarkStart w:id="48" w:name="Статья_13._Изменение_видов_разрешенного_"/>
      <w:bookmarkStart w:id="49" w:name="_bookmark12"/>
      <w:bookmarkStart w:id="50" w:name="_Toc168577697"/>
      <w:bookmarkEnd w:id="48"/>
      <w:bookmarkEnd w:id="49"/>
    </w:p>
    <w:p w:rsidR="00AE41CA" w:rsidRPr="00A61816" w:rsidRDefault="00AE41CA" w:rsidP="000A6644">
      <w:pPr>
        <w:widowControl w:val="0"/>
        <w:tabs>
          <w:tab w:val="left" w:pos="567"/>
        </w:tabs>
        <w:suppressAutoHyphens/>
        <w:autoSpaceDN w:val="0"/>
        <w:ind w:right="-283" w:firstLine="567"/>
        <w:jc w:val="both"/>
        <w:textAlignment w:val="baseline"/>
        <w:rPr>
          <w:kern w:val="3"/>
          <w:sz w:val="24"/>
          <w:szCs w:val="24"/>
        </w:rPr>
      </w:pPr>
    </w:p>
    <w:p w:rsidR="00D93F2A" w:rsidRPr="00A61816" w:rsidRDefault="00890711" w:rsidP="00F7639B">
      <w:pPr>
        <w:widowControl w:val="0"/>
        <w:tabs>
          <w:tab w:val="left" w:pos="567"/>
        </w:tabs>
        <w:suppressAutoHyphens/>
        <w:autoSpaceDN w:val="0"/>
        <w:ind w:right="-283"/>
        <w:jc w:val="center"/>
        <w:textAlignment w:val="baseline"/>
        <w:rPr>
          <w:kern w:val="3"/>
          <w:sz w:val="24"/>
          <w:szCs w:val="24"/>
        </w:rPr>
      </w:pPr>
      <w:r w:rsidRPr="00A61816">
        <w:rPr>
          <w:bCs/>
          <w:sz w:val="24"/>
          <w:szCs w:val="24"/>
          <w:lang w:eastAsia="en-US"/>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bookmarkEnd w:id="50"/>
    </w:p>
    <w:p w:rsidR="00D93F2A" w:rsidRPr="00A61816" w:rsidRDefault="00D93F2A" w:rsidP="000A6644">
      <w:pPr>
        <w:widowControl w:val="0"/>
        <w:rPr>
          <w:rFonts w:eastAsia="Calibri"/>
          <w:lang w:eastAsia="en-US"/>
        </w:rPr>
      </w:pP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w:t>
      </w:r>
      <w:r w:rsidR="00191BE7" w:rsidRPr="00A61816">
        <w:rPr>
          <w:kern w:val="3"/>
          <w:sz w:val="24"/>
          <w:szCs w:val="24"/>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w:t>
      </w:r>
      <w:r w:rsidR="00B83DCF" w:rsidRPr="00A61816">
        <w:rPr>
          <w:kern w:val="3"/>
          <w:sz w:val="24"/>
          <w:szCs w:val="24"/>
        </w:rPr>
        <w:t xml:space="preserve">              </w:t>
      </w:r>
      <w:r w:rsidR="00191BE7" w:rsidRPr="00A61816">
        <w:rPr>
          <w:kern w:val="3"/>
          <w:sz w:val="24"/>
          <w:szCs w:val="24"/>
        </w:rPr>
        <w:t>с градостроительным регламентом при условии соблюдения требований технических регламентов.</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w:t>
      </w:r>
      <w:r w:rsidR="00191BE7" w:rsidRPr="00A61816">
        <w:rPr>
          <w:kern w:val="3"/>
          <w:sz w:val="24"/>
          <w:szCs w:val="24"/>
        </w:rPr>
        <w:t xml:space="preserve">Основные и вспомогательные виды разрешенного использования земельных участков </w:t>
      </w:r>
      <w:r w:rsidR="00B83DCF" w:rsidRPr="00A61816">
        <w:rPr>
          <w:kern w:val="3"/>
          <w:sz w:val="24"/>
          <w:szCs w:val="24"/>
        </w:rPr>
        <w:t xml:space="preserve">                  </w:t>
      </w:r>
      <w:r w:rsidR="00191BE7" w:rsidRPr="00A61816">
        <w:rPr>
          <w:kern w:val="3"/>
          <w:sz w:val="24"/>
          <w:szCs w:val="24"/>
        </w:rPr>
        <w:t xml:space="preserve">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w:t>
      </w:r>
      <w:r w:rsidR="00B83DCF" w:rsidRPr="00A61816">
        <w:rPr>
          <w:kern w:val="3"/>
          <w:sz w:val="24"/>
          <w:szCs w:val="24"/>
        </w:rPr>
        <w:t xml:space="preserve">                               </w:t>
      </w:r>
      <w:r w:rsidR="00191BE7" w:rsidRPr="00A61816">
        <w:rPr>
          <w:kern w:val="3"/>
          <w:sz w:val="24"/>
          <w:szCs w:val="24"/>
        </w:rPr>
        <w:t>и муниципальных унитарных предприятий, выбираются</w:t>
      </w:r>
      <w:r w:rsidR="00670575" w:rsidRPr="00A61816">
        <w:rPr>
          <w:kern w:val="3"/>
          <w:sz w:val="24"/>
          <w:szCs w:val="24"/>
        </w:rPr>
        <w:t xml:space="preserve"> </w:t>
      </w:r>
      <w:r w:rsidR="00191BE7" w:rsidRPr="00A61816">
        <w:rPr>
          <w:kern w:val="3"/>
          <w:sz w:val="24"/>
          <w:szCs w:val="24"/>
        </w:rPr>
        <w:t>самостоятельно без дополнительных разрешений и согласования.</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w:t>
      </w:r>
      <w:r w:rsidR="00B83DCF" w:rsidRPr="00A61816">
        <w:rPr>
          <w:kern w:val="3"/>
          <w:sz w:val="24"/>
          <w:szCs w:val="24"/>
        </w:rPr>
        <w:t xml:space="preserve">                                          </w:t>
      </w:r>
      <w:r w:rsidRPr="00A61816">
        <w:rPr>
          <w:kern w:val="3"/>
          <w:sz w:val="24"/>
          <w:szCs w:val="24"/>
        </w:rPr>
        <w:t xml:space="preserve">о ее комплексном развитии, изменение вида разрешенного использования земельных участков </w:t>
      </w:r>
      <w:r w:rsidR="00B83DCF" w:rsidRPr="00A61816">
        <w:rPr>
          <w:kern w:val="3"/>
          <w:sz w:val="24"/>
          <w:szCs w:val="24"/>
        </w:rPr>
        <w:t xml:space="preserve">                   </w:t>
      </w:r>
      <w:r w:rsidRPr="00A61816">
        <w:rPr>
          <w:kern w:val="3"/>
          <w:sz w:val="24"/>
          <w:szCs w:val="24"/>
        </w:rPr>
        <w:t xml:space="preserve">и (или) объектов капитального строительства, расположенных в границах такой территории, </w:t>
      </w:r>
      <w:r w:rsidR="00B83DCF" w:rsidRPr="00A61816">
        <w:rPr>
          <w:kern w:val="3"/>
          <w:sz w:val="24"/>
          <w:szCs w:val="24"/>
        </w:rPr>
        <w:t xml:space="preserve">                  </w:t>
      </w:r>
      <w:r w:rsidRPr="00A61816">
        <w:rPr>
          <w:kern w:val="3"/>
          <w:sz w:val="24"/>
          <w:szCs w:val="24"/>
        </w:rPr>
        <w:t>не допускается.</w:t>
      </w:r>
    </w:p>
    <w:p w:rsidR="00B5487C"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Арендаторы земельных участков и объектов капитального строительства вправе изменять вид разрешенного использования земельного участка и объекта капитального строительства </w:t>
      </w:r>
      <w:r w:rsidR="00B83DCF" w:rsidRPr="00A61816">
        <w:rPr>
          <w:kern w:val="3"/>
          <w:sz w:val="24"/>
          <w:szCs w:val="24"/>
        </w:rPr>
        <w:t xml:space="preserve">                    </w:t>
      </w:r>
      <w:r w:rsidRPr="00A61816">
        <w:rPr>
          <w:kern w:val="3"/>
          <w:sz w:val="24"/>
          <w:szCs w:val="24"/>
        </w:rPr>
        <w:t>с согласия собственника земельного участка и объекта капитального строительства.</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w:t>
      </w:r>
      <w:r w:rsidR="00191BE7" w:rsidRPr="00A61816">
        <w:rPr>
          <w:kern w:val="3"/>
          <w:sz w:val="24"/>
          <w:szCs w:val="24"/>
        </w:rPr>
        <w:t xml:space="preserve">Изменение видов разрешенного использования земельных участков и объектов капитального строительства на условно разрешенный вид использования земельных участков </w:t>
      </w:r>
      <w:r w:rsidR="00B83DCF" w:rsidRPr="00A61816">
        <w:rPr>
          <w:kern w:val="3"/>
          <w:sz w:val="24"/>
          <w:szCs w:val="24"/>
        </w:rPr>
        <w:t xml:space="preserve">                     </w:t>
      </w:r>
      <w:r w:rsidR="00191BE7" w:rsidRPr="00A61816">
        <w:rPr>
          <w:kern w:val="3"/>
          <w:sz w:val="24"/>
          <w:szCs w:val="24"/>
        </w:rPr>
        <w:t>и объектов капитального строительства, предусмотренный в составе градостроительного регламента, установленного частью III настоящих Правил, осуществляется правообладателями земельных участков и объектов капитального строительства в порядке, установленном Правительством Московской области и настоящими Правилами.</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w:t>
      </w:r>
      <w:r w:rsidR="00191BE7" w:rsidRPr="00A61816">
        <w:rPr>
          <w:kern w:val="3"/>
          <w:sz w:val="24"/>
          <w:szCs w:val="24"/>
        </w:rPr>
        <w:t xml:space="preserve">Условия и порядок внесения платы за изменение вида разрешенного использования земельного участка, находящегося в собственности физического лица или юридического лица, установлены Законом Московской области </w:t>
      </w:r>
      <w:r w:rsidR="00A14150" w:rsidRPr="00A61816">
        <w:rPr>
          <w:kern w:val="3"/>
          <w:sz w:val="24"/>
          <w:szCs w:val="24"/>
        </w:rPr>
        <w:t xml:space="preserve">от 07.06.1996 </w:t>
      </w:r>
      <w:r w:rsidR="00191BE7" w:rsidRPr="00A61816">
        <w:rPr>
          <w:kern w:val="3"/>
          <w:sz w:val="24"/>
          <w:szCs w:val="24"/>
        </w:rPr>
        <w:t xml:space="preserve">№ 23/96-ОЗ </w:t>
      </w:r>
      <w:r w:rsidR="00264C06" w:rsidRPr="00A61816">
        <w:rPr>
          <w:kern w:val="3"/>
          <w:sz w:val="24"/>
          <w:szCs w:val="24"/>
        </w:rPr>
        <w:t>«</w:t>
      </w:r>
      <w:r w:rsidR="00191BE7" w:rsidRPr="00A61816">
        <w:rPr>
          <w:kern w:val="3"/>
          <w:sz w:val="24"/>
          <w:szCs w:val="24"/>
        </w:rPr>
        <w:t>О регулировании земельных отношений в Московской области</w:t>
      </w:r>
      <w:r w:rsidR="00264C06" w:rsidRPr="00A61816">
        <w:rPr>
          <w:kern w:val="3"/>
          <w:sz w:val="24"/>
          <w:szCs w:val="24"/>
        </w:rPr>
        <w:t>»</w:t>
      </w:r>
      <w:r w:rsidR="00191BE7" w:rsidRPr="00A61816">
        <w:rPr>
          <w:kern w:val="3"/>
          <w:sz w:val="24"/>
          <w:szCs w:val="24"/>
        </w:rPr>
        <w:t>.</w:t>
      </w:r>
    </w:p>
    <w:p w:rsidR="00AE41C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5. </w:t>
      </w:r>
      <w:r w:rsidR="00191BE7" w:rsidRPr="00A61816">
        <w:rPr>
          <w:kern w:val="3"/>
          <w:sz w:val="24"/>
          <w:szCs w:val="24"/>
        </w:rPr>
        <w:t xml:space="preserve">Решения об изменении одного вида разрешенного использования земельных участков </w:t>
      </w:r>
      <w:r w:rsidR="00B83DCF" w:rsidRPr="00A61816">
        <w:rPr>
          <w:kern w:val="3"/>
          <w:sz w:val="24"/>
          <w:szCs w:val="24"/>
        </w:rPr>
        <w:t xml:space="preserve">                    </w:t>
      </w:r>
      <w:r w:rsidR="00191BE7" w:rsidRPr="00A61816">
        <w:rPr>
          <w:kern w:val="3"/>
          <w:sz w:val="24"/>
          <w:szCs w:val="24"/>
        </w:rPr>
        <w:t xml:space="preserve">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w:t>
      </w:r>
      <w:r w:rsidR="00191BE7" w:rsidRPr="00A61816">
        <w:rPr>
          <w:kern w:val="3"/>
          <w:sz w:val="24"/>
          <w:szCs w:val="24"/>
        </w:rPr>
        <w:lastRenderedPageBreak/>
        <w:t>градостроительные регламенты не устанавливаются, на другой вид такого использования принимаются в соответствии с федеральными законами.</w:t>
      </w:r>
      <w:bookmarkStart w:id="51" w:name="Статья_14._Порядок_предоставления_разреш"/>
      <w:bookmarkStart w:id="52" w:name="_bookmark13"/>
      <w:bookmarkStart w:id="53" w:name="_Toc168577698"/>
      <w:bookmarkEnd w:id="51"/>
      <w:bookmarkEnd w:id="52"/>
    </w:p>
    <w:p w:rsidR="00AE41CA" w:rsidRPr="00A61816" w:rsidRDefault="00AE41CA" w:rsidP="000A6644">
      <w:pPr>
        <w:widowControl w:val="0"/>
        <w:tabs>
          <w:tab w:val="left" w:pos="567"/>
        </w:tabs>
        <w:suppressAutoHyphens/>
        <w:autoSpaceDN w:val="0"/>
        <w:ind w:right="-283" w:firstLine="567"/>
        <w:jc w:val="both"/>
        <w:textAlignment w:val="baseline"/>
        <w:rPr>
          <w:kern w:val="3"/>
          <w:sz w:val="24"/>
          <w:szCs w:val="24"/>
        </w:rPr>
      </w:pPr>
    </w:p>
    <w:p w:rsidR="00D93F2A" w:rsidRPr="00A61816" w:rsidRDefault="00890711" w:rsidP="00F7639B">
      <w:pPr>
        <w:widowControl w:val="0"/>
        <w:tabs>
          <w:tab w:val="left" w:pos="567"/>
        </w:tabs>
        <w:suppressAutoHyphens/>
        <w:autoSpaceDN w:val="0"/>
        <w:ind w:right="-283"/>
        <w:jc w:val="center"/>
        <w:textAlignment w:val="baseline"/>
        <w:rPr>
          <w:kern w:val="3"/>
          <w:sz w:val="24"/>
          <w:szCs w:val="24"/>
        </w:rPr>
      </w:pPr>
      <w:r w:rsidRPr="00A61816">
        <w:rPr>
          <w:bCs/>
          <w:sz w:val="24"/>
          <w:szCs w:val="24"/>
          <w:lang w:eastAsia="en-US"/>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bookmarkEnd w:id="53"/>
    </w:p>
    <w:p w:rsidR="00D93F2A" w:rsidRPr="00A61816" w:rsidRDefault="00D93F2A" w:rsidP="000A6644">
      <w:pPr>
        <w:widowControl w:val="0"/>
        <w:rPr>
          <w:rFonts w:eastAsia="Calibri"/>
          <w:lang w:eastAsia="en-US"/>
        </w:rPr>
      </w:pP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w:t>
      </w:r>
      <w:r w:rsidR="00191BE7" w:rsidRPr="00A61816">
        <w:rPr>
          <w:kern w:val="3"/>
          <w:sz w:val="24"/>
          <w:szCs w:val="24"/>
        </w:rPr>
        <w:t>Разрешения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расположенным на территории городского округа, на которые распространяется действие градостроительного регламента.</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w:t>
      </w:r>
      <w:r w:rsidR="00191BE7" w:rsidRPr="00A61816">
        <w:rPr>
          <w:kern w:val="3"/>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w:t>
      </w:r>
    </w:p>
    <w:p w:rsidR="00F948E6"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3. Центральным исполнительным органом, о</w:t>
      </w:r>
      <w:r w:rsidR="00AC4FC7" w:rsidRPr="00A61816">
        <w:rPr>
          <w:kern w:val="3"/>
          <w:sz w:val="24"/>
          <w:szCs w:val="24"/>
        </w:rPr>
        <w:t xml:space="preserve">тветственным за предоставление </w:t>
      </w:r>
      <w:r w:rsidR="00BA5F80" w:rsidRPr="00A61816">
        <w:rPr>
          <w:kern w:val="3"/>
          <w:sz w:val="24"/>
          <w:szCs w:val="24"/>
        </w:rPr>
        <w:t>г</w:t>
      </w:r>
      <w:r w:rsidRPr="00A61816">
        <w:rPr>
          <w:kern w:val="3"/>
          <w:sz w:val="24"/>
          <w:szCs w:val="24"/>
        </w:rPr>
        <w:t xml:space="preserve">осударственной услуги </w:t>
      </w:r>
      <w:r w:rsidR="00264C06" w:rsidRPr="00A61816">
        <w:rPr>
          <w:kern w:val="3"/>
          <w:sz w:val="24"/>
          <w:szCs w:val="24"/>
        </w:rPr>
        <w:t>«</w:t>
      </w:r>
      <w:r w:rsidRPr="00A61816">
        <w:rPr>
          <w:kern w:val="3"/>
          <w:sz w:val="24"/>
          <w:szCs w:val="24"/>
        </w:rPr>
        <w:t>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w:t>
      </w:r>
      <w:r w:rsidR="00264C06" w:rsidRPr="00A61816">
        <w:rPr>
          <w:kern w:val="3"/>
          <w:sz w:val="24"/>
          <w:szCs w:val="24"/>
        </w:rPr>
        <w:t>»</w:t>
      </w:r>
      <w:r w:rsidRPr="00A61816">
        <w:rPr>
          <w:kern w:val="3"/>
          <w:sz w:val="24"/>
          <w:szCs w:val="24"/>
        </w:rPr>
        <w:t>, является Комитет по архитектуре и градостроительству Московской области.</w:t>
      </w:r>
    </w:p>
    <w:p w:rsidR="006459A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Согласно Распоряжению  Мособлархитектуры от 13.12.2022 </w:t>
      </w:r>
      <w:r w:rsidR="00561803" w:rsidRPr="00A61816">
        <w:rPr>
          <w:kern w:val="3"/>
          <w:sz w:val="24"/>
          <w:szCs w:val="24"/>
        </w:rPr>
        <w:t>№</w:t>
      </w:r>
      <w:r w:rsidRPr="00A61816">
        <w:rPr>
          <w:kern w:val="3"/>
          <w:sz w:val="24"/>
          <w:szCs w:val="24"/>
        </w:rPr>
        <w:t xml:space="preserve"> 27РВ-687 </w:t>
      </w:r>
      <w:r w:rsidR="00264C06" w:rsidRPr="00A61816">
        <w:rPr>
          <w:kern w:val="3"/>
          <w:sz w:val="24"/>
          <w:szCs w:val="24"/>
        </w:rPr>
        <w:t>«</w:t>
      </w:r>
      <w:r w:rsidRPr="00A61816">
        <w:rPr>
          <w:kern w:val="3"/>
          <w:sz w:val="24"/>
          <w:szCs w:val="24"/>
        </w:rPr>
        <w:t xml:space="preserve">Об утверждении Административного регламента предоставления государственной услуги </w:t>
      </w:r>
      <w:r w:rsidR="00264C06" w:rsidRPr="00A61816">
        <w:rPr>
          <w:kern w:val="3"/>
          <w:sz w:val="24"/>
          <w:szCs w:val="24"/>
        </w:rPr>
        <w:t>«</w:t>
      </w:r>
      <w:r w:rsidRPr="00A61816">
        <w:rPr>
          <w:kern w:val="3"/>
          <w:sz w:val="24"/>
          <w:szCs w:val="24"/>
        </w:rPr>
        <w:t>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w:t>
      </w:r>
      <w:r w:rsidR="00264C06" w:rsidRPr="00A61816">
        <w:rPr>
          <w:kern w:val="3"/>
          <w:sz w:val="24"/>
          <w:szCs w:val="24"/>
        </w:rPr>
        <w:t>»</w:t>
      </w:r>
      <w:r w:rsidRPr="00A61816">
        <w:rPr>
          <w:kern w:val="3"/>
          <w:sz w:val="24"/>
          <w:szCs w:val="24"/>
        </w:rPr>
        <w:t xml:space="preserve"> Комитет по архитектуре </w:t>
      </w:r>
      <w:r w:rsidR="00B83DCF" w:rsidRPr="00A61816">
        <w:rPr>
          <w:kern w:val="3"/>
          <w:sz w:val="24"/>
          <w:szCs w:val="24"/>
        </w:rPr>
        <w:t xml:space="preserve">                         </w:t>
      </w:r>
      <w:r w:rsidRPr="00A61816">
        <w:rPr>
          <w:kern w:val="3"/>
          <w:sz w:val="24"/>
          <w:szCs w:val="24"/>
        </w:rPr>
        <w:t xml:space="preserve">и градостроительству Московской области организует предоставление Государственной услуги </w:t>
      </w:r>
      <w:r w:rsidR="00B83DCF" w:rsidRPr="00A61816">
        <w:rPr>
          <w:kern w:val="3"/>
          <w:sz w:val="24"/>
          <w:szCs w:val="24"/>
        </w:rPr>
        <w:t xml:space="preserve">                   </w:t>
      </w:r>
      <w:r w:rsidRPr="00A61816">
        <w:rPr>
          <w:kern w:val="3"/>
          <w:sz w:val="24"/>
          <w:szCs w:val="24"/>
        </w:rPr>
        <w:t xml:space="preserve">в электронной форме посредством </w:t>
      </w:r>
      <w:r w:rsidR="00264C06" w:rsidRPr="00A61816">
        <w:rPr>
          <w:kern w:val="3"/>
          <w:sz w:val="24"/>
          <w:szCs w:val="24"/>
        </w:rPr>
        <w:t>«</w:t>
      </w:r>
      <w:r w:rsidRPr="00A61816">
        <w:rPr>
          <w:kern w:val="3"/>
          <w:sz w:val="24"/>
          <w:szCs w:val="24"/>
        </w:rPr>
        <w:t>Региональный портал государственных и муниципальных услуг (функций)</w:t>
      </w:r>
      <w:r w:rsidR="00264C06" w:rsidRPr="00A61816">
        <w:rPr>
          <w:kern w:val="3"/>
          <w:sz w:val="24"/>
          <w:szCs w:val="24"/>
        </w:rPr>
        <w:t>»</w:t>
      </w:r>
      <w:r w:rsidRPr="00A61816">
        <w:rPr>
          <w:kern w:val="3"/>
          <w:sz w:val="24"/>
          <w:szCs w:val="24"/>
        </w:rPr>
        <w:t xml:space="preserve"> (далее – РПГУ), а также в иных формах, предусмотренных законодательством Российской Федерации.</w:t>
      </w:r>
    </w:p>
    <w:p w:rsidR="006459A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54" w:name="bookmark1554"/>
      <w:bookmarkEnd w:id="54"/>
      <w:r w:rsidRPr="00A61816">
        <w:rPr>
          <w:kern w:val="3"/>
          <w:sz w:val="24"/>
          <w:szCs w:val="24"/>
        </w:rPr>
        <w:t xml:space="preserve">5. Физическое или юридическое лицо, заинтересованное в предоставлении разрешения </w:t>
      </w:r>
      <w:r w:rsidR="00B83DCF" w:rsidRPr="00A61816">
        <w:rPr>
          <w:kern w:val="3"/>
          <w:sz w:val="24"/>
          <w:szCs w:val="24"/>
        </w:rPr>
        <w:t xml:space="preserve">                  </w:t>
      </w:r>
      <w:r w:rsidRPr="00A61816">
        <w:rPr>
          <w:kern w:val="3"/>
          <w:sz w:val="24"/>
          <w:szCs w:val="24"/>
        </w:rPr>
        <w:t xml:space="preserve">на условно разрешенный вид использования земельного участка или объекта капитального строительства, направляет заявление в Комиссию через Комитет по архитектуре </w:t>
      </w:r>
      <w:r w:rsidR="00B83DCF" w:rsidRPr="00A61816">
        <w:rPr>
          <w:kern w:val="3"/>
          <w:sz w:val="24"/>
          <w:szCs w:val="24"/>
        </w:rPr>
        <w:t xml:space="preserve">                                            </w:t>
      </w:r>
      <w:r w:rsidRPr="00A61816">
        <w:rPr>
          <w:kern w:val="3"/>
          <w:sz w:val="24"/>
          <w:szCs w:val="24"/>
        </w:rPr>
        <w:t>и градостроительству Московской области.</w:t>
      </w:r>
      <w:r w:rsidR="00B83DCF" w:rsidRPr="00A61816">
        <w:rPr>
          <w:kern w:val="3"/>
          <w:sz w:val="24"/>
          <w:szCs w:val="24"/>
        </w:rPr>
        <w:t xml:space="preserve">            </w:t>
      </w:r>
    </w:p>
    <w:p w:rsidR="006459A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55" w:name="bookmark1555"/>
      <w:bookmarkEnd w:id="55"/>
      <w:r w:rsidRPr="00A61816">
        <w:rPr>
          <w:kern w:val="3"/>
          <w:sz w:val="24"/>
          <w:szCs w:val="24"/>
        </w:rPr>
        <w:t xml:space="preserve">6. Комитет по архитектуре и градостроительству Московской области обеспечивает извещение </w:t>
      </w:r>
      <w:r w:rsidR="00B83DCF" w:rsidRPr="00A61816">
        <w:rPr>
          <w:kern w:val="3"/>
          <w:sz w:val="24"/>
          <w:szCs w:val="24"/>
        </w:rPr>
        <w:t>А</w:t>
      </w:r>
      <w:r w:rsidRPr="00A61816">
        <w:rPr>
          <w:kern w:val="3"/>
          <w:sz w:val="24"/>
          <w:szCs w:val="24"/>
        </w:rPr>
        <w:t xml:space="preserve">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w:t>
      </w:r>
      <w:r w:rsidR="00B83DCF" w:rsidRPr="00A61816">
        <w:rPr>
          <w:kern w:val="3"/>
          <w:sz w:val="24"/>
          <w:szCs w:val="24"/>
        </w:rPr>
        <w:t xml:space="preserve">                         </w:t>
      </w:r>
      <w:r w:rsidRPr="00A61816">
        <w:rPr>
          <w:kern w:val="3"/>
          <w:sz w:val="24"/>
          <w:szCs w:val="24"/>
        </w:rPr>
        <w:t>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p>
    <w:p w:rsidR="006459A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56" w:name="bookmark1556"/>
      <w:bookmarkEnd w:id="56"/>
      <w:r w:rsidRPr="00A61816">
        <w:rPr>
          <w:kern w:val="3"/>
          <w:sz w:val="24"/>
          <w:szCs w:val="24"/>
        </w:rPr>
        <w:t>7. 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6459A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57" w:name="bookmark1557"/>
      <w:bookmarkEnd w:id="57"/>
      <w:r w:rsidRPr="00A61816">
        <w:rPr>
          <w:kern w:val="3"/>
          <w:sz w:val="24"/>
          <w:szCs w:val="24"/>
        </w:rPr>
        <w:t xml:space="preserve">8. Заключение о результатах публичных слушаний или общественных обсуждений </w:t>
      </w:r>
      <w:r w:rsidR="00B83DCF" w:rsidRPr="00A61816">
        <w:rPr>
          <w:kern w:val="3"/>
          <w:sz w:val="24"/>
          <w:szCs w:val="24"/>
        </w:rPr>
        <w:t xml:space="preserve">                            </w:t>
      </w:r>
      <w:r w:rsidRPr="00A61816">
        <w:rPr>
          <w:kern w:val="3"/>
          <w:sz w:val="24"/>
          <w:szCs w:val="24"/>
        </w:rPr>
        <w:t>по вопросу предоставления разрешения на условно разрешенный вид использования подлежит официальному опубликованию и размещается на официальном сайте городского округа.</w:t>
      </w:r>
    </w:p>
    <w:p w:rsidR="006459A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58" w:name="bookmark1558"/>
      <w:bookmarkEnd w:id="58"/>
      <w:r w:rsidRPr="00A61816">
        <w:rPr>
          <w:kern w:val="3"/>
          <w:sz w:val="24"/>
          <w:szCs w:val="24"/>
        </w:rPr>
        <w:t xml:space="preserve">9. Заключение о результатах публичных слушаний или общественных обсуждений </w:t>
      </w:r>
      <w:r w:rsidR="00B83DCF" w:rsidRPr="00A61816">
        <w:rPr>
          <w:kern w:val="3"/>
          <w:sz w:val="24"/>
          <w:szCs w:val="24"/>
        </w:rPr>
        <w:t xml:space="preserve">                           </w:t>
      </w:r>
      <w:r w:rsidRPr="00A61816">
        <w:rPr>
          <w:kern w:val="3"/>
          <w:sz w:val="24"/>
          <w:szCs w:val="24"/>
        </w:rPr>
        <w:t xml:space="preserve">по вопросу предоставления разрешения на условно разрешенный вид использования и протокол публичных слушаний или общественных обсуждений в установленный срок направляются </w:t>
      </w:r>
      <w:r w:rsidR="00B83DCF" w:rsidRPr="00A61816">
        <w:rPr>
          <w:kern w:val="3"/>
          <w:sz w:val="24"/>
          <w:szCs w:val="24"/>
        </w:rPr>
        <w:t xml:space="preserve">                      </w:t>
      </w:r>
      <w:r w:rsidRPr="00A61816">
        <w:rPr>
          <w:kern w:val="3"/>
          <w:sz w:val="24"/>
          <w:szCs w:val="24"/>
        </w:rPr>
        <w:t xml:space="preserve">в Комитет по архитектуре и градостроительству Московской области для подготовки проекта рекомендаций о предоставлении разрешения на условно разрешенный вид использования </w:t>
      </w:r>
      <w:r w:rsidR="00B83DCF" w:rsidRPr="00A61816">
        <w:rPr>
          <w:kern w:val="3"/>
          <w:sz w:val="24"/>
          <w:szCs w:val="24"/>
        </w:rPr>
        <w:t xml:space="preserve">                      </w:t>
      </w:r>
      <w:r w:rsidRPr="00A61816">
        <w:rPr>
          <w:kern w:val="3"/>
          <w:sz w:val="24"/>
          <w:szCs w:val="24"/>
        </w:rPr>
        <w:t>или об отказе в предоставлении такого разрешения.</w:t>
      </w:r>
    </w:p>
    <w:p w:rsidR="006459A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59" w:name="bookmark1559"/>
      <w:bookmarkEnd w:id="59"/>
      <w:r w:rsidRPr="00A61816">
        <w:rPr>
          <w:kern w:val="3"/>
          <w:sz w:val="24"/>
          <w:szCs w:val="24"/>
        </w:rPr>
        <w:t>10. Проект рекомендаций о предоставлении разрешения на условно разрешенный вид использования или об отказе в предоставлении такого разрешения в установленном порядке рассматривается на заседании Комиссии.</w:t>
      </w:r>
    </w:p>
    <w:p w:rsidR="006459A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60" w:name="bookmark1560"/>
      <w:bookmarkEnd w:id="60"/>
      <w:r w:rsidRPr="00A61816">
        <w:rPr>
          <w:kern w:val="3"/>
          <w:sz w:val="24"/>
          <w:szCs w:val="24"/>
        </w:rPr>
        <w:t xml:space="preserve">11. Комитет по архитектуре и градостроительству Московской области принимает решение </w:t>
      </w:r>
      <w:r w:rsidR="00B83DCF" w:rsidRPr="00A61816">
        <w:rPr>
          <w:kern w:val="3"/>
          <w:sz w:val="24"/>
          <w:szCs w:val="24"/>
        </w:rPr>
        <w:t xml:space="preserve">                </w:t>
      </w:r>
      <w:r w:rsidRPr="00A61816">
        <w:rPr>
          <w:kern w:val="3"/>
          <w:sz w:val="24"/>
          <w:szCs w:val="24"/>
        </w:rPr>
        <w:lastRenderedPageBreak/>
        <w:t xml:space="preserve">о предоставлении разрешения на условно разрешенный вид использования или об отказе </w:t>
      </w:r>
      <w:r w:rsidR="00B83DCF" w:rsidRPr="00A61816">
        <w:rPr>
          <w:kern w:val="3"/>
          <w:sz w:val="24"/>
          <w:szCs w:val="24"/>
        </w:rPr>
        <w:t xml:space="preserve">                          </w:t>
      </w:r>
      <w:r w:rsidRPr="00A61816">
        <w:rPr>
          <w:kern w:val="3"/>
          <w:sz w:val="24"/>
          <w:szCs w:val="24"/>
        </w:rPr>
        <w:t>в предоставлении такого разрешения с учетом рассмотрения рекомендаций на заседании Комиссии.</w:t>
      </w:r>
    </w:p>
    <w:p w:rsidR="006459A1" w:rsidRPr="00A61816" w:rsidRDefault="00476F44"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12. Результат предоставления </w:t>
      </w:r>
      <w:r w:rsidR="00BA5F80" w:rsidRPr="00A61816">
        <w:rPr>
          <w:kern w:val="3"/>
          <w:sz w:val="24"/>
          <w:szCs w:val="24"/>
        </w:rPr>
        <w:t>г</w:t>
      </w:r>
      <w:r w:rsidR="00890711" w:rsidRPr="00A61816">
        <w:rPr>
          <w:kern w:val="3"/>
          <w:sz w:val="24"/>
          <w:szCs w:val="24"/>
        </w:rPr>
        <w:t>осударственной услуги, независимо от п</w:t>
      </w:r>
      <w:r w:rsidRPr="00A61816">
        <w:rPr>
          <w:kern w:val="3"/>
          <w:sz w:val="24"/>
          <w:szCs w:val="24"/>
        </w:rPr>
        <w:t xml:space="preserve">ринятого решения, направляется </w:t>
      </w:r>
      <w:r w:rsidR="00BA5F80" w:rsidRPr="00A61816">
        <w:rPr>
          <w:kern w:val="3"/>
          <w:sz w:val="24"/>
          <w:szCs w:val="24"/>
        </w:rPr>
        <w:t>з</w:t>
      </w:r>
      <w:r w:rsidR="00890711" w:rsidRPr="00A61816">
        <w:rPr>
          <w:kern w:val="3"/>
          <w:sz w:val="24"/>
          <w:szCs w:val="24"/>
        </w:rPr>
        <w:t>аявителю в форме электронного документа, подписанного усиленной квалифицированной электронной подписью (далее - ЭП) Министра Правительства Московской области по архитектуре и градостроительству либо иного уполномоченного должностного лица Комитета по архитектуре и градостроительству Моско</w:t>
      </w:r>
      <w:r w:rsidRPr="00A61816">
        <w:rPr>
          <w:kern w:val="3"/>
          <w:sz w:val="24"/>
          <w:szCs w:val="24"/>
        </w:rPr>
        <w:t>вской области в личный кабинет з</w:t>
      </w:r>
      <w:r w:rsidR="00890711" w:rsidRPr="00A61816">
        <w:rPr>
          <w:kern w:val="3"/>
          <w:sz w:val="24"/>
          <w:szCs w:val="24"/>
        </w:rPr>
        <w:t>аявителя на РПГУ.</w:t>
      </w:r>
    </w:p>
    <w:p w:rsidR="006459A1" w:rsidRPr="00A61816" w:rsidRDefault="00476F44"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13. Дополнительно з</w:t>
      </w:r>
      <w:r w:rsidR="00890711" w:rsidRPr="00A61816">
        <w:rPr>
          <w:kern w:val="3"/>
          <w:sz w:val="24"/>
          <w:szCs w:val="24"/>
        </w:rPr>
        <w:t>аявителю обеспечена возможность пол</w:t>
      </w:r>
      <w:r w:rsidRPr="00A61816">
        <w:rPr>
          <w:kern w:val="3"/>
          <w:sz w:val="24"/>
          <w:szCs w:val="24"/>
        </w:rPr>
        <w:t>учить результат предоставления г</w:t>
      </w:r>
      <w:r w:rsidR="00890711" w:rsidRPr="00A61816">
        <w:rPr>
          <w:kern w:val="3"/>
          <w:sz w:val="24"/>
          <w:szCs w:val="24"/>
        </w:rPr>
        <w:t>осударственной услуги в любом МФЦ Московской области в форме экземпляра электронного документа на бумажном носителе заверенного подписью работника и печатью МФЦ.</w:t>
      </w:r>
    </w:p>
    <w:p w:rsidR="006459A1" w:rsidRPr="00A61816" w:rsidRDefault="00476F44"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14. Сведения о предоставлении г</w:t>
      </w:r>
      <w:r w:rsidR="00890711" w:rsidRPr="00A61816">
        <w:rPr>
          <w:kern w:val="3"/>
          <w:sz w:val="24"/>
          <w:szCs w:val="24"/>
        </w:rPr>
        <w:t>осударственной услуги с приложением электронного об</w:t>
      </w:r>
      <w:r w:rsidRPr="00A61816">
        <w:rPr>
          <w:kern w:val="3"/>
          <w:sz w:val="24"/>
          <w:szCs w:val="24"/>
        </w:rPr>
        <w:t>раза результата предоставления г</w:t>
      </w:r>
      <w:r w:rsidR="00890711" w:rsidRPr="00A61816">
        <w:rPr>
          <w:kern w:val="3"/>
          <w:sz w:val="24"/>
          <w:szCs w:val="24"/>
        </w:rPr>
        <w:t>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rsidR="006459A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15. Уведомление о принятом решении, независим</w:t>
      </w:r>
      <w:r w:rsidR="00476F44" w:rsidRPr="00A61816">
        <w:rPr>
          <w:kern w:val="3"/>
          <w:sz w:val="24"/>
          <w:szCs w:val="24"/>
        </w:rPr>
        <w:t>о от результата предоставления г</w:t>
      </w:r>
      <w:r w:rsidRPr="00A61816">
        <w:rPr>
          <w:kern w:val="3"/>
          <w:sz w:val="24"/>
          <w:szCs w:val="24"/>
        </w:rPr>
        <w:t>осударственной услуги,</w:t>
      </w:r>
      <w:r w:rsidR="00476F44" w:rsidRPr="00A61816">
        <w:rPr>
          <w:kern w:val="3"/>
          <w:sz w:val="24"/>
          <w:szCs w:val="24"/>
        </w:rPr>
        <w:t xml:space="preserve"> направляется в Личный кабинет з</w:t>
      </w:r>
      <w:r w:rsidRPr="00A61816">
        <w:rPr>
          <w:kern w:val="3"/>
          <w:sz w:val="24"/>
          <w:szCs w:val="24"/>
        </w:rPr>
        <w:t>аявителя на РПГУ.</w:t>
      </w:r>
    </w:p>
    <w:p w:rsidR="006459A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16. Распоряжение о предоставлении разрешения на УРВИ с приложен</w:t>
      </w:r>
      <w:r w:rsidR="00476F44" w:rsidRPr="00A61816">
        <w:rPr>
          <w:kern w:val="3"/>
          <w:sz w:val="24"/>
          <w:szCs w:val="24"/>
        </w:rPr>
        <w:t>ием документов, представленных з</w:t>
      </w:r>
      <w:r w:rsidRPr="00A61816">
        <w:rPr>
          <w:kern w:val="3"/>
          <w:sz w:val="24"/>
          <w:szCs w:val="24"/>
        </w:rPr>
        <w:t>аявител</w:t>
      </w:r>
      <w:r w:rsidR="00476F44" w:rsidRPr="00A61816">
        <w:rPr>
          <w:kern w:val="3"/>
          <w:sz w:val="24"/>
          <w:szCs w:val="24"/>
        </w:rPr>
        <w:t>ем одновременно с направлением з</w:t>
      </w:r>
      <w:r w:rsidRPr="00A61816">
        <w:rPr>
          <w:kern w:val="3"/>
          <w:sz w:val="24"/>
          <w:szCs w:val="24"/>
        </w:rPr>
        <w:t xml:space="preserve">аявителю в личный кабинет на РПГУ, направляется в Министерство имущественных отношений Московской области и Управление Федеральной службы государственной регистрации, кадастра и картографии по Московской области в течение 5 рабочих дней. </w:t>
      </w:r>
    </w:p>
    <w:p w:rsidR="006459A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61" w:name="bookmark1561"/>
      <w:bookmarkEnd w:id="61"/>
      <w:r w:rsidRPr="00A61816">
        <w:rPr>
          <w:kern w:val="3"/>
          <w:sz w:val="24"/>
          <w:szCs w:val="24"/>
        </w:rPr>
        <w:t>17. Министерство имущественных отношений Московской области в случае принятия Комитетом по архитектуре и градостроительству Московской области решения о предоставлении заявителю разрешения на условно разрешенный вид использования земельного участка уведомляет заявителя о размере платы за изменение вида разрешенного использования земельного участка, рассчитанном в соответствии с порядком, установленным Правительством Московской области.</w:t>
      </w:r>
    </w:p>
    <w:p w:rsidR="006459A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62" w:name="bookmark1562"/>
      <w:bookmarkEnd w:id="62"/>
      <w:r w:rsidRPr="00A61816">
        <w:rPr>
          <w:kern w:val="3"/>
          <w:sz w:val="24"/>
          <w:szCs w:val="24"/>
        </w:rPr>
        <w:t xml:space="preserve">18. Заявитель обязан внести в полном объеме плату за изменение вида разрешенного использования земельного участка в тридцатидневный срок со дня получения уведомления </w:t>
      </w:r>
      <w:r w:rsidR="00B83DCF" w:rsidRPr="00A61816">
        <w:rPr>
          <w:kern w:val="3"/>
          <w:sz w:val="24"/>
          <w:szCs w:val="24"/>
        </w:rPr>
        <w:t xml:space="preserve">                    </w:t>
      </w:r>
      <w:r w:rsidRPr="00A61816">
        <w:rPr>
          <w:kern w:val="3"/>
          <w:sz w:val="24"/>
          <w:szCs w:val="24"/>
        </w:rPr>
        <w:t>от Министерства имущественных отношений Московской области о размере платы за изменение вида разрешенного использования земельного участка.</w:t>
      </w:r>
    </w:p>
    <w:p w:rsidR="006459A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63" w:name="bookmark1563"/>
      <w:bookmarkEnd w:id="63"/>
      <w:r w:rsidRPr="00A61816">
        <w:rPr>
          <w:kern w:val="3"/>
          <w:sz w:val="24"/>
          <w:szCs w:val="24"/>
        </w:rPr>
        <w:t>19. Комитет по архитектуре и градостроительству Московской области в случае невнесения заявителем в полном объеме платы за изменение вида разрешенного использования земельного участка по истечении установленного срока оплаты на основании уведомления Министерства имущественных отношений Московской области о невнесении в полном объеме платы заявителем выносит решение об отмене разрешения на условно разрешенный вид использования земельного участка и уведомляет об этом заявителя.</w:t>
      </w:r>
    </w:p>
    <w:p w:rsidR="006459A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64" w:name="bookmark1564"/>
      <w:bookmarkEnd w:id="64"/>
      <w:r w:rsidRPr="00A61816">
        <w:rPr>
          <w:kern w:val="3"/>
          <w:sz w:val="24"/>
          <w:szCs w:val="24"/>
        </w:rPr>
        <w:t xml:space="preserve">20.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w:t>
      </w:r>
      <w:r w:rsidR="00B83DCF" w:rsidRPr="00A61816">
        <w:rPr>
          <w:kern w:val="3"/>
          <w:sz w:val="24"/>
          <w:szCs w:val="24"/>
        </w:rPr>
        <w:t xml:space="preserve">                         </w:t>
      </w:r>
      <w:r w:rsidRPr="00A61816">
        <w:rPr>
          <w:kern w:val="3"/>
          <w:sz w:val="24"/>
          <w:szCs w:val="24"/>
        </w:rPr>
        <w:t xml:space="preserve">для внесения изменений в Правила порядке после проведения публичных слушаний </w:t>
      </w:r>
      <w:r w:rsidR="00B83DCF" w:rsidRPr="00A61816">
        <w:rPr>
          <w:kern w:val="3"/>
          <w:sz w:val="24"/>
          <w:szCs w:val="24"/>
        </w:rPr>
        <w:t xml:space="preserve">                            </w:t>
      </w:r>
      <w:r w:rsidRPr="00A61816">
        <w:rPr>
          <w:kern w:val="3"/>
          <w:sz w:val="24"/>
          <w:szCs w:val="24"/>
        </w:rPr>
        <w:t>или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или общественных обсуждений.</w:t>
      </w:r>
    </w:p>
    <w:p w:rsidR="006459A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w:t>
      </w:r>
      <w:r w:rsidR="00B83DCF" w:rsidRPr="00A61816">
        <w:rPr>
          <w:kern w:val="3"/>
          <w:sz w:val="24"/>
          <w:szCs w:val="24"/>
        </w:rPr>
        <w:t xml:space="preserve">                    </w:t>
      </w:r>
      <w:r w:rsidRPr="00A61816">
        <w:rPr>
          <w:kern w:val="3"/>
          <w:sz w:val="24"/>
          <w:szCs w:val="24"/>
        </w:rPr>
        <w:t xml:space="preserve">на котором расположена такая постройка, или в отношении такой постройки до ее сноса </w:t>
      </w:r>
      <w:r w:rsidR="00B83DCF" w:rsidRPr="00A61816">
        <w:rPr>
          <w:kern w:val="3"/>
          <w:sz w:val="24"/>
          <w:szCs w:val="24"/>
        </w:rPr>
        <w:t xml:space="preserve">                         </w:t>
      </w:r>
      <w:r w:rsidRPr="00A61816">
        <w:rPr>
          <w:kern w:val="3"/>
          <w:sz w:val="24"/>
          <w:szCs w:val="24"/>
        </w:rPr>
        <w:lastRenderedPageBreak/>
        <w:t xml:space="preserve">или приведения в соответствие с установленными требованиями, за исключением случаев, если </w:t>
      </w:r>
      <w:r w:rsidR="00B83DCF" w:rsidRPr="00A61816">
        <w:rPr>
          <w:kern w:val="3"/>
          <w:sz w:val="24"/>
          <w:szCs w:val="24"/>
        </w:rPr>
        <w:t xml:space="preserve">    </w:t>
      </w:r>
      <w:r w:rsidRPr="00A61816">
        <w:rPr>
          <w:kern w:val="3"/>
          <w:sz w:val="24"/>
          <w:szCs w:val="24"/>
        </w:rPr>
        <w:t xml:space="preserve">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w:t>
      </w:r>
      <w:r w:rsidR="00B83DCF" w:rsidRPr="00A61816">
        <w:rPr>
          <w:kern w:val="3"/>
          <w:sz w:val="24"/>
          <w:szCs w:val="24"/>
        </w:rPr>
        <w:t xml:space="preserve">                             </w:t>
      </w:r>
      <w:r w:rsidRPr="00A61816">
        <w:rPr>
          <w:kern w:val="3"/>
          <w:sz w:val="24"/>
          <w:szCs w:val="24"/>
        </w:rPr>
        <w:t>в соответствие с установленными требованиями.</w:t>
      </w:r>
    </w:p>
    <w:p w:rsidR="00AE41CA"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65" w:name="bookmark1566"/>
      <w:bookmarkStart w:id="66" w:name="bookmark1565"/>
      <w:bookmarkEnd w:id="65"/>
      <w:r w:rsidRPr="00A61816">
        <w:rPr>
          <w:kern w:val="3"/>
          <w:sz w:val="24"/>
          <w:szCs w:val="24"/>
        </w:rPr>
        <w:t xml:space="preserve">22. Заинтересованное физическое или юридическое лицо вправе оспорить в судебном порядке решение о предоставлении разрешения на условно разрешенный вид использования </w:t>
      </w:r>
      <w:r w:rsidR="00B83DCF" w:rsidRPr="00A61816">
        <w:rPr>
          <w:kern w:val="3"/>
          <w:sz w:val="24"/>
          <w:szCs w:val="24"/>
        </w:rPr>
        <w:t xml:space="preserve">                 </w:t>
      </w:r>
      <w:r w:rsidRPr="00A61816">
        <w:rPr>
          <w:kern w:val="3"/>
          <w:sz w:val="24"/>
          <w:szCs w:val="24"/>
        </w:rPr>
        <w:t>или об отказе в предоставлении такого разрешения.</w:t>
      </w:r>
      <w:bookmarkStart w:id="67" w:name="Статья_15._Порядок_предоставления_разреш"/>
      <w:bookmarkStart w:id="68" w:name="_bookmark14"/>
      <w:bookmarkStart w:id="69" w:name="_Toc168577699"/>
      <w:bookmarkEnd w:id="66"/>
      <w:bookmarkEnd w:id="67"/>
      <w:bookmarkEnd w:id="68"/>
    </w:p>
    <w:p w:rsidR="00AE41CA" w:rsidRPr="00A61816" w:rsidRDefault="00AE41CA" w:rsidP="000A6644">
      <w:pPr>
        <w:widowControl w:val="0"/>
        <w:tabs>
          <w:tab w:val="left" w:pos="567"/>
        </w:tabs>
        <w:suppressAutoHyphens/>
        <w:autoSpaceDN w:val="0"/>
        <w:ind w:right="-283" w:firstLine="567"/>
        <w:jc w:val="both"/>
        <w:textAlignment w:val="baseline"/>
        <w:rPr>
          <w:kern w:val="3"/>
          <w:sz w:val="24"/>
          <w:szCs w:val="24"/>
        </w:rPr>
      </w:pPr>
    </w:p>
    <w:p w:rsidR="00D93F2A" w:rsidRPr="00A61816" w:rsidRDefault="00890711" w:rsidP="000A6644">
      <w:pPr>
        <w:widowControl w:val="0"/>
        <w:jc w:val="center"/>
        <w:rPr>
          <w:sz w:val="24"/>
          <w:szCs w:val="24"/>
        </w:rPr>
      </w:pPr>
      <w:r w:rsidRPr="00A61816">
        <w:rPr>
          <w:sz w:val="24"/>
          <w:szCs w:val="24"/>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69"/>
    </w:p>
    <w:p w:rsidR="00D93F2A" w:rsidRPr="00A61816" w:rsidRDefault="00D93F2A" w:rsidP="000A6644">
      <w:pPr>
        <w:widowControl w:val="0"/>
        <w:jc w:val="center"/>
        <w:rPr>
          <w:rFonts w:eastAsia="Calibri"/>
          <w:sz w:val="24"/>
          <w:szCs w:val="24"/>
        </w:rPr>
      </w:pP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w:t>
      </w:r>
      <w:r w:rsidR="00191BE7" w:rsidRPr="00A61816">
        <w:rPr>
          <w:kern w:val="3"/>
          <w:sz w:val="24"/>
          <w:szCs w:val="24"/>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w:t>
      </w:r>
      <w:r w:rsidR="00B83DCF" w:rsidRPr="00A61816">
        <w:rPr>
          <w:kern w:val="3"/>
          <w:sz w:val="24"/>
          <w:szCs w:val="24"/>
        </w:rPr>
        <w:t xml:space="preserve">                           </w:t>
      </w:r>
      <w:r w:rsidR="00191BE7" w:rsidRPr="00A61816">
        <w:rPr>
          <w:kern w:val="3"/>
          <w:sz w:val="24"/>
          <w:szCs w:val="24"/>
        </w:rPr>
        <w:t>при соблюдении требований технических регламентов</w:t>
      </w:r>
      <w:r w:rsidR="000C2103" w:rsidRPr="00A61816">
        <w:rPr>
          <w:kern w:val="3"/>
          <w:sz w:val="24"/>
          <w:szCs w:val="24"/>
        </w:rPr>
        <w:t xml:space="preserve"> и не должно приводить к изменению установленных вида или видов разрешенного использования земельного участка</w:t>
      </w:r>
      <w:r w:rsidR="00191BE7" w:rsidRPr="00A61816">
        <w:rPr>
          <w:kern w:val="3"/>
          <w:sz w:val="24"/>
          <w:szCs w:val="24"/>
        </w:rPr>
        <w:t>.</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w:t>
      </w:r>
      <w:r w:rsidR="00191BE7" w:rsidRPr="00A61816">
        <w:rPr>
          <w:kern w:val="3"/>
          <w:sz w:val="24"/>
          <w:szCs w:val="24"/>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w:t>
      </w:r>
    </w:p>
    <w:p w:rsidR="00F948E6"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Центральным исполнительным органом, ответственным за предоставление Государственной услуги </w:t>
      </w:r>
      <w:r w:rsidR="00264C06" w:rsidRPr="00A61816">
        <w:rPr>
          <w:kern w:val="3"/>
          <w:sz w:val="24"/>
          <w:szCs w:val="24"/>
        </w:rPr>
        <w:t>«</w:t>
      </w:r>
      <w:r w:rsidRPr="00A61816">
        <w:rPr>
          <w:kern w:val="3"/>
          <w:sz w:val="24"/>
          <w:szCs w:val="24"/>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w:t>
      </w:r>
      <w:r w:rsidR="00264C06" w:rsidRPr="00A61816">
        <w:rPr>
          <w:kern w:val="3"/>
          <w:sz w:val="24"/>
          <w:szCs w:val="24"/>
        </w:rPr>
        <w:t>»</w:t>
      </w:r>
      <w:r w:rsidRPr="00A61816">
        <w:rPr>
          <w:kern w:val="3"/>
          <w:sz w:val="24"/>
          <w:szCs w:val="24"/>
        </w:rPr>
        <w:t>, является Комитет по архитектуре и градостроительству Московской области</w:t>
      </w:r>
      <w:r w:rsidR="00CE2903" w:rsidRPr="00A61816">
        <w:rPr>
          <w:kern w:val="3"/>
          <w:sz w:val="24"/>
          <w:szCs w:val="24"/>
        </w:rPr>
        <w:t xml:space="preserve"> (далее - Мособлархитектура)</w:t>
      </w:r>
      <w:r w:rsidRPr="00A61816">
        <w:rPr>
          <w:kern w:val="3"/>
          <w:sz w:val="24"/>
          <w:szCs w:val="24"/>
        </w:rPr>
        <w:t>.</w:t>
      </w:r>
    </w:p>
    <w:p w:rsidR="00293882"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Согласно Распоряжению Мособлархитектуры МО от 12.08.2022 </w:t>
      </w:r>
      <w:r w:rsidR="00561803" w:rsidRPr="00A61816">
        <w:rPr>
          <w:kern w:val="3"/>
          <w:sz w:val="24"/>
          <w:szCs w:val="24"/>
        </w:rPr>
        <w:t>№</w:t>
      </w:r>
      <w:r w:rsidRPr="00A61816">
        <w:rPr>
          <w:kern w:val="3"/>
          <w:sz w:val="24"/>
          <w:szCs w:val="24"/>
        </w:rPr>
        <w:t xml:space="preserve"> 27РВ-387 </w:t>
      </w:r>
      <w:r w:rsidR="00F05075" w:rsidRPr="00A61816">
        <w:rPr>
          <w:kern w:val="3"/>
          <w:sz w:val="24"/>
          <w:szCs w:val="24"/>
        </w:rPr>
        <w:t xml:space="preserve">                          </w:t>
      </w:r>
      <w:r w:rsidR="00264C06" w:rsidRPr="00A61816">
        <w:rPr>
          <w:kern w:val="3"/>
          <w:sz w:val="24"/>
          <w:szCs w:val="24"/>
        </w:rPr>
        <w:t>«</w:t>
      </w:r>
      <w:r w:rsidRPr="00A61816">
        <w:rPr>
          <w:kern w:val="3"/>
          <w:sz w:val="24"/>
          <w:szCs w:val="24"/>
        </w:rPr>
        <w:t xml:space="preserve">Об утверждении Административного регламента предоставления государственной услуги </w:t>
      </w:r>
      <w:r w:rsidR="00264C06" w:rsidRPr="00A61816">
        <w:rPr>
          <w:kern w:val="3"/>
          <w:sz w:val="24"/>
          <w:szCs w:val="24"/>
        </w:rPr>
        <w:t>«</w:t>
      </w:r>
      <w:r w:rsidRPr="00A61816">
        <w:rPr>
          <w:kern w:val="3"/>
          <w:sz w:val="24"/>
          <w:szCs w:val="24"/>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w:t>
      </w:r>
      <w:r w:rsidR="00264C06" w:rsidRPr="00A61816">
        <w:rPr>
          <w:kern w:val="3"/>
          <w:sz w:val="24"/>
          <w:szCs w:val="24"/>
        </w:rPr>
        <w:t>»</w:t>
      </w:r>
      <w:r w:rsidRPr="00A61816">
        <w:rPr>
          <w:kern w:val="3"/>
          <w:sz w:val="24"/>
          <w:szCs w:val="24"/>
        </w:rPr>
        <w:t xml:space="preserve"> Комитет по архитектуре и градостроительству Московской области организует</w:t>
      </w:r>
      <w:r w:rsidR="00C7483E" w:rsidRPr="00A61816">
        <w:rPr>
          <w:kern w:val="3"/>
          <w:sz w:val="24"/>
          <w:szCs w:val="24"/>
        </w:rPr>
        <w:t xml:space="preserve"> предоставление г</w:t>
      </w:r>
      <w:r w:rsidRPr="00A61816">
        <w:rPr>
          <w:kern w:val="3"/>
          <w:sz w:val="24"/>
          <w:szCs w:val="24"/>
        </w:rPr>
        <w:t>осударственной услуги в электронной форме посредством государственной информационной системой РПГУ, а также в иных формах, предусмотренных законодательств</w:t>
      </w:r>
      <w:r w:rsidR="00C7483E" w:rsidRPr="00A61816">
        <w:rPr>
          <w:kern w:val="3"/>
          <w:sz w:val="24"/>
          <w:szCs w:val="24"/>
        </w:rPr>
        <w:t>ом Российской Федерации. В МФЦ з</w:t>
      </w:r>
      <w:r w:rsidRPr="00A61816">
        <w:rPr>
          <w:kern w:val="3"/>
          <w:sz w:val="24"/>
          <w:szCs w:val="24"/>
        </w:rPr>
        <w:t xml:space="preserve">аявителю обеспечивается бесплатный доступ к РПГУ </w:t>
      </w:r>
      <w:r w:rsidR="00B83DCF" w:rsidRPr="00A61816">
        <w:rPr>
          <w:kern w:val="3"/>
          <w:sz w:val="24"/>
          <w:szCs w:val="24"/>
        </w:rPr>
        <w:t xml:space="preserve">                          </w:t>
      </w:r>
      <w:r w:rsidRPr="00A61816">
        <w:rPr>
          <w:kern w:val="3"/>
          <w:sz w:val="24"/>
          <w:szCs w:val="24"/>
        </w:rPr>
        <w:t xml:space="preserve">для </w:t>
      </w:r>
      <w:r w:rsidR="00C7483E" w:rsidRPr="00A61816">
        <w:rPr>
          <w:kern w:val="3"/>
          <w:sz w:val="24"/>
          <w:szCs w:val="24"/>
        </w:rPr>
        <w:t>предоставления г</w:t>
      </w:r>
      <w:r w:rsidRPr="00A61816">
        <w:rPr>
          <w:kern w:val="3"/>
          <w:sz w:val="24"/>
          <w:szCs w:val="24"/>
        </w:rPr>
        <w:t>осударственной услуги в электронной форме.</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5. </w:t>
      </w:r>
      <w:r w:rsidR="00191BE7" w:rsidRPr="00A61816">
        <w:rPr>
          <w:kern w:val="3"/>
          <w:sz w:val="24"/>
          <w:szCs w:val="24"/>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Pr="00A61816">
        <w:rPr>
          <w:kern w:val="3"/>
          <w:sz w:val="24"/>
          <w:szCs w:val="24"/>
        </w:rPr>
        <w:t>иные характеристики,</w:t>
      </w:r>
      <w:r w:rsidR="00191BE7" w:rsidRPr="00A61816">
        <w:rPr>
          <w:kern w:val="3"/>
          <w:sz w:val="24"/>
          <w:szCs w:val="24"/>
        </w:rPr>
        <w:t xml:space="preserve"> которых неблагоприятны для застройки, направляют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в Комиссию через Комитет по архитектуре и градостроительству Московской области.</w:t>
      </w:r>
    </w:p>
    <w:p w:rsidR="00402FF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w:t>
      </w:r>
      <w:r w:rsidR="00B83DCF" w:rsidRPr="00A61816">
        <w:rPr>
          <w:kern w:val="3"/>
          <w:sz w:val="24"/>
          <w:szCs w:val="24"/>
        </w:rPr>
        <w:t xml:space="preserve">                      </w:t>
      </w:r>
      <w:r w:rsidRPr="00A61816">
        <w:rPr>
          <w:kern w:val="3"/>
          <w:sz w:val="24"/>
          <w:szCs w:val="24"/>
        </w:rPr>
        <w:t>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293882"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7. 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w:t>
      </w:r>
      <w:r w:rsidR="00B83DCF" w:rsidRPr="00A61816">
        <w:rPr>
          <w:kern w:val="3"/>
          <w:sz w:val="24"/>
          <w:szCs w:val="24"/>
        </w:rPr>
        <w:t xml:space="preserve">                           </w:t>
      </w:r>
      <w:r w:rsidRPr="00A61816">
        <w:rPr>
          <w:kern w:val="3"/>
          <w:sz w:val="24"/>
          <w:szCs w:val="24"/>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w:t>
      </w:r>
      <w:r w:rsidRPr="00A61816">
        <w:rPr>
          <w:kern w:val="3"/>
          <w:sz w:val="24"/>
          <w:szCs w:val="24"/>
        </w:rPr>
        <w:lastRenderedPageBreak/>
        <w:t>указанного в части 6 настоящей статьи.</w:t>
      </w:r>
    </w:p>
    <w:p w:rsidR="00293882"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8. 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293882"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9. Заключение о результатах публичных слушаний или общественных обсуждений </w:t>
      </w:r>
      <w:r w:rsidR="00B83DCF" w:rsidRPr="00A61816">
        <w:rPr>
          <w:kern w:val="3"/>
          <w:sz w:val="24"/>
          <w:szCs w:val="24"/>
        </w:rPr>
        <w:t xml:space="preserve">                          </w:t>
      </w:r>
      <w:r w:rsidRPr="00A61816">
        <w:rPr>
          <w:kern w:val="3"/>
          <w:sz w:val="24"/>
          <w:szCs w:val="24"/>
        </w:rPr>
        <w:t>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подлежит официальному опубликованию и размещается на официальном сайте городского округа.</w:t>
      </w:r>
    </w:p>
    <w:p w:rsidR="00293882"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10. Заключение о результатах публичных слушаний или общественных обсуждений </w:t>
      </w:r>
      <w:r w:rsidR="00B83DCF" w:rsidRPr="00A61816">
        <w:rPr>
          <w:kern w:val="3"/>
          <w:sz w:val="24"/>
          <w:szCs w:val="24"/>
        </w:rPr>
        <w:t xml:space="preserve">                        </w:t>
      </w:r>
      <w:r w:rsidRPr="00A61816">
        <w:rPr>
          <w:kern w:val="3"/>
          <w:sz w:val="24"/>
          <w:szCs w:val="24"/>
        </w:rPr>
        <w:t xml:space="preserve">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и протокол публичных слушаний или общественных обсуждений в установленный срок направляются в Комитет </w:t>
      </w:r>
      <w:r w:rsidR="00B83DCF" w:rsidRPr="00A61816">
        <w:rPr>
          <w:kern w:val="3"/>
          <w:sz w:val="24"/>
          <w:szCs w:val="24"/>
        </w:rPr>
        <w:t xml:space="preserve">                        </w:t>
      </w:r>
      <w:r w:rsidRPr="00A61816">
        <w:rPr>
          <w:kern w:val="3"/>
          <w:sz w:val="24"/>
          <w:szCs w:val="24"/>
        </w:rPr>
        <w:t xml:space="preserve">по архитектуре и градостроительству Московской области для подготовки проекта рекомендаций </w:t>
      </w:r>
      <w:r w:rsidR="00B83DCF" w:rsidRPr="00A61816">
        <w:rPr>
          <w:kern w:val="3"/>
          <w:sz w:val="24"/>
          <w:szCs w:val="24"/>
        </w:rPr>
        <w:t xml:space="preserve">     </w:t>
      </w:r>
      <w:r w:rsidRPr="00A61816">
        <w:rPr>
          <w:kern w:val="3"/>
          <w:sz w:val="24"/>
          <w:szCs w:val="24"/>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w:t>
      </w:r>
      <w:r w:rsidR="00B83DCF" w:rsidRPr="00A61816">
        <w:rPr>
          <w:kern w:val="3"/>
          <w:sz w:val="24"/>
          <w:szCs w:val="24"/>
        </w:rPr>
        <w:t xml:space="preserve">                                    </w:t>
      </w:r>
      <w:r w:rsidRPr="00A61816">
        <w:rPr>
          <w:kern w:val="3"/>
          <w:sz w:val="24"/>
          <w:szCs w:val="24"/>
        </w:rPr>
        <w:t>в предоставлении такого разрешения.</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11.</w:t>
      </w:r>
      <w:r w:rsidR="00191BE7" w:rsidRPr="00A61816">
        <w:rPr>
          <w:kern w:val="3"/>
          <w:sz w:val="24"/>
          <w:szCs w:val="24"/>
        </w:rPr>
        <w:t>Проект</w:t>
      </w:r>
      <w:r w:rsidR="00670575" w:rsidRPr="00A61816">
        <w:rPr>
          <w:kern w:val="3"/>
          <w:sz w:val="24"/>
          <w:szCs w:val="24"/>
        </w:rPr>
        <w:t xml:space="preserve"> </w:t>
      </w:r>
      <w:r w:rsidR="00191BE7" w:rsidRPr="00A61816">
        <w:rPr>
          <w:kern w:val="3"/>
          <w:sz w:val="24"/>
          <w:szCs w:val="24"/>
        </w:rPr>
        <w:t>рекомендаций</w:t>
      </w:r>
      <w:r w:rsidR="00670575" w:rsidRPr="00A61816">
        <w:rPr>
          <w:kern w:val="3"/>
          <w:sz w:val="24"/>
          <w:szCs w:val="24"/>
        </w:rPr>
        <w:t xml:space="preserve"> </w:t>
      </w:r>
      <w:r w:rsidR="00191BE7" w:rsidRPr="00A61816">
        <w:rPr>
          <w:kern w:val="3"/>
          <w:sz w:val="24"/>
          <w:szCs w:val="24"/>
        </w:rPr>
        <w:t>о</w:t>
      </w:r>
      <w:r w:rsidR="00670575" w:rsidRPr="00A61816">
        <w:rPr>
          <w:kern w:val="3"/>
          <w:sz w:val="24"/>
          <w:szCs w:val="24"/>
        </w:rPr>
        <w:t xml:space="preserve"> </w:t>
      </w:r>
      <w:r w:rsidR="00191BE7" w:rsidRPr="00A61816">
        <w:rPr>
          <w:kern w:val="3"/>
          <w:sz w:val="24"/>
          <w:szCs w:val="24"/>
        </w:rPr>
        <w:t>предоставлении</w:t>
      </w:r>
      <w:r w:rsidR="00670575" w:rsidRPr="00A61816">
        <w:rPr>
          <w:kern w:val="3"/>
          <w:sz w:val="24"/>
          <w:szCs w:val="24"/>
        </w:rPr>
        <w:t xml:space="preserve"> </w:t>
      </w:r>
      <w:r w:rsidR="00191BE7" w:rsidRPr="00A61816">
        <w:rPr>
          <w:kern w:val="3"/>
          <w:sz w:val="24"/>
          <w:szCs w:val="24"/>
        </w:rPr>
        <w:t>разрешения</w:t>
      </w:r>
      <w:r w:rsidR="00670575" w:rsidRPr="00A61816">
        <w:rPr>
          <w:kern w:val="3"/>
          <w:sz w:val="24"/>
          <w:szCs w:val="24"/>
        </w:rPr>
        <w:t xml:space="preserve"> </w:t>
      </w:r>
      <w:r w:rsidR="00191BE7" w:rsidRPr="00A61816">
        <w:rPr>
          <w:kern w:val="3"/>
          <w:sz w:val="24"/>
          <w:szCs w:val="24"/>
        </w:rPr>
        <w:t>на</w:t>
      </w:r>
      <w:r w:rsidR="00670575" w:rsidRPr="00A61816">
        <w:rPr>
          <w:kern w:val="3"/>
          <w:sz w:val="24"/>
          <w:szCs w:val="24"/>
        </w:rPr>
        <w:t xml:space="preserve"> </w:t>
      </w:r>
      <w:r w:rsidR="00191BE7" w:rsidRPr="00A61816">
        <w:rPr>
          <w:kern w:val="3"/>
          <w:sz w:val="24"/>
          <w:szCs w:val="24"/>
        </w:rPr>
        <w:t>отклонение</w:t>
      </w:r>
      <w:r w:rsidR="00670575" w:rsidRPr="00A61816">
        <w:rPr>
          <w:kern w:val="3"/>
          <w:sz w:val="24"/>
          <w:szCs w:val="24"/>
        </w:rPr>
        <w:t xml:space="preserve"> </w:t>
      </w:r>
      <w:r w:rsidR="00191BE7" w:rsidRPr="00A61816">
        <w:rPr>
          <w:kern w:val="3"/>
          <w:sz w:val="24"/>
          <w:szCs w:val="24"/>
        </w:rPr>
        <w:t>от</w:t>
      </w:r>
      <w:r w:rsidR="00402FF8" w:rsidRPr="00A61816">
        <w:rPr>
          <w:kern w:val="3"/>
          <w:sz w:val="24"/>
          <w:szCs w:val="24"/>
        </w:rPr>
        <w:t xml:space="preserve"> </w:t>
      </w:r>
      <w:r w:rsidR="00191BE7" w:rsidRPr="00A61816">
        <w:rPr>
          <w:kern w:val="3"/>
          <w:sz w:val="24"/>
          <w:szCs w:val="24"/>
        </w:rPr>
        <w:t xml:space="preserve">предельных параметров разрешенного строительства, реконструкции объектов капитального строительства </w:t>
      </w:r>
      <w:r w:rsidR="00B83DCF" w:rsidRPr="00A61816">
        <w:rPr>
          <w:kern w:val="3"/>
          <w:sz w:val="24"/>
          <w:szCs w:val="24"/>
        </w:rPr>
        <w:t xml:space="preserve">              </w:t>
      </w:r>
      <w:r w:rsidR="00191BE7" w:rsidRPr="00A61816">
        <w:rPr>
          <w:kern w:val="3"/>
          <w:sz w:val="24"/>
          <w:szCs w:val="24"/>
        </w:rPr>
        <w:t xml:space="preserve">или об отказе в предоставлении такого разрешения в установленном порядке рассматривается </w:t>
      </w:r>
      <w:r w:rsidR="00B83DCF" w:rsidRPr="00A61816">
        <w:rPr>
          <w:kern w:val="3"/>
          <w:sz w:val="24"/>
          <w:szCs w:val="24"/>
        </w:rPr>
        <w:t xml:space="preserve">                 </w:t>
      </w:r>
      <w:r w:rsidR="00191BE7" w:rsidRPr="00A61816">
        <w:rPr>
          <w:kern w:val="3"/>
          <w:sz w:val="24"/>
          <w:szCs w:val="24"/>
        </w:rPr>
        <w:t>на заседании Комиссии.</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12. </w:t>
      </w:r>
      <w:r w:rsidR="00191BE7" w:rsidRPr="00A61816">
        <w:rPr>
          <w:kern w:val="3"/>
          <w:sz w:val="24"/>
          <w:szCs w:val="24"/>
        </w:rPr>
        <w:t xml:space="preserve">Комитет по архитектуре и градостроительству Московской области принимает решение </w:t>
      </w:r>
      <w:r w:rsidR="00B83DCF" w:rsidRPr="00A61816">
        <w:rPr>
          <w:kern w:val="3"/>
          <w:sz w:val="24"/>
          <w:szCs w:val="24"/>
        </w:rPr>
        <w:t xml:space="preserve">               </w:t>
      </w:r>
      <w:r w:rsidR="00191BE7" w:rsidRPr="00A61816">
        <w:rPr>
          <w:kern w:val="3"/>
          <w:sz w:val="24"/>
          <w:szCs w:val="24"/>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w:t>
      </w:r>
      <w:r w:rsidR="00670575" w:rsidRPr="00A61816">
        <w:rPr>
          <w:kern w:val="3"/>
          <w:sz w:val="24"/>
          <w:szCs w:val="24"/>
        </w:rPr>
        <w:t xml:space="preserve"> </w:t>
      </w:r>
      <w:r w:rsidR="00B83DCF" w:rsidRPr="00A61816">
        <w:rPr>
          <w:kern w:val="3"/>
          <w:sz w:val="24"/>
          <w:szCs w:val="24"/>
        </w:rPr>
        <w:t xml:space="preserve">                                  </w:t>
      </w:r>
      <w:r w:rsidR="00191BE7" w:rsidRPr="00A61816">
        <w:rPr>
          <w:kern w:val="3"/>
          <w:sz w:val="24"/>
          <w:szCs w:val="24"/>
        </w:rPr>
        <w:t>в</w:t>
      </w:r>
      <w:r w:rsidR="00670575" w:rsidRPr="00A61816">
        <w:rPr>
          <w:kern w:val="3"/>
          <w:sz w:val="24"/>
          <w:szCs w:val="24"/>
        </w:rPr>
        <w:t xml:space="preserve"> </w:t>
      </w:r>
      <w:r w:rsidR="00191BE7" w:rsidRPr="00A61816">
        <w:rPr>
          <w:kern w:val="3"/>
          <w:sz w:val="24"/>
          <w:szCs w:val="24"/>
        </w:rPr>
        <w:t>предоставлении</w:t>
      </w:r>
      <w:r w:rsidR="00670575" w:rsidRPr="00A61816">
        <w:rPr>
          <w:kern w:val="3"/>
          <w:sz w:val="24"/>
          <w:szCs w:val="24"/>
        </w:rPr>
        <w:t xml:space="preserve"> </w:t>
      </w:r>
      <w:r w:rsidR="00191BE7" w:rsidRPr="00A61816">
        <w:rPr>
          <w:kern w:val="3"/>
          <w:sz w:val="24"/>
          <w:szCs w:val="24"/>
        </w:rPr>
        <w:t>такого</w:t>
      </w:r>
      <w:r w:rsidR="00670575" w:rsidRPr="00A61816">
        <w:rPr>
          <w:kern w:val="3"/>
          <w:sz w:val="24"/>
          <w:szCs w:val="24"/>
        </w:rPr>
        <w:t xml:space="preserve"> </w:t>
      </w:r>
      <w:r w:rsidR="00191BE7" w:rsidRPr="00A61816">
        <w:rPr>
          <w:kern w:val="3"/>
          <w:sz w:val="24"/>
          <w:szCs w:val="24"/>
        </w:rPr>
        <w:t>разрешения</w:t>
      </w:r>
      <w:r w:rsidR="00670575" w:rsidRPr="00A61816">
        <w:rPr>
          <w:kern w:val="3"/>
          <w:sz w:val="24"/>
          <w:szCs w:val="24"/>
        </w:rPr>
        <w:t xml:space="preserve"> </w:t>
      </w:r>
      <w:r w:rsidR="00191BE7" w:rsidRPr="00A61816">
        <w:rPr>
          <w:kern w:val="3"/>
          <w:sz w:val="24"/>
          <w:szCs w:val="24"/>
        </w:rPr>
        <w:t>с</w:t>
      </w:r>
      <w:r w:rsidR="00670575" w:rsidRPr="00A61816">
        <w:rPr>
          <w:kern w:val="3"/>
          <w:sz w:val="24"/>
          <w:szCs w:val="24"/>
        </w:rPr>
        <w:t xml:space="preserve"> </w:t>
      </w:r>
      <w:r w:rsidR="00191BE7" w:rsidRPr="00A61816">
        <w:rPr>
          <w:kern w:val="3"/>
          <w:sz w:val="24"/>
          <w:szCs w:val="24"/>
        </w:rPr>
        <w:t>учетом</w:t>
      </w:r>
      <w:r w:rsidR="00670575" w:rsidRPr="00A61816">
        <w:rPr>
          <w:kern w:val="3"/>
          <w:sz w:val="24"/>
          <w:szCs w:val="24"/>
        </w:rPr>
        <w:t xml:space="preserve"> </w:t>
      </w:r>
      <w:r w:rsidR="00191BE7" w:rsidRPr="00A61816">
        <w:rPr>
          <w:kern w:val="3"/>
          <w:sz w:val="24"/>
          <w:szCs w:val="24"/>
        </w:rPr>
        <w:t>рассмотрения</w:t>
      </w:r>
      <w:r w:rsidR="00670575" w:rsidRPr="00A61816">
        <w:rPr>
          <w:kern w:val="3"/>
          <w:sz w:val="24"/>
          <w:szCs w:val="24"/>
        </w:rPr>
        <w:t xml:space="preserve"> </w:t>
      </w:r>
      <w:r w:rsidR="00191BE7" w:rsidRPr="00A61816">
        <w:rPr>
          <w:kern w:val="3"/>
          <w:sz w:val="24"/>
          <w:szCs w:val="24"/>
        </w:rPr>
        <w:t>рекомендаций</w:t>
      </w:r>
      <w:r w:rsidR="00670575" w:rsidRPr="00A61816">
        <w:rPr>
          <w:kern w:val="3"/>
          <w:sz w:val="24"/>
          <w:szCs w:val="24"/>
        </w:rPr>
        <w:t xml:space="preserve"> </w:t>
      </w:r>
      <w:r w:rsidR="00191BE7" w:rsidRPr="00A61816">
        <w:rPr>
          <w:kern w:val="3"/>
          <w:sz w:val="24"/>
          <w:szCs w:val="24"/>
        </w:rPr>
        <w:t>на</w:t>
      </w:r>
      <w:r w:rsidR="00402FF8" w:rsidRPr="00A61816">
        <w:rPr>
          <w:kern w:val="3"/>
          <w:sz w:val="24"/>
          <w:szCs w:val="24"/>
        </w:rPr>
        <w:t xml:space="preserve"> </w:t>
      </w:r>
      <w:r w:rsidR="00191BE7" w:rsidRPr="00A61816">
        <w:rPr>
          <w:kern w:val="3"/>
          <w:sz w:val="24"/>
          <w:szCs w:val="24"/>
        </w:rPr>
        <w:t>заседании Комиссии.</w:t>
      </w:r>
    </w:p>
    <w:p w:rsidR="00293882"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70" w:name="bookmark129"/>
      <w:bookmarkEnd w:id="70"/>
      <w:r w:rsidRPr="00A61816">
        <w:rPr>
          <w:kern w:val="3"/>
          <w:sz w:val="24"/>
          <w:szCs w:val="24"/>
        </w:rPr>
        <w:t>13. Способы получения результата предоставления государственной услуги:</w:t>
      </w:r>
    </w:p>
    <w:p w:rsidR="00293882"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13.1. В форме электронного документа в личный кабинет на РПГУ.</w:t>
      </w:r>
    </w:p>
    <w:p w:rsidR="00293882"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Результат предоставления государственной услуги (независимо от принятого решения) направляется в день его подписания заявителю в личный кабинет на РПГУ в форме электронного документа, подписанного усиленной квалифицированной электронной подписью уполномоченного должностного лица Мособлархитектуры.</w:t>
      </w:r>
    </w:p>
    <w:p w:rsidR="00293882"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Дополнительно заявителю обеспечена возможность получения результата предоставления государственной услуги в любом МФЦ в пределах территории Московской области в виде распечатанного на бумажном носителе экземпляра электронного документа.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w:t>
      </w:r>
      <w:r w:rsidR="00F05075" w:rsidRPr="00A61816">
        <w:rPr>
          <w:kern w:val="3"/>
          <w:sz w:val="24"/>
          <w:szCs w:val="24"/>
        </w:rPr>
        <w:t xml:space="preserve">ого работника МФЦ </w:t>
      </w:r>
      <w:r w:rsidR="00B83DCF" w:rsidRPr="00A61816">
        <w:rPr>
          <w:kern w:val="3"/>
          <w:sz w:val="24"/>
          <w:szCs w:val="24"/>
        </w:rPr>
        <w:t xml:space="preserve">                      </w:t>
      </w:r>
      <w:r w:rsidR="00F05075" w:rsidRPr="00A61816">
        <w:rPr>
          <w:kern w:val="3"/>
          <w:sz w:val="24"/>
          <w:szCs w:val="24"/>
        </w:rPr>
        <w:t>и печатью МФЦ;</w:t>
      </w:r>
    </w:p>
    <w:p w:rsidR="00293882"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13.2. В МФЦ в виде распечатанного на бумажном носителе экземпляра электронного документа.</w:t>
      </w:r>
    </w:p>
    <w:p w:rsidR="00293882"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В любом МФЦ в пределах территории Московской области заявителю обеспечена возможность получения результата предоставления государственной услуги в виде распечатанного на бумажном носителе экземпляра электронного документа, подписанного усиленной квалифицированной электронной подписью уполномоченного должностного лица Мособлархитектуры.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w:t>
      </w:r>
      <w:r w:rsidR="00F05075" w:rsidRPr="00A61816">
        <w:rPr>
          <w:kern w:val="3"/>
          <w:sz w:val="24"/>
          <w:szCs w:val="24"/>
        </w:rPr>
        <w:t>а МФЦ и печатью МФЦ;</w:t>
      </w:r>
    </w:p>
    <w:p w:rsidR="00293882"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13.3. В Мособлархитектуре в виде распечатанного на бумажном носителе экземпляра электронного документа, по электронной почте либо почтовым отправлением распечатанного </w:t>
      </w:r>
      <w:r w:rsidR="00B83DCF" w:rsidRPr="00A61816">
        <w:rPr>
          <w:kern w:val="3"/>
          <w:sz w:val="24"/>
          <w:szCs w:val="24"/>
        </w:rPr>
        <w:t xml:space="preserve">                 </w:t>
      </w:r>
      <w:r w:rsidRPr="00A61816">
        <w:rPr>
          <w:kern w:val="3"/>
          <w:sz w:val="24"/>
          <w:szCs w:val="24"/>
        </w:rPr>
        <w:t>на бумажном носителе экземпляра электронного документа в зависимости от способ</w:t>
      </w:r>
      <w:r w:rsidR="00C7483E" w:rsidRPr="00A61816">
        <w:rPr>
          <w:kern w:val="3"/>
          <w:sz w:val="24"/>
          <w:szCs w:val="24"/>
        </w:rPr>
        <w:t>а обращения за предоставлением г</w:t>
      </w:r>
      <w:r w:rsidRPr="00A61816">
        <w:rPr>
          <w:kern w:val="3"/>
          <w:sz w:val="24"/>
          <w:szCs w:val="24"/>
        </w:rPr>
        <w:t>осударственной услуги.</w:t>
      </w:r>
    </w:p>
    <w:p w:rsidR="00F948E6"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14. Сведения о пр</w:t>
      </w:r>
      <w:r w:rsidR="00C7483E" w:rsidRPr="00A61816">
        <w:rPr>
          <w:kern w:val="3"/>
          <w:sz w:val="24"/>
          <w:szCs w:val="24"/>
        </w:rPr>
        <w:t>едоставлении г</w:t>
      </w:r>
      <w:r w:rsidRPr="00A61816">
        <w:rPr>
          <w:kern w:val="3"/>
          <w:sz w:val="24"/>
          <w:szCs w:val="24"/>
        </w:rPr>
        <w:t>осударственной услуги с приложением электронного об</w:t>
      </w:r>
      <w:r w:rsidR="00C7483E" w:rsidRPr="00A61816">
        <w:rPr>
          <w:kern w:val="3"/>
          <w:sz w:val="24"/>
          <w:szCs w:val="24"/>
        </w:rPr>
        <w:t>раза результата предоставления г</w:t>
      </w:r>
      <w:r w:rsidRPr="00A61816">
        <w:rPr>
          <w:kern w:val="3"/>
          <w:sz w:val="24"/>
          <w:szCs w:val="24"/>
        </w:rPr>
        <w:t xml:space="preserve">осударственной услуги в течение 3 рабочих дней подлежат </w:t>
      </w:r>
      <w:r w:rsidRPr="00A61816">
        <w:rPr>
          <w:kern w:val="3"/>
          <w:sz w:val="24"/>
          <w:szCs w:val="24"/>
        </w:rPr>
        <w:lastRenderedPageBreak/>
        <w:t>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rsidR="00F948E6"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71" w:name="bookmark130"/>
      <w:bookmarkEnd w:id="71"/>
      <w:r w:rsidRPr="00A61816">
        <w:rPr>
          <w:kern w:val="3"/>
          <w:sz w:val="24"/>
          <w:szCs w:val="24"/>
        </w:rPr>
        <w:t>15. Уведомление о принятом решении, независим</w:t>
      </w:r>
      <w:r w:rsidR="00C7483E" w:rsidRPr="00A61816">
        <w:rPr>
          <w:kern w:val="3"/>
          <w:sz w:val="24"/>
          <w:szCs w:val="24"/>
        </w:rPr>
        <w:t>о от результата предоставления г</w:t>
      </w:r>
      <w:r w:rsidRPr="00A61816">
        <w:rPr>
          <w:kern w:val="3"/>
          <w:sz w:val="24"/>
          <w:szCs w:val="24"/>
        </w:rPr>
        <w:t>осударственной услуги,</w:t>
      </w:r>
      <w:r w:rsidR="00C7483E" w:rsidRPr="00A61816">
        <w:rPr>
          <w:kern w:val="3"/>
          <w:sz w:val="24"/>
          <w:szCs w:val="24"/>
        </w:rPr>
        <w:t xml:space="preserve"> направляется в Личный кабинет з</w:t>
      </w:r>
      <w:r w:rsidRPr="00A61816">
        <w:rPr>
          <w:kern w:val="3"/>
          <w:sz w:val="24"/>
          <w:szCs w:val="24"/>
        </w:rPr>
        <w:t>аявителя на РПГУ.</w:t>
      </w:r>
    </w:p>
    <w:p w:rsidR="00293882"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72" w:name="bookmark131"/>
      <w:bookmarkEnd w:id="72"/>
      <w:r w:rsidRPr="00A61816">
        <w:rPr>
          <w:kern w:val="3"/>
          <w:sz w:val="24"/>
          <w:szCs w:val="24"/>
        </w:rPr>
        <w:t>16. Срок предоставления государственной услуги составляет не более 30 (тридцать) рабочих дней со дня регистрации заявления о предоставлении государственной услуги.</w:t>
      </w:r>
    </w:p>
    <w:p w:rsidR="00402FF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w:t>
      </w:r>
      <w:r w:rsidR="00B83DCF" w:rsidRPr="00A61816">
        <w:rPr>
          <w:kern w:val="3"/>
          <w:sz w:val="24"/>
          <w:szCs w:val="24"/>
        </w:rPr>
        <w:t xml:space="preserve">                 </w:t>
      </w:r>
      <w:r w:rsidRPr="00A61816">
        <w:rPr>
          <w:kern w:val="3"/>
          <w:sz w:val="24"/>
          <w:szCs w:val="24"/>
        </w:rPr>
        <w:t>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E41C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18. </w:t>
      </w:r>
      <w:r w:rsidR="00191BE7" w:rsidRPr="00A61816">
        <w:rPr>
          <w:kern w:val="3"/>
          <w:sz w:val="24"/>
          <w:szCs w:val="24"/>
        </w:rPr>
        <w:t xml:space="preserve">Заинтересованное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w:t>
      </w:r>
      <w:r w:rsidR="00B83DCF" w:rsidRPr="00A61816">
        <w:rPr>
          <w:kern w:val="3"/>
          <w:sz w:val="24"/>
          <w:szCs w:val="24"/>
        </w:rPr>
        <w:t xml:space="preserve">               </w:t>
      </w:r>
      <w:r w:rsidR="00191BE7" w:rsidRPr="00A61816">
        <w:rPr>
          <w:kern w:val="3"/>
          <w:sz w:val="24"/>
          <w:szCs w:val="24"/>
        </w:rPr>
        <w:t>в предоставлении такого разрешения.</w:t>
      </w:r>
      <w:bookmarkStart w:id="73" w:name="Статья_16._Градостроительный_план_земель"/>
      <w:bookmarkStart w:id="74" w:name="_bookmark15"/>
      <w:bookmarkStart w:id="75" w:name="_Toc138945500"/>
      <w:bookmarkStart w:id="76" w:name="_Toc168577700"/>
      <w:bookmarkEnd w:id="73"/>
      <w:bookmarkEnd w:id="74"/>
    </w:p>
    <w:p w:rsidR="00AE41CA" w:rsidRPr="00A61816" w:rsidRDefault="00AE41CA" w:rsidP="000A6644">
      <w:pPr>
        <w:widowControl w:val="0"/>
        <w:tabs>
          <w:tab w:val="left" w:pos="567"/>
        </w:tabs>
        <w:suppressAutoHyphens/>
        <w:autoSpaceDN w:val="0"/>
        <w:ind w:right="-283" w:firstLine="567"/>
        <w:jc w:val="both"/>
        <w:textAlignment w:val="baseline"/>
        <w:rPr>
          <w:kern w:val="3"/>
          <w:sz w:val="24"/>
          <w:szCs w:val="24"/>
        </w:rPr>
      </w:pPr>
    </w:p>
    <w:p w:rsidR="006459A1" w:rsidRPr="00A61816" w:rsidRDefault="00890711" w:rsidP="00F7639B">
      <w:pPr>
        <w:widowControl w:val="0"/>
        <w:tabs>
          <w:tab w:val="left" w:pos="567"/>
        </w:tabs>
        <w:suppressAutoHyphens/>
        <w:autoSpaceDN w:val="0"/>
        <w:ind w:right="-283"/>
        <w:jc w:val="center"/>
        <w:textAlignment w:val="baseline"/>
        <w:rPr>
          <w:kern w:val="3"/>
          <w:sz w:val="24"/>
          <w:szCs w:val="24"/>
        </w:rPr>
      </w:pPr>
      <w:r w:rsidRPr="00A61816">
        <w:rPr>
          <w:bCs/>
          <w:sz w:val="24"/>
          <w:szCs w:val="24"/>
          <w:lang w:eastAsia="en-US"/>
        </w:rPr>
        <w:t>Статья 15.1. Архитектурно-градостроительный облик объекта капитального строительства</w:t>
      </w:r>
      <w:bookmarkEnd w:id="75"/>
      <w:bookmarkEnd w:id="76"/>
    </w:p>
    <w:p w:rsidR="006459A1" w:rsidRPr="00A61816" w:rsidRDefault="006459A1" w:rsidP="000A6644">
      <w:pPr>
        <w:widowControl w:val="0"/>
        <w:jc w:val="center"/>
        <w:outlineLvl w:val="1"/>
        <w:rPr>
          <w:b/>
          <w:bCs/>
          <w:sz w:val="24"/>
          <w:szCs w:val="24"/>
          <w:lang w:eastAsia="en-US"/>
        </w:rPr>
      </w:pPr>
    </w:p>
    <w:p w:rsidR="002B677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Архитектурно-градостроительный облик объекта капитального строительства (далее - АГО) подлежит согласованию с Комитетом по архитектуре и градостроительству Московской области при осуществлении строительства, реконструкции объекта капитального строительства </w:t>
      </w:r>
      <w:r w:rsidR="001D3560" w:rsidRPr="00A61816">
        <w:rPr>
          <w:kern w:val="3"/>
          <w:sz w:val="24"/>
          <w:szCs w:val="24"/>
        </w:rPr>
        <w:t xml:space="preserve">                </w:t>
      </w:r>
      <w:r w:rsidRPr="00A61816">
        <w:rPr>
          <w:kern w:val="3"/>
          <w:sz w:val="24"/>
          <w:szCs w:val="24"/>
        </w:rPr>
        <w:t xml:space="preserve">в границах территорий, предусмотренных </w:t>
      </w:r>
      <w:hyperlink r:id="rId64" w:history="1">
        <w:r w:rsidRPr="00A61816">
          <w:rPr>
            <w:rFonts w:ascii="Calibri" w:hAnsi="Calibri"/>
            <w:kern w:val="3"/>
            <w:sz w:val="22"/>
            <w:szCs w:val="22"/>
          </w:rPr>
          <w:t>частью 6 статьи 3</w:t>
        </w:r>
      </w:hyperlink>
      <w:r w:rsidRPr="00A61816">
        <w:rPr>
          <w:kern w:val="3"/>
          <w:sz w:val="24"/>
          <w:szCs w:val="24"/>
        </w:rPr>
        <w:t xml:space="preserve"> настоящих Правил, за исключением случаев, предусмотренных </w:t>
      </w:r>
      <w:hyperlink w:anchor="Par4" w:history="1">
        <w:r w:rsidRPr="00A61816">
          <w:rPr>
            <w:kern w:val="3"/>
            <w:sz w:val="24"/>
            <w:szCs w:val="24"/>
          </w:rPr>
          <w:t>частью 3</w:t>
        </w:r>
      </w:hyperlink>
      <w:r w:rsidRPr="00A61816">
        <w:rPr>
          <w:kern w:val="3"/>
          <w:sz w:val="24"/>
          <w:szCs w:val="24"/>
        </w:rPr>
        <w:t xml:space="preserve"> настоящей статьи.</w:t>
      </w:r>
    </w:p>
    <w:p w:rsidR="002B677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2. Согласование архитектурно-градостроительного облика объекта капитального строительства требуется в отношении:</w:t>
      </w:r>
    </w:p>
    <w:p w:rsidR="002B677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создаваемых объектов (новое строительство);</w:t>
      </w:r>
    </w:p>
    <w:p w:rsidR="002B677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реконструируемых объектов.</w:t>
      </w:r>
    </w:p>
    <w:p w:rsidR="002B677B"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77" w:name="Par4"/>
      <w:bookmarkEnd w:id="77"/>
      <w:r w:rsidRPr="00A61816">
        <w:rPr>
          <w:kern w:val="3"/>
          <w:sz w:val="24"/>
          <w:szCs w:val="24"/>
        </w:rPr>
        <w:t>3. Согласование архитектурно-градостроительного облика объекта капитального строительства не требуется в отношении:</w:t>
      </w:r>
    </w:p>
    <w:p w:rsidR="002B677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2B677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2) объектов, для строительства или реконструкции которых не требуется получение разрешения на строительство;</w:t>
      </w:r>
    </w:p>
    <w:p w:rsidR="002B677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3) объектов, расположенных на земельных участках, находящихся в пользовании учреждений, исполняющих наказание;</w:t>
      </w:r>
    </w:p>
    <w:p w:rsidR="002B677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2B677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5) гидротехнических сооружений;</w:t>
      </w:r>
    </w:p>
    <w:p w:rsidR="002B677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6) 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rsidR="002B677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7) подземных сооружений;</w:t>
      </w:r>
    </w:p>
    <w:p w:rsidR="002B677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8) объектов капитального строительства, предназначенных </w:t>
      </w:r>
      <w:r w:rsidR="00F7639B" w:rsidRPr="00A61816">
        <w:rPr>
          <w:kern w:val="3"/>
          <w:sz w:val="24"/>
          <w:szCs w:val="24"/>
        </w:rPr>
        <w:t xml:space="preserve">для наблюдений за физическими и </w:t>
      </w:r>
      <w:r w:rsidRPr="00A61816">
        <w:rPr>
          <w:kern w:val="3"/>
          <w:sz w:val="24"/>
          <w:szCs w:val="24"/>
        </w:rPr>
        <w:t xml:space="preserve">химическими процессами, происходящими в окружающей среде, определения </w:t>
      </w:r>
      <w:r w:rsidR="001D3560" w:rsidRPr="00A61816">
        <w:rPr>
          <w:kern w:val="3"/>
          <w:sz w:val="24"/>
          <w:szCs w:val="24"/>
        </w:rPr>
        <w:t xml:space="preserve">                                       </w:t>
      </w:r>
      <w:r w:rsidRPr="00A61816">
        <w:rPr>
          <w:kern w:val="3"/>
          <w:sz w:val="24"/>
          <w:szCs w:val="24"/>
        </w:rPr>
        <w:t xml:space="preserve">ее гидрометеорологических, агрометеорологических и гелиогеофизических характеристик, уровня </w:t>
      </w:r>
      <w:r w:rsidRPr="00A61816">
        <w:rPr>
          <w:kern w:val="3"/>
          <w:sz w:val="24"/>
          <w:szCs w:val="24"/>
        </w:rPr>
        <w:lastRenderedPageBreak/>
        <w:t>загрязнения атмосферного воздуха, почв и водных объектов;</w:t>
      </w:r>
    </w:p>
    <w:p w:rsidR="002B677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9)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2B677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10) объектов капитального строительства, предназначенных для обезвреживания, размещения и утилизации медицинских отходов;</w:t>
      </w:r>
    </w:p>
    <w:p w:rsidR="002B677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11) объектов капитального строительства, предназначенных для хранения, переработки </w:t>
      </w:r>
      <w:r w:rsidR="001D3560" w:rsidRPr="00A61816">
        <w:rPr>
          <w:kern w:val="3"/>
          <w:sz w:val="24"/>
          <w:szCs w:val="24"/>
        </w:rPr>
        <w:t xml:space="preserve">                  </w:t>
      </w:r>
      <w:r w:rsidRPr="00A61816">
        <w:rPr>
          <w:kern w:val="3"/>
          <w:sz w:val="24"/>
          <w:szCs w:val="24"/>
        </w:rPr>
        <w:t>и утилизации биологических отходов;</w:t>
      </w:r>
    </w:p>
    <w:p w:rsidR="002B677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12) объектов капитального строительства, связанных с обращением с радиоактивными отходами;</w:t>
      </w:r>
    </w:p>
    <w:p w:rsidR="002B677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13) объектов капитального строительства, связанных с обращением веществ, разрушающих озоновый слой;</w:t>
      </w:r>
    </w:p>
    <w:p w:rsidR="002B677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14) объектов использования атомной энергии;</w:t>
      </w:r>
    </w:p>
    <w:p w:rsidR="002B677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15) опасных производственных объектов, определяемых в соответствии с законодательством Российской Федерации;</w:t>
      </w:r>
    </w:p>
    <w:p w:rsidR="002B677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16)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2B677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Порядок согласования архитектурно-градостроительного облика объекта капитального строительства устанавливается Постановлением Правительства РФ от 29.05.2023 </w:t>
      </w:r>
      <w:r w:rsidR="00561803" w:rsidRPr="00A61816">
        <w:rPr>
          <w:kern w:val="3"/>
          <w:sz w:val="24"/>
          <w:szCs w:val="24"/>
        </w:rPr>
        <w:t>№</w:t>
      </w:r>
      <w:r w:rsidRPr="00A61816">
        <w:rPr>
          <w:kern w:val="3"/>
          <w:sz w:val="24"/>
          <w:szCs w:val="24"/>
        </w:rPr>
        <w:t xml:space="preserve"> 857 </w:t>
      </w:r>
      <w:r w:rsidR="00F05075" w:rsidRPr="00A61816">
        <w:rPr>
          <w:kern w:val="3"/>
          <w:sz w:val="24"/>
          <w:szCs w:val="24"/>
        </w:rPr>
        <w:t xml:space="preserve">                     </w:t>
      </w:r>
      <w:r w:rsidR="00264C06" w:rsidRPr="00A61816">
        <w:rPr>
          <w:kern w:val="3"/>
          <w:sz w:val="24"/>
          <w:szCs w:val="24"/>
        </w:rPr>
        <w:t>«</w:t>
      </w:r>
      <w:r w:rsidRPr="00A61816">
        <w:rPr>
          <w:kern w:val="3"/>
          <w:sz w:val="24"/>
          <w:szCs w:val="24"/>
        </w:rPr>
        <w:t>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r w:rsidR="00264C06" w:rsidRPr="00A61816">
        <w:rPr>
          <w:kern w:val="3"/>
          <w:sz w:val="24"/>
          <w:szCs w:val="24"/>
        </w:rPr>
        <w:t>»</w:t>
      </w:r>
      <w:r w:rsidRPr="00A61816">
        <w:rPr>
          <w:kern w:val="3"/>
          <w:sz w:val="24"/>
          <w:szCs w:val="24"/>
        </w:rPr>
        <w:t>.</w:t>
      </w:r>
    </w:p>
    <w:p w:rsidR="002B677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5. Архитектурно-градостроительный облик объекта капитального строительства подлежит согласованию путем получения государственной услуги </w:t>
      </w:r>
      <w:r w:rsidR="00264C06" w:rsidRPr="00A61816">
        <w:rPr>
          <w:kern w:val="3"/>
          <w:sz w:val="24"/>
          <w:szCs w:val="24"/>
        </w:rPr>
        <w:t>«</w:t>
      </w:r>
      <w:r w:rsidRPr="00A61816">
        <w:rPr>
          <w:kern w:val="3"/>
          <w:sz w:val="24"/>
          <w:szCs w:val="24"/>
        </w:rPr>
        <w:t>Согласование архитектурно-градостроительного облика объектов капитального строительства на территории Московской области</w:t>
      </w:r>
      <w:r w:rsidR="00264C06" w:rsidRPr="00A61816">
        <w:rPr>
          <w:kern w:val="3"/>
          <w:sz w:val="24"/>
          <w:szCs w:val="24"/>
        </w:rPr>
        <w:t>»</w:t>
      </w:r>
      <w:r w:rsidRPr="00A61816">
        <w:rPr>
          <w:kern w:val="3"/>
          <w:sz w:val="24"/>
          <w:szCs w:val="24"/>
        </w:rPr>
        <w:t>. Цен</w:t>
      </w:r>
      <w:r w:rsidR="00886365" w:rsidRPr="00A61816">
        <w:rPr>
          <w:kern w:val="3"/>
          <w:sz w:val="24"/>
          <w:szCs w:val="24"/>
        </w:rPr>
        <w:t xml:space="preserve">тральным исполнительным органом </w:t>
      </w:r>
      <w:r w:rsidRPr="00A61816">
        <w:rPr>
          <w:kern w:val="3"/>
          <w:sz w:val="24"/>
          <w:szCs w:val="24"/>
        </w:rPr>
        <w:t>Московской области, предоставляющим государственную услугу, является Комитет по архитектуре и градостроительству Московской области (Мособлархитектура).</w:t>
      </w:r>
    </w:p>
    <w:p w:rsidR="002B677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6. Свидетельства о согласовании архитектурно-градостроительного облика объекта капитального строительства на территории Московской области, выданные до вступления в силу настоящих Правил, являются действительными.</w:t>
      </w:r>
    </w:p>
    <w:p w:rsidR="002B677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7. Требования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правил благоустройства территорий.</w:t>
      </w:r>
    </w:p>
    <w:p w:rsidR="002B677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8. На карте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w:t>
      </w:r>
    </w:p>
    <w:p w:rsidR="002B677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территории, в границах которых предусматриваются требования к архитектурно-градостроительному облику объектов капитального строительства тип 1 (далее – территории </w:t>
      </w:r>
      <w:r w:rsidR="001D3560" w:rsidRPr="00A61816">
        <w:rPr>
          <w:kern w:val="3"/>
          <w:sz w:val="24"/>
          <w:szCs w:val="24"/>
        </w:rPr>
        <w:t xml:space="preserve">                </w:t>
      </w:r>
      <w:r w:rsidRPr="00A61816">
        <w:rPr>
          <w:kern w:val="3"/>
          <w:sz w:val="24"/>
          <w:szCs w:val="24"/>
        </w:rPr>
        <w:t>Тип 1);</w:t>
      </w:r>
    </w:p>
    <w:p w:rsidR="002B677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территории, в границах которых предусматриваются требования к архитектурно-градостроительному облику объектов капитального строительства тип 2 (далее – территории </w:t>
      </w:r>
      <w:r w:rsidR="001D3560" w:rsidRPr="00A61816">
        <w:rPr>
          <w:kern w:val="3"/>
          <w:sz w:val="24"/>
          <w:szCs w:val="24"/>
        </w:rPr>
        <w:t xml:space="preserve">                 </w:t>
      </w:r>
      <w:r w:rsidRPr="00A61816">
        <w:rPr>
          <w:kern w:val="3"/>
          <w:sz w:val="24"/>
          <w:szCs w:val="24"/>
        </w:rPr>
        <w:t>Тип 2)</w:t>
      </w:r>
      <w:r w:rsidR="00FE6847" w:rsidRPr="00A61816">
        <w:rPr>
          <w:kern w:val="3"/>
          <w:sz w:val="24"/>
          <w:szCs w:val="24"/>
        </w:rPr>
        <w:t>.</w:t>
      </w:r>
    </w:p>
    <w:p w:rsidR="00AE41C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9. </w:t>
      </w:r>
      <w:r w:rsidR="003A69C5" w:rsidRPr="00A61816">
        <w:rPr>
          <w:kern w:val="3"/>
          <w:sz w:val="24"/>
          <w:szCs w:val="24"/>
        </w:rPr>
        <w:t xml:space="preserve">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Перечень видов разрешенного использования земельных участков, полностью или частично расположенных </w:t>
      </w:r>
      <w:r w:rsidR="001D3560" w:rsidRPr="00A61816">
        <w:rPr>
          <w:kern w:val="3"/>
          <w:sz w:val="24"/>
          <w:szCs w:val="24"/>
        </w:rPr>
        <w:t xml:space="preserve">                    </w:t>
      </w:r>
      <w:r w:rsidR="003A69C5" w:rsidRPr="00A61816">
        <w:rPr>
          <w:kern w:val="3"/>
          <w:sz w:val="24"/>
          <w:szCs w:val="24"/>
        </w:rPr>
        <w:t xml:space="preserve">в границах территорий Тип 1, Тип 2, в отношении которых предусматриваются требования </w:t>
      </w:r>
      <w:r w:rsidR="001D3560" w:rsidRPr="00A61816">
        <w:rPr>
          <w:kern w:val="3"/>
          <w:sz w:val="24"/>
          <w:szCs w:val="24"/>
        </w:rPr>
        <w:t xml:space="preserve">                      </w:t>
      </w:r>
      <w:r w:rsidR="003A69C5" w:rsidRPr="00A61816">
        <w:rPr>
          <w:kern w:val="3"/>
          <w:sz w:val="24"/>
          <w:szCs w:val="24"/>
        </w:rPr>
        <w:t xml:space="preserve">к архитектурно-градостроительному облику объектов капитального строительства, определен статьей </w:t>
      </w:r>
      <w:r w:rsidR="00264C06" w:rsidRPr="00A61816">
        <w:rPr>
          <w:kern w:val="3"/>
          <w:sz w:val="24"/>
          <w:szCs w:val="24"/>
        </w:rPr>
        <w:t>«</w:t>
      </w:r>
      <w:r w:rsidR="003A69C5" w:rsidRPr="00A61816">
        <w:rPr>
          <w:kern w:val="3"/>
          <w:sz w:val="24"/>
          <w:szCs w:val="24"/>
        </w:rPr>
        <w:t>Требования к архитектурно-градостроительному облику объектов капитального строительства</w:t>
      </w:r>
      <w:r w:rsidR="00264C06" w:rsidRPr="00A61816">
        <w:rPr>
          <w:kern w:val="3"/>
          <w:sz w:val="24"/>
          <w:szCs w:val="24"/>
        </w:rPr>
        <w:t>»</w:t>
      </w:r>
      <w:r w:rsidR="003A69C5" w:rsidRPr="00A61816">
        <w:rPr>
          <w:kern w:val="3"/>
          <w:sz w:val="24"/>
          <w:szCs w:val="24"/>
        </w:rPr>
        <w:t xml:space="preserve"> части III настоящих Правил.</w:t>
      </w:r>
      <w:bookmarkStart w:id="78" w:name="_Toc168577701"/>
    </w:p>
    <w:p w:rsidR="00D93F2A" w:rsidRPr="00A61816" w:rsidRDefault="00890711" w:rsidP="000A6644">
      <w:pPr>
        <w:widowControl w:val="0"/>
        <w:jc w:val="center"/>
        <w:rPr>
          <w:sz w:val="24"/>
          <w:szCs w:val="24"/>
        </w:rPr>
      </w:pPr>
      <w:r w:rsidRPr="00A61816">
        <w:rPr>
          <w:sz w:val="24"/>
          <w:szCs w:val="24"/>
        </w:rPr>
        <w:t>Статья 16. Градостроительный план земельного участка</w:t>
      </w:r>
      <w:bookmarkEnd w:id="78"/>
    </w:p>
    <w:p w:rsidR="00D93F2A" w:rsidRPr="00A61816" w:rsidRDefault="00D93F2A" w:rsidP="000A6644">
      <w:pPr>
        <w:widowControl w:val="0"/>
        <w:rPr>
          <w:rFonts w:eastAsia="Calibri"/>
          <w:sz w:val="24"/>
          <w:szCs w:val="24"/>
          <w:lang w:eastAsia="en-US"/>
        </w:rPr>
      </w:pP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w:t>
      </w:r>
      <w:r w:rsidR="00191BE7" w:rsidRPr="00A61816">
        <w:rPr>
          <w:kern w:val="3"/>
          <w:sz w:val="24"/>
          <w:szCs w:val="24"/>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w:t>
      </w:r>
      <w:r w:rsidR="00A14150" w:rsidRPr="00A61816">
        <w:rPr>
          <w:kern w:val="3"/>
          <w:sz w:val="24"/>
          <w:szCs w:val="24"/>
        </w:rPr>
        <w:t>о-</w:t>
      </w:r>
      <w:r w:rsidR="00191BE7" w:rsidRPr="00A61816">
        <w:rPr>
          <w:kern w:val="3"/>
          <w:sz w:val="24"/>
          <w:szCs w:val="24"/>
        </w:rPr>
        <w:t>строительного проектирования, строительства, реконструкции объектов капитального строительства в границах земельного участка.</w:t>
      </w:r>
    </w:p>
    <w:p w:rsidR="001D3560" w:rsidRPr="00A61816" w:rsidRDefault="00890711" w:rsidP="000A6644">
      <w:pPr>
        <w:widowControl w:val="0"/>
        <w:tabs>
          <w:tab w:val="left" w:pos="567"/>
        </w:tabs>
        <w:suppressAutoHyphens/>
        <w:autoSpaceDN w:val="0"/>
        <w:ind w:right="-283" w:firstLine="567"/>
        <w:jc w:val="both"/>
        <w:textAlignment w:val="baseline"/>
        <w:rPr>
          <w:sz w:val="24"/>
        </w:rPr>
      </w:pPr>
      <w:r w:rsidRPr="00A61816">
        <w:rPr>
          <w:kern w:val="3"/>
          <w:sz w:val="24"/>
          <w:szCs w:val="24"/>
        </w:rPr>
        <w:t xml:space="preserve">2. </w:t>
      </w:r>
      <w:r w:rsidR="00FB6826" w:rsidRPr="00A61816">
        <w:rPr>
          <w:kern w:val="3"/>
          <w:sz w:val="24"/>
          <w:szCs w:val="24"/>
        </w:rPr>
        <w:t xml:space="preserve">Источниками </w:t>
      </w:r>
      <w:r w:rsidR="001D3560" w:rsidRPr="00A61816">
        <w:rPr>
          <w:sz w:val="24"/>
        </w:rPr>
        <w:t>информации для подготовки</w:t>
      </w:r>
      <w:r w:rsidR="001D3560" w:rsidRPr="00A61816">
        <w:rPr>
          <w:spacing w:val="40"/>
          <w:sz w:val="24"/>
        </w:rPr>
        <w:t xml:space="preserve"> </w:t>
      </w:r>
      <w:r w:rsidR="001D3560" w:rsidRPr="00A61816">
        <w:rPr>
          <w:sz w:val="24"/>
        </w:rPr>
        <w:t>градостроительного</w:t>
      </w:r>
      <w:r w:rsidR="001D3560" w:rsidRPr="00A61816">
        <w:rPr>
          <w:spacing w:val="40"/>
          <w:sz w:val="24"/>
        </w:rPr>
        <w:t xml:space="preserve"> </w:t>
      </w:r>
      <w:r w:rsidR="001D3560" w:rsidRPr="00A61816">
        <w:rPr>
          <w:sz w:val="24"/>
        </w:rPr>
        <w:t>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частью 7 статьи 57.3 Градостроительного кодекса Российской Федерации.</w:t>
      </w:r>
    </w:p>
    <w:p w:rsidR="00402FF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В случае, </w:t>
      </w:r>
      <w:r w:rsidR="001D3560" w:rsidRPr="00A61816">
        <w:rPr>
          <w:kern w:val="3"/>
          <w:sz w:val="24"/>
          <w:szCs w:val="24"/>
        </w:rPr>
        <w:t>если в соответствии с Градостроительным кодексом Российской Федерации,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установленных нормативным правовым актом Московской области).</w:t>
      </w:r>
    </w:p>
    <w:p w:rsidR="00402FF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w:t>
      </w:r>
      <w:r w:rsidR="001D3560" w:rsidRPr="00A61816">
        <w:rPr>
          <w:kern w:val="3"/>
          <w:sz w:val="24"/>
          <w:szCs w:val="24"/>
        </w:rPr>
        <w:t xml:space="preserve">                </w:t>
      </w:r>
      <w:r w:rsidRPr="00A61816">
        <w:rPr>
          <w:kern w:val="3"/>
          <w:sz w:val="24"/>
          <w:szCs w:val="24"/>
        </w:rPr>
        <w:t>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402FF8" w:rsidRPr="00A61816" w:rsidRDefault="001D3560" w:rsidP="000A6644">
      <w:pPr>
        <w:widowControl w:val="0"/>
        <w:ind w:right="-285" w:firstLine="567"/>
        <w:jc w:val="both"/>
        <w:rPr>
          <w:sz w:val="24"/>
          <w:szCs w:val="24"/>
        </w:rPr>
      </w:pPr>
      <w:r w:rsidRPr="00A61816">
        <w:rPr>
          <w:sz w:val="24"/>
          <w:szCs w:val="24"/>
        </w:rPr>
        <w:t>5. Информация, указанная в градостроительном плане земельного участка, за исключением информации, предусмотренной пунктом 15 части 3 статьи 57.3 Градостроительного кодекса Российской Федерации,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AE41C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6. </w:t>
      </w:r>
      <w:bookmarkStart w:id="79" w:name="Статья_17._Разрешение_на_строительство_и"/>
      <w:bookmarkStart w:id="80" w:name="_bookmark16"/>
      <w:bookmarkStart w:id="81" w:name="_Toc168577702"/>
      <w:bookmarkEnd w:id="79"/>
      <w:bookmarkEnd w:id="80"/>
      <w:r w:rsidR="001D3560" w:rsidRPr="00A61816">
        <w:rPr>
          <w:kern w:val="3"/>
          <w:sz w:val="24"/>
          <w:szCs w:val="24"/>
        </w:rPr>
        <w:t xml:space="preserve">В </w:t>
      </w:r>
      <w:r w:rsidR="001D3560" w:rsidRPr="00A61816">
        <w:rPr>
          <w:sz w:val="24"/>
        </w:rPr>
        <w:t>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осуществлении в течение срока, установленного частью 5 настоящей статьи, мероприятий, предусмотренных статьей 5.2 Градостроительного кодекса Российской Федерации, в указанном случае используется градостроительный план исходного земельного участка.</w:t>
      </w:r>
    </w:p>
    <w:p w:rsidR="00AE41CA" w:rsidRPr="00A61816" w:rsidRDefault="00AE41CA" w:rsidP="000A6644">
      <w:pPr>
        <w:widowControl w:val="0"/>
        <w:tabs>
          <w:tab w:val="left" w:pos="567"/>
        </w:tabs>
        <w:suppressAutoHyphens/>
        <w:autoSpaceDN w:val="0"/>
        <w:ind w:right="-283" w:firstLine="567"/>
        <w:jc w:val="center"/>
        <w:textAlignment w:val="baseline"/>
        <w:rPr>
          <w:bCs/>
          <w:sz w:val="24"/>
          <w:szCs w:val="24"/>
          <w:lang w:eastAsia="en-US"/>
        </w:rPr>
      </w:pPr>
    </w:p>
    <w:p w:rsidR="00D93F2A" w:rsidRPr="00A61816" w:rsidRDefault="00890711" w:rsidP="00F7639B">
      <w:pPr>
        <w:widowControl w:val="0"/>
        <w:tabs>
          <w:tab w:val="left" w:pos="567"/>
        </w:tabs>
        <w:suppressAutoHyphens/>
        <w:autoSpaceDN w:val="0"/>
        <w:ind w:right="-283"/>
        <w:jc w:val="center"/>
        <w:textAlignment w:val="baseline"/>
        <w:rPr>
          <w:kern w:val="3"/>
          <w:sz w:val="24"/>
          <w:szCs w:val="24"/>
        </w:rPr>
      </w:pPr>
      <w:r w:rsidRPr="00A61816">
        <w:rPr>
          <w:bCs/>
          <w:sz w:val="24"/>
          <w:szCs w:val="24"/>
          <w:lang w:eastAsia="en-US"/>
        </w:rPr>
        <w:t>Статья 17. Разрешение на строительство и разрешение на ввод объекта в эксплуатацию</w:t>
      </w:r>
      <w:bookmarkEnd w:id="81"/>
    </w:p>
    <w:p w:rsidR="00D93F2A" w:rsidRPr="00A61816" w:rsidRDefault="00D93F2A" w:rsidP="000A6644">
      <w:pPr>
        <w:widowControl w:val="0"/>
        <w:rPr>
          <w:rFonts w:eastAsia="Calibri"/>
          <w:sz w:val="24"/>
          <w:szCs w:val="24"/>
          <w:lang w:eastAsia="en-US"/>
        </w:rPr>
      </w:pP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w:t>
      </w:r>
      <w:r w:rsidR="00191BE7" w:rsidRPr="00A61816">
        <w:rPr>
          <w:kern w:val="3"/>
          <w:sz w:val="24"/>
          <w:szCs w:val="24"/>
        </w:rPr>
        <w:t xml:space="preserve">Разрешение на строительство и разрешение на ввод объекта в эксплуатацию выдается </w:t>
      </w:r>
      <w:r w:rsidR="00191BE7" w:rsidRPr="00A61816">
        <w:rPr>
          <w:kern w:val="3"/>
          <w:sz w:val="24"/>
          <w:szCs w:val="24"/>
        </w:rPr>
        <w:lastRenderedPageBreak/>
        <w:t xml:space="preserve">Министерством </w:t>
      </w:r>
      <w:r w:rsidR="00D67E43" w:rsidRPr="00A61816">
        <w:rPr>
          <w:kern w:val="3"/>
          <w:sz w:val="24"/>
          <w:szCs w:val="24"/>
        </w:rPr>
        <w:t>жилищной политики</w:t>
      </w:r>
      <w:r w:rsidR="00191BE7" w:rsidRPr="00A61816">
        <w:rPr>
          <w:kern w:val="3"/>
          <w:sz w:val="24"/>
          <w:szCs w:val="24"/>
        </w:rPr>
        <w:t xml:space="preserve"> Московской области, если иное не предусмотрено частями 5 и 6 статьи 51 Градостроительного кодекса Российской Федерации и другими федеральными законами.</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Разрешение на строительство и разрешение на ввод объекта в эксплуатацию выдается </w:t>
      </w:r>
      <w:r w:rsidR="001D3560" w:rsidRPr="00A61816">
        <w:rPr>
          <w:kern w:val="3"/>
          <w:sz w:val="24"/>
          <w:szCs w:val="24"/>
        </w:rPr>
        <w:t xml:space="preserve">                      </w:t>
      </w:r>
      <w:r w:rsidRPr="00A61816">
        <w:rPr>
          <w:kern w:val="3"/>
          <w:sz w:val="24"/>
          <w:szCs w:val="24"/>
        </w:rPr>
        <w:t xml:space="preserve">в соответствии с административными регламентами по выдаче (продлению) разрешений </w:t>
      </w:r>
      <w:r w:rsidR="001D3560" w:rsidRPr="00A61816">
        <w:rPr>
          <w:kern w:val="3"/>
          <w:sz w:val="24"/>
          <w:szCs w:val="24"/>
        </w:rPr>
        <w:t xml:space="preserve">                        </w:t>
      </w:r>
      <w:r w:rsidRPr="00A61816">
        <w:rPr>
          <w:kern w:val="3"/>
          <w:sz w:val="24"/>
          <w:szCs w:val="24"/>
        </w:rPr>
        <w:t xml:space="preserve">на строительство объектов капитального строительства и выдаче разрешений на ввод объектов </w:t>
      </w:r>
      <w:r w:rsidR="001D3560" w:rsidRPr="00A61816">
        <w:rPr>
          <w:kern w:val="3"/>
          <w:sz w:val="24"/>
          <w:szCs w:val="24"/>
        </w:rPr>
        <w:t xml:space="preserve">                   </w:t>
      </w:r>
      <w:r w:rsidRPr="00A61816">
        <w:rPr>
          <w:kern w:val="3"/>
          <w:sz w:val="24"/>
          <w:szCs w:val="24"/>
        </w:rPr>
        <w:t>в эксплуатацию.</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w:t>
      </w:r>
      <w:r w:rsidR="00191BE7" w:rsidRPr="00A61816">
        <w:rPr>
          <w:kern w:val="3"/>
          <w:sz w:val="24"/>
          <w:szCs w:val="24"/>
        </w:rPr>
        <w:t>Выдача разрешения на строительство не требуется в случаях, предусмотренных Градостроительным кодексом Российской Федерации, законодательством Московской области.</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w:t>
      </w:r>
      <w:r w:rsidR="00191BE7" w:rsidRPr="00A61816">
        <w:rPr>
          <w:kern w:val="3"/>
          <w:sz w:val="24"/>
          <w:szCs w:val="24"/>
        </w:rPr>
        <w:t>Разрешение</w:t>
      </w:r>
      <w:r w:rsidR="00670575" w:rsidRPr="00A61816">
        <w:rPr>
          <w:kern w:val="3"/>
          <w:sz w:val="24"/>
          <w:szCs w:val="24"/>
        </w:rPr>
        <w:t xml:space="preserve"> </w:t>
      </w:r>
      <w:r w:rsidR="00191BE7" w:rsidRPr="00A61816">
        <w:rPr>
          <w:kern w:val="3"/>
          <w:sz w:val="24"/>
          <w:szCs w:val="24"/>
        </w:rPr>
        <w:t>на</w:t>
      </w:r>
      <w:r w:rsidR="00670575" w:rsidRPr="00A61816">
        <w:rPr>
          <w:kern w:val="3"/>
          <w:sz w:val="24"/>
          <w:szCs w:val="24"/>
        </w:rPr>
        <w:t xml:space="preserve"> </w:t>
      </w:r>
      <w:r w:rsidR="00191BE7" w:rsidRPr="00A61816">
        <w:rPr>
          <w:kern w:val="3"/>
          <w:sz w:val="24"/>
          <w:szCs w:val="24"/>
        </w:rPr>
        <w:t>строительство</w:t>
      </w:r>
      <w:r w:rsidR="00670575" w:rsidRPr="00A61816">
        <w:rPr>
          <w:kern w:val="3"/>
          <w:sz w:val="24"/>
          <w:szCs w:val="24"/>
        </w:rPr>
        <w:t xml:space="preserve"> </w:t>
      </w:r>
      <w:r w:rsidR="00191BE7" w:rsidRPr="00A61816">
        <w:rPr>
          <w:kern w:val="3"/>
          <w:sz w:val="24"/>
          <w:szCs w:val="24"/>
        </w:rPr>
        <w:t>выдается</w:t>
      </w:r>
      <w:r w:rsidR="00670575" w:rsidRPr="00A61816">
        <w:rPr>
          <w:kern w:val="3"/>
          <w:sz w:val="24"/>
          <w:szCs w:val="24"/>
        </w:rPr>
        <w:t xml:space="preserve"> </w:t>
      </w:r>
      <w:r w:rsidR="00191BE7" w:rsidRPr="00A61816">
        <w:rPr>
          <w:kern w:val="3"/>
          <w:sz w:val="24"/>
          <w:szCs w:val="24"/>
        </w:rPr>
        <w:t>на</w:t>
      </w:r>
      <w:r w:rsidR="00670575" w:rsidRPr="00A61816">
        <w:rPr>
          <w:kern w:val="3"/>
          <w:sz w:val="24"/>
          <w:szCs w:val="24"/>
        </w:rPr>
        <w:t xml:space="preserve"> </w:t>
      </w:r>
      <w:r w:rsidR="00191BE7" w:rsidRPr="00A61816">
        <w:rPr>
          <w:kern w:val="3"/>
          <w:sz w:val="24"/>
          <w:szCs w:val="24"/>
        </w:rPr>
        <w:t>весь</w:t>
      </w:r>
      <w:r w:rsidR="00670575" w:rsidRPr="00A61816">
        <w:rPr>
          <w:kern w:val="3"/>
          <w:sz w:val="24"/>
          <w:szCs w:val="24"/>
        </w:rPr>
        <w:t xml:space="preserve"> </w:t>
      </w:r>
      <w:r w:rsidR="00191BE7" w:rsidRPr="00A61816">
        <w:rPr>
          <w:kern w:val="3"/>
          <w:sz w:val="24"/>
          <w:szCs w:val="24"/>
        </w:rPr>
        <w:t>срок,</w:t>
      </w:r>
      <w:r w:rsidR="00670575" w:rsidRPr="00A61816">
        <w:rPr>
          <w:kern w:val="3"/>
          <w:sz w:val="24"/>
          <w:szCs w:val="24"/>
        </w:rPr>
        <w:t xml:space="preserve"> </w:t>
      </w:r>
      <w:r w:rsidR="00191BE7" w:rsidRPr="00A61816">
        <w:rPr>
          <w:kern w:val="3"/>
          <w:sz w:val="24"/>
          <w:szCs w:val="24"/>
        </w:rPr>
        <w:t>предусмотренный</w:t>
      </w:r>
      <w:r w:rsidR="00402FF8" w:rsidRPr="00A61816">
        <w:rPr>
          <w:kern w:val="3"/>
          <w:sz w:val="24"/>
          <w:szCs w:val="24"/>
        </w:rPr>
        <w:t xml:space="preserve"> </w:t>
      </w:r>
      <w:r w:rsidR="00191BE7" w:rsidRPr="00A61816">
        <w:rPr>
          <w:kern w:val="3"/>
          <w:sz w:val="24"/>
          <w:szCs w:val="24"/>
        </w:rPr>
        <w:t>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статьи 51 Градостроительного кодекса Российской Федерации.</w:t>
      </w:r>
    </w:p>
    <w:p w:rsidR="001D3560" w:rsidRPr="00A61816" w:rsidRDefault="001D3560"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В случае, если строительство, реконструкция объектов капитального строительства планируются в границах территории, подлежащей комплексному развитию, разрешение                         на строительство выдается на срок, не превышающий предусмотренного проектом планировки территории максимального срока строительства, реконструкции объектов капитального строительства.</w:t>
      </w:r>
    </w:p>
    <w:p w:rsidR="003D0947"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Срок действия разрешения на строительство при переходе права на земельный участок </w:t>
      </w:r>
      <w:r w:rsidR="001D3560" w:rsidRPr="00A61816">
        <w:rPr>
          <w:kern w:val="3"/>
          <w:sz w:val="24"/>
          <w:szCs w:val="24"/>
        </w:rPr>
        <w:t xml:space="preserve">                 </w:t>
      </w:r>
      <w:r w:rsidRPr="00A61816">
        <w:rPr>
          <w:kern w:val="3"/>
          <w:sz w:val="24"/>
          <w:szCs w:val="24"/>
        </w:rPr>
        <w:t>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rsidR="003D0947"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Срок действия разрешения на строительство может быть продлен по заявлению застройщика</w:t>
      </w:r>
      <w:r w:rsidR="00B33B33" w:rsidRPr="00A61816">
        <w:rPr>
          <w:kern w:val="3"/>
          <w:sz w:val="24"/>
          <w:szCs w:val="24"/>
        </w:rPr>
        <w:t>.</w:t>
      </w:r>
    </w:p>
    <w:p w:rsidR="003D0947"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Основания для отказа во внесении изменений в разрешение на строительство установлены частью 21.15. статьи 51 Градостроительного кодекса Российской Федерации.</w:t>
      </w:r>
    </w:p>
    <w:p w:rsidR="00B5487C"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5. </w:t>
      </w:r>
      <w:r w:rsidR="00191BE7" w:rsidRPr="00A61816">
        <w:rPr>
          <w:kern w:val="3"/>
          <w:sz w:val="24"/>
          <w:szCs w:val="24"/>
        </w:rPr>
        <w:t xml:space="preserve">Разрешение </w:t>
      </w:r>
      <w:r w:rsidRPr="00A61816">
        <w:rPr>
          <w:kern w:val="3"/>
          <w:sz w:val="24"/>
          <w:szCs w:val="24"/>
        </w:rPr>
        <w:t xml:space="preserve">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w:t>
      </w:r>
      <w:r w:rsidR="001D3560" w:rsidRPr="00A61816">
        <w:rPr>
          <w:kern w:val="3"/>
          <w:sz w:val="24"/>
          <w:szCs w:val="24"/>
        </w:rPr>
        <w:t xml:space="preserve">                  </w:t>
      </w:r>
      <w:r w:rsidRPr="00A61816">
        <w:rPr>
          <w:kern w:val="3"/>
          <w:sz w:val="24"/>
          <w:szCs w:val="24"/>
        </w:rPr>
        <w:t xml:space="preserve">в полном объеме в соответствии с разрешением на строительство, проектной документацией, </w:t>
      </w:r>
      <w:r w:rsidR="001D3560" w:rsidRPr="00A61816">
        <w:rPr>
          <w:kern w:val="3"/>
          <w:sz w:val="24"/>
          <w:szCs w:val="24"/>
        </w:rPr>
        <w:t xml:space="preserve">                  </w:t>
      </w:r>
      <w:r w:rsidRPr="00A61816">
        <w:rPr>
          <w:kern w:val="3"/>
          <w:sz w:val="24"/>
          <w:szCs w:val="24"/>
        </w:rPr>
        <w:t>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6. </w:t>
      </w:r>
      <w:r w:rsidR="00191BE7" w:rsidRPr="00A61816">
        <w:rPr>
          <w:kern w:val="3"/>
          <w:sz w:val="24"/>
          <w:szCs w:val="24"/>
        </w:rPr>
        <w:t xml:space="preserve">Разрешение на ввод объекта в эксплуатацию является основанием для постановки </w:t>
      </w:r>
      <w:r w:rsidR="001D3560" w:rsidRPr="00A61816">
        <w:rPr>
          <w:kern w:val="3"/>
          <w:sz w:val="24"/>
          <w:szCs w:val="24"/>
        </w:rPr>
        <w:t xml:space="preserve">                    </w:t>
      </w:r>
      <w:r w:rsidR="00191BE7" w:rsidRPr="00A61816">
        <w:rPr>
          <w:kern w:val="3"/>
          <w:sz w:val="24"/>
          <w:szCs w:val="24"/>
        </w:rPr>
        <w:t>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7. </w:t>
      </w:r>
      <w:r w:rsidR="00191BE7" w:rsidRPr="00A61816">
        <w:rPr>
          <w:kern w:val="3"/>
          <w:sz w:val="24"/>
          <w:szCs w:val="24"/>
        </w:rPr>
        <w:t xml:space="preserve">Выдача разрешения на ввод в эксплуатацию многоквартирного дома и иных объектов недвижимого имущества, входящих в состав многоквартирного дома, построенного </w:t>
      </w:r>
      <w:r w:rsidR="001D3560" w:rsidRPr="00A61816">
        <w:rPr>
          <w:kern w:val="3"/>
          <w:sz w:val="24"/>
          <w:szCs w:val="24"/>
        </w:rPr>
        <w:t xml:space="preserve">                              </w:t>
      </w:r>
      <w:r w:rsidR="00191BE7" w:rsidRPr="00A61816">
        <w:rPr>
          <w:kern w:val="3"/>
          <w:sz w:val="24"/>
          <w:szCs w:val="24"/>
        </w:rPr>
        <w:t>или реконструированного после дня введения в действие Жилищного кодекса Российской Федерации, осуществляется только в случае, если сведения о местоположении границ земельного участка, на котором расположен этот многоквартирный дом, а также иные объекты недвижимого имущества, входящие в состав этого многоквартирного дома, внесены в Единый государственный реестр недвижимости.</w:t>
      </w:r>
    </w:p>
    <w:p w:rsidR="006B4ED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8. </w:t>
      </w:r>
      <w:r w:rsidR="00D91D04" w:rsidRPr="00A61816">
        <w:rPr>
          <w:kern w:val="3"/>
          <w:sz w:val="24"/>
          <w:szCs w:val="24"/>
        </w:rPr>
        <w:t>Порядок уведомлени</w:t>
      </w:r>
      <w:r w:rsidR="00293882" w:rsidRPr="00A61816">
        <w:rPr>
          <w:kern w:val="3"/>
          <w:sz w:val="24"/>
          <w:szCs w:val="24"/>
        </w:rPr>
        <w:t>я о планируемом</w:t>
      </w:r>
      <w:r w:rsidR="00D91D04" w:rsidRPr="00A61816">
        <w:rPr>
          <w:kern w:val="3"/>
          <w:sz w:val="24"/>
          <w:szCs w:val="24"/>
        </w:rPr>
        <w:t xml:space="preserve"> строительстве или реконструкции объекта индивидуального жилищного строительства или садового дома установлен статьей 51.1 Градостроительного кодекса Российской Федерации.</w:t>
      </w:r>
      <w:r w:rsidR="00112FE1" w:rsidRPr="00A61816">
        <w:rPr>
          <w:kern w:val="3"/>
          <w:sz w:val="24"/>
          <w:szCs w:val="24"/>
        </w:rPr>
        <w:t xml:space="preserve"> </w:t>
      </w:r>
    </w:p>
    <w:p w:rsidR="00AE41C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9.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w:t>
      </w:r>
      <w:r w:rsidRPr="00A61816">
        <w:rPr>
          <w:kern w:val="3"/>
          <w:sz w:val="24"/>
          <w:szCs w:val="24"/>
        </w:rPr>
        <w:lastRenderedPageBreak/>
        <w:t xml:space="preserve">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w:t>
      </w:r>
      <w:r w:rsidR="001D3560" w:rsidRPr="00A61816">
        <w:rPr>
          <w:kern w:val="3"/>
          <w:sz w:val="24"/>
          <w:szCs w:val="24"/>
        </w:rPr>
        <w:t xml:space="preserve">                     </w:t>
      </w:r>
      <w:r w:rsidRPr="00A61816">
        <w:rPr>
          <w:kern w:val="3"/>
          <w:sz w:val="24"/>
          <w:szCs w:val="24"/>
        </w:rPr>
        <w:t xml:space="preserve">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w:t>
      </w:r>
      <w:r w:rsidR="005926BF" w:rsidRPr="00A61816">
        <w:rPr>
          <w:kern w:val="3"/>
          <w:sz w:val="24"/>
          <w:szCs w:val="24"/>
        </w:rPr>
        <w:t xml:space="preserve">       </w:t>
      </w:r>
      <w:r w:rsidRPr="00A61816">
        <w:rPr>
          <w:kern w:val="3"/>
          <w:sz w:val="24"/>
          <w:szCs w:val="24"/>
        </w:rPr>
        <w:t xml:space="preserve">или реконструкции объекта индивидуального жилищного строительства или садового дома </w:t>
      </w:r>
      <w:r w:rsidR="001D3560" w:rsidRPr="00A61816">
        <w:rPr>
          <w:kern w:val="3"/>
          <w:sz w:val="24"/>
          <w:szCs w:val="24"/>
        </w:rPr>
        <w:t xml:space="preserve">                            </w:t>
      </w:r>
      <w:r w:rsidRPr="00A61816">
        <w:rPr>
          <w:kern w:val="3"/>
          <w:sz w:val="24"/>
          <w:szCs w:val="24"/>
        </w:rPr>
        <w:t>с приложением установленного перечня документов.</w:t>
      </w:r>
      <w:bookmarkStart w:id="82" w:name="ГЛАВА_4._ДОКУМЕНТАЦИЯ_ПО_ПЛАНИРОВКЕ_ТЕРР"/>
      <w:bookmarkStart w:id="83" w:name="_bookmark17"/>
      <w:bookmarkStart w:id="84" w:name="_Toc168577703"/>
      <w:bookmarkEnd w:id="82"/>
      <w:bookmarkEnd w:id="83"/>
    </w:p>
    <w:p w:rsidR="00AE41CA" w:rsidRPr="00A61816" w:rsidRDefault="00AE41CA" w:rsidP="000A6644">
      <w:pPr>
        <w:widowControl w:val="0"/>
        <w:tabs>
          <w:tab w:val="left" w:pos="567"/>
        </w:tabs>
        <w:suppressAutoHyphens/>
        <w:autoSpaceDN w:val="0"/>
        <w:ind w:right="-283" w:firstLine="567"/>
        <w:jc w:val="both"/>
        <w:textAlignment w:val="baseline"/>
        <w:rPr>
          <w:kern w:val="3"/>
          <w:sz w:val="24"/>
          <w:szCs w:val="24"/>
        </w:rPr>
      </w:pPr>
    </w:p>
    <w:p w:rsidR="00AE41CA" w:rsidRPr="00A61816" w:rsidRDefault="00890711" w:rsidP="000A6644">
      <w:pPr>
        <w:widowControl w:val="0"/>
        <w:jc w:val="center"/>
        <w:rPr>
          <w:sz w:val="24"/>
          <w:szCs w:val="24"/>
        </w:rPr>
      </w:pPr>
      <w:r w:rsidRPr="00A61816">
        <w:rPr>
          <w:sz w:val="24"/>
          <w:szCs w:val="24"/>
        </w:rPr>
        <w:t>Г</w:t>
      </w:r>
      <w:r w:rsidR="006A0A62" w:rsidRPr="00A61816">
        <w:rPr>
          <w:sz w:val="24"/>
          <w:szCs w:val="24"/>
        </w:rPr>
        <w:t>лава 4. Д</w:t>
      </w:r>
      <w:r w:rsidR="00474068" w:rsidRPr="00A61816">
        <w:rPr>
          <w:sz w:val="24"/>
          <w:szCs w:val="24"/>
        </w:rPr>
        <w:t>окументация по планировке территории</w:t>
      </w:r>
      <w:bookmarkStart w:id="85" w:name="Статья_18._Общие_положения_по_документац"/>
      <w:bookmarkStart w:id="86" w:name="_bookmark18"/>
      <w:bookmarkStart w:id="87" w:name="_Toc168577704"/>
      <w:bookmarkEnd w:id="84"/>
      <w:bookmarkEnd w:id="85"/>
      <w:bookmarkEnd w:id="86"/>
    </w:p>
    <w:p w:rsidR="00AE41CA" w:rsidRPr="00A61816" w:rsidRDefault="00AE41CA" w:rsidP="000A6644">
      <w:pPr>
        <w:widowControl w:val="0"/>
        <w:jc w:val="center"/>
        <w:rPr>
          <w:sz w:val="24"/>
          <w:szCs w:val="24"/>
        </w:rPr>
      </w:pPr>
    </w:p>
    <w:p w:rsidR="00D93F2A" w:rsidRPr="00A61816" w:rsidRDefault="00890711" w:rsidP="000A6644">
      <w:pPr>
        <w:widowControl w:val="0"/>
        <w:jc w:val="center"/>
        <w:rPr>
          <w:sz w:val="24"/>
          <w:szCs w:val="24"/>
        </w:rPr>
      </w:pPr>
      <w:r w:rsidRPr="00A61816">
        <w:rPr>
          <w:sz w:val="24"/>
          <w:szCs w:val="24"/>
        </w:rPr>
        <w:t>Статья 18. Общие положения по документации по планировке территории</w:t>
      </w:r>
      <w:bookmarkEnd w:id="87"/>
    </w:p>
    <w:p w:rsidR="00474068" w:rsidRPr="00A61816" w:rsidRDefault="00474068" w:rsidP="000A6644">
      <w:pPr>
        <w:widowControl w:val="0"/>
        <w:jc w:val="center"/>
        <w:outlineLvl w:val="1"/>
        <w:rPr>
          <w:b/>
          <w:bCs/>
          <w:sz w:val="24"/>
          <w:szCs w:val="24"/>
          <w:lang w:eastAsia="en-US"/>
        </w:rPr>
      </w:pPr>
    </w:p>
    <w:p w:rsidR="00402FF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Подготовка </w:t>
      </w:r>
      <w:r w:rsidR="00A64A01" w:rsidRPr="00A61816">
        <w:rPr>
          <w:kern w:val="3"/>
          <w:sz w:val="24"/>
          <w:szCs w:val="24"/>
        </w:rPr>
        <w:t>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установленных генеральным планом функциональных зон, территории, в отношении которой предусматривается осуществление комплексного развития территории.</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w:t>
      </w:r>
      <w:r w:rsidR="00191BE7" w:rsidRPr="00A61816">
        <w:rPr>
          <w:kern w:val="3"/>
          <w:sz w:val="24"/>
          <w:szCs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w:t>
      </w:r>
      <w:r w:rsidR="00191BE7" w:rsidRPr="00A61816">
        <w:rPr>
          <w:kern w:val="3"/>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w:t>
      </w:r>
      <w:r w:rsidR="00191BE7" w:rsidRPr="00A61816">
        <w:rPr>
          <w:kern w:val="3"/>
          <w:sz w:val="24"/>
          <w:szCs w:val="24"/>
        </w:rPr>
        <w:t xml:space="preserve">необходимо изъятие земельных участков для государственных или муниципальных нужд </w:t>
      </w:r>
      <w:r w:rsidR="005926BF" w:rsidRPr="00A61816">
        <w:rPr>
          <w:kern w:val="3"/>
          <w:sz w:val="24"/>
          <w:szCs w:val="24"/>
        </w:rPr>
        <w:t xml:space="preserve">      </w:t>
      </w:r>
      <w:r w:rsidR="00191BE7" w:rsidRPr="00A61816">
        <w:rPr>
          <w:kern w:val="3"/>
          <w:sz w:val="24"/>
          <w:szCs w:val="24"/>
        </w:rPr>
        <w:t xml:space="preserve">в связи с размещением объекта капитального строительства федерального, регионального </w:t>
      </w:r>
      <w:r w:rsidR="005926BF" w:rsidRPr="00A61816">
        <w:rPr>
          <w:kern w:val="3"/>
          <w:sz w:val="24"/>
          <w:szCs w:val="24"/>
        </w:rPr>
        <w:t xml:space="preserve">                    </w:t>
      </w:r>
      <w:r w:rsidR="00191BE7" w:rsidRPr="00A61816">
        <w:rPr>
          <w:kern w:val="3"/>
          <w:sz w:val="24"/>
          <w:szCs w:val="24"/>
        </w:rPr>
        <w:t>или местного значения;</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w:t>
      </w:r>
      <w:r w:rsidR="00191BE7" w:rsidRPr="00A61816">
        <w:rPr>
          <w:kern w:val="3"/>
          <w:sz w:val="24"/>
          <w:szCs w:val="24"/>
        </w:rPr>
        <w:t>необходимы установление, изменение или отмена красных линий;</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w:t>
      </w:r>
      <w:r w:rsidR="00191BE7" w:rsidRPr="00A61816">
        <w:rPr>
          <w:kern w:val="3"/>
          <w:sz w:val="24"/>
          <w:szCs w:val="24"/>
        </w:rPr>
        <w:t xml:space="preserve">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w:t>
      </w:r>
      <w:r w:rsidR="005926BF" w:rsidRPr="00A61816">
        <w:rPr>
          <w:kern w:val="3"/>
          <w:sz w:val="24"/>
          <w:szCs w:val="24"/>
        </w:rPr>
        <w:t xml:space="preserve">                       </w:t>
      </w:r>
      <w:r w:rsidR="00191BE7" w:rsidRPr="00A61816">
        <w:rPr>
          <w:kern w:val="3"/>
          <w:sz w:val="24"/>
          <w:szCs w:val="24"/>
        </w:rPr>
        <w:t>с проектом межевания территории;</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w:t>
      </w:r>
      <w:r w:rsidR="00191BE7" w:rsidRPr="00A61816">
        <w:rPr>
          <w:kern w:val="3"/>
          <w:sz w:val="24"/>
          <w:szCs w:val="24"/>
        </w:rPr>
        <w:t xml:space="preserve">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w:t>
      </w:r>
      <w:r w:rsidR="005926BF" w:rsidRPr="00A61816">
        <w:rPr>
          <w:kern w:val="3"/>
          <w:sz w:val="24"/>
          <w:szCs w:val="24"/>
        </w:rPr>
        <w:t xml:space="preserve">                               </w:t>
      </w:r>
      <w:r w:rsidR="00191BE7" w:rsidRPr="00A61816">
        <w:rPr>
          <w:kern w:val="3"/>
          <w:sz w:val="24"/>
          <w:szCs w:val="24"/>
        </w:rPr>
        <w:t xml:space="preserve">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w:t>
      </w:r>
      <w:r w:rsidR="005926BF" w:rsidRPr="00A61816">
        <w:rPr>
          <w:kern w:val="3"/>
          <w:sz w:val="24"/>
          <w:szCs w:val="24"/>
        </w:rPr>
        <w:t xml:space="preserve">              </w:t>
      </w:r>
      <w:r w:rsidR="00191BE7" w:rsidRPr="00A61816">
        <w:rPr>
          <w:kern w:val="3"/>
          <w:sz w:val="24"/>
          <w:szCs w:val="24"/>
        </w:rPr>
        <w:t xml:space="preserve">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w:t>
      </w:r>
      <w:r w:rsidR="005926BF" w:rsidRPr="00A61816">
        <w:rPr>
          <w:kern w:val="3"/>
          <w:sz w:val="24"/>
          <w:szCs w:val="24"/>
        </w:rPr>
        <w:t xml:space="preserve">                </w:t>
      </w:r>
      <w:r w:rsidR="00191BE7" w:rsidRPr="00A61816">
        <w:rPr>
          <w:kern w:val="3"/>
          <w:sz w:val="24"/>
          <w:szCs w:val="24"/>
        </w:rPr>
        <w:t>и установление сервитутов);</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5) </w:t>
      </w:r>
      <w:r w:rsidR="00191BE7" w:rsidRPr="00A61816">
        <w:rPr>
          <w:kern w:val="3"/>
          <w:sz w:val="24"/>
          <w:szCs w:val="24"/>
        </w:rPr>
        <w:t>планируются строительство, реконструкция линейного объекта (за исключением случая,</w:t>
      </w:r>
      <w:r w:rsidR="00670575" w:rsidRPr="00A61816">
        <w:rPr>
          <w:kern w:val="3"/>
          <w:sz w:val="24"/>
          <w:szCs w:val="24"/>
        </w:rPr>
        <w:t xml:space="preserve"> </w:t>
      </w:r>
      <w:r w:rsidR="00191BE7" w:rsidRPr="00A61816">
        <w:rPr>
          <w:kern w:val="3"/>
          <w:sz w:val="24"/>
          <w:szCs w:val="24"/>
        </w:rPr>
        <w:t>если</w:t>
      </w:r>
      <w:r w:rsidR="00670575" w:rsidRPr="00A61816">
        <w:rPr>
          <w:kern w:val="3"/>
          <w:sz w:val="24"/>
          <w:szCs w:val="24"/>
        </w:rPr>
        <w:t xml:space="preserve"> </w:t>
      </w:r>
      <w:r w:rsidR="00191BE7" w:rsidRPr="00A61816">
        <w:rPr>
          <w:kern w:val="3"/>
          <w:sz w:val="24"/>
          <w:szCs w:val="24"/>
        </w:rPr>
        <w:t>размещение</w:t>
      </w:r>
      <w:r w:rsidR="00670575" w:rsidRPr="00A61816">
        <w:rPr>
          <w:kern w:val="3"/>
          <w:sz w:val="24"/>
          <w:szCs w:val="24"/>
        </w:rPr>
        <w:t xml:space="preserve"> </w:t>
      </w:r>
      <w:r w:rsidR="00191BE7" w:rsidRPr="00A61816">
        <w:rPr>
          <w:kern w:val="3"/>
          <w:sz w:val="24"/>
          <w:szCs w:val="24"/>
        </w:rPr>
        <w:t>линейного</w:t>
      </w:r>
      <w:r w:rsidR="00670575" w:rsidRPr="00A61816">
        <w:rPr>
          <w:kern w:val="3"/>
          <w:sz w:val="24"/>
          <w:szCs w:val="24"/>
        </w:rPr>
        <w:t xml:space="preserve"> </w:t>
      </w:r>
      <w:r w:rsidR="00191BE7" w:rsidRPr="00A61816">
        <w:rPr>
          <w:kern w:val="3"/>
          <w:sz w:val="24"/>
          <w:szCs w:val="24"/>
        </w:rPr>
        <w:t>объекта</w:t>
      </w:r>
      <w:r w:rsidR="00670575" w:rsidRPr="00A61816">
        <w:rPr>
          <w:kern w:val="3"/>
          <w:sz w:val="24"/>
          <w:szCs w:val="24"/>
        </w:rPr>
        <w:t xml:space="preserve"> </w:t>
      </w:r>
      <w:r w:rsidR="00191BE7" w:rsidRPr="00A61816">
        <w:rPr>
          <w:kern w:val="3"/>
          <w:sz w:val="24"/>
          <w:szCs w:val="24"/>
        </w:rPr>
        <w:t>планируется</w:t>
      </w:r>
      <w:r w:rsidR="00670575" w:rsidRPr="00A61816">
        <w:rPr>
          <w:kern w:val="3"/>
          <w:sz w:val="24"/>
          <w:szCs w:val="24"/>
        </w:rPr>
        <w:t xml:space="preserve"> </w:t>
      </w:r>
      <w:r w:rsidR="00191BE7" w:rsidRPr="00A61816">
        <w:rPr>
          <w:kern w:val="3"/>
          <w:sz w:val="24"/>
          <w:szCs w:val="24"/>
        </w:rPr>
        <w:t>осуществлять</w:t>
      </w:r>
      <w:r w:rsidR="00670575" w:rsidRPr="00A61816">
        <w:rPr>
          <w:kern w:val="3"/>
          <w:sz w:val="24"/>
          <w:szCs w:val="24"/>
        </w:rPr>
        <w:t xml:space="preserve"> </w:t>
      </w:r>
      <w:r w:rsidR="00191BE7" w:rsidRPr="00A61816">
        <w:rPr>
          <w:kern w:val="3"/>
          <w:sz w:val="24"/>
          <w:szCs w:val="24"/>
        </w:rPr>
        <w:t>на</w:t>
      </w:r>
      <w:r w:rsidR="00670575" w:rsidRPr="00A61816">
        <w:rPr>
          <w:kern w:val="3"/>
          <w:sz w:val="24"/>
          <w:szCs w:val="24"/>
        </w:rPr>
        <w:t xml:space="preserve"> </w:t>
      </w:r>
      <w:r w:rsidR="00191BE7" w:rsidRPr="00A61816">
        <w:rPr>
          <w:kern w:val="3"/>
          <w:sz w:val="24"/>
          <w:szCs w:val="24"/>
        </w:rPr>
        <w:t>землях</w:t>
      </w:r>
      <w:r w:rsidR="00670575" w:rsidRPr="00A61816">
        <w:rPr>
          <w:kern w:val="3"/>
          <w:sz w:val="24"/>
          <w:szCs w:val="24"/>
        </w:rPr>
        <w:t xml:space="preserve"> </w:t>
      </w:r>
      <w:r w:rsidR="00191BE7" w:rsidRPr="00A61816">
        <w:rPr>
          <w:kern w:val="3"/>
          <w:sz w:val="24"/>
          <w:szCs w:val="24"/>
        </w:rPr>
        <w:t>или</w:t>
      </w:r>
      <w:r w:rsidR="0043468B" w:rsidRPr="00A61816">
        <w:rPr>
          <w:kern w:val="3"/>
          <w:sz w:val="24"/>
          <w:szCs w:val="24"/>
        </w:rPr>
        <w:t xml:space="preserve"> </w:t>
      </w:r>
      <w:r w:rsidR="00191BE7" w:rsidRPr="00A61816">
        <w:rPr>
          <w:kern w:val="3"/>
          <w:sz w:val="24"/>
          <w:szCs w:val="24"/>
        </w:rPr>
        <w:t>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w:t>
      </w:r>
      <w:r w:rsidR="00670575" w:rsidRPr="00A61816">
        <w:rPr>
          <w:kern w:val="3"/>
          <w:sz w:val="24"/>
          <w:szCs w:val="24"/>
        </w:rPr>
        <w:t xml:space="preserve"> </w:t>
      </w:r>
      <w:r w:rsidR="00191BE7" w:rsidRPr="00A61816">
        <w:rPr>
          <w:kern w:val="3"/>
          <w:sz w:val="24"/>
          <w:szCs w:val="24"/>
        </w:rPr>
        <w:t xml:space="preserve">земельных участков, находящихся </w:t>
      </w:r>
      <w:r w:rsidR="005926BF" w:rsidRPr="00A61816">
        <w:rPr>
          <w:kern w:val="3"/>
          <w:sz w:val="24"/>
          <w:szCs w:val="24"/>
        </w:rPr>
        <w:t xml:space="preserve">                      </w:t>
      </w:r>
      <w:r w:rsidR="00191BE7" w:rsidRPr="00A61816">
        <w:rPr>
          <w:kern w:val="3"/>
          <w:sz w:val="24"/>
          <w:szCs w:val="24"/>
        </w:rPr>
        <w:t xml:space="preserve">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w:t>
      </w:r>
      <w:r w:rsidR="00B61E56" w:rsidRPr="00A61816">
        <w:rPr>
          <w:kern w:val="3"/>
          <w:sz w:val="24"/>
          <w:szCs w:val="24"/>
        </w:rPr>
        <w:t xml:space="preserve">                </w:t>
      </w:r>
      <w:r w:rsidR="00191BE7" w:rsidRPr="00A61816">
        <w:rPr>
          <w:kern w:val="3"/>
          <w:sz w:val="24"/>
          <w:szCs w:val="24"/>
        </w:rPr>
        <w:t>для строительства, реконструкции</w:t>
      </w:r>
      <w:r w:rsidR="00670575" w:rsidRPr="00A61816">
        <w:rPr>
          <w:kern w:val="3"/>
          <w:sz w:val="24"/>
          <w:szCs w:val="24"/>
        </w:rPr>
        <w:t xml:space="preserve"> </w:t>
      </w:r>
      <w:r w:rsidR="00191BE7" w:rsidRPr="00A61816">
        <w:rPr>
          <w:kern w:val="3"/>
          <w:sz w:val="24"/>
          <w:szCs w:val="24"/>
        </w:rPr>
        <w:t>линейного</w:t>
      </w:r>
      <w:r w:rsidR="00670575" w:rsidRPr="00A61816">
        <w:rPr>
          <w:kern w:val="3"/>
          <w:sz w:val="24"/>
          <w:szCs w:val="24"/>
        </w:rPr>
        <w:t xml:space="preserve"> </w:t>
      </w:r>
      <w:r w:rsidR="00191BE7" w:rsidRPr="00A61816">
        <w:rPr>
          <w:kern w:val="3"/>
          <w:sz w:val="24"/>
          <w:szCs w:val="24"/>
        </w:rPr>
        <w:t>объекта</w:t>
      </w:r>
      <w:r w:rsidR="00670575" w:rsidRPr="00A61816">
        <w:rPr>
          <w:kern w:val="3"/>
          <w:sz w:val="24"/>
          <w:szCs w:val="24"/>
        </w:rPr>
        <w:t xml:space="preserve"> </w:t>
      </w:r>
      <w:r w:rsidR="00191BE7" w:rsidRPr="00A61816">
        <w:rPr>
          <w:kern w:val="3"/>
          <w:sz w:val="24"/>
          <w:szCs w:val="24"/>
        </w:rPr>
        <w:t>не требуется подготовка докуме</w:t>
      </w:r>
      <w:r w:rsidR="00F05075" w:rsidRPr="00A61816">
        <w:rPr>
          <w:kern w:val="3"/>
          <w:sz w:val="24"/>
          <w:szCs w:val="24"/>
        </w:rPr>
        <w:t xml:space="preserve">нтации </w:t>
      </w:r>
      <w:r w:rsidR="00B61E56" w:rsidRPr="00A61816">
        <w:rPr>
          <w:kern w:val="3"/>
          <w:sz w:val="24"/>
          <w:szCs w:val="24"/>
        </w:rPr>
        <w:t xml:space="preserve">                 </w:t>
      </w:r>
      <w:r w:rsidR="00F05075" w:rsidRPr="00A61816">
        <w:rPr>
          <w:kern w:val="3"/>
          <w:sz w:val="24"/>
          <w:szCs w:val="24"/>
        </w:rPr>
        <w:t>по планировке территории;</w:t>
      </w:r>
    </w:p>
    <w:p w:rsidR="00402FF8"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w:t>
      </w:r>
      <w:r w:rsidR="00A64A01" w:rsidRPr="00A61816">
        <w:rPr>
          <w:kern w:val="3"/>
          <w:sz w:val="24"/>
          <w:szCs w:val="24"/>
        </w:rPr>
        <w:t>а;</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7) планируется осуществление к</w:t>
      </w:r>
      <w:r w:rsidR="006459A1" w:rsidRPr="00A61816">
        <w:rPr>
          <w:kern w:val="3"/>
          <w:sz w:val="24"/>
          <w:szCs w:val="24"/>
        </w:rPr>
        <w:t>омплексного развития территории;</w:t>
      </w:r>
    </w:p>
    <w:p w:rsidR="006459A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8) планируется строительство объектов индивидуального жилищного строительства </w:t>
      </w:r>
      <w:r w:rsidR="005926BF" w:rsidRPr="00A61816">
        <w:rPr>
          <w:kern w:val="3"/>
          <w:sz w:val="24"/>
          <w:szCs w:val="24"/>
        </w:rPr>
        <w:t xml:space="preserve">                           </w:t>
      </w:r>
      <w:r w:rsidRPr="00A61816">
        <w:rPr>
          <w:kern w:val="3"/>
          <w:sz w:val="24"/>
          <w:szCs w:val="24"/>
        </w:rPr>
        <w:t xml:space="preserve">с привлечением денежных средств участников долевого строительства в соответствии </w:t>
      </w:r>
      <w:r w:rsidR="005926BF" w:rsidRPr="00A61816">
        <w:rPr>
          <w:kern w:val="3"/>
          <w:sz w:val="24"/>
          <w:szCs w:val="24"/>
        </w:rPr>
        <w:t xml:space="preserve">                               </w:t>
      </w:r>
      <w:r w:rsidRPr="00A61816">
        <w:rPr>
          <w:kern w:val="3"/>
          <w:sz w:val="24"/>
          <w:szCs w:val="24"/>
        </w:rPr>
        <w:lastRenderedPageBreak/>
        <w:t xml:space="preserve">с Федеральным законом от 30 декабря 2004 года </w:t>
      </w:r>
      <w:r w:rsidR="00561803" w:rsidRPr="00A61816">
        <w:rPr>
          <w:kern w:val="3"/>
          <w:sz w:val="24"/>
          <w:szCs w:val="24"/>
        </w:rPr>
        <w:t>№</w:t>
      </w:r>
      <w:r w:rsidRPr="00A61816">
        <w:rPr>
          <w:kern w:val="3"/>
          <w:sz w:val="24"/>
          <w:szCs w:val="24"/>
        </w:rPr>
        <w:t xml:space="preserve"> 214-ФЗ </w:t>
      </w:r>
      <w:r w:rsidR="00264C06" w:rsidRPr="00A61816">
        <w:rPr>
          <w:kern w:val="3"/>
          <w:sz w:val="24"/>
          <w:szCs w:val="24"/>
        </w:rPr>
        <w:t>«</w:t>
      </w:r>
      <w:r w:rsidRPr="00A61816">
        <w:rPr>
          <w:kern w:val="3"/>
          <w:sz w:val="24"/>
          <w:szCs w:val="24"/>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264C06" w:rsidRPr="00A61816">
        <w:rPr>
          <w:kern w:val="3"/>
          <w:sz w:val="24"/>
          <w:szCs w:val="24"/>
        </w:rPr>
        <w:t>»</w:t>
      </w:r>
      <w:r w:rsidRPr="00A61816">
        <w:rPr>
          <w:kern w:val="3"/>
          <w:sz w:val="24"/>
          <w:szCs w:val="24"/>
        </w:rPr>
        <w:t>.</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w:t>
      </w:r>
      <w:r w:rsidR="00191BE7" w:rsidRPr="00A61816">
        <w:rPr>
          <w:kern w:val="3"/>
          <w:sz w:val="24"/>
          <w:szCs w:val="24"/>
        </w:rPr>
        <w:t>Видами документации по планировке территории являются:</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w:t>
      </w:r>
      <w:r w:rsidR="00191BE7" w:rsidRPr="00A61816">
        <w:rPr>
          <w:kern w:val="3"/>
          <w:sz w:val="24"/>
          <w:szCs w:val="24"/>
        </w:rPr>
        <w:t>проект планировки территории;</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w:t>
      </w:r>
      <w:r w:rsidR="00191BE7" w:rsidRPr="00A61816">
        <w:rPr>
          <w:kern w:val="3"/>
          <w:sz w:val="24"/>
          <w:szCs w:val="24"/>
        </w:rPr>
        <w:t>проект межевания территории.</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5. </w:t>
      </w:r>
      <w:r w:rsidR="00191BE7" w:rsidRPr="00A61816">
        <w:rPr>
          <w:kern w:val="3"/>
          <w:sz w:val="24"/>
          <w:szCs w:val="24"/>
        </w:rPr>
        <w:t xml:space="preserve">Применительно </w:t>
      </w:r>
      <w:r w:rsidR="006459A1" w:rsidRPr="00A61816">
        <w:rPr>
          <w:kern w:val="3"/>
          <w:sz w:val="24"/>
          <w:szCs w:val="24"/>
        </w:rPr>
        <w:t xml:space="preserve">к территории ведения гражданами садоводства или огородничества </w:t>
      </w:r>
      <w:r w:rsidR="005926BF" w:rsidRPr="00A61816">
        <w:rPr>
          <w:kern w:val="3"/>
          <w:sz w:val="24"/>
          <w:szCs w:val="24"/>
        </w:rPr>
        <w:t xml:space="preserve">                   </w:t>
      </w:r>
      <w:r w:rsidR="006459A1" w:rsidRPr="00A61816">
        <w:rPr>
          <w:kern w:val="3"/>
          <w:sz w:val="24"/>
          <w:szCs w:val="24"/>
        </w:rPr>
        <w:t>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r w:rsidR="002701AA" w:rsidRPr="00A61816">
        <w:rPr>
          <w:kern w:val="3"/>
          <w:sz w:val="24"/>
          <w:szCs w:val="24"/>
        </w:rPr>
        <w:t>:</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191BE7" w:rsidRPr="00A61816">
        <w:rPr>
          <w:kern w:val="3"/>
          <w:sz w:val="24"/>
          <w:szCs w:val="24"/>
        </w:rPr>
        <w:t>определения местоположения границ образуемых и изменяемых земельных участков;</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w:t>
      </w:r>
      <w:r w:rsidR="00191BE7" w:rsidRPr="00A61816">
        <w:rPr>
          <w:kern w:val="3"/>
          <w:sz w:val="24"/>
          <w:szCs w:val="24"/>
        </w:rPr>
        <w:t xml:space="preserve">установления, </w:t>
      </w:r>
      <w:r w:rsidR="00A64A01" w:rsidRPr="00A61816">
        <w:rPr>
          <w:kern w:val="3"/>
          <w:sz w:val="24"/>
          <w:szCs w:val="24"/>
        </w:rPr>
        <w:t xml:space="preserve">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w:t>
      </w:r>
      <w:r w:rsidR="005926BF" w:rsidRPr="00A61816">
        <w:rPr>
          <w:kern w:val="3"/>
          <w:sz w:val="24"/>
          <w:szCs w:val="24"/>
        </w:rPr>
        <w:t xml:space="preserve">                    </w:t>
      </w:r>
      <w:r w:rsidR="00A64A01" w:rsidRPr="00A61816">
        <w:rPr>
          <w:kern w:val="3"/>
          <w:sz w:val="24"/>
          <w:szCs w:val="24"/>
        </w:rPr>
        <w:t xml:space="preserve">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w:t>
      </w:r>
      <w:r w:rsidR="005926BF" w:rsidRPr="00A61816">
        <w:rPr>
          <w:kern w:val="3"/>
          <w:sz w:val="24"/>
          <w:szCs w:val="24"/>
        </w:rPr>
        <w:t xml:space="preserve">                             </w:t>
      </w:r>
      <w:r w:rsidR="00A64A01" w:rsidRPr="00A61816">
        <w:rPr>
          <w:kern w:val="3"/>
          <w:sz w:val="24"/>
          <w:szCs w:val="24"/>
        </w:rPr>
        <w:t>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7C634F" w:rsidRPr="00A61816" w:rsidRDefault="007C634F"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В целях определения вида разрешенного использования земельного участка, предназначенного для размещения линейных объектов и их неотъемлемых технологических частей, для размещения которых не требуется разработка документации по планировке территории, допускается подготовка проекта межевания территории без подготовки проекта планировки территории.</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6. </w:t>
      </w:r>
      <w:r w:rsidR="00191BE7" w:rsidRPr="00A61816">
        <w:rPr>
          <w:kern w:val="3"/>
          <w:sz w:val="24"/>
          <w:szCs w:val="24"/>
        </w:rPr>
        <w:t xml:space="preserve">Проект планировки территории является основой для подготовки проекта межевания территории, за исключением случаев, предусмотренных частью </w:t>
      </w:r>
      <w:r w:rsidR="00A64A01" w:rsidRPr="00A61816">
        <w:rPr>
          <w:kern w:val="3"/>
          <w:sz w:val="24"/>
          <w:szCs w:val="24"/>
        </w:rPr>
        <w:t>5</w:t>
      </w:r>
      <w:r w:rsidR="00191BE7" w:rsidRPr="00A61816">
        <w:rPr>
          <w:kern w:val="3"/>
          <w:sz w:val="24"/>
          <w:szCs w:val="24"/>
        </w:rPr>
        <w:t xml:space="preserve"> </w:t>
      </w:r>
      <w:r w:rsidR="007C634F" w:rsidRPr="00A61816">
        <w:rPr>
          <w:kern w:val="3"/>
          <w:sz w:val="24"/>
          <w:szCs w:val="24"/>
        </w:rPr>
        <w:t>статьи 41 Градостроительного кодекса Российской Федерации</w:t>
      </w:r>
      <w:r w:rsidR="00191BE7" w:rsidRPr="00A61816">
        <w:rPr>
          <w:kern w:val="3"/>
          <w:sz w:val="24"/>
          <w:szCs w:val="24"/>
        </w:rPr>
        <w:t>. Подготовка проекта межевания территории осуществляется в состав</w:t>
      </w:r>
      <w:r w:rsidR="007C634F" w:rsidRPr="00A61816">
        <w:rPr>
          <w:kern w:val="3"/>
          <w:sz w:val="24"/>
          <w:szCs w:val="24"/>
        </w:rPr>
        <w:t>е проекта планировки территории</w:t>
      </w:r>
      <w:r w:rsidR="005926BF" w:rsidRPr="00A61816">
        <w:rPr>
          <w:kern w:val="3"/>
          <w:sz w:val="24"/>
          <w:szCs w:val="24"/>
        </w:rPr>
        <w:t xml:space="preserve"> </w:t>
      </w:r>
      <w:r w:rsidR="004B3E7A" w:rsidRPr="00A61816">
        <w:rPr>
          <w:kern w:val="3"/>
          <w:sz w:val="24"/>
          <w:szCs w:val="24"/>
        </w:rPr>
        <w:t xml:space="preserve">или </w:t>
      </w:r>
      <w:r w:rsidR="00191BE7" w:rsidRPr="00A61816">
        <w:rPr>
          <w:kern w:val="3"/>
          <w:sz w:val="24"/>
          <w:szCs w:val="24"/>
        </w:rPr>
        <w:t>в виде отдельного документа.</w:t>
      </w:r>
    </w:p>
    <w:p w:rsidR="002701AA" w:rsidRPr="00A61816" w:rsidRDefault="005926BF"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7. Особенности подготовки документации по планировке территории ведения гражданами садоводства или огородничества для собственных нужд устанавливаются Федеральным законом          от 29 июля 2017 года </w:t>
      </w:r>
      <w:r w:rsidR="004B3E7A" w:rsidRPr="00A61816">
        <w:rPr>
          <w:kern w:val="3"/>
          <w:sz w:val="24"/>
          <w:szCs w:val="24"/>
        </w:rPr>
        <w:t>№</w:t>
      </w:r>
      <w:r w:rsidRPr="00A61816">
        <w:rPr>
          <w:kern w:val="3"/>
          <w:sz w:val="24"/>
          <w:szCs w:val="24"/>
        </w:rPr>
        <w:t xml:space="preserve"> 217-ФЗ </w:t>
      </w:r>
      <w:r w:rsidR="00264C06" w:rsidRPr="00A61816">
        <w:rPr>
          <w:kern w:val="3"/>
          <w:sz w:val="24"/>
          <w:szCs w:val="24"/>
        </w:rPr>
        <w:t>«</w:t>
      </w:r>
      <w:r w:rsidRPr="00A61816">
        <w:rPr>
          <w:kern w:val="3"/>
          <w:sz w:val="24"/>
          <w:szCs w:val="24"/>
        </w:rPr>
        <w:t>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00264C06" w:rsidRPr="00A61816">
        <w:rPr>
          <w:kern w:val="3"/>
          <w:sz w:val="24"/>
          <w:szCs w:val="24"/>
        </w:rPr>
        <w:t>»</w:t>
      </w:r>
      <w:r w:rsidRPr="00A61816">
        <w:rPr>
          <w:kern w:val="3"/>
          <w:sz w:val="24"/>
          <w:szCs w:val="24"/>
        </w:rPr>
        <w:t>.</w:t>
      </w:r>
    </w:p>
    <w:p w:rsidR="00D93F2A" w:rsidRPr="00A61816" w:rsidRDefault="005926BF"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8. </w:t>
      </w:r>
      <w:r w:rsidRPr="00A61816">
        <w:rPr>
          <w:sz w:val="24"/>
          <w:szCs w:val="24"/>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территориальной зоны и (или) границах установленной генеральным планом функциональной зоны, территории, в отношении которой предусматривается осуществление комплексного развития территории.</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9. </w:t>
      </w:r>
      <w:r w:rsidR="00191BE7" w:rsidRPr="00A61816">
        <w:rPr>
          <w:kern w:val="3"/>
          <w:sz w:val="24"/>
          <w:szCs w:val="24"/>
        </w:rPr>
        <w:t xml:space="preserve">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w:t>
      </w:r>
      <w:r w:rsidR="005926BF" w:rsidRPr="00A61816">
        <w:rPr>
          <w:kern w:val="3"/>
          <w:sz w:val="24"/>
          <w:szCs w:val="24"/>
        </w:rPr>
        <w:t xml:space="preserve">                                </w:t>
      </w:r>
      <w:r w:rsidR="00191BE7" w:rsidRPr="00A61816">
        <w:rPr>
          <w:kern w:val="3"/>
          <w:sz w:val="24"/>
          <w:szCs w:val="24"/>
        </w:rPr>
        <w:t>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Московской области, техническими регламентами, сводами правил.</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10</w:t>
      </w:r>
      <w:r w:rsidR="00F05075" w:rsidRPr="00A61816">
        <w:rPr>
          <w:kern w:val="3"/>
          <w:sz w:val="24"/>
          <w:szCs w:val="24"/>
        </w:rPr>
        <w:t>.</w:t>
      </w:r>
      <w:r w:rsidRPr="00A61816">
        <w:rPr>
          <w:kern w:val="3"/>
          <w:sz w:val="24"/>
          <w:szCs w:val="24"/>
        </w:rPr>
        <w:t xml:space="preserve"> </w:t>
      </w:r>
      <w:r w:rsidR="00191BE7" w:rsidRPr="00A61816">
        <w:rPr>
          <w:kern w:val="3"/>
          <w:sz w:val="24"/>
          <w:szCs w:val="24"/>
        </w:rPr>
        <w:t>В</w:t>
      </w:r>
      <w:r w:rsidR="00670575" w:rsidRPr="00A61816">
        <w:rPr>
          <w:kern w:val="3"/>
          <w:sz w:val="24"/>
          <w:szCs w:val="24"/>
        </w:rPr>
        <w:t xml:space="preserve"> </w:t>
      </w:r>
      <w:r w:rsidR="00191BE7" w:rsidRPr="00A61816">
        <w:rPr>
          <w:kern w:val="3"/>
          <w:sz w:val="24"/>
          <w:szCs w:val="24"/>
        </w:rPr>
        <w:t>случае,</w:t>
      </w:r>
      <w:r w:rsidR="00670575" w:rsidRPr="00A61816">
        <w:rPr>
          <w:kern w:val="3"/>
          <w:sz w:val="24"/>
          <w:szCs w:val="24"/>
        </w:rPr>
        <w:t xml:space="preserve"> </w:t>
      </w:r>
      <w:r w:rsidR="00191BE7" w:rsidRPr="00A61816">
        <w:rPr>
          <w:kern w:val="3"/>
          <w:sz w:val="24"/>
          <w:szCs w:val="24"/>
        </w:rPr>
        <w:t>если</w:t>
      </w:r>
      <w:r w:rsidR="00670575" w:rsidRPr="00A61816">
        <w:rPr>
          <w:kern w:val="3"/>
          <w:sz w:val="24"/>
          <w:szCs w:val="24"/>
        </w:rPr>
        <w:t xml:space="preserve"> </w:t>
      </w:r>
      <w:r w:rsidR="00191BE7" w:rsidRPr="00A61816">
        <w:rPr>
          <w:kern w:val="3"/>
          <w:sz w:val="24"/>
          <w:szCs w:val="24"/>
        </w:rPr>
        <w:t>разработка</w:t>
      </w:r>
      <w:r w:rsidR="00670575" w:rsidRPr="00A61816">
        <w:rPr>
          <w:kern w:val="3"/>
          <w:sz w:val="24"/>
          <w:szCs w:val="24"/>
        </w:rPr>
        <w:t xml:space="preserve"> </w:t>
      </w:r>
      <w:r w:rsidR="00191BE7" w:rsidRPr="00A61816">
        <w:rPr>
          <w:kern w:val="3"/>
          <w:sz w:val="24"/>
          <w:szCs w:val="24"/>
        </w:rPr>
        <w:t>проекта</w:t>
      </w:r>
      <w:r w:rsidR="00670575" w:rsidRPr="00A61816">
        <w:rPr>
          <w:kern w:val="3"/>
          <w:sz w:val="24"/>
          <w:szCs w:val="24"/>
        </w:rPr>
        <w:t xml:space="preserve"> </w:t>
      </w:r>
      <w:r w:rsidR="00191BE7" w:rsidRPr="00A61816">
        <w:rPr>
          <w:kern w:val="3"/>
          <w:sz w:val="24"/>
          <w:szCs w:val="24"/>
        </w:rPr>
        <w:t>межевания</w:t>
      </w:r>
      <w:r w:rsidR="00670575" w:rsidRPr="00A61816">
        <w:rPr>
          <w:kern w:val="3"/>
          <w:sz w:val="24"/>
          <w:szCs w:val="24"/>
        </w:rPr>
        <w:t xml:space="preserve"> </w:t>
      </w:r>
      <w:r w:rsidR="00191BE7" w:rsidRPr="00A61816">
        <w:rPr>
          <w:kern w:val="3"/>
          <w:sz w:val="24"/>
          <w:szCs w:val="24"/>
        </w:rPr>
        <w:t>территории</w:t>
      </w:r>
      <w:r w:rsidR="00670575" w:rsidRPr="00A61816">
        <w:rPr>
          <w:kern w:val="3"/>
          <w:sz w:val="24"/>
          <w:szCs w:val="24"/>
        </w:rPr>
        <w:t xml:space="preserve"> </w:t>
      </w:r>
      <w:r w:rsidR="00191BE7" w:rsidRPr="00A61816">
        <w:rPr>
          <w:kern w:val="3"/>
          <w:sz w:val="24"/>
          <w:szCs w:val="24"/>
        </w:rPr>
        <w:t>осуществляется</w:t>
      </w:r>
      <w:r w:rsidR="00402FF8" w:rsidRPr="00A61816">
        <w:rPr>
          <w:kern w:val="3"/>
          <w:sz w:val="24"/>
          <w:szCs w:val="24"/>
        </w:rPr>
        <w:t xml:space="preserve"> </w:t>
      </w:r>
      <w:r w:rsidR="00191BE7" w:rsidRPr="00A61816">
        <w:rPr>
          <w:kern w:val="3"/>
          <w:sz w:val="24"/>
          <w:szCs w:val="24"/>
        </w:rPr>
        <w:t xml:space="preserve">применительно к территории, в границах которой предусматривается образование земельных участков </w:t>
      </w:r>
      <w:r w:rsidR="005926BF" w:rsidRPr="00A61816">
        <w:rPr>
          <w:kern w:val="3"/>
          <w:sz w:val="24"/>
          <w:szCs w:val="24"/>
        </w:rPr>
        <w:t xml:space="preserve">                           </w:t>
      </w:r>
      <w:r w:rsidR="00191BE7" w:rsidRPr="00A61816">
        <w:rPr>
          <w:kern w:val="3"/>
          <w:sz w:val="24"/>
          <w:szCs w:val="24"/>
        </w:rPr>
        <w:t xml:space="preserve">на основании утвержденной схемы расположения земельного участка или земельных участков </w:t>
      </w:r>
      <w:r w:rsidR="005926BF" w:rsidRPr="00A61816">
        <w:rPr>
          <w:kern w:val="3"/>
          <w:sz w:val="24"/>
          <w:szCs w:val="24"/>
        </w:rPr>
        <w:t xml:space="preserve">                              </w:t>
      </w:r>
      <w:r w:rsidR="00191BE7" w:rsidRPr="00A61816">
        <w:rPr>
          <w:kern w:val="3"/>
          <w:sz w:val="24"/>
          <w:szCs w:val="24"/>
        </w:rPr>
        <w:t>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11. </w:t>
      </w:r>
      <w:r w:rsidR="00191BE7" w:rsidRPr="00A61816">
        <w:rPr>
          <w:kern w:val="3"/>
          <w:sz w:val="24"/>
          <w:szCs w:val="24"/>
        </w:rPr>
        <w:t xml:space="preserve">В случае </w:t>
      </w:r>
      <w:r w:rsidR="00A64A01" w:rsidRPr="00A61816">
        <w:rPr>
          <w:kern w:val="3"/>
          <w:sz w:val="24"/>
          <w:szCs w:val="24"/>
        </w:rPr>
        <w:t xml:space="preserve">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w:t>
      </w:r>
      <w:r w:rsidR="00A64A01" w:rsidRPr="00A61816">
        <w:rPr>
          <w:kern w:val="3"/>
          <w:sz w:val="24"/>
          <w:szCs w:val="24"/>
        </w:rPr>
        <w:lastRenderedPageBreak/>
        <w:t xml:space="preserve">отдельного документа общественные обсуждения или публичные слушания не проводятся, </w:t>
      </w:r>
      <w:r w:rsidR="005926BF" w:rsidRPr="00A61816">
        <w:rPr>
          <w:kern w:val="3"/>
          <w:sz w:val="24"/>
          <w:szCs w:val="24"/>
        </w:rPr>
        <w:t xml:space="preserve">                     </w:t>
      </w:r>
      <w:r w:rsidR="00A64A01" w:rsidRPr="00A61816">
        <w:rPr>
          <w:kern w:val="3"/>
          <w:sz w:val="24"/>
          <w:szCs w:val="24"/>
        </w:rPr>
        <w:t>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12.</w:t>
      </w:r>
      <w:r w:rsidR="00F05075" w:rsidRPr="00A61816">
        <w:rPr>
          <w:kern w:val="3"/>
          <w:sz w:val="24"/>
          <w:szCs w:val="24"/>
        </w:rPr>
        <w:t xml:space="preserve"> </w:t>
      </w:r>
      <w:r w:rsidR="00191BE7" w:rsidRPr="00A61816">
        <w:rPr>
          <w:kern w:val="3"/>
          <w:sz w:val="24"/>
          <w:szCs w:val="24"/>
        </w:rPr>
        <w:t xml:space="preserve">Решения </w:t>
      </w:r>
      <w:r w:rsidR="00BA7233" w:rsidRPr="00A61816">
        <w:rPr>
          <w:kern w:val="3"/>
          <w:sz w:val="24"/>
          <w:szCs w:val="24"/>
        </w:rPr>
        <w:t>о подготовке документации по планировке территории принимаются уполномоченными федеральными органами исполнительной власти, исполнительными органами Московской области (уполномоченными центральными исполнительными органами Московской области), за исключением случаев</w:t>
      </w:r>
      <w:r w:rsidR="00191BE7" w:rsidRPr="00A61816">
        <w:rPr>
          <w:kern w:val="3"/>
          <w:sz w:val="24"/>
          <w:szCs w:val="24"/>
        </w:rPr>
        <w:t>, указанных в части 1</w:t>
      </w:r>
      <w:r w:rsidR="006459A1" w:rsidRPr="00A61816">
        <w:rPr>
          <w:kern w:val="3"/>
          <w:sz w:val="24"/>
          <w:szCs w:val="24"/>
        </w:rPr>
        <w:t>3</w:t>
      </w:r>
      <w:r w:rsidR="00191BE7" w:rsidRPr="00A61816">
        <w:rPr>
          <w:kern w:val="3"/>
          <w:sz w:val="24"/>
          <w:szCs w:val="24"/>
        </w:rPr>
        <w:t xml:space="preserve"> настоящей статьи</w:t>
      </w:r>
      <w:r w:rsidR="006E11B2" w:rsidRPr="00A61816">
        <w:rPr>
          <w:kern w:val="3"/>
          <w:sz w:val="24"/>
          <w:szCs w:val="24"/>
        </w:rPr>
        <w:t xml:space="preserve"> и части 12.12 статьи 45 Градостроительного кодекса Российской Федерации</w:t>
      </w:r>
      <w:r w:rsidR="00191BE7" w:rsidRPr="00A61816">
        <w:rPr>
          <w:kern w:val="3"/>
          <w:sz w:val="24"/>
          <w:szCs w:val="24"/>
        </w:rPr>
        <w:t>.</w:t>
      </w:r>
    </w:p>
    <w:p w:rsidR="0043468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13. Решения о подготовке документации по планировке территории принимаются самостоятельно:</w:t>
      </w:r>
    </w:p>
    <w:p w:rsidR="0043468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 лицами</w:t>
      </w:r>
      <w:r w:rsidR="00A64A01" w:rsidRPr="00A61816">
        <w:rPr>
          <w:kern w:val="3"/>
          <w:sz w:val="24"/>
          <w:szCs w:val="24"/>
        </w:rPr>
        <w:t>, с которыми заключены договоры о комплексном развитии территории</w:t>
      </w:r>
      <w:r w:rsidR="00155B0C" w:rsidRPr="00A61816">
        <w:rPr>
          <w:kern w:val="3"/>
          <w:sz w:val="24"/>
          <w:szCs w:val="24"/>
        </w:rPr>
        <w:t>, операторами комплексного развития территории</w:t>
      </w:r>
      <w:r w:rsidR="00A64A01" w:rsidRPr="00A61816">
        <w:rPr>
          <w:kern w:val="3"/>
          <w:sz w:val="24"/>
          <w:szCs w:val="24"/>
        </w:rPr>
        <w:t>;</w:t>
      </w:r>
    </w:p>
    <w:p w:rsidR="0043468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правообладателями существующих линейных объектов, подлежащих реконструкции, </w:t>
      </w:r>
      <w:r w:rsidR="005926BF" w:rsidRPr="00A61816">
        <w:rPr>
          <w:kern w:val="3"/>
          <w:sz w:val="24"/>
          <w:szCs w:val="24"/>
        </w:rPr>
        <w:t xml:space="preserve">                   </w:t>
      </w:r>
      <w:r w:rsidRPr="00A61816">
        <w:rPr>
          <w:kern w:val="3"/>
          <w:sz w:val="24"/>
          <w:szCs w:val="24"/>
        </w:rPr>
        <w:t xml:space="preserve">в случае подготовки документации по планировке территории в целях их реконструкции </w:t>
      </w:r>
      <w:r w:rsidR="005926BF" w:rsidRPr="00A61816">
        <w:rPr>
          <w:kern w:val="3"/>
          <w:sz w:val="24"/>
          <w:szCs w:val="24"/>
        </w:rPr>
        <w:t xml:space="preserve">                       </w:t>
      </w:r>
      <w:r w:rsidRPr="00A61816">
        <w:rPr>
          <w:kern w:val="3"/>
          <w:sz w:val="24"/>
          <w:szCs w:val="24"/>
        </w:rPr>
        <w:t xml:space="preserve">(за исключением случая, указанного в </w:t>
      </w:r>
      <w:hyperlink r:id="rId65" w:history="1">
        <w:r w:rsidRPr="00A61816">
          <w:rPr>
            <w:kern w:val="3"/>
            <w:sz w:val="24"/>
            <w:szCs w:val="24"/>
          </w:rPr>
          <w:t>части 12.12</w:t>
        </w:r>
      </w:hyperlink>
      <w:r w:rsidRPr="00A61816">
        <w:rPr>
          <w:kern w:val="3"/>
          <w:sz w:val="24"/>
          <w:szCs w:val="24"/>
        </w:rPr>
        <w:t xml:space="preserve"> статьи 45 Градостроительного кодекса Российской Федерации);</w:t>
      </w:r>
    </w:p>
    <w:p w:rsidR="0043468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66" w:history="1">
        <w:r w:rsidRPr="00A61816">
          <w:rPr>
            <w:kern w:val="3"/>
            <w:sz w:val="24"/>
            <w:szCs w:val="24"/>
          </w:rPr>
          <w:t>части 12.12</w:t>
        </w:r>
      </w:hyperlink>
      <w:r w:rsidRPr="00A61816">
        <w:rPr>
          <w:kern w:val="3"/>
          <w:sz w:val="24"/>
          <w:szCs w:val="24"/>
        </w:rPr>
        <w:t xml:space="preserve"> статьи 45 Градостроительного кодекса Российской Федерации);</w:t>
      </w:r>
    </w:p>
    <w:p w:rsidR="0043468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w:t>
      </w:r>
      <w:r w:rsidR="005926BF" w:rsidRPr="00A61816">
        <w:rPr>
          <w:kern w:val="3"/>
          <w:sz w:val="24"/>
          <w:szCs w:val="24"/>
        </w:rPr>
        <w:t>садоводческим или огородническим некоммерческим товариществом применительно                    к территории ведения гражданами садоводства или огородничества для собственных нужд.</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14. </w:t>
      </w:r>
      <w:r w:rsidR="00191BE7" w:rsidRPr="00A61816">
        <w:rPr>
          <w:kern w:val="3"/>
          <w:sz w:val="24"/>
          <w:szCs w:val="24"/>
        </w:rPr>
        <w:t>Подготовка документации по планировке территории осуществляется на основании</w:t>
      </w:r>
      <w:r w:rsidR="00670575" w:rsidRPr="00A61816">
        <w:rPr>
          <w:kern w:val="3"/>
          <w:sz w:val="24"/>
          <w:szCs w:val="24"/>
        </w:rPr>
        <w:t xml:space="preserve"> </w:t>
      </w:r>
      <w:r w:rsidR="00191BE7" w:rsidRPr="00A61816">
        <w:rPr>
          <w:kern w:val="3"/>
          <w:sz w:val="24"/>
          <w:szCs w:val="24"/>
        </w:rPr>
        <w:t>документов</w:t>
      </w:r>
      <w:r w:rsidR="00670575" w:rsidRPr="00A61816">
        <w:rPr>
          <w:kern w:val="3"/>
          <w:sz w:val="24"/>
          <w:szCs w:val="24"/>
        </w:rPr>
        <w:t xml:space="preserve"> </w:t>
      </w:r>
      <w:r w:rsidR="00191BE7" w:rsidRPr="00A61816">
        <w:rPr>
          <w:kern w:val="3"/>
          <w:sz w:val="24"/>
          <w:szCs w:val="24"/>
        </w:rPr>
        <w:t>территориального</w:t>
      </w:r>
      <w:r w:rsidR="00670575" w:rsidRPr="00A61816">
        <w:rPr>
          <w:kern w:val="3"/>
          <w:sz w:val="24"/>
          <w:szCs w:val="24"/>
        </w:rPr>
        <w:t xml:space="preserve"> </w:t>
      </w:r>
      <w:r w:rsidR="00191BE7" w:rsidRPr="00A61816">
        <w:rPr>
          <w:kern w:val="3"/>
          <w:sz w:val="24"/>
          <w:szCs w:val="24"/>
        </w:rPr>
        <w:t>планирования,</w:t>
      </w:r>
      <w:r w:rsidR="00670575" w:rsidRPr="00A61816">
        <w:rPr>
          <w:kern w:val="3"/>
          <w:sz w:val="24"/>
          <w:szCs w:val="24"/>
        </w:rPr>
        <w:t xml:space="preserve"> </w:t>
      </w:r>
      <w:r w:rsidR="00191BE7" w:rsidRPr="00A61816">
        <w:rPr>
          <w:kern w:val="3"/>
          <w:sz w:val="24"/>
          <w:szCs w:val="24"/>
        </w:rPr>
        <w:t>Правил</w:t>
      </w:r>
      <w:r w:rsidR="00670575" w:rsidRPr="00A61816">
        <w:rPr>
          <w:kern w:val="3"/>
          <w:sz w:val="24"/>
          <w:szCs w:val="24"/>
        </w:rPr>
        <w:t xml:space="preserve"> </w:t>
      </w:r>
      <w:r w:rsidR="00191BE7" w:rsidRPr="00A61816">
        <w:rPr>
          <w:kern w:val="3"/>
          <w:sz w:val="24"/>
          <w:szCs w:val="24"/>
        </w:rPr>
        <w:t>(за</w:t>
      </w:r>
      <w:r w:rsidR="00670575" w:rsidRPr="00A61816">
        <w:rPr>
          <w:kern w:val="3"/>
          <w:sz w:val="24"/>
          <w:szCs w:val="24"/>
        </w:rPr>
        <w:t xml:space="preserve"> </w:t>
      </w:r>
      <w:r w:rsidR="00191BE7" w:rsidRPr="00A61816">
        <w:rPr>
          <w:kern w:val="3"/>
          <w:sz w:val="24"/>
          <w:szCs w:val="24"/>
        </w:rPr>
        <w:t>исключением</w:t>
      </w:r>
      <w:r w:rsidR="00402FF8" w:rsidRPr="00A61816">
        <w:rPr>
          <w:kern w:val="3"/>
          <w:sz w:val="24"/>
          <w:szCs w:val="24"/>
        </w:rPr>
        <w:t xml:space="preserve"> </w:t>
      </w:r>
      <w:r w:rsidR="00191BE7" w:rsidRPr="00A61816">
        <w:rPr>
          <w:kern w:val="3"/>
          <w:sz w:val="24"/>
          <w:szCs w:val="24"/>
        </w:rPr>
        <w:t xml:space="preserve">подготовки документации по планировке территории, предусматривающей размещение линейных объектов) в соответствии </w:t>
      </w:r>
      <w:r w:rsidR="005926BF" w:rsidRPr="00A61816">
        <w:rPr>
          <w:kern w:val="3"/>
          <w:sz w:val="24"/>
          <w:szCs w:val="24"/>
        </w:rPr>
        <w:t xml:space="preserve">     </w:t>
      </w:r>
      <w:r w:rsidR="00191BE7" w:rsidRPr="00A61816">
        <w:rPr>
          <w:kern w:val="3"/>
          <w:sz w:val="24"/>
          <w:szCs w:val="24"/>
        </w:rPr>
        <w:t>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r w:rsidRPr="00A61816">
        <w:rPr>
          <w:kern w:val="3"/>
          <w:sz w:val="24"/>
          <w:szCs w:val="24"/>
        </w:rPr>
        <w:t>, если иное не предусмотрено частью 10.2 статьи 45 Градостроительного кодекса Российской Федерации.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15. </w:t>
      </w:r>
      <w:r w:rsidR="005926BF" w:rsidRPr="00A61816">
        <w:rPr>
          <w:kern w:val="3"/>
          <w:sz w:val="24"/>
          <w:szCs w:val="24"/>
        </w:rPr>
        <w:t>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если иное не предусмотрено таким решением. В случае, если для реализации решения о комплексном развитии территории требуется внесение изменений в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городского округа и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городского округа и правила землепользования и застройки.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16.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AE41CA" w:rsidRPr="00A61816" w:rsidRDefault="00890711" w:rsidP="00F7639B">
      <w:pPr>
        <w:widowControl w:val="0"/>
        <w:tabs>
          <w:tab w:val="left" w:pos="567"/>
        </w:tabs>
        <w:suppressAutoHyphens/>
        <w:autoSpaceDN w:val="0"/>
        <w:spacing w:after="240"/>
        <w:ind w:right="-283" w:firstLine="567"/>
        <w:jc w:val="both"/>
        <w:textAlignment w:val="baseline"/>
        <w:rPr>
          <w:kern w:val="3"/>
          <w:sz w:val="24"/>
          <w:szCs w:val="24"/>
        </w:rPr>
      </w:pPr>
      <w:r w:rsidRPr="00A61816">
        <w:rPr>
          <w:kern w:val="3"/>
          <w:sz w:val="24"/>
          <w:szCs w:val="24"/>
        </w:rPr>
        <w:t xml:space="preserve">17. </w:t>
      </w:r>
      <w:r w:rsidR="00191BE7" w:rsidRPr="00A61816">
        <w:rPr>
          <w:kern w:val="3"/>
          <w:sz w:val="24"/>
          <w:szCs w:val="24"/>
        </w:rPr>
        <w:t xml:space="preserve">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w:t>
      </w:r>
      <w:r w:rsidR="00191BE7" w:rsidRPr="00A61816">
        <w:rPr>
          <w:kern w:val="3"/>
          <w:sz w:val="24"/>
          <w:szCs w:val="24"/>
        </w:rPr>
        <w:lastRenderedPageBreak/>
        <w:t>такой документации в порядке, установленном законодательством. В указанном случае согласование документации по планировке территории осуществляет</w:t>
      </w:r>
      <w:r w:rsidR="00AD4522" w:rsidRPr="00A61816">
        <w:rPr>
          <w:kern w:val="3"/>
          <w:sz w:val="24"/>
          <w:szCs w:val="24"/>
        </w:rPr>
        <w:t>ся применительно</w:t>
      </w:r>
      <w:r w:rsidR="005926BF" w:rsidRPr="00A61816">
        <w:rPr>
          <w:kern w:val="3"/>
          <w:sz w:val="24"/>
          <w:szCs w:val="24"/>
        </w:rPr>
        <w:t xml:space="preserve"> </w:t>
      </w:r>
      <w:r w:rsidR="00191BE7" w:rsidRPr="00A61816">
        <w:rPr>
          <w:kern w:val="3"/>
          <w:sz w:val="24"/>
          <w:szCs w:val="24"/>
        </w:rPr>
        <w:t>к утверждаемым частям.</w:t>
      </w:r>
      <w:bookmarkStart w:id="88" w:name="Статья_19._Комплексное_и_устойчивое_разв"/>
      <w:bookmarkStart w:id="89" w:name="_bookmark19"/>
      <w:bookmarkStart w:id="90" w:name="_Toc168577705"/>
      <w:bookmarkEnd w:id="88"/>
      <w:bookmarkEnd w:id="89"/>
    </w:p>
    <w:p w:rsidR="00D93F2A" w:rsidRPr="00A61816" w:rsidRDefault="00890711" w:rsidP="00F7639B">
      <w:pPr>
        <w:widowControl w:val="0"/>
        <w:tabs>
          <w:tab w:val="left" w:pos="567"/>
        </w:tabs>
        <w:suppressAutoHyphens/>
        <w:autoSpaceDN w:val="0"/>
        <w:ind w:right="-283"/>
        <w:jc w:val="center"/>
        <w:textAlignment w:val="baseline"/>
        <w:rPr>
          <w:kern w:val="3"/>
          <w:sz w:val="24"/>
          <w:szCs w:val="24"/>
        </w:rPr>
      </w:pPr>
      <w:r w:rsidRPr="00A61816">
        <w:rPr>
          <w:bCs/>
          <w:sz w:val="24"/>
          <w:szCs w:val="24"/>
          <w:lang w:eastAsia="en-US"/>
        </w:rPr>
        <w:t xml:space="preserve">Статья 19. </w:t>
      </w:r>
      <w:r w:rsidR="00A64A01" w:rsidRPr="00A61816">
        <w:rPr>
          <w:bCs/>
          <w:sz w:val="24"/>
          <w:szCs w:val="24"/>
          <w:lang w:eastAsia="en-US"/>
        </w:rPr>
        <w:t>Цели комплексного развития территории</w:t>
      </w:r>
      <w:bookmarkEnd w:id="90"/>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 Целями комплексного развития территории являются:</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обеспечение сбалансированного и устойчивого развития </w:t>
      </w:r>
      <w:r w:rsidR="006372E9" w:rsidRPr="00A61816">
        <w:rPr>
          <w:kern w:val="3"/>
          <w:sz w:val="24"/>
          <w:szCs w:val="24"/>
        </w:rPr>
        <w:t>городского округа</w:t>
      </w:r>
      <w:r w:rsidRPr="00A61816">
        <w:rPr>
          <w:kern w:val="3"/>
          <w:sz w:val="24"/>
          <w:szCs w:val="24"/>
        </w:rPr>
        <w:t xml:space="preserve">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обеспечение достижения показателей, в том числе в сфере жилищного строительства </w:t>
      </w:r>
      <w:r w:rsidR="006E0A44" w:rsidRPr="00A61816">
        <w:rPr>
          <w:kern w:val="3"/>
          <w:sz w:val="24"/>
          <w:szCs w:val="24"/>
        </w:rPr>
        <w:t xml:space="preserve">                    </w:t>
      </w:r>
      <w:r w:rsidRPr="00A61816">
        <w:rPr>
          <w:kern w:val="3"/>
          <w:sz w:val="24"/>
          <w:szCs w:val="24"/>
        </w:rPr>
        <w:t>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создание необходимых условий для развития транспортной, социальной, инженерной инфраструктур, благоустройства территорий </w:t>
      </w:r>
      <w:r w:rsidR="006372E9" w:rsidRPr="00A61816">
        <w:rPr>
          <w:kern w:val="3"/>
          <w:sz w:val="24"/>
          <w:szCs w:val="24"/>
        </w:rPr>
        <w:t>городского округа</w:t>
      </w:r>
      <w:r w:rsidRPr="00A61816">
        <w:rPr>
          <w:kern w:val="3"/>
          <w:sz w:val="24"/>
          <w:szCs w:val="24"/>
        </w:rPr>
        <w:t>, повышения территориальной доступности таких инфраструктур;</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повышение эффективности использования территорий </w:t>
      </w:r>
      <w:r w:rsidR="006372E9" w:rsidRPr="00A61816">
        <w:rPr>
          <w:kern w:val="3"/>
          <w:sz w:val="24"/>
          <w:szCs w:val="24"/>
        </w:rPr>
        <w:t>городского округа</w:t>
      </w:r>
      <w:r w:rsidRPr="00A61816">
        <w:rPr>
          <w:kern w:val="3"/>
          <w:sz w:val="24"/>
          <w:szCs w:val="24"/>
        </w:rPr>
        <w:t>, в том числе формирование комфортной городской среды, создание мест обслуживания и мест приложения труда;</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5) создание условий для привлечения внебюджетных источников финансирования обновления застроенных территорий.</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Комплексное развитие территории осуществляется в соответствии с положениями </w:t>
      </w:r>
      <w:r w:rsidR="006372E9" w:rsidRPr="00A61816">
        <w:rPr>
          <w:kern w:val="3"/>
          <w:sz w:val="24"/>
          <w:szCs w:val="24"/>
        </w:rPr>
        <w:t>Градостроительного Кодекса Российской Федерации</w:t>
      </w:r>
      <w:r w:rsidRPr="00A61816">
        <w:rPr>
          <w:kern w:val="3"/>
          <w:sz w:val="24"/>
          <w:szCs w:val="24"/>
        </w:rPr>
        <w:t>,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w:t>
      </w:r>
      <w:r w:rsidR="00A31D81" w:rsidRPr="00A61816">
        <w:rPr>
          <w:kern w:val="3"/>
          <w:sz w:val="24"/>
          <w:szCs w:val="24"/>
        </w:rPr>
        <w:t>Комплексное развитие территории осуществляется с учетом максимально допустимого уровня территориальной доступности объектов коммунальной, транспортной, социальной инфраструктур в соответствии с требованиями СП 42.13330</w:t>
      </w:r>
      <w:r w:rsidR="0033657A" w:rsidRPr="00A61816">
        <w:rPr>
          <w:kern w:val="3"/>
          <w:sz w:val="24"/>
          <w:szCs w:val="24"/>
        </w:rPr>
        <w:t>.2016</w:t>
      </w:r>
      <w:r w:rsidR="00A31D81" w:rsidRPr="00A61816">
        <w:rPr>
          <w:kern w:val="3"/>
          <w:sz w:val="24"/>
          <w:szCs w:val="24"/>
        </w:rPr>
        <w:t xml:space="preserve"> </w:t>
      </w:r>
      <w:r w:rsidR="00264C06" w:rsidRPr="00A61816">
        <w:rPr>
          <w:kern w:val="3"/>
          <w:sz w:val="24"/>
          <w:szCs w:val="24"/>
        </w:rPr>
        <w:t>«</w:t>
      </w:r>
      <w:r w:rsidR="00A31D81" w:rsidRPr="00A61816">
        <w:rPr>
          <w:kern w:val="3"/>
          <w:sz w:val="24"/>
          <w:szCs w:val="24"/>
        </w:rPr>
        <w:t>СНиП 2.07.01-89* Градостроительство. Планировка и застройка городских и сельских поселений</w:t>
      </w:r>
      <w:r w:rsidR="00264C06" w:rsidRPr="00A61816">
        <w:rPr>
          <w:kern w:val="3"/>
          <w:sz w:val="24"/>
          <w:szCs w:val="24"/>
        </w:rPr>
        <w:t>»</w:t>
      </w:r>
      <w:r w:rsidR="00A31D81" w:rsidRPr="00A61816">
        <w:rPr>
          <w:kern w:val="3"/>
          <w:sz w:val="24"/>
          <w:szCs w:val="24"/>
        </w:rPr>
        <w:t xml:space="preserve"> и региональных нормативов градостроительного проектирования Московской области.</w:t>
      </w:r>
    </w:p>
    <w:p w:rsidR="00AE41CA" w:rsidRPr="00A61816" w:rsidRDefault="006E0A44" w:rsidP="000A6644">
      <w:pPr>
        <w:widowControl w:val="0"/>
        <w:tabs>
          <w:tab w:val="left" w:pos="567"/>
        </w:tabs>
        <w:suppressAutoHyphens/>
        <w:autoSpaceDN w:val="0"/>
        <w:ind w:right="-283" w:firstLine="567"/>
        <w:jc w:val="both"/>
        <w:textAlignment w:val="baseline"/>
        <w:rPr>
          <w:kern w:val="3"/>
          <w:sz w:val="24"/>
          <w:szCs w:val="24"/>
        </w:rPr>
      </w:pPr>
      <w:bookmarkStart w:id="91" w:name="_Toc62669071"/>
      <w:bookmarkStart w:id="92" w:name="_Toc168577706"/>
      <w:r w:rsidRPr="00A61816">
        <w:rPr>
          <w:kern w:val="3"/>
          <w:sz w:val="24"/>
          <w:szCs w:val="24"/>
        </w:rPr>
        <w:t xml:space="preserve">4. Комплексное развитие территории осуществляется с учетом реализации мероприятий, предусмотренных Схемой территориального планирования территории транспортного обслуживания Московской области, утвержденной Постановлением Правительства Московской области от 25.03.2016 </w:t>
      </w:r>
      <w:r w:rsidR="000D5370" w:rsidRPr="00A61816">
        <w:rPr>
          <w:kern w:val="3"/>
          <w:sz w:val="24"/>
          <w:szCs w:val="24"/>
        </w:rPr>
        <w:t>№</w:t>
      </w:r>
      <w:r w:rsidRPr="00A61816">
        <w:rPr>
          <w:kern w:val="3"/>
          <w:sz w:val="24"/>
          <w:szCs w:val="24"/>
        </w:rPr>
        <w:t xml:space="preserve"> 230/8 </w:t>
      </w:r>
      <w:r w:rsidR="00264C06" w:rsidRPr="00A61816">
        <w:rPr>
          <w:kern w:val="3"/>
          <w:sz w:val="24"/>
          <w:szCs w:val="24"/>
        </w:rPr>
        <w:t>«</w:t>
      </w:r>
      <w:r w:rsidRPr="00A61816">
        <w:rPr>
          <w:kern w:val="3"/>
          <w:sz w:val="24"/>
          <w:szCs w:val="24"/>
        </w:rPr>
        <w:t>Об утверждении Схемы территориального планирования транспортного обслуживания Московской области</w:t>
      </w:r>
      <w:r w:rsidR="00264C06" w:rsidRPr="00A61816">
        <w:rPr>
          <w:kern w:val="3"/>
          <w:sz w:val="24"/>
          <w:szCs w:val="24"/>
        </w:rPr>
        <w:t>»</w:t>
      </w:r>
      <w:r w:rsidRPr="00A61816">
        <w:rPr>
          <w:kern w:val="3"/>
          <w:sz w:val="24"/>
          <w:szCs w:val="24"/>
        </w:rPr>
        <w:t xml:space="preserve">, в части планируемого строительства (реконструкции) линейных объектов регионального значения: ММК - Петровское; </w:t>
      </w:r>
      <w:r w:rsidR="00264C06" w:rsidRPr="00A61816">
        <w:rPr>
          <w:kern w:val="3"/>
          <w:sz w:val="24"/>
          <w:szCs w:val="24"/>
        </w:rPr>
        <w:t>«</w:t>
      </w:r>
      <w:r w:rsidRPr="00A61816">
        <w:rPr>
          <w:kern w:val="3"/>
          <w:sz w:val="24"/>
          <w:szCs w:val="24"/>
        </w:rPr>
        <w:t>ММК - Чечевилово – МБК</w:t>
      </w:r>
      <w:r w:rsidR="00264C06" w:rsidRPr="00A61816">
        <w:rPr>
          <w:kern w:val="3"/>
          <w:sz w:val="24"/>
          <w:szCs w:val="24"/>
        </w:rPr>
        <w:t>»</w:t>
      </w:r>
      <w:r w:rsidRPr="00A61816">
        <w:rPr>
          <w:kern w:val="3"/>
          <w:sz w:val="24"/>
          <w:szCs w:val="24"/>
        </w:rPr>
        <w:t xml:space="preserve"> - Юрасово; </w:t>
      </w:r>
      <w:r w:rsidR="00264C06" w:rsidRPr="00A61816">
        <w:rPr>
          <w:kern w:val="3"/>
          <w:sz w:val="24"/>
          <w:szCs w:val="24"/>
        </w:rPr>
        <w:t>«</w:t>
      </w:r>
      <w:r w:rsidRPr="00A61816">
        <w:rPr>
          <w:kern w:val="3"/>
          <w:sz w:val="24"/>
          <w:szCs w:val="24"/>
        </w:rPr>
        <w:t>ММК - Чечевилово – МБК</w:t>
      </w:r>
      <w:r w:rsidR="00264C06" w:rsidRPr="00A61816">
        <w:rPr>
          <w:kern w:val="3"/>
          <w:sz w:val="24"/>
          <w:szCs w:val="24"/>
        </w:rPr>
        <w:t>»</w:t>
      </w:r>
      <w:r w:rsidRPr="00A61816">
        <w:rPr>
          <w:kern w:val="3"/>
          <w:sz w:val="24"/>
          <w:szCs w:val="24"/>
        </w:rPr>
        <w:t xml:space="preserve"> - Михалево; </w:t>
      </w:r>
      <w:r w:rsidR="00264C06" w:rsidRPr="00A61816">
        <w:rPr>
          <w:kern w:val="3"/>
          <w:sz w:val="24"/>
          <w:szCs w:val="24"/>
        </w:rPr>
        <w:t>«</w:t>
      </w:r>
      <w:r w:rsidRPr="00A61816">
        <w:rPr>
          <w:kern w:val="3"/>
          <w:sz w:val="24"/>
          <w:szCs w:val="24"/>
        </w:rPr>
        <w:t>ММК - Чечевилово – МБК</w:t>
      </w:r>
      <w:r w:rsidR="00264C06" w:rsidRPr="00A61816">
        <w:rPr>
          <w:kern w:val="3"/>
          <w:sz w:val="24"/>
          <w:szCs w:val="24"/>
        </w:rPr>
        <w:t>»</w:t>
      </w:r>
      <w:r w:rsidRPr="00A61816">
        <w:rPr>
          <w:kern w:val="3"/>
          <w:sz w:val="24"/>
          <w:szCs w:val="24"/>
        </w:rPr>
        <w:t xml:space="preserve"> - Ивановка; </w:t>
      </w:r>
      <w:r w:rsidR="00264C06" w:rsidRPr="00A61816">
        <w:rPr>
          <w:kern w:val="3"/>
          <w:sz w:val="24"/>
          <w:szCs w:val="24"/>
        </w:rPr>
        <w:t>«</w:t>
      </w:r>
      <w:r w:rsidRPr="00A61816">
        <w:rPr>
          <w:kern w:val="3"/>
          <w:sz w:val="24"/>
          <w:szCs w:val="24"/>
        </w:rPr>
        <w:t>ММК - Чечевилово – МБК</w:t>
      </w:r>
      <w:r w:rsidR="00264C06" w:rsidRPr="00A61816">
        <w:rPr>
          <w:kern w:val="3"/>
          <w:sz w:val="24"/>
          <w:szCs w:val="24"/>
        </w:rPr>
        <w:t>»</w:t>
      </w:r>
      <w:r w:rsidRPr="00A61816">
        <w:rPr>
          <w:kern w:val="3"/>
          <w:sz w:val="24"/>
          <w:szCs w:val="24"/>
        </w:rPr>
        <w:t xml:space="preserve"> - Цибино; </w:t>
      </w:r>
      <w:r w:rsidR="00264C06" w:rsidRPr="00A61816">
        <w:rPr>
          <w:kern w:val="3"/>
          <w:sz w:val="24"/>
          <w:szCs w:val="24"/>
        </w:rPr>
        <w:t>«</w:t>
      </w:r>
      <w:r w:rsidRPr="00A61816">
        <w:rPr>
          <w:kern w:val="3"/>
          <w:sz w:val="24"/>
          <w:szCs w:val="24"/>
        </w:rPr>
        <w:t>ММК - Чечевилово – МБК</w:t>
      </w:r>
      <w:r w:rsidR="00264C06" w:rsidRPr="00A61816">
        <w:rPr>
          <w:kern w:val="3"/>
          <w:sz w:val="24"/>
          <w:szCs w:val="24"/>
        </w:rPr>
        <w:t>»</w:t>
      </w:r>
      <w:r w:rsidRPr="00A61816">
        <w:rPr>
          <w:kern w:val="3"/>
          <w:sz w:val="24"/>
          <w:szCs w:val="24"/>
        </w:rPr>
        <w:t xml:space="preserve"> - Лидино; </w:t>
      </w:r>
      <w:r w:rsidR="00264C06" w:rsidRPr="00A61816">
        <w:rPr>
          <w:kern w:val="3"/>
          <w:sz w:val="24"/>
          <w:szCs w:val="24"/>
        </w:rPr>
        <w:t>«</w:t>
      </w:r>
      <w:r w:rsidRPr="00A61816">
        <w:rPr>
          <w:kern w:val="3"/>
          <w:sz w:val="24"/>
          <w:szCs w:val="24"/>
        </w:rPr>
        <w:t>ММК – Чечевилово - МБК</w:t>
      </w:r>
      <w:r w:rsidR="00264C06" w:rsidRPr="00A61816">
        <w:rPr>
          <w:kern w:val="3"/>
          <w:sz w:val="24"/>
          <w:szCs w:val="24"/>
        </w:rPr>
        <w:t>»</w:t>
      </w:r>
      <w:r w:rsidRPr="00A61816">
        <w:rPr>
          <w:kern w:val="3"/>
          <w:sz w:val="24"/>
          <w:szCs w:val="24"/>
        </w:rPr>
        <w:t xml:space="preserve"> - д/о Конобеевский; </w:t>
      </w:r>
      <w:r w:rsidR="00264C06" w:rsidRPr="00A61816">
        <w:rPr>
          <w:kern w:val="3"/>
          <w:sz w:val="24"/>
          <w:szCs w:val="24"/>
        </w:rPr>
        <w:t>«</w:t>
      </w:r>
      <w:r w:rsidRPr="00A61816">
        <w:rPr>
          <w:kern w:val="3"/>
          <w:sz w:val="24"/>
          <w:szCs w:val="24"/>
        </w:rPr>
        <w:t>ММК - Чечевилово – МБК</w:t>
      </w:r>
      <w:r w:rsidR="00264C06" w:rsidRPr="00A61816">
        <w:rPr>
          <w:kern w:val="3"/>
          <w:sz w:val="24"/>
          <w:szCs w:val="24"/>
        </w:rPr>
        <w:t>»</w:t>
      </w:r>
      <w:r w:rsidRPr="00A61816">
        <w:rPr>
          <w:kern w:val="3"/>
          <w:sz w:val="24"/>
          <w:szCs w:val="24"/>
        </w:rPr>
        <w:t xml:space="preserve"> - Ашитково - Губино; </w:t>
      </w:r>
      <w:r w:rsidR="00264C06" w:rsidRPr="00A61816">
        <w:rPr>
          <w:kern w:val="3"/>
          <w:sz w:val="24"/>
          <w:szCs w:val="24"/>
        </w:rPr>
        <w:t>«</w:t>
      </w:r>
      <w:r w:rsidRPr="00A61816">
        <w:rPr>
          <w:kern w:val="3"/>
          <w:sz w:val="24"/>
          <w:szCs w:val="24"/>
        </w:rPr>
        <w:t>ММК - Чечевилово – МБК</w:t>
      </w:r>
      <w:r w:rsidR="00264C06" w:rsidRPr="00A61816">
        <w:rPr>
          <w:kern w:val="3"/>
          <w:sz w:val="24"/>
          <w:szCs w:val="24"/>
        </w:rPr>
        <w:t>»</w:t>
      </w:r>
      <w:r w:rsidRPr="00A61816">
        <w:rPr>
          <w:kern w:val="3"/>
          <w:sz w:val="24"/>
          <w:szCs w:val="24"/>
        </w:rPr>
        <w:t xml:space="preserve"> -Щельпино - Виноградово; </w:t>
      </w:r>
      <w:r w:rsidR="00264C06" w:rsidRPr="00A61816">
        <w:rPr>
          <w:kern w:val="3"/>
          <w:sz w:val="24"/>
          <w:szCs w:val="24"/>
        </w:rPr>
        <w:t>«</w:t>
      </w:r>
      <w:r w:rsidRPr="00A61816">
        <w:rPr>
          <w:kern w:val="3"/>
          <w:sz w:val="24"/>
          <w:szCs w:val="24"/>
        </w:rPr>
        <w:t>ММК - Чечевилово – МБК</w:t>
      </w:r>
      <w:r w:rsidR="00264C06" w:rsidRPr="00A61816">
        <w:rPr>
          <w:kern w:val="3"/>
          <w:sz w:val="24"/>
          <w:szCs w:val="24"/>
        </w:rPr>
        <w:t>»</w:t>
      </w:r>
      <w:r w:rsidRPr="00A61816">
        <w:rPr>
          <w:kern w:val="3"/>
          <w:sz w:val="24"/>
          <w:szCs w:val="24"/>
        </w:rPr>
        <w:t xml:space="preserve"> - Исаково; </w:t>
      </w:r>
      <w:r w:rsidR="00264C06" w:rsidRPr="00A61816">
        <w:rPr>
          <w:kern w:val="3"/>
          <w:sz w:val="24"/>
          <w:szCs w:val="24"/>
        </w:rPr>
        <w:t>«</w:t>
      </w:r>
      <w:r w:rsidRPr="00A61816">
        <w:rPr>
          <w:kern w:val="3"/>
          <w:sz w:val="24"/>
          <w:szCs w:val="24"/>
        </w:rPr>
        <w:t>ММК - Чечевилово – МБК</w:t>
      </w:r>
      <w:r w:rsidR="00264C06" w:rsidRPr="00A61816">
        <w:rPr>
          <w:kern w:val="3"/>
          <w:sz w:val="24"/>
          <w:szCs w:val="24"/>
        </w:rPr>
        <w:t>»</w:t>
      </w:r>
      <w:r w:rsidRPr="00A61816">
        <w:rPr>
          <w:kern w:val="3"/>
          <w:sz w:val="24"/>
          <w:szCs w:val="24"/>
        </w:rPr>
        <w:t xml:space="preserve"> - Виноградово; </w:t>
      </w:r>
      <w:r w:rsidR="00264C06" w:rsidRPr="00A61816">
        <w:rPr>
          <w:kern w:val="3"/>
          <w:sz w:val="24"/>
          <w:szCs w:val="24"/>
        </w:rPr>
        <w:t>«</w:t>
      </w:r>
      <w:r w:rsidRPr="00A61816">
        <w:rPr>
          <w:kern w:val="3"/>
          <w:sz w:val="24"/>
          <w:szCs w:val="24"/>
        </w:rPr>
        <w:t>ММК - Чечевилово – МБК</w:t>
      </w:r>
      <w:r w:rsidR="00264C06" w:rsidRPr="00A61816">
        <w:rPr>
          <w:kern w:val="3"/>
          <w:sz w:val="24"/>
          <w:szCs w:val="24"/>
        </w:rPr>
        <w:t>»</w:t>
      </w:r>
      <w:r w:rsidRPr="00A61816">
        <w:rPr>
          <w:kern w:val="3"/>
          <w:sz w:val="24"/>
          <w:szCs w:val="24"/>
        </w:rPr>
        <w:t xml:space="preserve"> - Алешино; </w:t>
      </w:r>
      <w:r w:rsidR="00264C06" w:rsidRPr="00A61816">
        <w:rPr>
          <w:kern w:val="3"/>
          <w:sz w:val="24"/>
          <w:szCs w:val="24"/>
        </w:rPr>
        <w:t>«</w:t>
      </w:r>
      <w:r w:rsidRPr="00A61816">
        <w:rPr>
          <w:kern w:val="3"/>
          <w:sz w:val="24"/>
          <w:szCs w:val="24"/>
        </w:rPr>
        <w:t>ММК - Чечевилово – МБК</w:t>
      </w:r>
      <w:r w:rsidR="00264C06" w:rsidRPr="00A61816">
        <w:rPr>
          <w:kern w:val="3"/>
          <w:sz w:val="24"/>
          <w:szCs w:val="24"/>
        </w:rPr>
        <w:t>»</w:t>
      </w:r>
      <w:r w:rsidRPr="00A61816">
        <w:rPr>
          <w:kern w:val="3"/>
          <w:sz w:val="24"/>
          <w:szCs w:val="24"/>
        </w:rPr>
        <w:t xml:space="preserve"> - Новоселово; </w:t>
      </w:r>
      <w:r w:rsidR="00264C06" w:rsidRPr="00A61816">
        <w:rPr>
          <w:kern w:val="3"/>
          <w:sz w:val="24"/>
          <w:szCs w:val="24"/>
        </w:rPr>
        <w:t>«</w:t>
      </w:r>
      <w:r w:rsidRPr="00A61816">
        <w:rPr>
          <w:kern w:val="3"/>
          <w:sz w:val="24"/>
          <w:szCs w:val="24"/>
        </w:rPr>
        <w:t>ММК - Чечевилово – МБК</w:t>
      </w:r>
      <w:r w:rsidR="00264C06" w:rsidRPr="00A61816">
        <w:rPr>
          <w:kern w:val="3"/>
          <w:sz w:val="24"/>
          <w:szCs w:val="24"/>
        </w:rPr>
        <w:t>»</w:t>
      </w:r>
      <w:r w:rsidRPr="00A61816">
        <w:rPr>
          <w:kern w:val="3"/>
          <w:sz w:val="24"/>
          <w:szCs w:val="24"/>
        </w:rPr>
        <w:t xml:space="preserve"> - Фаустово - Алешино; </w:t>
      </w:r>
      <w:r w:rsidR="00264C06" w:rsidRPr="00A61816">
        <w:rPr>
          <w:kern w:val="3"/>
          <w:sz w:val="24"/>
          <w:szCs w:val="24"/>
        </w:rPr>
        <w:t>«</w:t>
      </w:r>
      <w:r w:rsidRPr="00A61816">
        <w:rPr>
          <w:kern w:val="3"/>
          <w:sz w:val="24"/>
          <w:szCs w:val="24"/>
        </w:rPr>
        <w:t>ММК - Чечевилово – МБК</w:t>
      </w:r>
      <w:r w:rsidR="00264C06" w:rsidRPr="00A61816">
        <w:rPr>
          <w:kern w:val="3"/>
          <w:sz w:val="24"/>
          <w:szCs w:val="24"/>
        </w:rPr>
        <w:t>»</w:t>
      </w:r>
      <w:r w:rsidRPr="00A61816">
        <w:rPr>
          <w:kern w:val="3"/>
          <w:sz w:val="24"/>
          <w:szCs w:val="24"/>
        </w:rPr>
        <w:t xml:space="preserve"> на участке южного обхода п. Виноградово; </w:t>
      </w:r>
      <w:r w:rsidR="00264C06" w:rsidRPr="00A61816">
        <w:rPr>
          <w:kern w:val="3"/>
          <w:sz w:val="24"/>
          <w:szCs w:val="24"/>
        </w:rPr>
        <w:t>«</w:t>
      </w:r>
      <w:r w:rsidRPr="00A61816">
        <w:rPr>
          <w:kern w:val="3"/>
          <w:sz w:val="24"/>
          <w:szCs w:val="24"/>
        </w:rPr>
        <w:t>ММК - Чечевилово – МБК</w:t>
      </w:r>
      <w:r w:rsidR="00264C06" w:rsidRPr="00A61816">
        <w:rPr>
          <w:kern w:val="3"/>
          <w:sz w:val="24"/>
          <w:szCs w:val="24"/>
        </w:rPr>
        <w:t>»</w:t>
      </w:r>
      <w:r w:rsidRPr="00A61816">
        <w:rPr>
          <w:kern w:val="3"/>
          <w:sz w:val="24"/>
          <w:szCs w:val="24"/>
        </w:rPr>
        <w:t xml:space="preserve"> - Ворщиково; А-113 </w:t>
      </w:r>
      <w:r w:rsidR="00264C06" w:rsidRPr="00A61816">
        <w:rPr>
          <w:kern w:val="3"/>
          <w:sz w:val="24"/>
          <w:szCs w:val="24"/>
        </w:rPr>
        <w:t>«</w:t>
      </w:r>
      <w:r w:rsidRPr="00A61816">
        <w:rPr>
          <w:kern w:val="3"/>
          <w:sz w:val="24"/>
          <w:szCs w:val="24"/>
        </w:rPr>
        <w:t>Центральная кольцевая автомобильная дорога</w:t>
      </w:r>
      <w:r w:rsidR="00264C06" w:rsidRPr="00A61816">
        <w:rPr>
          <w:kern w:val="3"/>
          <w:sz w:val="24"/>
          <w:szCs w:val="24"/>
        </w:rPr>
        <w:t>»</w:t>
      </w:r>
      <w:r w:rsidRPr="00A61816">
        <w:rPr>
          <w:kern w:val="3"/>
          <w:sz w:val="24"/>
          <w:szCs w:val="24"/>
        </w:rPr>
        <w:t xml:space="preserve">; А-108 </w:t>
      </w:r>
      <w:r w:rsidR="00264C06" w:rsidRPr="00A61816">
        <w:rPr>
          <w:kern w:val="3"/>
          <w:sz w:val="24"/>
          <w:szCs w:val="24"/>
        </w:rPr>
        <w:t>«</w:t>
      </w:r>
      <w:r w:rsidRPr="00A61816">
        <w:rPr>
          <w:kern w:val="3"/>
          <w:sz w:val="24"/>
          <w:szCs w:val="24"/>
        </w:rPr>
        <w:t>Московское большое кольцо</w:t>
      </w:r>
      <w:r w:rsidR="00264C06" w:rsidRPr="00A61816">
        <w:rPr>
          <w:kern w:val="3"/>
          <w:sz w:val="24"/>
          <w:szCs w:val="24"/>
        </w:rPr>
        <w:t>»</w:t>
      </w:r>
      <w:r w:rsidRPr="00A61816">
        <w:rPr>
          <w:kern w:val="3"/>
          <w:sz w:val="24"/>
          <w:szCs w:val="24"/>
        </w:rPr>
        <w:t xml:space="preserve">; МБК - Невское; М-5 </w:t>
      </w:r>
      <w:r w:rsidR="00264C06" w:rsidRPr="00A61816">
        <w:rPr>
          <w:kern w:val="3"/>
          <w:sz w:val="24"/>
          <w:szCs w:val="24"/>
        </w:rPr>
        <w:t>«</w:t>
      </w:r>
      <w:r w:rsidRPr="00A61816">
        <w:rPr>
          <w:kern w:val="3"/>
          <w:sz w:val="24"/>
          <w:szCs w:val="24"/>
        </w:rPr>
        <w:t>Урал</w:t>
      </w:r>
      <w:r w:rsidR="00264C06" w:rsidRPr="00A61816">
        <w:rPr>
          <w:kern w:val="3"/>
          <w:sz w:val="24"/>
          <w:szCs w:val="24"/>
        </w:rPr>
        <w:t>»</w:t>
      </w:r>
      <w:r w:rsidRPr="00A61816">
        <w:rPr>
          <w:kern w:val="3"/>
          <w:sz w:val="24"/>
          <w:szCs w:val="24"/>
        </w:rPr>
        <w:t xml:space="preserve"> - Невское; М-5 </w:t>
      </w:r>
      <w:r w:rsidR="00264C06" w:rsidRPr="00A61816">
        <w:rPr>
          <w:kern w:val="3"/>
          <w:sz w:val="24"/>
          <w:szCs w:val="24"/>
        </w:rPr>
        <w:t>«</w:t>
      </w:r>
      <w:r w:rsidRPr="00A61816">
        <w:rPr>
          <w:kern w:val="3"/>
          <w:sz w:val="24"/>
          <w:szCs w:val="24"/>
        </w:rPr>
        <w:t>Урал</w:t>
      </w:r>
      <w:r w:rsidR="00264C06" w:rsidRPr="00A61816">
        <w:rPr>
          <w:kern w:val="3"/>
          <w:sz w:val="24"/>
          <w:szCs w:val="24"/>
        </w:rPr>
        <w:t>»</w:t>
      </w:r>
      <w:r w:rsidRPr="00A61816">
        <w:rPr>
          <w:kern w:val="3"/>
          <w:sz w:val="24"/>
          <w:szCs w:val="24"/>
        </w:rPr>
        <w:t xml:space="preserve">; М-5 </w:t>
      </w:r>
      <w:r w:rsidR="00264C06" w:rsidRPr="00A61816">
        <w:rPr>
          <w:kern w:val="3"/>
          <w:sz w:val="24"/>
          <w:szCs w:val="24"/>
        </w:rPr>
        <w:t>«</w:t>
      </w:r>
      <w:r w:rsidRPr="00A61816">
        <w:rPr>
          <w:kern w:val="3"/>
          <w:sz w:val="24"/>
          <w:szCs w:val="24"/>
        </w:rPr>
        <w:t>Урал</w:t>
      </w:r>
      <w:r w:rsidR="00264C06" w:rsidRPr="00A61816">
        <w:rPr>
          <w:kern w:val="3"/>
          <w:sz w:val="24"/>
          <w:szCs w:val="24"/>
        </w:rPr>
        <w:t>»</w:t>
      </w:r>
      <w:r w:rsidRPr="00A61816">
        <w:rPr>
          <w:kern w:val="3"/>
          <w:sz w:val="24"/>
          <w:szCs w:val="24"/>
        </w:rPr>
        <w:t xml:space="preserve"> - Субботино; </w:t>
      </w:r>
      <w:r w:rsidR="00264C06" w:rsidRPr="00A61816">
        <w:rPr>
          <w:kern w:val="3"/>
          <w:sz w:val="24"/>
          <w:szCs w:val="24"/>
        </w:rPr>
        <w:t>«</w:t>
      </w:r>
      <w:r w:rsidRPr="00A61816">
        <w:rPr>
          <w:kern w:val="3"/>
          <w:sz w:val="24"/>
          <w:szCs w:val="24"/>
        </w:rPr>
        <w:t xml:space="preserve">Москва - Егорьевск - Тума </w:t>
      </w:r>
      <w:r w:rsidR="00D846E4" w:rsidRPr="00A61816">
        <w:rPr>
          <w:kern w:val="3"/>
          <w:sz w:val="24"/>
          <w:szCs w:val="24"/>
        </w:rPr>
        <w:t>–</w:t>
      </w:r>
      <w:r w:rsidRPr="00A61816">
        <w:rPr>
          <w:kern w:val="3"/>
          <w:sz w:val="24"/>
          <w:szCs w:val="24"/>
        </w:rPr>
        <w:t xml:space="preserve"> Касимов</w:t>
      </w:r>
      <w:r w:rsidR="00264C06" w:rsidRPr="00A61816">
        <w:rPr>
          <w:kern w:val="3"/>
          <w:sz w:val="24"/>
          <w:szCs w:val="24"/>
        </w:rPr>
        <w:t>»</w:t>
      </w:r>
      <w:r w:rsidRPr="00A61816">
        <w:rPr>
          <w:kern w:val="3"/>
          <w:sz w:val="24"/>
          <w:szCs w:val="24"/>
        </w:rPr>
        <w:t xml:space="preserve"> - Дворниково; Москва - Саранск - Ульяновск - Екатеринбург; Воскресенск - Егорьевск - Бережки; Воскресенск - Виноградово;  г.  Воскресенск,  ул.  Рудничная;  г.  Воскресенск,  ул.  Советская;  г. Воскресенск, ул. Федотовская; г. Воскресенск, ул. Октябрьская, уч-к 1; г. Воскресенск, ул. Менделеева; </w:t>
      </w:r>
      <w:r w:rsidR="00264C06" w:rsidRPr="00A61816">
        <w:rPr>
          <w:kern w:val="3"/>
          <w:sz w:val="24"/>
          <w:szCs w:val="24"/>
        </w:rPr>
        <w:t>«</w:t>
      </w:r>
      <w:r w:rsidRPr="00A61816">
        <w:rPr>
          <w:kern w:val="3"/>
          <w:sz w:val="24"/>
          <w:szCs w:val="24"/>
        </w:rPr>
        <w:t xml:space="preserve">Соболево - Цюрупа </w:t>
      </w:r>
      <w:r w:rsidR="00D846E4" w:rsidRPr="00A61816">
        <w:rPr>
          <w:kern w:val="3"/>
          <w:sz w:val="24"/>
          <w:szCs w:val="24"/>
        </w:rPr>
        <w:t>–</w:t>
      </w:r>
      <w:r w:rsidRPr="00A61816">
        <w:rPr>
          <w:kern w:val="3"/>
          <w:sz w:val="24"/>
          <w:szCs w:val="24"/>
        </w:rPr>
        <w:t xml:space="preserve"> Конобеево</w:t>
      </w:r>
      <w:r w:rsidR="00264C06" w:rsidRPr="00A61816">
        <w:rPr>
          <w:kern w:val="3"/>
          <w:sz w:val="24"/>
          <w:szCs w:val="24"/>
        </w:rPr>
        <w:t>»</w:t>
      </w:r>
      <w:r w:rsidRPr="00A61816">
        <w:rPr>
          <w:kern w:val="3"/>
          <w:sz w:val="24"/>
          <w:szCs w:val="24"/>
        </w:rPr>
        <w:t xml:space="preserve"> - Ворыпаево; </w:t>
      </w:r>
      <w:r w:rsidR="00264C06" w:rsidRPr="00A61816">
        <w:rPr>
          <w:kern w:val="3"/>
          <w:sz w:val="24"/>
          <w:szCs w:val="24"/>
        </w:rPr>
        <w:t>«</w:t>
      </w:r>
      <w:r w:rsidRPr="00A61816">
        <w:rPr>
          <w:kern w:val="3"/>
          <w:sz w:val="24"/>
          <w:szCs w:val="24"/>
        </w:rPr>
        <w:t xml:space="preserve">Соболево - Цюрупа - Конобеево </w:t>
      </w:r>
      <w:r w:rsidR="00D846E4" w:rsidRPr="00A61816">
        <w:rPr>
          <w:kern w:val="3"/>
          <w:sz w:val="24"/>
          <w:szCs w:val="24"/>
        </w:rPr>
        <w:t>–</w:t>
      </w:r>
      <w:r w:rsidRPr="00A61816">
        <w:rPr>
          <w:kern w:val="3"/>
          <w:sz w:val="24"/>
          <w:szCs w:val="24"/>
        </w:rPr>
        <w:t xml:space="preserve"> Барановское</w:t>
      </w:r>
      <w:r w:rsidR="00264C06" w:rsidRPr="00A61816">
        <w:rPr>
          <w:kern w:val="3"/>
          <w:sz w:val="24"/>
          <w:szCs w:val="24"/>
        </w:rPr>
        <w:t>»</w:t>
      </w:r>
      <w:r w:rsidRPr="00A61816">
        <w:rPr>
          <w:kern w:val="3"/>
          <w:sz w:val="24"/>
          <w:szCs w:val="24"/>
        </w:rPr>
        <w:t xml:space="preserve"> - Щербово; </w:t>
      </w:r>
      <w:r w:rsidR="00264C06" w:rsidRPr="00A61816">
        <w:rPr>
          <w:kern w:val="3"/>
          <w:sz w:val="24"/>
          <w:szCs w:val="24"/>
        </w:rPr>
        <w:t>«</w:t>
      </w:r>
      <w:r w:rsidRPr="00A61816">
        <w:rPr>
          <w:kern w:val="3"/>
          <w:sz w:val="24"/>
          <w:szCs w:val="24"/>
        </w:rPr>
        <w:t>Соболево - Цюрупа -</w:t>
      </w:r>
      <w:r w:rsidR="00D846E4" w:rsidRPr="00A61816">
        <w:rPr>
          <w:kern w:val="3"/>
          <w:sz w:val="24"/>
          <w:szCs w:val="24"/>
        </w:rPr>
        <w:t xml:space="preserve"> Конобеево – Барановское</w:t>
      </w:r>
      <w:r w:rsidR="00264C06" w:rsidRPr="00A61816">
        <w:rPr>
          <w:kern w:val="3"/>
          <w:sz w:val="24"/>
          <w:szCs w:val="24"/>
        </w:rPr>
        <w:t>»</w:t>
      </w:r>
      <w:r w:rsidRPr="00A61816">
        <w:rPr>
          <w:kern w:val="3"/>
          <w:sz w:val="24"/>
          <w:szCs w:val="24"/>
        </w:rPr>
        <w:t xml:space="preserve"> - подъезд к церкви; </w:t>
      </w:r>
      <w:r w:rsidR="00264C06" w:rsidRPr="00A61816">
        <w:rPr>
          <w:kern w:val="3"/>
          <w:sz w:val="24"/>
          <w:szCs w:val="24"/>
        </w:rPr>
        <w:t>«</w:t>
      </w:r>
      <w:r w:rsidRPr="00A61816">
        <w:rPr>
          <w:kern w:val="3"/>
          <w:sz w:val="24"/>
          <w:szCs w:val="24"/>
        </w:rPr>
        <w:t xml:space="preserve">Соболево - Цюрупа - Конобеево </w:t>
      </w:r>
      <w:r w:rsidR="00D846E4" w:rsidRPr="00A61816">
        <w:rPr>
          <w:kern w:val="3"/>
          <w:sz w:val="24"/>
          <w:szCs w:val="24"/>
        </w:rPr>
        <w:t>–</w:t>
      </w:r>
      <w:r w:rsidRPr="00A61816">
        <w:rPr>
          <w:kern w:val="3"/>
          <w:sz w:val="24"/>
          <w:szCs w:val="24"/>
        </w:rPr>
        <w:t xml:space="preserve"> Барановское</w:t>
      </w:r>
      <w:r w:rsidR="00264C06" w:rsidRPr="00A61816">
        <w:rPr>
          <w:kern w:val="3"/>
          <w:sz w:val="24"/>
          <w:szCs w:val="24"/>
        </w:rPr>
        <w:t>»</w:t>
      </w:r>
      <w:r w:rsidRPr="00A61816">
        <w:rPr>
          <w:kern w:val="3"/>
          <w:sz w:val="24"/>
          <w:szCs w:val="24"/>
        </w:rPr>
        <w:t xml:space="preserve"> - Бессоново; Лопатинский - МБК; Хорлово - Новочеркасское; Коломна - Пески - Воскресенск </w:t>
      </w:r>
      <w:r w:rsidR="00D846E4" w:rsidRPr="00A61816">
        <w:rPr>
          <w:kern w:val="3"/>
          <w:sz w:val="24"/>
          <w:szCs w:val="24"/>
        </w:rPr>
        <w:t xml:space="preserve">                   </w:t>
      </w:r>
      <w:r w:rsidRPr="00A61816">
        <w:rPr>
          <w:kern w:val="3"/>
          <w:sz w:val="24"/>
          <w:szCs w:val="24"/>
        </w:rPr>
        <w:lastRenderedPageBreak/>
        <w:t xml:space="preserve">(г. Воскресенск, ул. Гаражная); </w:t>
      </w:r>
      <w:r w:rsidR="00264C06" w:rsidRPr="00A61816">
        <w:rPr>
          <w:kern w:val="3"/>
          <w:sz w:val="24"/>
          <w:szCs w:val="24"/>
        </w:rPr>
        <w:t>«</w:t>
      </w:r>
      <w:r w:rsidRPr="00A61816">
        <w:rPr>
          <w:kern w:val="3"/>
          <w:sz w:val="24"/>
          <w:szCs w:val="24"/>
        </w:rPr>
        <w:t xml:space="preserve">Коломна - Пески </w:t>
      </w:r>
      <w:r w:rsidR="00D846E4" w:rsidRPr="00A61816">
        <w:rPr>
          <w:kern w:val="3"/>
          <w:sz w:val="24"/>
          <w:szCs w:val="24"/>
        </w:rPr>
        <w:t>–</w:t>
      </w:r>
      <w:r w:rsidRPr="00A61816">
        <w:rPr>
          <w:kern w:val="3"/>
          <w:sz w:val="24"/>
          <w:szCs w:val="24"/>
        </w:rPr>
        <w:t xml:space="preserve"> Воскресенск</w:t>
      </w:r>
      <w:r w:rsidR="00264C06" w:rsidRPr="00A61816">
        <w:rPr>
          <w:kern w:val="3"/>
          <w:sz w:val="24"/>
          <w:szCs w:val="24"/>
        </w:rPr>
        <w:t>»</w:t>
      </w:r>
      <w:r w:rsidRPr="00A61816">
        <w:rPr>
          <w:kern w:val="3"/>
          <w:sz w:val="24"/>
          <w:szCs w:val="24"/>
        </w:rPr>
        <w:t xml:space="preserve"> - ул. Ленинская в г. Воскресенск; Коломна - Воскресенск; Юго-восточный обход р. п. им. Цюрупы; </w:t>
      </w:r>
      <w:r w:rsidR="00264C06" w:rsidRPr="00A61816">
        <w:rPr>
          <w:kern w:val="3"/>
          <w:sz w:val="24"/>
          <w:szCs w:val="24"/>
        </w:rPr>
        <w:t>«</w:t>
      </w:r>
      <w:r w:rsidRPr="00A61816">
        <w:rPr>
          <w:kern w:val="3"/>
          <w:sz w:val="24"/>
          <w:szCs w:val="24"/>
        </w:rPr>
        <w:t xml:space="preserve">Степанщино </w:t>
      </w:r>
      <w:r w:rsidR="00D846E4" w:rsidRPr="00A61816">
        <w:rPr>
          <w:kern w:val="3"/>
          <w:sz w:val="24"/>
          <w:szCs w:val="24"/>
        </w:rPr>
        <w:t>–</w:t>
      </w:r>
      <w:r w:rsidRPr="00A61816">
        <w:rPr>
          <w:kern w:val="3"/>
          <w:sz w:val="24"/>
          <w:szCs w:val="24"/>
        </w:rPr>
        <w:t xml:space="preserve"> Ратчино</w:t>
      </w:r>
      <w:r w:rsidR="00264C06" w:rsidRPr="00A61816">
        <w:rPr>
          <w:kern w:val="3"/>
          <w:sz w:val="24"/>
          <w:szCs w:val="24"/>
        </w:rPr>
        <w:t>»</w:t>
      </w:r>
      <w:r w:rsidRPr="00A61816">
        <w:rPr>
          <w:kern w:val="3"/>
          <w:sz w:val="24"/>
          <w:szCs w:val="24"/>
        </w:rPr>
        <w:t xml:space="preserve"> - Лукьяново; </w:t>
      </w:r>
      <w:r w:rsidR="00264C06" w:rsidRPr="00A61816">
        <w:rPr>
          <w:kern w:val="3"/>
          <w:sz w:val="24"/>
          <w:szCs w:val="24"/>
        </w:rPr>
        <w:t>«</w:t>
      </w:r>
      <w:r w:rsidRPr="00A61816">
        <w:rPr>
          <w:kern w:val="3"/>
          <w:sz w:val="24"/>
          <w:szCs w:val="24"/>
        </w:rPr>
        <w:t>Степанщино - Ратчино</w:t>
      </w:r>
      <w:r w:rsidR="00264C06" w:rsidRPr="00A61816">
        <w:rPr>
          <w:kern w:val="3"/>
          <w:sz w:val="24"/>
          <w:szCs w:val="24"/>
        </w:rPr>
        <w:t>»</w:t>
      </w:r>
      <w:r w:rsidRPr="00A61816">
        <w:rPr>
          <w:kern w:val="3"/>
          <w:sz w:val="24"/>
          <w:szCs w:val="24"/>
        </w:rPr>
        <w:t xml:space="preserve"> - Карпово; </w:t>
      </w:r>
      <w:r w:rsidR="00264C06" w:rsidRPr="00A61816">
        <w:rPr>
          <w:kern w:val="3"/>
          <w:sz w:val="24"/>
          <w:szCs w:val="24"/>
        </w:rPr>
        <w:t>«</w:t>
      </w:r>
      <w:r w:rsidRPr="00A61816">
        <w:rPr>
          <w:kern w:val="3"/>
          <w:sz w:val="24"/>
          <w:szCs w:val="24"/>
        </w:rPr>
        <w:t xml:space="preserve">Ачкасово - Косяково </w:t>
      </w:r>
      <w:r w:rsidR="00D846E4" w:rsidRPr="00A61816">
        <w:rPr>
          <w:kern w:val="3"/>
          <w:sz w:val="24"/>
          <w:szCs w:val="24"/>
        </w:rPr>
        <w:t>–</w:t>
      </w:r>
      <w:r w:rsidRPr="00A61816">
        <w:rPr>
          <w:kern w:val="3"/>
          <w:sz w:val="24"/>
          <w:szCs w:val="24"/>
        </w:rPr>
        <w:t xml:space="preserve"> Глиньково</w:t>
      </w:r>
      <w:r w:rsidR="00264C06" w:rsidRPr="00A61816">
        <w:rPr>
          <w:kern w:val="3"/>
          <w:sz w:val="24"/>
          <w:szCs w:val="24"/>
        </w:rPr>
        <w:t>»</w:t>
      </w:r>
      <w:r w:rsidRPr="00A61816">
        <w:rPr>
          <w:kern w:val="3"/>
          <w:sz w:val="24"/>
          <w:szCs w:val="24"/>
        </w:rPr>
        <w:t xml:space="preserve"> - Ачкасово; Ачкасово - Черкизово; </w:t>
      </w:r>
      <w:r w:rsidR="00264C06" w:rsidRPr="00A61816">
        <w:rPr>
          <w:kern w:val="3"/>
          <w:sz w:val="24"/>
          <w:szCs w:val="24"/>
        </w:rPr>
        <w:t>«</w:t>
      </w:r>
      <w:r w:rsidRPr="00A61816">
        <w:rPr>
          <w:kern w:val="3"/>
          <w:sz w:val="24"/>
          <w:szCs w:val="24"/>
        </w:rPr>
        <w:t xml:space="preserve">Ачкасово - Косяково </w:t>
      </w:r>
      <w:r w:rsidR="00D846E4" w:rsidRPr="00A61816">
        <w:rPr>
          <w:kern w:val="3"/>
          <w:sz w:val="24"/>
          <w:szCs w:val="24"/>
        </w:rPr>
        <w:t>–</w:t>
      </w:r>
      <w:r w:rsidRPr="00A61816">
        <w:rPr>
          <w:kern w:val="3"/>
          <w:sz w:val="24"/>
          <w:szCs w:val="24"/>
        </w:rPr>
        <w:t xml:space="preserve"> Глиньково</w:t>
      </w:r>
      <w:r w:rsidR="00264C06" w:rsidRPr="00A61816">
        <w:rPr>
          <w:kern w:val="3"/>
          <w:sz w:val="24"/>
          <w:szCs w:val="24"/>
        </w:rPr>
        <w:t>»</w:t>
      </w:r>
      <w:r w:rsidRPr="00A61816">
        <w:rPr>
          <w:kern w:val="3"/>
          <w:sz w:val="24"/>
          <w:szCs w:val="24"/>
        </w:rPr>
        <w:t xml:space="preserve"> - Константиново; </w:t>
      </w:r>
      <w:r w:rsidR="00264C06" w:rsidRPr="00A61816">
        <w:rPr>
          <w:kern w:val="3"/>
          <w:sz w:val="24"/>
          <w:szCs w:val="24"/>
        </w:rPr>
        <w:t>«</w:t>
      </w:r>
      <w:r w:rsidRPr="00A61816">
        <w:rPr>
          <w:kern w:val="3"/>
          <w:sz w:val="24"/>
          <w:szCs w:val="24"/>
        </w:rPr>
        <w:t xml:space="preserve">Ачкасово - Городище </w:t>
      </w:r>
      <w:r w:rsidR="00D846E4" w:rsidRPr="00A61816">
        <w:rPr>
          <w:kern w:val="3"/>
          <w:sz w:val="24"/>
          <w:szCs w:val="24"/>
        </w:rPr>
        <w:t>–</w:t>
      </w:r>
      <w:r w:rsidRPr="00A61816">
        <w:rPr>
          <w:kern w:val="3"/>
          <w:sz w:val="24"/>
          <w:szCs w:val="24"/>
        </w:rPr>
        <w:t xml:space="preserve"> Глиньково</w:t>
      </w:r>
      <w:r w:rsidR="00264C06" w:rsidRPr="00A61816">
        <w:rPr>
          <w:kern w:val="3"/>
          <w:sz w:val="24"/>
          <w:szCs w:val="24"/>
        </w:rPr>
        <w:t>»</w:t>
      </w:r>
      <w:r w:rsidRPr="00A61816">
        <w:rPr>
          <w:kern w:val="3"/>
          <w:sz w:val="24"/>
          <w:szCs w:val="24"/>
        </w:rPr>
        <w:t xml:space="preserve"> - ул. Гиганта; </w:t>
      </w:r>
      <w:r w:rsidR="00264C06" w:rsidRPr="00A61816">
        <w:rPr>
          <w:kern w:val="3"/>
          <w:sz w:val="24"/>
          <w:szCs w:val="24"/>
        </w:rPr>
        <w:t>«</w:t>
      </w:r>
      <w:r w:rsidRPr="00A61816">
        <w:rPr>
          <w:kern w:val="3"/>
          <w:sz w:val="24"/>
          <w:szCs w:val="24"/>
        </w:rPr>
        <w:t>Егорьевско - Рязанское шоссе</w:t>
      </w:r>
      <w:r w:rsidR="00264C06" w:rsidRPr="00A61816">
        <w:rPr>
          <w:kern w:val="3"/>
          <w:sz w:val="24"/>
          <w:szCs w:val="24"/>
        </w:rPr>
        <w:t>»</w:t>
      </w:r>
      <w:r w:rsidRPr="00A61816">
        <w:rPr>
          <w:kern w:val="3"/>
          <w:sz w:val="24"/>
          <w:szCs w:val="24"/>
        </w:rPr>
        <w:t xml:space="preserve"> - Гостилово; Касяково - Михеево; подъезд к объектам по обращению с отходами в Воскресенском районе.</w:t>
      </w:r>
    </w:p>
    <w:p w:rsidR="00AE41CA" w:rsidRPr="00A61816" w:rsidRDefault="00AE41CA" w:rsidP="000A6644">
      <w:pPr>
        <w:widowControl w:val="0"/>
        <w:tabs>
          <w:tab w:val="left" w:pos="567"/>
        </w:tabs>
        <w:suppressAutoHyphens/>
        <w:autoSpaceDN w:val="0"/>
        <w:ind w:right="-283" w:firstLine="567"/>
        <w:jc w:val="both"/>
        <w:textAlignment w:val="baseline"/>
        <w:rPr>
          <w:kern w:val="3"/>
          <w:sz w:val="24"/>
          <w:szCs w:val="24"/>
        </w:rPr>
      </w:pPr>
    </w:p>
    <w:p w:rsidR="00A64A01" w:rsidRPr="00A61816" w:rsidRDefault="00890711" w:rsidP="002876E6">
      <w:pPr>
        <w:widowControl w:val="0"/>
        <w:tabs>
          <w:tab w:val="left" w:pos="567"/>
        </w:tabs>
        <w:suppressAutoHyphens/>
        <w:autoSpaceDN w:val="0"/>
        <w:ind w:right="-283"/>
        <w:jc w:val="center"/>
        <w:textAlignment w:val="baseline"/>
        <w:rPr>
          <w:kern w:val="3"/>
          <w:sz w:val="24"/>
          <w:szCs w:val="24"/>
        </w:rPr>
      </w:pPr>
      <w:r w:rsidRPr="00A61816">
        <w:rPr>
          <w:bCs/>
          <w:sz w:val="24"/>
          <w:szCs w:val="24"/>
        </w:rPr>
        <w:t>Статья 20. Виды комплексного развития территории</w:t>
      </w:r>
      <w:bookmarkEnd w:id="91"/>
      <w:bookmarkEnd w:id="92"/>
    </w:p>
    <w:p w:rsidR="00A64A01" w:rsidRPr="00A61816" w:rsidRDefault="00A64A01" w:rsidP="000A6644">
      <w:pPr>
        <w:widowControl w:val="0"/>
        <w:autoSpaceDE w:val="0"/>
        <w:autoSpaceDN w:val="0"/>
        <w:adjustRightInd w:val="0"/>
        <w:ind w:firstLine="720"/>
        <w:jc w:val="both"/>
        <w:rPr>
          <w:sz w:val="24"/>
          <w:szCs w:val="24"/>
        </w:rPr>
      </w:pP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 Виды комплексного развития территории: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w:t>
      </w:r>
      <w:r w:rsidR="00C85787" w:rsidRPr="00A61816">
        <w:rPr>
          <w:kern w:val="3"/>
          <w:sz w:val="24"/>
          <w:szCs w:val="24"/>
        </w:rPr>
        <w:t>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и (или) дома блокированной застройки, объекты индивидуального жилищного строительства, указанные в части 2 настоящей статьи (далее - комплексное развитие территории жилой застройки);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w:anchor="P4455" w:history="1">
        <w:r w:rsidRPr="00A61816">
          <w:rPr>
            <w:kern w:val="3"/>
            <w:sz w:val="24"/>
            <w:szCs w:val="24"/>
          </w:rPr>
          <w:t>части 4</w:t>
        </w:r>
      </w:hyperlink>
      <w:r w:rsidRPr="00A61816">
        <w:rPr>
          <w:kern w:val="3"/>
          <w:sz w:val="24"/>
          <w:szCs w:val="24"/>
        </w:rPr>
        <w:t xml:space="preserve"> настоящей статьи (далее - комплексное развитие территории нежилой застройки);</w:t>
      </w:r>
    </w:p>
    <w:p w:rsidR="00C85787" w:rsidRPr="00A61816" w:rsidRDefault="00C85787"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3) комплексное развитие территории, осуществляемое в границах одного или нескольких элементов планировочной структуры, их частей или в границах территории, на которой могут быть выделены один или несколько элементов планировочной структуры (при отсутствии на такой территории выделенных элементов планировочной структуры), и на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за исключением сервитутов, публичных сервитутов (далее - комплексное развитие незастроенной территории);</w:t>
      </w:r>
    </w:p>
    <w:p w:rsidR="00D846E4"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комплексное развитие территории, осуществляемое по инициативе правообладателей земельных </w:t>
      </w:r>
      <w:r w:rsidR="00D846E4" w:rsidRPr="00A61816">
        <w:rPr>
          <w:kern w:val="3"/>
          <w:sz w:val="24"/>
          <w:szCs w:val="24"/>
        </w:rPr>
        <w:t xml:space="preserve"> </w:t>
      </w:r>
      <w:r w:rsidRPr="00A61816">
        <w:rPr>
          <w:kern w:val="3"/>
          <w:sz w:val="24"/>
          <w:szCs w:val="24"/>
        </w:rPr>
        <w:t xml:space="preserve">участков </w:t>
      </w:r>
      <w:r w:rsidR="00D846E4" w:rsidRPr="00A61816">
        <w:rPr>
          <w:kern w:val="3"/>
          <w:sz w:val="24"/>
          <w:szCs w:val="24"/>
        </w:rPr>
        <w:t xml:space="preserve"> </w:t>
      </w:r>
      <w:r w:rsidRPr="00A61816">
        <w:rPr>
          <w:kern w:val="3"/>
          <w:sz w:val="24"/>
          <w:szCs w:val="24"/>
        </w:rPr>
        <w:t>и</w:t>
      </w:r>
      <w:r w:rsidR="00D846E4" w:rsidRPr="00A61816">
        <w:rPr>
          <w:kern w:val="3"/>
          <w:sz w:val="24"/>
          <w:szCs w:val="24"/>
        </w:rPr>
        <w:t xml:space="preserve"> </w:t>
      </w:r>
      <w:r w:rsidRPr="00A61816">
        <w:rPr>
          <w:kern w:val="3"/>
          <w:sz w:val="24"/>
          <w:szCs w:val="24"/>
        </w:rPr>
        <w:t xml:space="preserve"> (или) расположенных на них объектов недвижимости (далее - комплексное </w:t>
      </w:r>
    </w:p>
    <w:p w:rsidR="00A64A01" w:rsidRPr="00A61816" w:rsidRDefault="00890711" w:rsidP="000A6644">
      <w:pPr>
        <w:widowControl w:val="0"/>
        <w:tabs>
          <w:tab w:val="left" w:pos="567"/>
        </w:tabs>
        <w:suppressAutoHyphens/>
        <w:autoSpaceDN w:val="0"/>
        <w:ind w:right="-283"/>
        <w:jc w:val="both"/>
        <w:textAlignment w:val="baseline"/>
        <w:rPr>
          <w:kern w:val="3"/>
          <w:sz w:val="24"/>
          <w:szCs w:val="24"/>
        </w:rPr>
      </w:pPr>
      <w:r w:rsidRPr="00A61816">
        <w:rPr>
          <w:kern w:val="3"/>
          <w:sz w:val="24"/>
          <w:szCs w:val="24"/>
        </w:rPr>
        <w:t>развитие территории по инициативе правообладателей).</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93" w:name="P4446"/>
      <w:bookmarkEnd w:id="93"/>
      <w:r w:rsidRPr="00A61816">
        <w:rPr>
          <w:kern w:val="3"/>
          <w:sz w:val="24"/>
          <w:szCs w:val="24"/>
        </w:rPr>
        <w:t>2. Комплексное развитие территории жилой застройки осуществляется в отношении застроенной территории, в границах которой расположены:</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многоквартирные дома, признанные аварийными и подлежащими сносу </w:t>
      </w:r>
      <w:r w:rsidR="00C85787" w:rsidRPr="00A61816">
        <w:rPr>
          <w:kern w:val="3"/>
          <w:sz w:val="24"/>
          <w:szCs w:val="24"/>
        </w:rPr>
        <w:t xml:space="preserve">                                     </w:t>
      </w:r>
      <w:r w:rsidRPr="00A61816">
        <w:rPr>
          <w:kern w:val="3"/>
          <w:sz w:val="24"/>
          <w:szCs w:val="24"/>
        </w:rPr>
        <w:t>или реконструкции;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94" w:name="P4448"/>
      <w:bookmarkEnd w:id="94"/>
      <w:r w:rsidRPr="00A61816">
        <w:rPr>
          <w:kern w:val="3"/>
          <w:sz w:val="24"/>
          <w:szCs w:val="24"/>
        </w:rPr>
        <w:t xml:space="preserve">2) многоквартирные </w:t>
      </w:r>
      <w:r w:rsidR="006372E9" w:rsidRPr="00A61816">
        <w:rPr>
          <w:kern w:val="3"/>
          <w:sz w:val="24"/>
          <w:szCs w:val="24"/>
        </w:rPr>
        <w:t xml:space="preserve">дома, которые не признаны аварийными и подлежащими сносу </w:t>
      </w:r>
      <w:r w:rsidR="00C85787" w:rsidRPr="00A61816">
        <w:rPr>
          <w:kern w:val="3"/>
          <w:sz w:val="24"/>
          <w:szCs w:val="24"/>
        </w:rPr>
        <w:t xml:space="preserve">                     </w:t>
      </w:r>
      <w:r w:rsidR="006372E9" w:rsidRPr="00A61816">
        <w:rPr>
          <w:kern w:val="3"/>
          <w:sz w:val="24"/>
          <w:szCs w:val="24"/>
        </w:rPr>
        <w:t>или реконструкции и которые соответствуют критериям, установленным нормативным правовым актом Московской области. Такие критерии устанавливаются исходя из одного или нескольких следующих требований:</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а) физический износ основных конструктивных элементов многоквартирного дома (крыша, стены, фундамент) превышает определенное </w:t>
      </w:r>
      <w:r w:rsidR="008112BE" w:rsidRPr="00A61816">
        <w:rPr>
          <w:kern w:val="3"/>
          <w:sz w:val="24"/>
          <w:szCs w:val="24"/>
        </w:rPr>
        <w:t>Московской областью</w:t>
      </w:r>
      <w:r w:rsidRPr="00A61816">
        <w:rPr>
          <w:kern w:val="3"/>
          <w:sz w:val="24"/>
          <w:szCs w:val="24"/>
        </w:rPr>
        <w:t xml:space="preserve"> значение;</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б) совокупная </w:t>
      </w:r>
      <w:r w:rsidR="006372E9" w:rsidRPr="00A61816">
        <w:rPr>
          <w:kern w:val="3"/>
          <w:sz w:val="24"/>
          <w:szCs w:val="24"/>
        </w:rPr>
        <w:t>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Московской области;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в) многоквартирные дома построены в период индустриального домостроения, определенный </w:t>
      </w:r>
      <w:r w:rsidR="008112BE" w:rsidRPr="00A61816">
        <w:rPr>
          <w:kern w:val="3"/>
          <w:sz w:val="24"/>
          <w:szCs w:val="24"/>
        </w:rPr>
        <w:t>Московской областью</w:t>
      </w:r>
      <w:r w:rsidRPr="00A61816">
        <w:rPr>
          <w:kern w:val="3"/>
          <w:sz w:val="24"/>
          <w:szCs w:val="24"/>
        </w:rPr>
        <w:t>, по типовым проектам, разработанным с использованием типовых изделий стен и (или) перекрытий;</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w:t>
      </w:r>
      <w:r w:rsidRPr="00A61816">
        <w:rPr>
          <w:kern w:val="3"/>
          <w:sz w:val="24"/>
          <w:szCs w:val="24"/>
        </w:rPr>
        <w:lastRenderedPageBreak/>
        <w:t>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д) в многоквартирных домах отсутствуют централизованные системы инженерно-технического обеспечения, определенные </w:t>
      </w:r>
      <w:r w:rsidR="008112BE" w:rsidRPr="00A61816">
        <w:rPr>
          <w:kern w:val="3"/>
          <w:sz w:val="24"/>
          <w:szCs w:val="24"/>
        </w:rPr>
        <w:t>Московской областью</w:t>
      </w:r>
      <w:r w:rsidRPr="00A61816">
        <w:rPr>
          <w:kern w:val="3"/>
          <w:sz w:val="24"/>
          <w:szCs w:val="24"/>
        </w:rPr>
        <w:t>.</w:t>
      </w:r>
    </w:p>
    <w:p w:rsidR="00C85787" w:rsidRPr="00A61816" w:rsidRDefault="00C85787"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3) дома блокированной застройки, объекты индивидуального жилищного строительства, которые признаны аварийными или которые соответствуют критериям, установленным Московской областью и характеризующим их высокий уровень износа, ненадлежащее техническое состояние или отсутствие систем инженерно-технического обеспечения.</w:t>
      </w:r>
    </w:p>
    <w:p w:rsidR="00C85787"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3.</w:t>
      </w:r>
      <w:bookmarkStart w:id="95" w:name="P4455"/>
      <w:bookmarkEnd w:id="95"/>
      <w:r w:rsidR="00C85787" w:rsidRPr="00A61816">
        <w:rPr>
          <w:kern w:val="3"/>
          <w:sz w:val="24"/>
          <w:szCs w:val="24"/>
        </w:rPr>
        <w:t xml:space="preserve"> 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городского округа (за исключением района), в котором расположены объекты капитального строительства, указанные в части 2 настоящей статьи.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4. 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на </w:t>
      </w:r>
      <w:r w:rsidR="006372E9" w:rsidRPr="00A61816">
        <w:rPr>
          <w:kern w:val="3"/>
          <w:sz w:val="24"/>
          <w:szCs w:val="24"/>
        </w:rPr>
        <w:t>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Правительством Московской области;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виды </w:t>
      </w:r>
      <w:r w:rsidR="007E75B7" w:rsidRPr="00A61816">
        <w:rPr>
          <w:kern w:val="3"/>
          <w:sz w:val="24"/>
          <w:szCs w:val="24"/>
        </w:rPr>
        <w:t>разре</w:t>
      </w:r>
      <w:r w:rsidR="002F2A9D" w:rsidRPr="00A61816">
        <w:rPr>
          <w:kern w:val="3"/>
          <w:sz w:val="24"/>
          <w:szCs w:val="24"/>
        </w:rPr>
        <w:t>шенного использования</w:t>
      </w:r>
      <w:r w:rsidRPr="00A61816">
        <w:rPr>
          <w:kern w:val="3"/>
          <w:sz w:val="24"/>
          <w:szCs w:val="24"/>
        </w:rPr>
        <w:t xml:space="preserve"> которых и (или) виды разрешенного использования </w:t>
      </w:r>
      <w:r w:rsidR="00C85787" w:rsidRPr="00A61816">
        <w:rPr>
          <w:kern w:val="3"/>
          <w:sz w:val="24"/>
          <w:szCs w:val="24"/>
        </w:rPr>
        <w:t xml:space="preserve">                  </w:t>
      </w:r>
      <w:r w:rsidRPr="00A61816">
        <w:rPr>
          <w:kern w:val="3"/>
          <w:sz w:val="24"/>
          <w:szCs w:val="24"/>
        </w:rPr>
        <w:t xml:space="preserve">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w:t>
      </w:r>
      <w:r w:rsidR="00C85787" w:rsidRPr="00A61816">
        <w:rPr>
          <w:kern w:val="3"/>
          <w:sz w:val="24"/>
          <w:szCs w:val="24"/>
        </w:rPr>
        <w:t xml:space="preserve">             </w:t>
      </w:r>
      <w:r w:rsidRPr="00A61816">
        <w:rPr>
          <w:kern w:val="3"/>
          <w:sz w:val="24"/>
          <w:szCs w:val="24"/>
        </w:rPr>
        <w:t>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на которых расположены объекты капитального строительства, </w:t>
      </w:r>
      <w:r w:rsidR="00155B0C" w:rsidRPr="00A61816">
        <w:rPr>
          <w:kern w:val="3"/>
          <w:sz w:val="24"/>
          <w:szCs w:val="24"/>
        </w:rPr>
        <w:t>являющиеся</w:t>
      </w:r>
      <w:r w:rsidRPr="00A61816">
        <w:rPr>
          <w:kern w:val="3"/>
          <w:sz w:val="24"/>
          <w:szCs w:val="24"/>
        </w:rPr>
        <w:t xml:space="preserve"> </w:t>
      </w:r>
      <w:r w:rsidR="00C85787" w:rsidRPr="00A61816">
        <w:rPr>
          <w:kern w:val="3"/>
          <w:sz w:val="24"/>
          <w:szCs w:val="24"/>
        </w:rPr>
        <w:t xml:space="preserve">                                  </w:t>
      </w:r>
      <w:r w:rsidRPr="00A61816">
        <w:rPr>
          <w:kern w:val="3"/>
          <w:sz w:val="24"/>
          <w:szCs w:val="24"/>
        </w:rPr>
        <w:t>в соответствии с гражданским законодательством самовольными постройками.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5. 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w:t>
      </w:r>
      <w:hyperlink w:anchor="P4455" w:history="1">
        <w:r w:rsidRPr="00A61816">
          <w:rPr>
            <w:kern w:val="3"/>
            <w:sz w:val="24"/>
            <w:szCs w:val="24"/>
          </w:rPr>
          <w:t>части 4</w:t>
        </w:r>
      </w:hyperlink>
      <w:r w:rsidRPr="00A61816">
        <w:rPr>
          <w:kern w:val="3"/>
          <w:sz w:val="24"/>
          <w:szCs w:val="24"/>
        </w:rPr>
        <w:t xml:space="preserve">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w:t>
      </w:r>
      <w:hyperlink w:anchor="P4455" w:history="1">
        <w:r w:rsidRPr="00A61816">
          <w:rPr>
            <w:kern w:val="3"/>
            <w:sz w:val="24"/>
            <w:szCs w:val="24"/>
          </w:rPr>
          <w:t>частью 4</w:t>
        </w:r>
      </w:hyperlink>
      <w:r w:rsidRPr="00A61816">
        <w:rPr>
          <w:kern w:val="3"/>
          <w:sz w:val="24"/>
          <w:szCs w:val="24"/>
        </w:rPr>
        <w:t xml:space="preserve"> настоящей статьи.</w:t>
      </w:r>
    </w:p>
    <w:p w:rsidR="00A64A01" w:rsidRPr="00A61816" w:rsidRDefault="00C85787"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6. 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 гражданами для собственных нужд.</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7. 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w:t>
      </w:r>
      <w:r w:rsidR="00A14150" w:rsidRPr="00A61816">
        <w:rPr>
          <w:kern w:val="3"/>
          <w:sz w:val="24"/>
          <w:szCs w:val="24"/>
        </w:rPr>
        <w:t>Градостроительным Кодексом Российской Федерации</w:t>
      </w:r>
      <w:r w:rsidR="00155B0C" w:rsidRPr="00A61816">
        <w:rPr>
          <w:kern w:val="3"/>
          <w:sz w:val="24"/>
          <w:szCs w:val="24"/>
        </w:rPr>
        <w:t xml:space="preserve"> и Жилищным кодексом Российской Федерации.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8. В целях комплексного развития территории жилой застройки не могут быть изъяты </w:t>
      </w:r>
      <w:r w:rsidR="00C85787" w:rsidRPr="00A61816">
        <w:rPr>
          <w:kern w:val="3"/>
          <w:sz w:val="24"/>
          <w:szCs w:val="24"/>
        </w:rPr>
        <w:t xml:space="preserve">                   </w:t>
      </w:r>
      <w:r w:rsidRPr="00A61816">
        <w:rPr>
          <w:kern w:val="3"/>
          <w:sz w:val="24"/>
          <w:szCs w:val="24"/>
        </w:rPr>
        <w:t>для государственных или муниципальных нужд в целях комплексного развития территории: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lastRenderedPageBreak/>
        <w:t xml:space="preserve">1) </w:t>
      </w:r>
      <w:r w:rsidR="00155B0C" w:rsidRPr="00A61816">
        <w:rPr>
          <w:kern w:val="3"/>
          <w:sz w:val="24"/>
          <w:szCs w:val="24"/>
        </w:rPr>
        <w:t xml:space="preserve">расположенные в границах такой территории земельные участки, предназначенные </w:t>
      </w:r>
      <w:r w:rsidR="00C85787" w:rsidRPr="00A61816">
        <w:rPr>
          <w:kern w:val="3"/>
          <w:sz w:val="24"/>
          <w:szCs w:val="24"/>
        </w:rPr>
        <w:t xml:space="preserve">                  </w:t>
      </w:r>
      <w:r w:rsidR="00155B0C" w:rsidRPr="00A61816">
        <w:rPr>
          <w:kern w:val="3"/>
          <w:sz w:val="24"/>
          <w:szCs w:val="24"/>
        </w:rPr>
        <w:t>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в соответствии с частью 10 настоящей статьи</w:t>
      </w:r>
      <w:r w:rsidRPr="00A61816">
        <w:rPr>
          <w:kern w:val="3"/>
          <w:sz w:val="24"/>
          <w:szCs w:val="24"/>
        </w:rPr>
        <w:t>;</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земельные участки с расположенными на них многоквартирными домами, </w:t>
      </w:r>
      <w:r w:rsidR="00C85787" w:rsidRPr="00A61816">
        <w:rPr>
          <w:kern w:val="3"/>
          <w:sz w:val="24"/>
          <w:szCs w:val="24"/>
        </w:rPr>
        <w:t xml:space="preserve">                                  </w:t>
      </w:r>
      <w:r w:rsidRPr="00A61816">
        <w:rPr>
          <w:kern w:val="3"/>
          <w:sz w:val="24"/>
          <w:szCs w:val="24"/>
        </w:rPr>
        <w:t xml:space="preserve">не предусмотренными </w:t>
      </w:r>
      <w:hyperlink w:anchor="P4448" w:history="1">
        <w:r w:rsidRPr="00A61816">
          <w:rPr>
            <w:kern w:val="3"/>
            <w:sz w:val="24"/>
            <w:szCs w:val="24"/>
          </w:rPr>
          <w:t xml:space="preserve">пунктом </w:t>
        </w:r>
        <w:r w:rsidR="00155B0C" w:rsidRPr="00A61816">
          <w:rPr>
            <w:kern w:val="3"/>
            <w:sz w:val="24"/>
            <w:szCs w:val="24"/>
          </w:rPr>
          <w:t>1</w:t>
        </w:r>
        <w:r w:rsidRPr="00A61816">
          <w:rPr>
            <w:kern w:val="3"/>
            <w:sz w:val="24"/>
            <w:szCs w:val="24"/>
          </w:rPr>
          <w:t xml:space="preserve"> части 2</w:t>
        </w:r>
      </w:hyperlink>
      <w:r w:rsidRPr="00A61816">
        <w:rPr>
          <w:kern w:val="3"/>
          <w:sz w:val="24"/>
          <w:szCs w:val="24"/>
        </w:rPr>
        <w:t xml:space="preserve"> настоящей статьи, а также жилые помещения в таких многоквартирных домах;</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земельные участки с расположенными на них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w:t>
      </w:r>
      <w:r w:rsidR="00C85787" w:rsidRPr="00A61816">
        <w:rPr>
          <w:kern w:val="3"/>
          <w:sz w:val="24"/>
          <w:szCs w:val="24"/>
        </w:rPr>
        <w:t xml:space="preserve">                    </w:t>
      </w:r>
      <w:r w:rsidRPr="00A61816">
        <w:rPr>
          <w:kern w:val="3"/>
          <w:sz w:val="24"/>
          <w:szCs w:val="24"/>
        </w:rPr>
        <w:t xml:space="preserve">или которые соответствуют критериям, установленным субъектом Российской Федерации </w:t>
      </w:r>
      <w:r w:rsidR="00C85787" w:rsidRPr="00A61816">
        <w:rPr>
          <w:kern w:val="3"/>
          <w:sz w:val="24"/>
          <w:szCs w:val="24"/>
        </w:rPr>
        <w:t xml:space="preserve">                          </w:t>
      </w:r>
      <w:r w:rsidRPr="00A61816">
        <w:rPr>
          <w:kern w:val="3"/>
          <w:sz w:val="24"/>
          <w:szCs w:val="24"/>
        </w:rPr>
        <w:t xml:space="preserve">и характеризующим их высокий уровень износа, ненадлежащее техническое состояние </w:t>
      </w:r>
      <w:r w:rsidR="00C85787" w:rsidRPr="00A61816">
        <w:rPr>
          <w:kern w:val="3"/>
          <w:sz w:val="24"/>
          <w:szCs w:val="24"/>
        </w:rPr>
        <w:t xml:space="preserve">                        </w:t>
      </w:r>
      <w:r w:rsidRPr="00A61816">
        <w:rPr>
          <w:kern w:val="3"/>
          <w:sz w:val="24"/>
          <w:szCs w:val="24"/>
        </w:rPr>
        <w:t>или отсутствие систем инженерно-технического обеспечения;</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иные </w:t>
      </w:r>
      <w:r w:rsidR="006372E9" w:rsidRPr="00A61816">
        <w:rPr>
          <w:kern w:val="3"/>
          <w:sz w:val="24"/>
          <w:szCs w:val="24"/>
        </w:rPr>
        <w:t>объекты недвижимого имущества, определенные Правительством Российской Федерации, нормативным правовым актом Московской области.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9. Правительством </w:t>
      </w:r>
      <w:r w:rsidR="006372E9" w:rsidRPr="00A61816">
        <w:rPr>
          <w:kern w:val="3"/>
          <w:sz w:val="24"/>
          <w:szCs w:val="24"/>
        </w:rPr>
        <w:t xml:space="preserve">Российской Федерации, нормативным правовым актом Московской области могут быть определены объекты недвижимости, которые не могут быть изъяты </w:t>
      </w:r>
      <w:r w:rsidR="00C85787" w:rsidRPr="00A61816">
        <w:rPr>
          <w:kern w:val="3"/>
          <w:sz w:val="24"/>
          <w:szCs w:val="24"/>
        </w:rPr>
        <w:t xml:space="preserve">                        </w:t>
      </w:r>
      <w:r w:rsidR="006372E9" w:rsidRPr="00A61816">
        <w:rPr>
          <w:kern w:val="3"/>
          <w:sz w:val="24"/>
          <w:szCs w:val="24"/>
        </w:rPr>
        <w:t>для государственных или муниципальных нужд в целях комплексного развития территории нежилой застройки.</w:t>
      </w:r>
    </w:p>
    <w:p w:rsidR="00A64A01" w:rsidRPr="00A61816" w:rsidRDefault="00C85787"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10. Включение в границы территории, в отношении которой решение о ее комплексном развитии принимается Правительством Московской области или Главой </w:t>
      </w:r>
      <w:r w:rsidR="00CA16AF" w:rsidRPr="00A61816">
        <w:rPr>
          <w:kern w:val="3"/>
          <w:sz w:val="24"/>
          <w:szCs w:val="24"/>
        </w:rPr>
        <w:t>местной администрации муниципального образования</w:t>
      </w:r>
      <w:r w:rsidRPr="00A61816">
        <w:rPr>
          <w:kern w:val="3"/>
          <w:sz w:val="24"/>
          <w:szCs w:val="24"/>
        </w:rPr>
        <w:t>, земельных участков, 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частью. Включение в границы указанной территории таких земельных участков и (или) расположенных на них объектов недвижимого имущества, находящихся</w:t>
      </w:r>
      <w:r w:rsidR="009F335B" w:rsidRPr="00A61816">
        <w:rPr>
          <w:kern w:val="3"/>
          <w:sz w:val="24"/>
          <w:szCs w:val="24"/>
        </w:rPr>
        <w:t xml:space="preserve"> </w:t>
      </w:r>
      <w:r w:rsidRPr="00A61816">
        <w:rPr>
          <w:kern w:val="3"/>
          <w:sz w:val="24"/>
          <w:szCs w:val="24"/>
        </w:rPr>
        <w:t>в собственности Российской Федерации, Московской области, муниципальной собственности, допускается по согласованию с уполномоченными федеральными органами исполнительной власти, исполнительными органами субъектов Российской Федерации, органами местного самоуправления в порядке, установленном Правительством Российской Федерации.</w:t>
      </w:r>
    </w:p>
    <w:p w:rsidR="00AE41C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11. Реализация комплексного развития территории по инициативе правообладателей осуществляется в соответствии со </w:t>
      </w:r>
      <w:hyperlink w:anchor="P4600" w:history="1">
        <w:r w:rsidRPr="00A61816">
          <w:rPr>
            <w:kern w:val="3"/>
            <w:sz w:val="24"/>
            <w:szCs w:val="24"/>
          </w:rPr>
          <w:t>статьей 25</w:t>
        </w:r>
      </w:hyperlink>
      <w:r w:rsidRPr="00A61816">
        <w:rPr>
          <w:kern w:val="3"/>
          <w:sz w:val="24"/>
          <w:szCs w:val="24"/>
        </w:rPr>
        <w:t xml:space="preserve"> настоящих Правил.</w:t>
      </w:r>
      <w:bookmarkStart w:id="96" w:name="_Toc62669072"/>
      <w:bookmarkStart w:id="97" w:name="_Toc168577707"/>
    </w:p>
    <w:p w:rsidR="00AE41CA" w:rsidRPr="00A61816" w:rsidRDefault="00AE41CA" w:rsidP="000A6644">
      <w:pPr>
        <w:widowControl w:val="0"/>
        <w:tabs>
          <w:tab w:val="left" w:pos="567"/>
        </w:tabs>
        <w:suppressAutoHyphens/>
        <w:autoSpaceDN w:val="0"/>
        <w:ind w:right="-283" w:firstLine="567"/>
        <w:jc w:val="both"/>
        <w:textAlignment w:val="baseline"/>
        <w:rPr>
          <w:kern w:val="3"/>
          <w:sz w:val="24"/>
          <w:szCs w:val="24"/>
        </w:rPr>
      </w:pPr>
    </w:p>
    <w:p w:rsidR="00A64A01" w:rsidRPr="00A61816" w:rsidRDefault="00890711" w:rsidP="002876E6">
      <w:pPr>
        <w:widowControl w:val="0"/>
        <w:tabs>
          <w:tab w:val="left" w:pos="567"/>
        </w:tabs>
        <w:suppressAutoHyphens/>
        <w:autoSpaceDN w:val="0"/>
        <w:ind w:right="-283"/>
        <w:jc w:val="center"/>
        <w:textAlignment w:val="baseline"/>
        <w:rPr>
          <w:kern w:val="3"/>
          <w:sz w:val="24"/>
          <w:szCs w:val="24"/>
        </w:rPr>
      </w:pPr>
      <w:r w:rsidRPr="00A61816">
        <w:rPr>
          <w:bCs/>
          <w:sz w:val="24"/>
          <w:szCs w:val="24"/>
        </w:rPr>
        <w:t>Статья 21. Порядок принятия и реализации решения о комплексном развитии территории</w:t>
      </w:r>
      <w:bookmarkEnd w:id="96"/>
      <w:bookmarkEnd w:id="97"/>
    </w:p>
    <w:p w:rsidR="00A64A01" w:rsidRPr="00A61816" w:rsidRDefault="00A64A01" w:rsidP="000A6644">
      <w:pPr>
        <w:widowControl w:val="0"/>
        <w:autoSpaceDE w:val="0"/>
        <w:autoSpaceDN w:val="0"/>
        <w:adjustRightInd w:val="0"/>
        <w:ind w:firstLine="720"/>
        <w:jc w:val="both"/>
        <w:rPr>
          <w:sz w:val="24"/>
          <w:szCs w:val="24"/>
        </w:rPr>
      </w:pP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В </w:t>
      </w:r>
      <w:r w:rsidR="006372E9" w:rsidRPr="00A61816">
        <w:rPr>
          <w:kern w:val="3"/>
          <w:sz w:val="24"/>
          <w:szCs w:val="24"/>
        </w:rPr>
        <w:t>соответствии с Градостроительным Кодексом Российской Федерации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2. Решение о комплексном развитии территории принимается:</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98" w:name="P4477"/>
      <w:bookmarkEnd w:id="98"/>
      <w:r w:rsidRPr="00A61816">
        <w:rPr>
          <w:kern w:val="3"/>
          <w:sz w:val="24"/>
          <w:szCs w:val="24"/>
        </w:rPr>
        <w:t xml:space="preserve">1) Правительством Российской Федерации в установленном им порядке в одном </w:t>
      </w:r>
      <w:r w:rsidR="009F335B" w:rsidRPr="00A61816">
        <w:rPr>
          <w:kern w:val="3"/>
          <w:sz w:val="24"/>
          <w:szCs w:val="24"/>
        </w:rPr>
        <w:t xml:space="preserve">                             </w:t>
      </w:r>
      <w:r w:rsidRPr="00A61816">
        <w:rPr>
          <w:kern w:val="3"/>
          <w:sz w:val="24"/>
          <w:szCs w:val="24"/>
        </w:rPr>
        <w:t>из следующих случаев:</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а) в границах территории, подлежащей комплексному развитию, расположены исключительно земельные участки и (или) иные объекты недвижимости, находящиеся </w:t>
      </w:r>
      <w:r w:rsidR="009F335B" w:rsidRPr="00A61816">
        <w:rPr>
          <w:kern w:val="3"/>
          <w:sz w:val="24"/>
          <w:szCs w:val="24"/>
        </w:rPr>
        <w:t xml:space="preserve">                              </w:t>
      </w:r>
      <w:r w:rsidRPr="00A61816">
        <w:rPr>
          <w:kern w:val="3"/>
          <w:sz w:val="24"/>
          <w:szCs w:val="24"/>
        </w:rPr>
        <w:t>в федеральной собственности;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б) реализация </w:t>
      </w:r>
      <w:r w:rsidR="006372E9" w:rsidRPr="00A61816">
        <w:rPr>
          <w:kern w:val="3"/>
          <w:sz w:val="24"/>
          <w:szCs w:val="24"/>
        </w:rPr>
        <w:t>решения о комплексном развитии территории осуществляется в рамках приоритетного инвестиционного проекта Московской области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lastRenderedPageBreak/>
        <w:t>в) реализация решения о комплексном развитии территории будет осуществляться юридическим лицом, определенным Российской Федерацией;</w:t>
      </w:r>
    </w:p>
    <w:p w:rsidR="006372E9"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99" w:name="P4481"/>
      <w:bookmarkEnd w:id="99"/>
      <w:r w:rsidRPr="00A61816">
        <w:rPr>
          <w:kern w:val="3"/>
          <w:sz w:val="24"/>
          <w:szCs w:val="24"/>
        </w:rPr>
        <w:t>2) Правительством Московской области в одном из следующих случаев:</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а) реализация решения о комплексном развитии территории будет осуществляться </w:t>
      </w:r>
      <w:r w:rsidR="009F335B" w:rsidRPr="00A61816">
        <w:rPr>
          <w:kern w:val="3"/>
          <w:sz w:val="24"/>
          <w:szCs w:val="24"/>
        </w:rPr>
        <w:t xml:space="preserve">                          </w:t>
      </w:r>
      <w:r w:rsidRPr="00A61816">
        <w:rPr>
          <w:kern w:val="3"/>
          <w:sz w:val="24"/>
          <w:szCs w:val="24"/>
        </w:rPr>
        <w:t>с привлечением средств бюджета Московской области;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б) реализация решения о комплексном развитии территории будет осуществляться юридическим лицом, определенным субъектом Российской Федерации;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в) территория, подлежащая комплексному развитию, расположена в границах двух и более муниципальных образований;</w:t>
      </w:r>
    </w:p>
    <w:p w:rsidR="00A64A01" w:rsidRPr="00A61816" w:rsidRDefault="009F4AE7" w:rsidP="000A6644">
      <w:pPr>
        <w:widowControl w:val="0"/>
        <w:tabs>
          <w:tab w:val="left" w:pos="567"/>
        </w:tabs>
        <w:suppressAutoHyphens/>
        <w:autoSpaceDN w:val="0"/>
        <w:ind w:right="-283" w:firstLine="567"/>
        <w:jc w:val="both"/>
        <w:textAlignment w:val="baseline"/>
        <w:rPr>
          <w:kern w:val="3"/>
          <w:sz w:val="24"/>
          <w:szCs w:val="24"/>
        </w:rPr>
      </w:pPr>
      <w:bookmarkStart w:id="100" w:name="P4485"/>
      <w:bookmarkEnd w:id="100"/>
      <w:r w:rsidRPr="00A61816">
        <w:rPr>
          <w:kern w:val="3"/>
          <w:sz w:val="24"/>
          <w:szCs w:val="24"/>
        </w:rPr>
        <w:t xml:space="preserve">3) </w:t>
      </w:r>
      <w:r w:rsidR="0089133A" w:rsidRPr="00A61816">
        <w:rPr>
          <w:kern w:val="3"/>
          <w:sz w:val="24"/>
          <w:szCs w:val="24"/>
        </w:rPr>
        <w:t xml:space="preserve">главой местной администрации </w:t>
      </w:r>
      <w:r w:rsidR="00890711" w:rsidRPr="00A61816">
        <w:rPr>
          <w:kern w:val="3"/>
          <w:sz w:val="24"/>
          <w:szCs w:val="24"/>
        </w:rPr>
        <w:t>в случаях,</w:t>
      </w:r>
      <w:r w:rsidR="009F335B" w:rsidRPr="00A61816">
        <w:rPr>
          <w:kern w:val="3"/>
          <w:sz w:val="24"/>
          <w:szCs w:val="24"/>
        </w:rPr>
        <w:t xml:space="preserve"> </w:t>
      </w:r>
      <w:r w:rsidR="00890711" w:rsidRPr="00A61816">
        <w:rPr>
          <w:kern w:val="3"/>
          <w:sz w:val="24"/>
          <w:szCs w:val="24"/>
        </w:rPr>
        <w:t xml:space="preserve">не предусмотренных </w:t>
      </w:r>
      <w:hyperlink w:anchor="P4477" w:history="1">
        <w:r w:rsidR="00890711" w:rsidRPr="00A61816">
          <w:rPr>
            <w:kern w:val="3"/>
            <w:sz w:val="24"/>
            <w:szCs w:val="24"/>
          </w:rPr>
          <w:t>пунктами 1</w:t>
        </w:r>
      </w:hyperlink>
      <w:r w:rsidR="00890711" w:rsidRPr="00A61816">
        <w:rPr>
          <w:kern w:val="3"/>
          <w:sz w:val="24"/>
          <w:szCs w:val="24"/>
        </w:rPr>
        <w:t xml:space="preserve"> и </w:t>
      </w:r>
      <w:hyperlink w:anchor="P4481" w:history="1">
        <w:r w:rsidR="00890711" w:rsidRPr="00A61816">
          <w:rPr>
            <w:kern w:val="3"/>
            <w:sz w:val="24"/>
            <w:szCs w:val="24"/>
          </w:rPr>
          <w:t>2</w:t>
        </w:r>
      </w:hyperlink>
      <w:r w:rsidR="00890711" w:rsidRPr="00A61816">
        <w:rPr>
          <w:kern w:val="3"/>
          <w:sz w:val="24"/>
          <w:szCs w:val="24"/>
        </w:rPr>
        <w:t xml:space="preserve"> настоящей части.</w:t>
      </w:r>
    </w:p>
    <w:p w:rsidR="006372E9"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Решение о комплексном развитии территории, указанное в пункте 1 части 2 настоящей статьи, может быть принято по инициативе Правительства Московской области. Решение </w:t>
      </w:r>
      <w:r w:rsidR="003C6577" w:rsidRPr="00A61816">
        <w:rPr>
          <w:kern w:val="3"/>
          <w:sz w:val="24"/>
          <w:szCs w:val="24"/>
        </w:rPr>
        <w:t xml:space="preserve">                         </w:t>
      </w:r>
      <w:r w:rsidRPr="00A61816">
        <w:rPr>
          <w:kern w:val="3"/>
          <w:sz w:val="24"/>
          <w:szCs w:val="24"/>
        </w:rPr>
        <w:t>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тридцать дней со дня направления в Правительство Московской области предложения о согласовании этого решения.</w:t>
      </w:r>
    </w:p>
    <w:p w:rsidR="006372E9"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Проект решения о комплексном развитии территории жилой застройки, проект решения </w:t>
      </w:r>
      <w:r w:rsidR="003C6577" w:rsidRPr="00A61816">
        <w:rPr>
          <w:kern w:val="3"/>
          <w:sz w:val="24"/>
          <w:szCs w:val="24"/>
        </w:rPr>
        <w:t xml:space="preserve">                </w:t>
      </w:r>
      <w:r w:rsidRPr="00A61816">
        <w:rPr>
          <w:kern w:val="3"/>
          <w:sz w:val="24"/>
          <w:szCs w:val="24"/>
        </w:rPr>
        <w:t xml:space="preserve">о комплексном развитии территории нежилой застройки, подготовленные главой местной администрации, </w:t>
      </w:r>
      <w:r w:rsidR="00BA7233" w:rsidRPr="00A61816">
        <w:rPr>
          <w:kern w:val="3"/>
          <w:sz w:val="24"/>
          <w:szCs w:val="24"/>
        </w:rPr>
        <w:t>подлежат согласованию с уполномоченным исполнительным органом Московской области в порядке, установленном нормативным правовым актом Московской области.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исполнительный орган Московской области проекта решения о комплексном развитии территории жилой застройки, проекта решения о комплексном развитии территории нежилой застройки</w:t>
      </w:r>
      <w:r w:rsidRPr="00A61816">
        <w:rPr>
          <w:kern w:val="3"/>
          <w:sz w:val="24"/>
          <w:szCs w:val="24"/>
        </w:rPr>
        <w:t>.</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5. 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Московской области с учетом требований Градостроительного Кодекса Российской Федерации, жилищного законодательства, земельного законодательства устанавливаются:</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 порядок реализации решения о комплексном развитии территории;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2) порядок определения границ территории, подлежащей комплексному развитию;</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иные </w:t>
      </w:r>
      <w:r w:rsidR="006372E9" w:rsidRPr="00A61816">
        <w:rPr>
          <w:kern w:val="3"/>
          <w:sz w:val="24"/>
          <w:szCs w:val="24"/>
        </w:rPr>
        <w:t xml:space="preserve">требования к комплексному развитию территории, устанавливаемые в соответствии </w:t>
      </w:r>
      <w:r w:rsidR="003C6577" w:rsidRPr="00A61816">
        <w:rPr>
          <w:kern w:val="3"/>
          <w:sz w:val="24"/>
          <w:szCs w:val="24"/>
        </w:rPr>
        <w:t xml:space="preserve">                         </w:t>
      </w:r>
      <w:r w:rsidR="006372E9" w:rsidRPr="00A61816">
        <w:rPr>
          <w:kern w:val="3"/>
          <w:sz w:val="24"/>
          <w:szCs w:val="24"/>
        </w:rPr>
        <w:t>с Градостроительным Кодексом Российской Федерации.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6. Процедура принятия и реализации решения о комплексном развитии территории жилой застройки состоит из следующих этапов:</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подготовка </w:t>
      </w:r>
      <w:r w:rsidR="006372E9" w:rsidRPr="00A61816">
        <w:rPr>
          <w:kern w:val="3"/>
          <w:sz w:val="24"/>
          <w:szCs w:val="24"/>
        </w:rPr>
        <w:t xml:space="preserve">проекта решения о комплексном развитии территории жилой застройки </w:t>
      </w:r>
      <w:r w:rsidR="003C6577" w:rsidRPr="00A61816">
        <w:rPr>
          <w:kern w:val="3"/>
          <w:sz w:val="24"/>
          <w:szCs w:val="24"/>
        </w:rPr>
        <w:t xml:space="preserve">                          </w:t>
      </w:r>
      <w:r w:rsidR="006372E9" w:rsidRPr="00A61816">
        <w:rPr>
          <w:kern w:val="3"/>
          <w:sz w:val="24"/>
          <w:szCs w:val="24"/>
        </w:rPr>
        <w:t>и его согласование в случаях, установленных Градостроительным Кодексом Российской Федерации;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опубликование проекта решения о комплексном развитии территории жилой застройки </w:t>
      </w:r>
      <w:r w:rsidR="003C6577" w:rsidRPr="00A61816">
        <w:rPr>
          <w:kern w:val="3"/>
          <w:sz w:val="24"/>
          <w:szCs w:val="24"/>
        </w:rPr>
        <w:t xml:space="preserve">                </w:t>
      </w:r>
      <w:r w:rsidRPr="00A61816">
        <w:rPr>
          <w:kern w:val="3"/>
          <w:sz w:val="24"/>
          <w:szCs w:val="24"/>
        </w:rPr>
        <w:t>в порядке, установленном для официального опубликования правовых актов, иной официальной информации</w:t>
      </w:r>
      <w:r w:rsidR="00155B0C" w:rsidRPr="00A61816">
        <w:rPr>
          <w:kern w:val="3"/>
          <w:sz w:val="24"/>
          <w:szCs w:val="24"/>
        </w:rPr>
        <w:t>, если иной порядок опубликования проекта решения о комплексном развитии территории, принимаемого Правительством Российской Федерации, не определен Правительством Российской Федерации;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проведение </w:t>
      </w:r>
      <w:r w:rsidR="006372E9" w:rsidRPr="00A61816">
        <w:rPr>
          <w:kern w:val="3"/>
          <w:sz w:val="24"/>
          <w:szCs w:val="24"/>
        </w:rPr>
        <w:t xml:space="preserve">общих собраний собственников многоквартирных домов, не признанных аварийными и подлежащими сносу или реконструкции и включенных в проект решения </w:t>
      </w:r>
      <w:r w:rsidR="003C6577" w:rsidRPr="00A61816">
        <w:rPr>
          <w:kern w:val="3"/>
          <w:sz w:val="24"/>
          <w:szCs w:val="24"/>
        </w:rPr>
        <w:t xml:space="preserve">                          </w:t>
      </w:r>
      <w:r w:rsidR="006372E9" w:rsidRPr="00A61816">
        <w:rPr>
          <w:kern w:val="3"/>
          <w:sz w:val="24"/>
          <w:szCs w:val="24"/>
        </w:rPr>
        <w:t xml:space="preserve">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Предельный срок </w:t>
      </w:r>
      <w:r w:rsidR="003C6577" w:rsidRPr="00A61816">
        <w:rPr>
          <w:kern w:val="3"/>
          <w:sz w:val="24"/>
          <w:szCs w:val="24"/>
        </w:rPr>
        <w:t xml:space="preserve">                      </w:t>
      </w:r>
      <w:r w:rsidR="006372E9" w:rsidRPr="00A61816">
        <w:rPr>
          <w:kern w:val="3"/>
          <w:sz w:val="24"/>
          <w:szCs w:val="24"/>
        </w:rPr>
        <w:t xml:space="preserve">для проведения таких общих собраний устанавливается нормативным актом Московской области </w:t>
      </w:r>
      <w:r w:rsidR="003C6577" w:rsidRPr="00A61816">
        <w:rPr>
          <w:kern w:val="3"/>
          <w:sz w:val="24"/>
          <w:szCs w:val="24"/>
        </w:rPr>
        <w:t xml:space="preserve">  </w:t>
      </w:r>
      <w:r w:rsidR="006372E9" w:rsidRPr="00A61816">
        <w:rPr>
          <w:kern w:val="3"/>
          <w:sz w:val="24"/>
          <w:szCs w:val="24"/>
        </w:rPr>
        <w:t>и не может быть менее одного месяца;</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принятие решения о комплексном развитии территории жилой застройки и его </w:t>
      </w:r>
      <w:r w:rsidRPr="00A61816">
        <w:rPr>
          <w:kern w:val="3"/>
          <w:sz w:val="24"/>
          <w:szCs w:val="24"/>
        </w:rPr>
        <w:lastRenderedPageBreak/>
        <w:t>опубликование в порядке, установленном для официального опубликования правовых актов, иной официальной информации;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5) 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6) заключение договора о комплексном развитии территории жилой застройки </w:t>
      </w:r>
      <w:r w:rsidR="003C6577" w:rsidRPr="00A61816">
        <w:rPr>
          <w:kern w:val="3"/>
          <w:sz w:val="24"/>
          <w:szCs w:val="24"/>
        </w:rPr>
        <w:t xml:space="preserve">                              </w:t>
      </w:r>
      <w:r w:rsidRPr="00A61816">
        <w:rPr>
          <w:kern w:val="3"/>
          <w:sz w:val="24"/>
          <w:szCs w:val="24"/>
        </w:rPr>
        <w:t>(за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9F335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7) </w:t>
      </w:r>
      <w:r w:rsidR="009F335B" w:rsidRPr="00A61816">
        <w:rPr>
          <w:kern w:val="3"/>
          <w:sz w:val="24"/>
          <w:szCs w:val="24"/>
        </w:rPr>
        <w:t xml:space="preserve">подготовка документации по планировке территории, предусматривающей очередность планируемого развития территории жилой застройки (в том числе определение этапов </w:t>
      </w:r>
      <w:r w:rsidR="003C6577" w:rsidRPr="00A61816">
        <w:rPr>
          <w:kern w:val="3"/>
          <w:sz w:val="24"/>
          <w:szCs w:val="24"/>
        </w:rPr>
        <w:t xml:space="preserve">                             </w:t>
      </w:r>
      <w:r w:rsidR="009F335B" w:rsidRPr="00A61816">
        <w:rPr>
          <w:kern w:val="3"/>
          <w:sz w:val="24"/>
          <w:szCs w:val="24"/>
        </w:rPr>
        <w:t xml:space="preserve">и максимальных сроков строительства, реконструкции объектов капитального строительства, включенных в решение о комплексном развитии территории жилой застройки, этапов </w:t>
      </w:r>
      <w:r w:rsidR="003C6577" w:rsidRPr="00A61816">
        <w:rPr>
          <w:kern w:val="3"/>
          <w:sz w:val="24"/>
          <w:szCs w:val="24"/>
        </w:rPr>
        <w:t xml:space="preserve">                                </w:t>
      </w:r>
      <w:r w:rsidR="009F335B" w:rsidRPr="00A61816">
        <w:rPr>
          <w:kern w:val="3"/>
          <w:sz w:val="24"/>
          <w:szCs w:val="24"/>
        </w:rPr>
        <w:t>и максимальных сроков строительства, реконструкции необходимых для функционирования таких объектов и обеспечения жизнедеятельности человека объектов коммунальной, транспортной, социальной инфраструктур, иных объектов), утверждение данной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9F335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8) </w:t>
      </w:r>
      <w:r w:rsidR="009F335B" w:rsidRPr="00A61816">
        <w:rPr>
          <w:kern w:val="3"/>
          <w:sz w:val="24"/>
          <w:szCs w:val="24"/>
        </w:rPr>
        <w:t xml:space="preserve">выполнение мероприятий, связанных с архитектурно-строительным проектированием, </w:t>
      </w:r>
      <w:r w:rsidR="003C6577" w:rsidRPr="00A61816">
        <w:rPr>
          <w:kern w:val="3"/>
          <w:sz w:val="24"/>
          <w:szCs w:val="24"/>
        </w:rPr>
        <w:t xml:space="preserve">                </w:t>
      </w:r>
      <w:r w:rsidR="009F335B" w:rsidRPr="00A61816">
        <w:rPr>
          <w:kern w:val="3"/>
          <w:sz w:val="24"/>
          <w:szCs w:val="24"/>
        </w:rPr>
        <w:t>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очередностью реализации решения о комплексном развитии территории жилой застройки, в том числе по предоставлению необходимых для этих целей земельных участков.</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7. Процедура принятия и реализации решения о комплексном развитии территории нежилой застройки состоит из следующих этапов:</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подготовка </w:t>
      </w:r>
      <w:r w:rsidR="006372E9" w:rsidRPr="00A61816">
        <w:rPr>
          <w:kern w:val="3"/>
          <w:sz w:val="24"/>
          <w:szCs w:val="24"/>
        </w:rPr>
        <w:t>проекта решения о комплексном развитии территории нежилой застройки и его согласование в случаях, установленных Градостроительным Кодексом Российской Федерации;</w:t>
      </w:r>
    </w:p>
    <w:p w:rsidR="00155B0C"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01" w:name="P4504"/>
      <w:bookmarkEnd w:id="101"/>
      <w:r w:rsidRPr="00A61816">
        <w:rPr>
          <w:kern w:val="3"/>
          <w:sz w:val="24"/>
          <w:szCs w:val="24"/>
        </w:rPr>
        <w:t xml:space="preserve">2) опубликование проекта решения о комплексном развитии территории нежилой застройки </w:t>
      </w:r>
      <w:r w:rsidR="003C6577" w:rsidRPr="00A61816">
        <w:rPr>
          <w:kern w:val="3"/>
          <w:sz w:val="24"/>
          <w:szCs w:val="24"/>
        </w:rPr>
        <w:t xml:space="preserve">                  </w:t>
      </w:r>
      <w:r w:rsidRPr="00A61816">
        <w:rPr>
          <w:kern w:val="3"/>
          <w:sz w:val="24"/>
          <w:szCs w:val="24"/>
        </w:rPr>
        <w:t>в порядке, установленном для официального опубликования правовых актов, иной официальной информации, если иной порядок опубликования проекта решения о комплексном развитии территории, принимаемого Правительством Российской Федерации, не определен Правительством Российской Федерации;</w:t>
      </w:r>
    </w:p>
    <w:p w:rsidR="00155B0C"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2.1) направление уполномоченным органом предложения о заключении договора </w:t>
      </w:r>
      <w:r w:rsidR="003C6577" w:rsidRPr="00A61816">
        <w:rPr>
          <w:kern w:val="3"/>
          <w:sz w:val="24"/>
          <w:szCs w:val="24"/>
        </w:rPr>
        <w:t xml:space="preserve">                              </w:t>
      </w:r>
      <w:r w:rsidRPr="00A61816">
        <w:rPr>
          <w:kern w:val="3"/>
          <w:sz w:val="24"/>
          <w:szCs w:val="24"/>
        </w:rPr>
        <w:t>о комплексном развитии территории нежилой застройки правообладателям объектов недвижимого имущества, расположенных в границах такой территории, за исключением:</w:t>
      </w:r>
    </w:p>
    <w:p w:rsidR="00155B0C"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а) правообладателей объектов недвижимого имущества, включенных в проект такого решения в соответствии с частью 10 статьи 20 настоящих Правил;</w:t>
      </w:r>
    </w:p>
    <w:p w:rsidR="00155B0C"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б) лиц, не являющихся собственниками земельного участка и (или) расположенного на нем объекта недвижимого имущества, если срок действия права пользования таким земельным участком и (или) расположенным на нем объектом недвижимого имущества составляет на день направления указанного уведомления менее чем пять лет;</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в) правообладателей сетей инженерно-технического обеспечения, необходимых </w:t>
      </w:r>
      <w:r w:rsidR="003C6577" w:rsidRPr="00A61816">
        <w:rPr>
          <w:kern w:val="3"/>
          <w:sz w:val="24"/>
          <w:szCs w:val="24"/>
        </w:rPr>
        <w:t xml:space="preserve">                           </w:t>
      </w:r>
      <w:r w:rsidRPr="00A61816">
        <w:rPr>
          <w:kern w:val="3"/>
          <w:sz w:val="24"/>
          <w:szCs w:val="24"/>
        </w:rPr>
        <w:t>для функционирования объектов капитального строительства, расположенных в границах территории, подлежащей комплексному развитию;</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02" w:name="P4505"/>
      <w:bookmarkEnd w:id="102"/>
      <w:r w:rsidRPr="00A61816">
        <w:rPr>
          <w:kern w:val="3"/>
          <w:sz w:val="24"/>
          <w:szCs w:val="24"/>
        </w:rPr>
        <w:t>3) принятие решения о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03" w:name="P4506"/>
      <w:bookmarkEnd w:id="103"/>
      <w:r w:rsidRPr="00A61816">
        <w:rPr>
          <w:kern w:val="3"/>
          <w:sz w:val="24"/>
          <w:szCs w:val="24"/>
        </w:rPr>
        <w:t xml:space="preserve">4) заключение договора о комплексном развитии территории нежилой застройки </w:t>
      </w:r>
      <w:r w:rsidR="003C6577" w:rsidRPr="00A61816">
        <w:rPr>
          <w:kern w:val="3"/>
          <w:sz w:val="24"/>
          <w:szCs w:val="24"/>
        </w:rPr>
        <w:t xml:space="preserve">                              </w:t>
      </w:r>
      <w:r w:rsidRPr="00A61816">
        <w:rPr>
          <w:kern w:val="3"/>
          <w:sz w:val="24"/>
          <w:szCs w:val="24"/>
        </w:rPr>
        <w:t xml:space="preserve">с правообладателями, выразившими в письменной форме согласие на его заключение, при </w:t>
      </w:r>
      <w:r w:rsidRPr="00A61816">
        <w:rPr>
          <w:kern w:val="3"/>
          <w:sz w:val="24"/>
          <w:szCs w:val="24"/>
        </w:rPr>
        <w:lastRenderedPageBreak/>
        <w:t xml:space="preserve">условии, что такое согласие было получено от всех правообладателей объектов недвижимого имущества, </w:t>
      </w:r>
      <w:r w:rsidR="00155B0C" w:rsidRPr="00A61816">
        <w:rPr>
          <w:kern w:val="3"/>
          <w:sz w:val="24"/>
          <w:szCs w:val="24"/>
        </w:rPr>
        <w:t>указанных в пункте 2.1 настоящей части</w:t>
      </w:r>
      <w:r w:rsidRPr="00A61816">
        <w:rPr>
          <w:kern w:val="3"/>
          <w:sz w:val="24"/>
          <w:szCs w:val="24"/>
        </w:rPr>
        <w:t xml:space="preserve"> и представлено в орган, направивший предложение о заключении указанного договора, не позднее сорока 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 </w:t>
      </w:r>
      <w:hyperlink w:anchor="P4608" w:history="1">
        <w:r w:rsidRPr="00A61816">
          <w:rPr>
            <w:kern w:val="3"/>
            <w:sz w:val="24"/>
            <w:szCs w:val="24"/>
          </w:rPr>
          <w:t>частями 6</w:t>
        </w:r>
      </w:hyperlink>
      <w:r w:rsidRPr="00A61816">
        <w:rPr>
          <w:kern w:val="3"/>
          <w:sz w:val="24"/>
          <w:szCs w:val="24"/>
        </w:rPr>
        <w:t xml:space="preserve"> и </w:t>
      </w:r>
      <w:hyperlink w:anchor="P4614" w:history="1">
        <w:r w:rsidRPr="00A61816">
          <w:rPr>
            <w:kern w:val="3"/>
            <w:sz w:val="24"/>
            <w:szCs w:val="24"/>
          </w:rPr>
          <w:t>7 статьи 25</w:t>
        </w:r>
      </w:hyperlink>
      <w:r w:rsidRPr="00A61816">
        <w:rPr>
          <w:kern w:val="3"/>
          <w:sz w:val="24"/>
          <w:szCs w:val="24"/>
        </w:rPr>
        <w:t xml:space="preserve"> настоящих Правил;</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5) 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w:t>
      </w:r>
      <w:r w:rsidR="003C6577" w:rsidRPr="00A61816">
        <w:rPr>
          <w:kern w:val="3"/>
          <w:sz w:val="24"/>
          <w:szCs w:val="24"/>
        </w:rPr>
        <w:t xml:space="preserve">                      </w:t>
      </w:r>
      <w:r w:rsidRPr="00A61816">
        <w:rPr>
          <w:kern w:val="3"/>
          <w:sz w:val="24"/>
          <w:szCs w:val="24"/>
        </w:rPr>
        <w:t xml:space="preserve">о комплексном развитии территории 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развитии территории нежилой застройки с правообладателями в случае, предусмотренном </w:t>
      </w:r>
      <w:hyperlink w:anchor="P4506" w:history="1">
        <w:r w:rsidRPr="00A61816">
          <w:rPr>
            <w:kern w:val="3"/>
            <w:sz w:val="24"/>
            <w:szCs w:val="24"/>
          </w:rPr>
          <w:t>пунктом 4</w:t>
        </w:r>
      </w:hyperlink>
      <w:r w:rsidRPr="00A61816">
        <w:rPr>
          <w:kern w:val="3"/>
          <w:sz w:val="24"/>
          <w:szCs w:val="24"/>
        </w:rPr>
        <w:t xml:space="preserve"> настоящей части);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6) заключение договора о комплексном развитии территории нежилой застройки </w:t>
      </w:r>
      <w:r w:rsidR="003C6577" w:rsidRPr="00A61816">
        <w:rPr>
          <w:kern w:val="3"/>
          <w:sz w:val="24"/>
          <w:szCs w:val="24"/>
        </w:rPr>
        <w:t xml:space="preserve">                          </w:t>
      </w:r>
      <w:r w:rsidRPr="00A61816">
        <w:rPr>
          <w:kern w:val="3"/>
          <w:sz w:val="24"/>
          <w:szCs w:val="24"/>
        </w:rPr>
        <w:t>(за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Российской Федерацией или субъектом Российской Федерации);</w:t>
      </w:r>
    </w:p>
    <w:p w:rsidR="009F335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7) </w:t>
      </w:r>
      <w:r w:rsidR="009F335B" w:rsidRPr="00A61816">
        <w:rPr>
          <w:kern w:val="3"/>
          <w:sz w:val="24"/>
          <w:szCs w:val="24"/>
        </w:rPr>
        <w:t xml:space="preserve">подготовка документации по планировке территории, предусматривающей очередность планируемого развития территории нежилой застройки (в том числе определение этапов </w:t>
      </w:r>
      <w:r w:rsidR="003C6577" w:rsidRPr="00A61816">
        <w:rPr>
          <w:kern w:val="3"/>
          <w:sz w:val="24"/>
          <w:szCs w:val="24"/>
        </w:rPr>
        <w:t xml:space="preserve">                           </w:t>
      </w:r>
      <w:r w:rsidR="009F335B" w:rsidRPr="00A61816">
        <w:rPr>
          <w:kern w:val="3"/>
          <w:sz w:val="24"/>
          <w:szCs w:val="24"/>
        </w:rPr>
        <w:t xml:space="preserve">и максимальных сроков строительства, реконструкции объектов капитального строительства, включенных в решение о комплексном развитии территории нежилой застройки, этапов </w:t>
      </w:r>
      <w:r w:rsidR="003C6577" w:rsidRPr="00A61816">
        <w:rPr>
          <w:kern w:val="3"/>
          <w:sz w:val="24"/>
          <w:szCs w:val="24"/>
        </w:rPr>
        <w:t xml:space="preserve">                           </w:t>
      </w:r>
      <w:r w:rsidR="009F335B" w:rsidRPr="00A61816">
        <w:rPr>
          <w:kern w:val="3"/>
          <w:sz w:val="24"/>
          <w:szCs w:val="24"/>
        </w:rPr>
        <w:t>и максимальных сроков строительства, реконструкции необходимых для функционирования таких объектов и обеспечения жизнедеятельности человека объектов коммунальной, транспортной, социальной инфраструктур, иных объектов), утверждение данной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9F335B"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8) </w:t>
      </w:r>
      <w:r w:rsidR="009F335B" w:rsidRPr="00A61816">
        <w:rPr>
          <w:kern w:val="3"/>
          <w:sz w:val="24"/>
          <w:szCs w:val="24"/>
        </w:rPr>
        <w:t xml:space="preserve">выполнение мероприятий, связанных с архитектурно-строительным проектированием, </w:t>
      </w:r>
      <w:r w:rsidR="003C6577" w:rsidRPr="00A61816">
        <w:rPr>
          <w:kern w:val="3"/>
          <w:sz w:val="24"/>
          <w:szCs w:val="24"/>
        </w:rPr>
        <w:t xml:space="preserve">                 </w:t>
      </w:r>
      <w:r w:rsidR="009F335B" w:rsidRPr="00A61816">
        <w:rPr>
          <w:kern w:val="3"/>
          <w:sz w:val="24"/>
          <w:szCs w:val="24"/>
        </w:rPr>
        <w:t>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очередностью реализации решения о комплексном развитии территории нежилой застройки, в том числе по предоставлению необходимых для этих целей земельных участков.</w:t>
      </w:r>
    </w:p>
    <w:p w:rsidR="00155B0C"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7.1. В случае, предусмотренном пунктом 4 части 7 настоящей статьи, орган исполнительной власти, орган местного самоуправления, принявшие решение о комплексном развитии территории нежилой застройки, вправе отказаться от заключения договора о комплексном развитии территории, если такой договор не будет заключен в течение шестидесяти дней со дня направления проекта такого договора правообладателям, выразившим в письменной форме согласие на его заключение. В указанном случае орган исполнительной власти, орган местного самоуправления вправе принять решение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о реализации такого решения оператором комплексного развития территории или </w:t>
      </w:r>
      <w:r w:rsidR="003C6577" w:rsidRPr="00A61816">
        <w:rPr>
          <w:kern w:val="3"/>
          <w:sz w:val="24"/>
          <w:szCs w:val="24"/>
        </w:rPr>
        <w:t xml:space="preserve">                  </w:t>
      </w:r>
      <w:r w:rsidRPr="00A61816">
        <w:rPr>
          <w:kern w:val="3"/>
          <w:sz w:val="24"/>
          <w:szCs w:val="24"/>
        </w:rPr>
        <w:t>о проведении торгов в целях заключения договора о комплексном развитии территории нежилой застройки.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8. Процедура принятия и реализации решения о комплексном развитии незастроенной территории состоит из следующих этапов:</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 принятие решения о развитии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реализации такого решения </w:t>
      </w:r>
      <w:r w:rsidR="00155B0C" w:rsidRPr="00A61816">
        <w:rPr>
          <w:kern w:val="3"/>
          <w:sz w:val="24"/>
          <w:szCs w:val="24"/>
        </w:rPr>
        <w:t xml:space="preserve">операторами комплексного </w:t>
      </w:r>
      <w:r w:rsidR="00155B0C" w:rsidRPr="00A61816">
        <w:rPr>
          <w:kern w:val="3"/>
          <w:sz w:val="24"/>
          <w:szCs w:val="24"/>
        </w:rPr>
        <w:lastRenderedPageBreak/>
        <w:t>развития территории)</w:t>
      </w:r>
      <w:r w:rsidRPr="00A61816">
        <w:rPr>
          <w:kern w:val="3"/>
          <w:sz w:val="24"/>
          <w:szCs w:val="24"/>
        </w:rPr>
        <w:t>;</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заключение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w:t>
      </w:r>
      <w:r w:rsidR="00155B0C" w:rsidRPr="00A61816">
        <w:rPr>
          <w:kern w:val="3"/>
          <w:sz w:val="24"/>
          <w:szCs w:val="24"/>
        </w:rPr>
        <w:t>операторами комплексного развития территории);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04" w:name="P4515"/>
      <w:bookmarkEnd w:id="104"/>
      <w:r w:rsidRPr="00A61816">
        <w:rPr>
          <w:kern w:val="3"/>
          <w:sz w:val="24"/>
          <w:szCs w:val="24"/>
        </w:rPr>
        <w:t xml:space="preserve">4) </w:t>
      </w:r>
      <w:r w:rsidR="00155B0C" w:rsidRPr="00A61816">
        <w:rPr>
          <w:kern w:val="3"/>
          <w:sz w:val="24"/>
          <w:szCs w:val="24"/>
        </w:rPr>
        <w:t>предоставление земельного участка или земельных участков в аренду без проведения торгов в соответствии с Земельным кодексом Российской Федерации оператору комплексного развития территории, лицу, с которым заключен договор о комплексном развитии незастроенной территории</w:t>
      </w:r>
      <w:r w:rsidRPr="00A61816">
        <w:rPr>
          <w:kern w:val="3"/>
          <w:sz w:val="24"/>
          <w:szCs w:val="24"/>
        </w:rPr>
        <w:t>;</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5) </w:t>
      </w:r>
      <w:r w:rsidR="009F335B" w:rsidRPr="00A61816">
        <w:rPr>
          <w:kern w:val="3"/>
          <w:sz w:val="24"/>
          <w:szCs w:val="24"/>
        </w:rPr>
        <w:t xml:space="preserve">подготовка документации по планировке территории, предусматривающей очередность планируемого развития незастроенной территории (в том числе определение этапов </w:t>
      </w:r>
      <w:r w:rsidR="003C6577" w:rsidRPr="00A61816">
        <w:rPr>
          <w:kern w:val="3"/>
          <w:sz w:val="24"/>
          <w:szCs w:val="24"/>
        </w:rPr>
        <w:t xml:space="preserve">                              </w:t>
      </w:r>
      <w:r w:rsidR="009F335B" w:rsidRPr="00A61816">
        <w:rPr>
          <w:kern w:val="3"/>
          <w:sz w:val="24"/>
          <w:szCs w:val="24"/>
        </w:rPr>
        <w:t xml:space="preserve">и максимальных сроков строительства объектов капитального строительства, включенных </w:t>
      </w:r>
      <w:r w:rsidR="007C1E66" w:rsidRPr="00A61816">
        <w:rPr>
          <w:kern w:val="3"/>
          <w:sz w:val="24"/>
          <w:szCs w:val="24"/>
        </w:rPr>
        <w:t xml:space="preserve">                       </w:t>
      </w:r>
      <w:r w:rsidR="009F335B" w:rsidRPr="00A61816">
        <w:rPr>
          <w:kern w:val="3"/>
          <w:sz w:val="24"/>
          <w:szCs w:val="24"/>
        </w:rPr>
        <w:t xml:space="preserve">в решение о комплексном развитии незастроенной территории, этапов и максимальных сроков строительства, реконструкции необходимых для функционирования таких объектов и обеспечения жизнедеятельности человека объектов коммунальной, транспортной, социальной инфраструктур, иных объектов), утверждение данной документации по планировке территории, а также </w:t>
      </w:r>
      <w:r w:rsidR="003C6577" w:rsidRPr="00A61816">
        <w:rPr>
          <w:kern w:val="3"/>
          <w:sz w:val="24"/>
          <w:szCs w:val="24"/>
        </w:rPr>
        <w:t xml:space="preserve">                        </w:t>
      </w:r>
      <w:r w:rsidR="009F335B" w:rsidRPr="00A61816">
        <w:rPr>
          <w:kern w:val="3"/>
          <w:sz w:val="24"/>
          <w:szCs w:val="24"/>
        </w:rPr>
        <w:t>при необходимости внесение изменений в генеральный план городского округа, правила землепользования и застройки;</w:t>
      </w:r>
    </w:p>
    <w:p w:rsidR="009F335B" w:rsidRPr="00A61816" w:rsidRDefault="009F335B"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6) выполнение мероприятий, связанных с архитектурно-строительным проектированием, </w:t>
      </w:r>
      <w:r w:rsidR="003C6577" w:rsidRPr="00A61816">
        <w:rPr>
          <w:kern w:val="3"/>
          <w:sz w:val="24"/>
          <w:szCs w:val="24"/>
        </w:rPr>
        <w:t xml:space="preserve">                </w:t>
      </w:r>
      <w:r w:rsidRPr="00A61816">
        <w:rPr>
          <w:kern w:val="3"/>
          <w:sz w:val="24"/>
          <w:szCs w:val="24"/>
        </w:rPr>
        <w:t xml:space="preserve">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w:t>
      </w:r>
      <w:r w:rsidR="003C6577" w:rsidRPr="00A61816">
        <w:rPr>
          <w:kern w:val="3"/>
          <w:sz w:val="24"/>
          <w:szCs w:val="24"/>
        </w:rPr>
        <w:t xml:space="preserve">                               </w:t>
      </w:r>
      <w:r w:rsidRPr="00A61816">
        <w:rPr>
          <w:kern w:val="3"/>
          <w:sz w:val="24"/>
          <w:szCs w:val="24"/>
        </w:rPr>
        <w:t>в  соответствии  с  очередностью  реализации  решения  о комплексном развитии незастроенной территории, в том числе по предоставлению необходимых для этих целей земельных участков, образованных из земельного участка или земельных участков, указанных в пункте 4 настоящей части.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9. Нормативным </w:t>
      </w:r>
      <w:r w:rsidR="006372E9" w:rsidRPr="00A61816">
        <w:rPr>
          <w:kern w:val="3"/>
          <w:sz w:val="24"/>
          <w:szCs w:val="24"/>
        </w:rPr>
        <w:t xml:space="preserve">правовым актом Московской области могут быть установлены случаи, </w:t>
      </w:r>
      <w:r w:rsidR="003C6577" w:rsidRPr="00A61816">
        <w:rPr>
          <w:kern w:val="3"/>
          <w:sz w:val="24"/>
          <w:szCs w:val="24"/>
        </w:rPr>
        <w:t xml:space="preserve">                    </w:t>
      </w:r>
      <w:r w:rsidR="006372E9" w:rsidRPr="00A61816">
        <w:rPr>
          <w:kern w:val="3"/>
          <w:sz w:val="24"/>
          <w:szCs w:val="24"/>
        </w:rPr>
        <w:t xml:space="preserve">в которых допускается принятие решения о комплексном развитии территории в отношении двух </w:t>
      </w:r>
      <w:r w:rsidR="003C6577" w:rsidRPr="00A61816">
        <w:rPr>
          <w:kern w:val="3"/>
          <w:sz w:val="24"/>
          <w:szCs w:val="24"/>
        </w:rPr>
        <w:t xml:space="preserve">        </w:t>
      </w:r>
      <w:r w:rsidR="006372E9" w:rsidRPr="00A61816">
        <w:rPr>
          <w:kern w:val="3"/>
          <w:sz w:val="24"/>
          <w:szCs w:val="24"/>
        </w:rPr>
        <w:t xml:space="preserve">и более несмежных территорий, в границах которых предусматривается осуществление деятельности по комплексному развитию территории, с заключением одного договора </w:t>
      </w:r>
      <w:r w:rsidR="003C6577" w:rsidRPr="00A61816">
        <w:rPr>
          <w:kern w:val="3"/>
          <w:sz w:val="24"/>
          <w:szCs w:val="24"/>
        </w:rPr>
        <w:t xml:space="preserve">                              </w:t>
      </w:r>
      <w:r w:rsidR="006372E9" w:rsidRPr="00A61816">
        <w:rPr>
          <w:kern w:val="3"/>
          <w:sz w:val="24"/>
          <w:szCs w:val="24"/>
        </w:rPr>
        <w:t>о</w:t>
      </w:r>
      <w:r w:rsidR="003C6577" w:rsidRPr="00A61816">
        <w:rPr>
          <w:kern w:val="3"/>
          <w:sz w:val="24"/>
          <w:szCs w:val="24"/>
        </w:rPr>
        <w:t xml:space="preserve"> </w:t>
      </w:r>
      <w:r w:rsidR="006372E9" w:rsidRPr="00A61816">
        <w:rPr>
          <w:kern w:val="3"/>
          <w:sz w:val="24"/>
          <w:szCs w:val="24"/>
        </w:rPr>
        <w:t xml:space="preserve"> комплексном развитии таких территорий.</w:t>
      </w:r>
    </w:p>
    <w:p w:rsidR="00AE41C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10. Подготовка и утверждение документации по планировке территории в соответствии </w:t>
      </w:r>
      <w:r w:rsidR="003C6577" w:rsidRPr="00A61816">
        <w:rPr>
          <w:kern w:val="3"/>
          <w:sz w:val="24"/>
          <w:szCs w:val="24"/>
        </w:rPr>
        <w:t xml:space="preserve">                   </w:t>
      </w:r>
      <w:r w:rsidRPr="00A61816">
        <w:rPr>
          <w:kern w:val="3"/>
          <w:sz w:val="24"/>
          <w:szCs w:val="24"/>
        </w:rPr>
        <w:t xml:space="preserve">с пунктом 7 части 6, пунктом 7 части 7, пунктом 5 части 8 настоящей статьи не требуются </w:t>
      </w:r>
      <w:r w:rsidR="003C6577" w:rsidRPr="00A61816">
        <w:rPr>
          <w:kern w:val="3"/>
          <w:sz w:val="24"/>
          <w:szCs w:val="24"/>
        </w:rPr>
        <w:t xml:space="preserve">                        </w:t>
      </w:r>
      <w:r w:rsidRPr="00A61816">
        <w:rPr>
          <w:kern w:val="3"/>
          <w:sz w:val="24"/>
          <w:szCs w:val="24"/>
        </w:rPr>
        <w:t xml:space="preserve">в случае, если решение о комплексном развитии территории и (или) договор о комплексном развитии территории содержат сведения о документации по планировке территории, </w:t>
      </w:r>
      <w:r w:rsidR="003C6577" w:rsidRPr="00A61816">
        <w:rPr>
          <w:kern w:val="3"/>
          <w:sz w:val="24"/>
          <w:szCs w:val="24"/>
        </w:rPr>
        <w:t xml:space="preserve">                               </w:t>
      </w:r>
      <w:r w:rsidRPr="00A61816">
        <w:rPr>
          <w:kern w:val="3"/>
          <w:sz w:val="24"/>
          <w:szCs w:val="24"/>
        </w:rPr>
        <w:t xml:space="preserve">в соответствии с которой осуществляется ее комплексное развитие и которая соответствует видам разрешенного использования земельных участков и объектов капитального строительства </w:t>
      </w:r>
      <w:r w:rsidR="009F0B18" w:rsidRPr="00A61816">
        <w:rPr>
          <w:kern w:val="3"/>
          <w:sz w:val="24"/>
          <w:szCs w:val="24"/>
        </w:rPr>
        <w:t xml:space="preserve">                         </w:t>
      </w:r>
      <w:r w:rsidRPr="00A61816">
        <w:rPr>
          <w:kern w:val="3"/>
          <w:sz w:val="24"/>
          <w:szCs w:val="24"/>
        </w:rPr>
        <w:t>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w:t>
      </w:r>
      <w:bookmarkStart w:id="105" w:name="_Toc62669073"/>
      <w:bookmarkStart w:id="106" w:name="_Toc168577708"/>
    </w:p>
    <w:p w:rsidR="00AE41CA" w:rsidRPr="00A61816" w:rsidRDefault="00AE41CA" w:rsidP="000A6644">
      <w:pPr>
        <w:widowControl w:val="0"/>
        <w:tabs>
          <w:tab w:val="left" w:pos="567"/>
        </w:tabs>
        <w:suppressAutoHyphens/>
        <w:autoSpaceDN w:val="0"/>
        <w:ind w:right="-283" w:firstLine="567"/>
        <w:jc w:val="both"/>
        <w:textAlignment w:val="baseline"/>
        <w:rPr>
          <w:kern w:val="3"/>
          <w:sz w:val="24"/>
          <w:szCs w:val="24"/>
        </w:rPr>
      </w:pPr>
    </w:p>
    <w:p w:rsidR="00A64A01" w:rsidRPr="00A61816" w:rsidRDefault="00890711" w:rsidP="000A6644">
      <w:pPr>
        <w:widowControl w:val="0"/>
        <w:jc w:val="center"/>
        <w:rPr>
          <w:sz w:val="24"/>
          <w:szCs w:val="24"/>
        </w:rPr>
      </w:pPr>
      <w:r w:rsidRPr="00A61816">
        <w:rPr>
          <w:sz w:val="24"/>
          <w:szCs w:val="24"/>
        </w:rPr>
        <w:t>Статья 22. Решение о комплексном развитии территории</w:t>
      </w:r>
      <w:bookmarkEnd w:id="105"/>
      <w:bookmarkEnd w:id="106"/>
    </w:p>
    <w:p w:rsidR="00A64A01" w:rsidRPr="00A61816" w:rsidRDefault="00A64A01" w:rsidP="000A6644">
      <w:pPr>
        <w:widowControl w:val="0"/>
        <w:autoSpaceDE w:val="0"/>
        <w:autoSpaceDN w:val="0"/>
        <w:adjustRightInd w:val="0"/>
        <w:ind w:firstLine="720"/>
        <w:jc w:val="both"/>
        <w:rPr>
          <w:sz w:val="24"/>
          <w:szCs w:val="24"/>
        </w:rPr>
      </w:pP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 В решение о комплексном развитии территории включаются:</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 сведения о местоположении, площади и границах территории, подлежащей комплексному развитию;</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2) 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3) предельный срок реализации решения о комплексном развитии территории;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w:t>
      </w:r>
      <w:r w:rsidR="007C1E66" w:rsidRPr="00A61816">
        <w:rPr>
          <w:kern w:val="3"/>
          <w:sz w:val="24"/>
          <w:szCs w:val="24"/>
        </w:rPr>
        <w:t xml:space="preserve">                     </w:t>
      </w:r>
      <w:r w:rsidRPr="00A61816">
        <w:rPr>
          <w:kern w:val="3"/>
          <w:sz w:val="24"/>
          <w:szCs w:val="24"/>
        </w:rPr>
        <w:t>или о реализации такого решения юридическими лицами, определенными Российской Федерацией или субъектом Российской Федерации;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lastRenderedPageBreak/>
        <w:t xml:space="preserve">5)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w:t>
      </w:r>
      <w:r w:rsidR="007C1E66" w:rsidRPr="00A61816">
        <w:rPr>
          <w:kern w:val="3"/>
          <w:sz w:val="24"/>
          <w:szCs w:val="24"/>
        </w:rPr>
        <w:t xml:space="preserve">                 </w:t>
      </w:r>
      <w:r w:rsidRPr="00A61816">
        <w:rPr>
          <w:kern w:val="3"/>
          <w:sz w:val="24"/>
          <w:szCs w:val="24"/>
        </w:rPr>
        <w:t xml:space="preserve">в правила землепользования и застройки осуществляется в соответствии с </w:t>
      </w:r>
      <w:hyperlink w:anchor="P1485" w:history="1">
        <w:r w:rsidRPr="00A61816">
          <w:rPr>
            <w:kern w:val="3"/>
            <w:sz w:val="24"/>
            <w:szCs w:val="24"/>
          </w:rPr>
          <w:t>частью 3.4 статьи 33</w:t>
        </w:r>
      </w:hyperlink>
      <w:r w:rsidRPr="00A61816">
        <w:rPr>
          <w:kern w:val="3"/>
          <w:sz w:val="24"/>
          <w:szCs w:val="24"/>
        </w:rPr>
        <w:t xml:space="preserve"> Градостроительного Кодекса Российский Федерации;</w:t>
      </w:r>
    </w:p>
    <w:p w:rsidR="00EA1A32" w:rsidRPr="00A61816" w:rsidRDefault="00EA1A32"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5.1) расчетные показатели минимально допустимого уровня обеспеченности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установленные градостроительным регламентом в отношении территории, подлежащей комплексному развитию;</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6) перечень объектов культурного наследия, подлежащих сохранению в соответствии </w:t>
      </w:r>
      <w:r w:rsidR="007C1E66" w:rsidRPr="00A61816">
        <w:rPr>
          <w:kern w:val="3"/>
          <w:sz w:val="24"/>
          <w:szCs w:val="24"/>
        </w:rPr>
        <w:t xml:space="preserve">                      </w:t>
      </w:r>
      <w:r w:rsidRPr="00A61816">
        <w:rPr>
          <w:kern w:val="3"/>
          <w:sz w:val="24"/>
          <w:szCs w:val="24"/>
        </w:rPr>
        <w:t>с законодательством Российской Федерации об объектах культурного наследия, при реализации такого решения (при наличии указанных объектов);</w:t>
      </w:r>
    </w:p>
    <w:p w:rsidR="00155B0C"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6.1) сведения о документации по планировке территории, в соответствии с которой осуществляется ее комплексное развитие (при наличии такой документации);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7) иные </w:t>
      </w:r>
      <w:r w:rsidR="006372E9" w:rsidRPr="00A61816">
        <w:rPr>
          <w:kern w:val="3"/>
          <w:sz w:val="24"/>
          <w:szCs w:val="24"/>
        </w:rPr>
        <w:t>сведения, определенные Правительством Российской Федерации, нормативным правовым актом Правительства Московской области.</w:t>
      </w:r>
    </w:p>
    <w:p w:rsidR="00EA1A32" w:rsidRPr="00A61816" w:rsidRDefault="00EA1A32"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w:t>
      </w:r>
      <w:r w:rsidR="000D5370" w:rsidRPr="00A61816">
        <w:rPr>
          <w:kern w:val="3"/>
          <w:sz w:val="24"/>
          <w:szCs w:val="24"/>
        </w:rPr>
        <w:t xml:space="preserve">                                  </w:t>
      </w:r>
      <w:r w:rsidRPr="00A61816">
        <w:rPr>
          <w:kern w:val="3"/>
          <w:sz w:val="24"/>
          <w:szCs w:val="24"/>
        </w:rPr>
        <w:t>и (или) строительство наемного дома.</w:t>
      </w:r>
    </w:p>
    <w:p w:rsidR="00EA1A32" w:rsidRPr="00A61816" w:rsidRDefault="00EA1A32"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2.1. Если реализация решения о комплексном развитии территории будет обеспечиваться оператором комплексного развития территории, такое решение должно предусматривать в том числе осуществление:</w:t>
      </w:r>
    </w:p>
    <w:p w:rsidR="00EA1A32" w:rsidRPr="00A61816" w:rsidRDefault="00EA1A32"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 строительства, реконструкции объектов капитального строительства, включенных в такое решение, в соответствии с:</w:t>
      </w:r>
    </w:p>
    <w:p w:rsidR="00EA1A32" w:rsidRPr="00A61816" w:rsidRDefault="00EA1A32"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а) утвержденной документацией по планировке территории, предусматривающей очередность планируемого развития территории;</w:t>
      </w:r>
    </w:p>
    <w:p w:rsidR="00EA1A32" w:rsidRPr="00A61816" w:rsidRDefault="00EA1A32"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б) расчетными показателями минимально допустимого уровня обеспеченности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w:t>
      </w:r>
      <w:r w:rsidR="007C1E66" w:rsidRPr="00A61816">
        <w:rPr>
          <w:kern w:val="3"/>
          <w:sz w:val="24"/>
          <w:szCs w:val="24"/>
        </w:rPr>
        <w:t xml:space="preserve">                           </w:t>
      </w:r>
      <w:r w:rsidRPr="00A61816">
        <w:rPr>
          <w:kern w:val="3"/>
          <w:sz w:val="24"/>
          <w:szCs w:val="24"/>
        </w:rPr>
        <w:t>для населения, предусмотренными решением о комплексном развитии территории;</w:t>
      </w:r>
    </w:p>
    <w:p w:rsidR="00EA1A32" w:rsidRPr="00A61816" w:rsidRDefault="00EA1A32"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2) благоустройства данной территории.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3. Проект решения о комплексном развитии территории жилой застройки подлежит размещению:</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на </w:t>
      </w:r>
      <w:r w:rsidR="006372E9" w:rsidRPr="00A61816">
        <w:rPr>
          <w:kern w:val="3"/>
          <w:sz w:val="24"/>
          <w:szCs w:val="24"/>
        </w:rPr>
        <w:t xml:space="preserve">официальном сайте Правительства Московской области в сети </w:t>
      </w:r>
      <w:r w:rsidR="00264C06" w:rsidRPr="00A61816">
        <w:rPr>
          <w:kern w:val="3"/>
          <w:sz w:val="24"/>
          <w:szCs w:val="24"/>
        </w:rPr>
        <w:t>«</w:t>
      </w:r>
      <w:r w:rsidR="006372E9" w:rsidRPr="00A61816">
        <w:rPr>
          <w:kern w:val="3"/>
          <w:sz w:val="24"/>
          <w:szCs w:val="24"/>
        </w:rPr>
        <w:t>Интернет</w:t>
      </w:r>
      <w:r w:rsidR="00264C06" w:rsidRPr="00A61816">
        <w:rPr>
          <w:kern w:val="3"/>
          <w:sz w:val="24"/>
          <w:szCs w:val="24"/>
        </w:rPr>
        <w:t>»</w:t>
      </w:r>
      <w:r w:rsidR="006372E9" w:rsidRPr="00A61816">
        <w:rPr>
          <w:kern w:val="3"/>
          <w:sz w:val="24"/>
          <w:szCs w:val="24"/>
        </w:rPr>
        <w:t xml:space="preserve"> в случае подготовки такого проекта уполномоченным органом государственной власти Московской области;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на официальном сайте уполномоченного органа местного самоуправления в сети </w:t>
      </w:r>
      <w:r w:rsidR="00264C06" w:rsidRPr="00A61816">
        <w:rPr>
          <w:kern w:val="3"/>
          <w:sz w:val="24"/>
          <w:szCs w:val="24"/>
        </w:rPr>
        <w:lastRenderedPageBreak/>
        <w:t>«</w:t>
      </w:r>
      <w:r w:rsidRPr="00A61816">
        <w:rPr>
          <w:kern w:val="3"/>
          <w:sz w:val="24"/>
          <w:szCs w:val="24"/>
        </w:rPr>
        <w:t>Интернет</w:t>
      </w:r>
      <w:r w:rsidR="00264C06" w:rsidRPr="00A61816">
        <w:rPr>
          <w:kern w:val="3"/>
          <w:sz w:val="24"/>
          <w:szCs w:val="24"/>
        </w:rPr>
        <w:t>»</w:t>
      </w:r>
      <w:r w:rsidRPr="00A61816">
        <w:rPr>
          <w:kern w:val="3"/>
          <w:sz w:val="24"/>
          <w:szCs w:val="24"/>
        </w:rPr>
        <w:t xml:space="preserve">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w:t>
      </w:r>
      <w:r w:rsidR="00264C06" w:rsidRPr="00A61816">
        <w:rPr>
          <w:kern w:val="3"/>
          <w:sz w:val="24"/>
          <w:szCs w:val="24"/>
        </w:rPr>
        <w:t>«</w:t>
      </w:r>
      <w:r w:rsidRPr="00A61816">
        <w:rPr>
          <w:kern w:val="3"/>
          <w:sz w:val="24"/>
          <w:szCs w:val="24"/>
        </w:rPr>
        <w:t>Интернет</w:t>
      </w:r>
      <w:r w:rsidR="00264C06" w:rsidRPr="00A61816">
        <w:rPr>
          <w:kern w:val="3"/>
          <w:sz w:val="24"/>
          <w:szCs w:val="24"/>
        </w:rPr>
        <w:t>»</w:t>
      </w:r>
      <w:r w:rsidRPr="00A61816">
        <w:rPr>
          <w:kern w:val="3"/>
          <w:sz w:val="24"/>
          <w:szCs w:val="24"/>
        </w:rPr>
        <w:t>, либо на региональном портале государственных и муниципальных услуг (далее в настоящей статье - информационные системы);</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3) 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07" w:name="P4536"/>
      <w:bookmarkEnd w:id="107"/>
      <w:r w:rsidRPr="00A61816">
        <w:rPr>
          <w:kern w:val="3"/>
          <w:sz w:val="24"/>
          <w:szCs w:val="24"/>
        </w:rPr>
        <w:t xml:space="preserve">4. Решение </w:t>
      </w:r>
      <w:r w:rsidR="006372E9" w:rsidRPr="00A61816">
        <w:rPr>
          <w:kern w:val="3"/>
          <w:sz w:val="24"/>
          <w:szCs w:val="24"/>
        </w:rPr>
        <w:t xml:space="preserve">о комплексном развитии территории жилой застройки принимается в срок </w:t>
      </w:r>
      <w:r w:rsidR="007C1E66" w:rsidRPr="00A61816">
        <w:rPr>
          <w:kern w:val="3"/>
          <w:sz w:val="24"/>
          <w:szCs w:val="24"/>
        </w:rPr>
        <w:t xml:space="preserve">                   </w:t>
      </w:r>
      <w:r w:rsidR="006372E9" w:rsidRPr="00A61816">
        <w:rPr>
          <w:kern w:val="3"/>
          <w:sz w:val="24"/>
          <w:szCs w:val="24"/>
        </w:rPr>
        <w:t xml:space="preserve">не более чем тридцать дней со дня окончания срока, установленного нормативным правовым актом Московской области для проведения общих собраний собственников помещений </w:t>
      </w:r>
      <w:r w:rsidR="007C1E66" w:rsidRPr="00A61816">
        <w:rPr>
          <w:kern w:val="3"/>
          <w:sz w:val="24"/>
          <w:szCs w:val="24"/>
        </w:rPr>
        <w:t xml:space="preserve">                           </w:t>
      </w:r>
      <w:r w:rsidR="006372E9" w:rsidRPr="00A61816">
        <w:rPr>
          <w:kern w:val="3"/>
          <w:sz w:val="24"/>
          <w:szCs w:val="24"/>
        </w:rPr>
        <w:t>в многоквартирных домах, предусмотренных пунктом 2 части 2 статьи 20 настоящих Правил.</w:t>
      </w:r>
    </w:p>
    <w:p w:rsidR="00A64A01" w:rsidRPr="00A61816" w:rsidRDefault="00EA1A32" w:rsidP="000A6644">
      <w:pPr>
        <w:widowControl w:val="0"/>
        <w:tabs>
          <w:tab w:val="left" w:pos="567"/>
        </w:tabs>
        <w:suppressAutoHyphens/>
        <w:autoSpaceDN w:val="0"/>
        <w:ind w:right="-283" w:firstLine="567"/>
        <w:jc w:val="both"/>
        <w:textAlignment w:val="baseline"/>
        <w:rPr>
          <w:kern w:val="3"/>
          <w:sz w:val="24"/>
          <w:szCs w:val="24"/>
        </w:rPr>
      </w:pPr>
      <w:bookmarkStart w:id="108" w:name="P4537"/>
      <w:bookmarkEnd w:id="108"/>
      <w:r w:rsidRPr="00A61816">
        <w:rPr>
          <w:kern w:val="3"/>
          <w:sz w:val="24"/>
          <w:szCs w:val="24"/>
        </w:rPr>
        <w:t>5. Указанные в части 4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 если законом субъекта Российской Федерации, регулирующим отношения в области градостроительной деятельности, не установлены иные правила включения указанных многоквартирных домов в решение о комплексном развитии территории.</w:t>
      </w:r>
    </w:p>
    <w:p w:rsidR="00AE41C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6. Исключение указанного в </w:t>
      </w:r>
      <w:hyperlink w:anchor="P4536" w:history="1">
        <w:r w:rsidRPr="00A61816">
          <w:rPr>
            <w:kern w:val="3"/>
            <w:sz w:val="24"/>
            <w:szCs w:val="24"/>
          </w:rPr>
          <w:t>части 4</w:t>
        </w:r>
      </w:hyperlink>
      <w:r w:rsidRPr="00A61816">
        <w:rPr>
          <w:kern w:val="3"/>
          <w:sz w:val="24"/>
          <w:szCs w:val="24"/>
        </w:rPr>
        <w:t xml:space="preserve"> настоящей статьи многоквартирного дома из решения </w:t>
      </w:r>
      <w:r w:rsidR="007C1E66" w:rsidRPr="00A61816">
        <w:rPr>
          <w:kern w:val="3"/>
          <w:sz w:val="24"/>
          <w:szCs w:val="24"/>
        </w:rPr>
        <w:t xml:space="preserve">                </w:t>
      </w:r>
      <w:r w:rsidRPr="00A61816">
        <w:rPr>
          <w:kern w:val="3"/>
          <w:sz w:val="24"/>
          <w:szCs w:val="24"/>
        </w:rPr>
        <w:t xml:space="preserve">о комплексном развитии территории жилой застройки, в том числе многоквартирного дома, включенного в такое решение в соответствии с </w:t>
      </w:r>
      <w:hyperlink w:anchor="P4537" w:history="1">
        <w:r w:rsidRPr="00A61816">
          <w:rPr>
            <w:kern w:val="3"/>
            <w:sz w:val="24"/>
            <w:szCs w:val="24"/>
          </w:rPr>
          <w:t>частью 5</w:t>
        </w:r>
      </w:hyperlink>
      <w:r w:rsidRPr="00A61816">
        <w:rPr>
          <w:kern w:val="3"/>
          <w:sz w:val="24"/>
          <w:szCs w:val="24"/>
        </w:rPr>
        <w:t xml:space="preserve">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до дня утверждения документации </w:t>
      </w:r>
      <w:r w:rsidR="007C1E66" w:rsidRPr="00A61816">
        <w:rPr>
          <w:kern w:val="3"/>
          <w:sz w:val="24"/>
          <w:szCs w:val="24"/>
        </w:rPr>
        <w:t xml:space="preserve">                       </w:t>
      </w:r>
      <w:r w:rsidRPr="00A61816">
        <w:rPr>
          <w:kern w:val="3"/>
          <w:sz w:val="24"/>
          <w:szCs w:val="24"/>
        </w:rPr>
        <w:t>по планировке территории в целях реализации решения о комплексном развитии территории жилой застройки.</w:t>
      </w:r>
      <w:bookmarkStart w:id="109" w:name="P4540"/>
      <w:bookmarkStart w:id="110" w:name="_Toc62669074"/>
      <w:bookmarkStart w:id="111" w:name="_Toc168577709"/>
      <w:bookmarkEnd w:id="109"/>
    </w:p>
    <w:p w:rsidR="00EA1A32" w:rsidRPr="00A61816" w:rsidRDefault="00EA1A32"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7. Внесение изменений в решение о комплексном развитии территории осуществляется </w:t>
      </w:r>
      <w:r w:rsidR="007C1E66" w:rsidRPr="00A61816">
        <w:rPr>
          <w:kern w:val="3"/>
          <w:sz w:val="24"/>
          <w:szCs w:val="24"/>
        </w:rPr>
        <w:t xml:space="preserve">                  </w:t>
      </w:r>
      <w:r w:rsidRPr="00A61816">
        <w:rPr>
          <w:kern w:val="3"/>
          <w:sz w:val="24"/>
          <w:szCs w:val="24"/>
        </w:rPr>
        <w:t>в порядке, предусмотренном Градостроительным Кодексом Российской Федерации для принятия решения о комплексном развитии территории, за исключением случаев, предусмотренных частью 8 настоящей статьи.</w:t>
      </w:r>
    </w:p>
    <w:p w:rsidR="00EA1A32" w:rsidRPr="00A61816" w:rsidRDefault="00EA1A32"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8. Внесение изменений в решение о комплексном развитии территории осуществляется </w:t>
      </w:r>
      <w:r w:rsidR="007C1E66" w:rsidRPr="00A61816">
        <w:rPr>
          <w:kern w:val="3"/>
          <w:sz w:val="24"/>
          <w:szCs w:val="24"/>
        </w:rPr>
        <w:t xml:space="preserve">                </w:t>
      </w:r>
      <w:r w:rsidRPr="00A61816">
        <w:rPr>
          <w:kern w:val="3"/>
          <w:sz w:val="24"/>
          <w:szCs w:val="24"/>
        </w:rPr>
        <w:t xml:space="preserve">без опубликования проекта внесения изменений в решение о комплексном развитии территории, без соблюдения требований, предусмотренных пунктом 2.1 части 7 статьи 66 Градостроительного Кодекса Российской Федерации и частью 3 настоящей статьи (в случае внесения изменений </w:t>
      </w:r>
      <w:r w:rsidR="007C1E66" w:rsidRPr="00A61816">
        <w:rPr>
          <w:kern w:val="3"/>
          <w:sz w:val="24"/>
          <w:szCs w:val="24"/>
        </w:rPr>
        <w:t xml:space="preserve">                     </w:t>
      </w:r>
      <w:r w:rsidRPr="00A61816">
        <w:rPr>
          <w:kern w:val="3"/>
          <w:sz w:val="24"/>
          <w:szCs w:val="24"/>
        </w:rPr>
        <w:t>в решение о комплексном развитии территории нежилой застройки или решение о комплексном развитии территории жилой застройки), в следующих случаях:</w:t>
      </w:r>
    </w:p>
    <w:p w:rsidR="00EA1A32" w:rsidRPr="00A61816" w:rsidRDefault="00EA1A32"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 внесение изменений в сведения о местоположении, площади и границах территории, подлежащей комплексному развитию, в целях исключения из ее границ одного или нескольких земельных участков либо включения в ее границы одного или нескольких земельных участков, предназначенных для строительства объектов коммунальной, транспортной, социальной инфраструктур;</w:t>
      </w:r>
    </w:p>
    <w:p w:rsidR="00EA1A32" w:rsidRPr="00A61816" w:rsidRDefault="00EA1A32"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внесение изменений в перечень объектов капитального строительства, расположенных </w:t>
      </w:r>
      <w:r w:rsidR="007C1E66" w:rsidRPr="00A61816">
        <w:rPr>
          <w:kern w:val="3"/>
          <w:sz w:val="24"/>
          <w:szCs w:val="24"/>
        </w:rPr>
        <w:t xml:space="preserve">                </w:t>
      </w:r>
      <w:r w:rsidRPr="00A61816">
        <w:rPr>
          <w:kern w:val="3"/>
          <w:sz w:val="24"/>
          <w:szCs w:val="24"/>
        </w:rPr>
        <w:t xml:space="preserve">в границах территории, подлежащей комплексному развитию, в том числе в перечень объектов капитального строительства, подлежащих сносу или реконструкции, в целях исключения одного или нескольких объектов из решения о комплексном развитии территории и (или) включения </w:t>
      </w:r>
      <w:r w:rsidR="007C1E66" w:rsidRPr="00A61816">
        <w:rPr>
          <w:kern w:val="3"/>
          <w:sz w:val="24"/>
          <w:szCs w:val="24"/>
        </w:rPr>
        <w:t xml:space="preserve">                       </w:t>
      </w:r>
      <w:r w:rsidRPr="00A61816">
        <w:rPr>
          <w:kern w:val="3"/>
          <w:sz w:val="24"/>
          <w:szCs w:val="24"/>
        </w:rPr>
        <w:t>в соответствующий перечень одного или нескольких объектов капитального строительства, созданных (выявленных) после принятия решения о комплексном развитии территории;</w:t>
      </w:r>
    </w:p>
    <w:p w:rsidR="00EA1A32" w:rsidRPr="00A61816" w:rsidRDefault="00EA1A32"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3) изменение основных видов разрешенного использования земельных участков в целях строительства объектов коммунальной, транспортной, социальной инфраструктур;</w:t>
      </w:r>
    </w:p>
    <w:p w:rsidR="00EA1A32" w:rsidRPr="00A61816" w:rsidRDefault="00EA1A32"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изменение предельных параметров разрешенного строительства, реконструкции объектов капитального строительства, предусмотренных решением о комплексном развитии территории, </w:t>
      </w:r>
      <w:r w:rsidR="007C1E66" w:rsidRPr="00A61816">
        <w:rPr>
          <w:kern w:val="3"/>
          <w:sz w:val="24"/>
          <w:szCs w:val="24"/>
        </w:rPr>
        <w:t xml:space="preserve">              </w:t>
      </w:r>
      <w:r w:rsidRPr="00A61816">
        <w:rPr>
          <w:kern w:val="3"/>
          <w:sz w:val="24"/>
          <w:szCs w:val="24"/>
        </w:rPr>
        <w:t>но не более чем на десять процентов.</w:t>
      </w:r>
    </w:p>
    <w:p w:rsidR="00AE41CA" w:rsidRPr="00A61816" w:rsidRDefault="00AE41CA" w:rsidP="000A6644">
      <w:pPr>
        <w:widowControl w:val="0"/>
        <w:autoSpaceDE w:val="0"/>
        <w:autoSpaceDN w:val="0"/>
        <w:adjustRightInd w:val="0"/>
        <w:ind w:firstLine="709"/>
        <w:jc w:val="both"/>
        <w:rPr>
          <w:sz w:val="24"/>
          <w:szCs w:val="24"/>
        </w:rPr>
      </w:pPr>
    </w:p>
    <w:p w:rsidR="00A64A01" w:rsidRPr="00A61816" w:rsidRDefault="00890711" w:rsidP="000A6644">
      <w:pPr>
        <w:widowControl w:val="0"/>
        <w:jc w:val="center"/>
        <w:rPr>
          <w:sz w:val="24"/>
          <w:szCs w:val="24"/>
        </w:rPr>
      </w:pPr>
      <w:r w:rsidRPr="00A61816">
        <w:rPr>
          <w:sz w:val="24"/>
          <w:szCs w:val="24"/>
        </w:rPr>
        <w:t>Статья 23. Договор о комплексном развитии территории</w:t>
      </w:r>
      <w:bookmarkEnd w:id="110"/>
      <w:bookmarkEnd w:id="111"/>
    </w:p>
    <w:p w:rsidR="00A64A01" w:rsidRPr="00A61816" w:rsidRDefault="00A64A01" w:rsidP="000A6644">
      <w:pPr>
        <w:widowControl w:val="0"/>
        <w:autoSpaceDE w:val="0"/>
        <w:autoSpaceDN w:val="0"/>
        <w:adjustRightInd w:val="0"/>
        <w:ind w:firstLine="709"/>
        <w:jc w:val="both"/>
        <w:rPr>
          <w:sz w:val="24"/>
          <w:szCs w:val="24"/>
        </w:rPr>
      </w:pP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Договор о комплексном развитии территории (далее в настоящей статье также - договор) заключается в целях реализации решения о </w:t>
      </w:r>
      <w:r w:rsidR="0085185F" w:rsidRPr="00A61816">
        <w:rPr>
          <w:kern w:val="3"/>
          <w:sz w:val="24"/>
          <w:szCs w:val="24"/>
        </w:rPr>
        <w:t xml:space="preserve">комплексном развитии территории </w:t>
      </w:r>
      <w:r w:rsidRPr="00A61816">
        <w:rPr>
          <w:kern w:val="3"/>
          <w:sz w:val="24"/>
          <w:szCs w:val="24"/>
        </w:rPr>
        <w:t xml:space="preserve">с победителем торгов, проведенных в соответствии со </w:t>
      </w:r>
      <w:hyperlink w:anchor="P4578" w:history="1">
        <w:r w:rsidRPr="00A61816">
          <w:rPr>
            <w:kern w:val="3"/>
            <w:sz w:val="24"/>
            <w:szCs w:val="24"/>
          </w:rPr>
          <w:t>статьей 24</w:t>
        </w:r>
      </w:hyperlink>
      <w:r w:rsidRPr="00A61816">
        <w:rPr>
          <w:kern w:val="3"/>
          <w:sz w:val="24"/>
          <w:szCs w:val="24"/>
        </w:rPr>
        <w:t xml:space="preserve"> настоящих Правил, либо с иным участником торгов, определяемым в соответствии с указанной статьей, либо с правообладателями земельных участков и (или) объек</w:t>
      </w:r>
      <w:r w:rsidR="0085185F" w:rsidRPr="00A61816">
        <w:rPr>
          <w:kern w:val="3"/>
          <w:sz w:val="24"/>
          <w:szCs w:val="24"/>
        </w:rPr>
        <w:t>тов недвижимости в соответствии</w:t>
      </w:r>
      <w:r w:rsidR="00AE41CA" w:rsidRPr="00A61816">
        <w:rPr>
          <w:kern w:val="3"/>
          <w:sz w:val="24"/>
          <w:szCs w:val="24"/>
        </w:rPr>
        <w:t xml:space="preserve"> </w:t>
      </w:r>
      <w:r w:rsidRPr="00A61816">
        <w:rPr>
          <w:kern w:val="3"/>
          <w:sz w:val="24"/>
          <w:szCs w:val="24"/>
        </w:rPr>
        <w:t xml:space="preserve">с </w:t>
      </w:r>
      <w:hyperlink w:anchor="P4505" w:history="1">
        <w:r w:rsidRPr="00A61816">
          <w:rPr>
            <w:kern w:val="3"/>
            <w:sz w:val="24"/>
            <w:szCs w:val="24"/>
          </w:rPr>
          <w:t xml:space="preserve">пунктом </w:t>
        </w:r>
        <w:r w:rsidR="00155B0C" w:rsidRPr="00A61816">
          <w:rPr>
            <w:kern w:val="3"/>
            <w:sz w:val="24"/>
            <w:szCs w:val="24"/>
          </w:rPr>
          <w:t>4</w:t>
        </w:r>
        <w:r w:rsidRPr="00A61816">
          <w:rPr>
            <w:kern w:val="3"/>
            <w:sz w:val="24"/>
            <w:szCs w:val="24"/>
          </w:rPr>
          <w:t xml:space="preserve"> части 7 статьи 21</w:t>
        </w:r>
      </w:hyperlink>
      <w:r w:rsidRPr="00A61816">
        <w:rPr>
          <w:kern w:val="3"/>
          <w:sz w:val="24"/>
          <w:szCs w:val="24"/>
        </w:rPr>
        <w:t xml:space="preserve"> и со </w:t>
      </w:r>
      <w:hyperlink w:anchor="P4600" w:history="1">
        <w:r w:rsidRPr="00A61816">
          <w:rPr>
            <w:kern w:val="3"/>
            <w:sz w:val="24"/>
            <w:szCs w:val="24"/>
          </w:rPr>
          <w:t>статьей 25</w:t>
        </w:r>
      </w:hyperlink>
      <w:r w:rsidRPr="00A61816">
        <w:rPr>
          <w:kern w:val="3"/>
          <w:sz w:val="24"/>
          <w:szCs w:val="24"/>
        </w:rPr>
        <w:t xml:space="preserve"> настоящих Правил.</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Договор </w:t>
      </w:r>
      <w:r w:rsidR="006372E9" w:rsidRPr="00A61816">
        <w:rPr>
          <w:kern w:val="3"/>
          <w:sz w:val="24"/>
          <w:szCs w:val="24"/>
        </w:rPr>
        <w:t xml:space="preserve">о комплексном развитии территории может быть заключен в отношении всей территории, предусмотренной решением о комплексном развитии территории, ее части либо отдельного этапа реализации решения о комплексном развитии территории. В отношении территории, в границах которой предусматривается осуществление деятельности по комплексному развитию территории, может быть заключен один или несколько договоров, предусматривающих осуществление деятельности по комплексному развитию территории в соответствии </w:t>
      </w:r>
      <w:r w:rsidR="007C1E66" w:rsidRPr="00A61816">
        <w:rPr>
          <w:kern w:val="3"/>
          <w:sz w:val="24"/>
          <w:szCs w:val="24"/>
        </w:rPr>
        <w:t xml:space="preserve">                                 </w:t>
      </w:r>
      <w:r w:rsidR="006372E9" w:rsidRPr="00A61816">
        <w:rPr>
          <w:kern w:val="3"/>
          <w:sz w:val="24"/>
          <w:szCs w:val="24"/>
        </w:rPr>
        <w:t>с Градостроительным Кодексом Российской Федерации.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w:t>
      </w:r>
      <w:r w:rsidR="007C1E66" w:rsidRPr="00A61816">
        <w:rPr>
          <w:kern w:val="3"/>
          <w:sz w:val="24"/>
          <w:szCs w:val="24"/>
        </w:rPr>
        <w:t xml:space="preserve">                  </w:t>
      </w:r>
      <w:r w:rsidRPr="00A61816">
        <w:rPr>
          <w:kern w:val="3"/>
          <w:sz w:val="24"/>
          <w:szCs w:val="24"/>
        </w:rPr>
        <w:t xml:space="preserve">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земельных участков, </w:t>
      </w:r>
      <w:r w:rsidR="007C1E66" w:rsidRPr="00A61816">
        <w:rPr>
          <w:kern w:val="3"/>
          <w:sz w:val="24"/>
          <w:szCs w:val="24"/>
        </w:rPr>
        <w:t xml:space="preserve">                </w:t>
      </w:r>
      <w:r w:rsidRPr="00A61816">
        <w:rPr>
          <w:kern w:val="3"/>
          <w:sz w:val="24"/>
          <w:szCs w:val="24"/>
        </w:rPr>
        <w:t>а также по сносу, строительству, реконструкции объектов капитального строительства.</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12" w:name="P4546"/>
      <w:bookmarkEnd w:id="112"/>
      <w:r w:rsidRPr="00A61816">
        <w:rPr>
          <w:kern w:val="3"/>
          <w:sz w:val="24"/>
          <w:szCs w:val="24"/>
        </w:rPr>
        <w:t>4. В договор о комплексном развитии территории включаются:</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 сведения о местоположении, площади и границах территории комплексного развития;</w:t>
      </w:r>
    </w:p>
    <w:p w:rsidR="00C427A9"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2)</w:t>
      </w:r>
      <w:r w:rsidR="00C427A9" w:rsidRPr="00A61816">
        <w:rPr>
          <w:kern w:val="3"/>
          <w:sz w:val="24"/>
          <w:szCs w:val="24"/>
        </w:rPr>
        <w:t xml:space="preserve"> перечень расположенных в границах такой территории объектов капитального строительства, линейных объектов, подлежащих сносу, перечень объектов капитального строительства, линейных объектов, подлежащих строительству, реконструкции, и (или) сведения </w:t>
      </w:r>
      <w:r w:rsidR="007C1E66" w:rsidRPr="00A61816">
        <w:rPr>
          <w:kern w:val="3"/>
          <w:sz w:val="24"/>
          <w:szCs w:val="24"/>
        </w:rPr>
        <w:t xml:space="preserve">                 </w:t>
      </w:r>
      <w:r w:rsidR="00C427A9" w:rsidRPr="00A61816">
        <w:rPr>
          <w:kern w:val="3"/>
          <w:sz w:val="24"/>
          <w:szCs w:val="24"/>
        </w:rPr>
        <w:t xml:space="preserve">о видах, назначении планируемых для размещения объектов капитального строительства </w:t>
      </w:r>
      <w:r w:rsidR="007C1E66" w:rsidRPr="00A61816">
        <w:rPr>
          <w:kern w:val="3"/>
          <w:sz w:val="24"/>
          <w:szCs w:val="24"/>
        </w:rPr>
        <w:t xml:space="preserve">                          </w:t>
      </w:r>
      <w:r w:rsidR="00C427A9" w:rsidRPr="00A61816">
        <w:rPr>
          <w:kern w:val="3"/>
          <w:sz w:val="24"/>
          <w:szCs w:val="24"/>
        </w:rPr>
        <w:t>с указанием предельной (максимальной и (или) минимальной) общей площади таких объектов;</w:t>
      </w:r>
    </w:p>
    <w:p w:rsidR="00C427A9" w:rsidRPr="00A61816" w:rsidRDefault="00C427A9"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2.1) перечень объектов коммунальной, транспортной, социальной инфраструктур, иных объектов, необходимых для функционирования объектов капитального строительства </w:t>
      </w:r>
      <w:r w:rsidR="007C1E66" w:rsidRPr="00A61816">
        <w:rPr>
          <w:kern w:val="3"/>
          <w:sz w:val="24"/>
          <w:szCs w:val="24"/>
        </w:rPr>
        <w:t xml:space="preserve">                              </w:t>
      </w:r>
      <w:r w:rsidRPr="00A61816">
        <w:rPr>
          <w:kern w:val="3"/>
          <w:sz w:val="24"/>
          <w:szCs w:val="24"/>
        </w:rPr>
        <w:t>и обеспечения жизнедеятельности человека, и (или) сведения о видах и назначении таких объектов;</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соотношение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w:t>
      </w:r>
      <w:r w:rsidR="007C1E66" w:rsidRPr="00A61816">
        <w:rPr>
          <w:kern w:val="3"/>
          <w:sz w:val="24"/>
          <w:szCs w:val="24"/>
        </w:rPr>
        <w:t xml:space="preserve">                   </w:t>
      </w:r>
      <w:r w:rsidRPr="00A61816">
        <w:rPr>
          <w:kern w:val="3"/>
          <w:sz w:val="24"/>
          <w:szCs w:val="24"/>
        </w:rPr>
        <w:t>о размещении на первых этажах указанных домов нежилых помещений;</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4) перечень выполняемых лицом, заключившим договор, видов работ по благоустройству территории, срок их выполнения;</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13" w:name="P4551"/>
      <w:bookmarkEnd w:id="113"/>
      <w:r w:rsidRPr="00A61816">
        <w:rPr>
          <w:kern w:val="3"/>
          <w:sz w:val="24"/>
          <w:szCs w:val="24"/>
        </w:rPr>
        <w:t xml:space="preserve">5) </w:t>
      </w:r>
      <w:r w:rsidR="00155B0C" w:rsidRPr="00A61816">
        <w:rPr>
          <w:kern w:val="3"/>
          <w:sz w:val="24"/>
          <w:szCs w:val="24"/>
        </w:rPr>
        <w:t xml:space="preserve">обязательство лица, заключившего договор, уполномоченных исполнительного органа государственной власти или органа местного самоуправления по подготовке и представлению </w:t>
      </w:r>
      <w:r w:rsidR="007C1E66" w:rsidRPr="00A61816">
        <w:rPr>
          <w:kern w:val="3"/>
          <w:sz w:val="24"/>
          <w:szCs w:val="24"/>
        </w:rPr>
        <w:t xml:space="preserve">                </w:t>
      </w:r>
      <w:r w:rsidR="00155B0C" w:rsidRPr="00A61816">
        <w:rPr>
          <w:kern w:val="3"/>
          <w:sz w:val="24"/>
          <w:szCs w:val="24"/>
        </w:rPr>
        <w:t>на утверждение исполнительному органу государственной власти или органу местного самоуправления в определенный договором срок документации по планировке территории комплексного развития в части, составляющей предмет договора, за исключением случая, предусмотренного частью 10 статьи 21 настоящих Правил</w:t>
      </w:r>
      <w:r w:rsidRPr="00A61816">
        <w:rPr>
          <w:kern w:val="3"/>
          <w:sz w:val="24"/>
          <w:szCs w:val="24"/>
        </w:rPr>
        <w:t>;</w:t>
      </w:r>
    </w:p>
    <w:p w:rsidR="00C427A9" w:rsidRPr="00A61816" w:rsidRDefault="00C427A9" w:rsidP="000A6644">
      <w:pPr>
        <w:widowControl w:val="0"/>
        <w:tabs>
          <w:tab w:val="left" w:pos="567"/>
        </w:tabs>
        <w:suppressAutoHyphens/>
        <w:autoSpaceDN w:val="0"/>
        <w:ind w:right="-283" w:firstLine="567"/>
        <w:jc w:val="both"/>
        <w:textAlignment w:val="baseline"/>
        <w:rPr>
          <w:kern w:val="3"/>
          <w:sz w:val="24"/>
          <w:szCs w:val="24"/>
        </w:rPr>
      </w:pPr>
      <w:bookmarkStart w:id="114" w:name="P4552"/>
      <w:bookmarkEnd w:id="114"/>
      <w:r w:rsidRPr="00A61816">
        <w:rPr>
          <w:kern w:val="3"/>
          <w:sz w:val="24"/>
          <w:szCs w:val="24"/>
        </w:rPr>
        <w:t xml:space="preserve">6) обязательство лица, заключившего договор, осуществить на территории, в отношении которой принято решение о комплексном развитии, строительство, реконструкцию объектов капитального строительства, необходимых для функционирования таких объектов и обеспечения жизнедеятельности человека объектов коммунальной, транспортной, социальной инфраструктур, иных объектов в соответствии с утвержденной документацией по планировке территории, предусмотренной данной документацией очередностью планируемого развития территории, </w:t>
      </w:r>
      <w:r w:rsidR="007C1E66" w:rsidRPr="00A61816">
        <w:rPr>
          <w:kern w:val="3"/>
          <w:sz w:val="24"/>
          <w:szCs w:val="24"/>
        </w:rPr>
        <w:t xml:space="preserve">                    </w:t>
      </w:r>
      <w:r w:rsidRPr="00A61816">
        <w:rPr>
          <w:kern w:val="3"/>
          <w:sz w:val="24"/>
          <w:szCs w:val="24"/>
        </w:rPr>
        <w:t xml:space="preserve">а также в соответствии с этапами реализации решения о комплексном развитии территории </w:t>
      </w:r>
      <w:r w:rsidR="007C1E66" w:rsidRPr="00A61816">
        <w:rPr>
          <w:kern w:val="3"/>
          <w:sz w:val="24"/>
          <w:szCs w:val="24"/>
        </w:rPr>
        <w:t xml:space="preserve">                      </w:t>
      </w:r>
      <w:r w:rsidRPr="00A61816">
        <w:rPr>
          <w:kern w:val="3"/>
          <w:sz w:val="24"/>
          <w:szCs w:val="24"/>
        </w:rPr>
        <w:t xml:space="preserve">в отношении двух и более несмежных территорий или их частей в случае заключения договора </w:t>
      </w:r>
      <w:r w:rsidR="007C1E66" w:rsidRPr="00A61816">
        <w:rPr>
          <w:kern w:val="3"/>
          <w:sz w:val="24"/>
          <w:szCs w:val="24"/>
        </w:rPr>
        <w:t xml:space="preserve">                   </w:t>
      </w:r>
      <w:r w:rsidRPr="00A61816">
        <w:rPr>
          <w:kern w:val="3"/>
          <w:sz w:val="24"/>
          <w:szCs w:val="24"/>
        </w:rPr>
        <w:t>в отношении несмежных территорий или их частей;</w:t>
      </w:r>
    </w:p>
    <w:p w:rsidR="00A64A01" w:rsidRPr="00A61816" w:rsidRDefault="00C427A9"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lastRenderedPageBreak/>
        <w:t>6.1)</w:t>
      </w:r>
      <w:r w:rsidRPr="00A61816">
        <w:rPr>
          <w:kern w:val="3"/>
          <w:sz w:val="24"/>
          <w:szCs w:val="24"/>
        </w:rPr>
        <w:tab/>
        <w:t>обязательство лица, заключившего договор о комплексном развитии территории, обеспечить благоустройство территории, подлежащей комплексному развитию;</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15" w:name="P4553"/>
      <w:bookmarkEnd w:id="115"/>
      <w:r w:rsidRPr="00A61816">
        <w:rPr>
          <w:kern w:val="3"/>
          <w:sz w:val="24"/>
          <w:szCs w:val="24"/>
        </w:rPr>
        <w:t>7) обязательство исполнительного органа государственной власти или органа местного самоуправления утвердить документацию по планировке территории, подлежащей комплексному развитию, срок его исполнения;</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16" w:name="P4554"/>
      <w:bookmarkEnd w:id="116"/>
      <w:r w:rsidRPr="00A61816">
        <w:rPr>
          <w:kern w:val="3"/>
          <w:sz w:val="24"/>
          <w:szCs w:val="24"/>
        </w:rPr>
        <w:t xml:space="preserve">8) обязательство исполнительного органа государственной власти или органа местного самоуправления принять решение об изъятии для государственных или муниципальных нужд </w:t>
      </w:r>
      <w:r w:rsidR="007C1E66" w:rsidRPr="00A61816">
        <w:rPr>
          <w:kern w:val="3"/>
          <w:sz w:val="24"/>
          <w:szCs w:val="24"/>
        </w:rPr>
        <w:t xml:space="preserve">                 </w:t>
      </w:r>
      <w:r w:rsidRPr="00A61816">
        <w:rPr>
          <w:kern w:val="3"/>
          <w:sz w:val="24"/>
          <w:szCs w:val="24"/>
        </w:rPr>
        <w:t>в целях комплексного развития территории земельных участков и (или) расположенных на них объектов недвижимого имущества в соответствии с земельным законодательством;</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17" w:name="P4555"/>
      <w:bookmarkEnd w:id="117"/>
      <w:r w:rsidRPr="00A61816">
        <w:rPr>
          <w:kern w:val="3"/>
          <w:sz w:val="24"/>
          <w:szCs w:val="24"/>
        </w:rPr>
        <w:t xml:space="preserve">9) обязательство лица, с которым заключен договор о комплексном развитии территории жилой застройки, или исполнительного органа государственной власти либо органа местного самоуправления обеспечить заключение договоров, предусматривающих переход прав на жилые помещения, расположенные в многоквартирных домах, включенных в решение о комплексном развитии территории жилой застройки, в соответствии со </w:t>
      </w:r>
      <w:hyperlink r:id="rId67" w:history="1">
        <w:r w:rsidRPr="00A61816">
          <w:rPr>
            <w:kern w:val="3"/>
            <w:sz w:val="24"/>
            <w:szCs w:val="24"/>
          </w:rPr>
          <w:t>статьей 32.1</w:t>
        </w:r>
      </w:hyperlink>
      <w:r w:rsidRPr="00A61816">
        <w:rPr>
          <w:kern w:val="3"/>
          <w:sz w:val="24"/>
          <w:szCs w:val="24"/>
        </w:rPr>
        <w:t xml:space="preserve"> Жилищного кодекса Российской Федерации;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18" w:name="P4556"/>
      <w:bookmarkEnd w:id="118"/>
      <w:r w:rsidRPr="00A61816">
        <w:rPr>
          <w:kern w:val="3"/>
          <w:sz w:val="24"/>
          <w:szCs w:val="24"/>
        </w:rPr>
        <w:t xml:space="preserve">10) обязательство исполнительного органа государственной власти или органа местного самоуправления после выполнения лицом, заключившим договор, обязательства, предусмотренного </w:t>
      </w:r>
      <w:hyperlink w:anchor="P4551" w:history="1">
        <w:r w:rsidRPr="00A61816">
          <w:rPr>
            <w:kern w:val="3"/>
            <w:sz w:val="24"/>
            <w:szCs w:val="24"/>
          </w:rPr>
          <w:t>пунктом 5</w:t>
        </w:r>
      </w:hyperlink>
      <w:r w:rsidRPr="00A61816">
        <w:rPr>
          <w:kern w:val="3"/>
          <w:sz w:val="24"/>
          <w:szCs w:val="24"/>
        </w:rPr>
        <w:t xml:space="preserve"> настоящей части, предоставить указанному лицу в соответствии </w:t>
      </w:r>
      <w:r w:rsidR="007C1E66" w:rsidRPr="00A61816">
        <w:rPr>
          <w:kern w:val="3"/>
          <w:sz w:val="24"/>
          <w:szCs w:val="24"/>
        </w:rPr>
        <w:t xml:space="preserve">                  </w:t>
      </w:r>
      <w:r w:rsidRPr="00A61816">
        <w:rPr>
          <w:kern w:val="3"/>
          <w:sz w:val="24"/>
          <w:szCs w:val="24"/>
        </w:rPr>
        <w:t xml:space="preserve">с земельным законодательством в аренду без проведения торгов земельные участки, которые находятся в государственной или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объектов коммунальной, транспортной, социальной 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w:t>
      </w:r>
      <w:r w:rsidR="007C1E66" w:rsidRPr="00A61816">
        <w:rPr>
          <w:kern w:val="3"/>
          <w:sz w:val="24"/>
          <w:szCs w:val="24"/>
        </w:rPr>
        <w:t xml:space="preserve">                                  </w:t>
      </w:r>
      <w:r w:rsidRPr="00A61816">
        <w:rPr>
          <w:kern w:val="3"/>
          <w:sz w:val="24"/>
          <w:szCs w:val="24"/>
        </w:rPr>
        <w:t xml:space="preserve">на использование земель и земельных участков, градостроительные планы земельных участков </w:t>
      </w:r>
      <w:r w:rsidR="007C1E66" w:rsidRPr="00A61816">
        <w:rPr>
          <w:kern w:val="3"/>
          <w:sz w:val="24"/>
          <w:szCs w:val="24"/>
        </w:rPr>
        <w:t xml:space="preserve">                 </w:t>
      </w:r>
      <w:r w:rsidRPr="00A61816">
        <w:rPr>
          <w:kern w:val="3"/>
          <w:sz w:val="24"/>
          <w:szCs w:val="24"/>
        </w:rPr>
        <w:t>и разрешения на строительство, сроки выполнения указанных обязательств;</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19" w:name="P4557"/>
      <w:bookmarkEnd w:id="119"/>
      <w:r w:rsidRPr="00A61816">
        <w:rPr>
          <w:kern w:val="3"/>
          <w:sz w:val="24"/>
          <w:szCs w:val="24"/>
        </w:rPr>
        <w:t xml:space="preserve">11) льготы </w:t>
      </w:r>
      <w:r w:rsidR="006372E9" w:rsidRPr="00A61816">
        <w:rPr>
          <w:kern w:val="3"/>
          <w:sz w:val="24"/>
          <w:szCs w:val="24"/>
        </w:rPr>
        <w:t>(при наличии) и меры государственной поддержки (при наличии), которые предоставляются лицу, заключившему договор, в соответствии с нормативными правовыми актами Российской Федерации, Московской области, муниципальными правовыми актами;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12) ответственность сторон за неисполнение или ненадлежащее исполнение договора;</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13) срок действия договора, который не может превышать предельный срок реализации решения о комплексном развитии территории,</w:t>
      </w:r>
      <w:r w:rsidR="00C427A9" w:rsidRPr="00A61816">
        <w:rPr>
          <w:kern w:val="3"/>
          <w:sz w:val="24"/>
          <w:szCs w:val="24"/>
        </w:rPr>
        <w:t xml:space="preserve"> предусмотренный таким решением;</w:t>
      </w:r>
    </w:p>
    <w:p w:rsidR="00C427A9" w:rsidRPr="00A61816" w:rsidRDefault="00C427A9"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14) порядок внесения изменений в договор.</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5. В договоре наряду с указанными в </w:t>
      </w:r>
      <w:hyperlink w:anchor="P4546" w:history="1">
        <w:r w:rsidRPr="00A61816">
          <w:rPr>
            <w:kern w:val="3"/>
            <w:sz w:val="24"/>
            <w:szCs w:val="24"/>
          </w:rPr>
          <w:t>части 4</w:t>
        </w:r>
      </w:hyperlink>
      <w:r w:rsidRPr="00A61816">
        <w:rPr>
          <w:kern w:val="3"/>
          <w:sz w:val="24"/>
          <w:szCs w:val="24"/>
        </w:rPr>
        <w:t xml:space="preserve"> настоящей статьи условиями могут быть предусмотрены иные условия, в том числе:</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20" w:name="P4561"/>
      <w:bookmarkEnd w:id="120"/>
      <w:r w:rsidRPr="00A61816">
        <w:rPr>
          <w:kern w:val="3"/>
          <w:sz w:val="24"/>
          <w:szCs w:val="24"/>
        </w:rPr>
        <w:t xml:space="preserve">1) </w:t>
      </w:r>
      <w:r w:rsidR="00155B0C" w:rsidRPr="00A61816">
        <w:rPr>
          <w:kern w:val="3"/>
          <w:sz w:val="24"/>
          <w:szCs w:val="24"/>
        </w:rPr>
        <w:t xml:space="preserve">обязательства лица, заключившего договор, безвозмездно передать в государственную </w:t>
      </w:r>
      <w:r w:rsidR="007C1E66" w:rsidRPr="00A61816">
        <w:rPr>
          <w:kern w:val="3"/>
          <w:sz w:val="24"/>
          <w:szCs w:val="24"/>
        </w:rPr>
        <w:t xml:space="preserve">                </w:t>
      </w:r>
      <w:r w:rsidR="00155B0C" w:rsidRPr="00A61816">
        <w:rPr>
          <w:kern w:val="3"/>
          <w:sz w:val="24"/>
          <w:szCs w:val="24"/>
        </w:rPr>
        <w:t>или муниципальную собственность после окончания строительства объекты коммунальной, транспортной, социальной инфраструктур, иные объекты, строительство которых осуществлялось за счет средств лица, заключившего договор, помещения в таких объектах, а также перечень таких объектов (помещений в них) и условия их передачи</w:t>
      </w:r>
      <w:r w:rsidRPr="00A61816">
        <w:rPr>
          <w:kern w:val="3"/>
          <w:sz w:val="24"/>
          <w:szCs w:val="24"/>
        </w:rPr>
        <w:t>;</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обязательства </w:t>
      </w:r>
      <w:r w:rsidR="006372E9" w:rsidRPr="00A61816">
        <w:rPr>
          <w:kern w:val="3"/>
          <w:sz w:val="24"/>
          <w:szCs w:val="24"/>
        </w:rPr>
        <w:t xml:space="preserve">лица, заключившего договор, подать в орган регистрации прав заявление </w:t>
      </w:r>
      <w:r w:rsidR="007C1E66" w:rsidRPr="00A61816">
        <w:rPr>
          <w:kern w:val="3"/>
          <w:sz w:val="24"/>
          <w:szCs w:val="24"/>
        </w:rPr>
        <w:t xml:space="preserve">                </w:t>
      </w:r>
      <w:r w:rsidR="006372E9" w:rsidRPr="00A61816">
        <w:rPr>
          <w:kern w:val="3"/>
          <w:sz w:val="24"/>
          <w:szCs w:val="24"/>
        </w:rPr>
        <w:t xml:space="preserve">о государственной регистрации права собственности Московской области или муниципального образования на объекты недвижимости, предусмотренные пунктом 1 настоящей части. В таком случае осуществление государственной регистрации права собственности лица, заключившего договор, на указанные объекты недвижимости не осуществляется, заявление о государственной регистрации права государственной или муниципальной собственности подается </w:t>
      </w:r>
      <w:r w:rsidR="007C1E66" w:rsidRPr="00A61816">
        <w:rPr>
          <w:kern w:val="3"/>
          <w:sz w:val="24"/>
          <w:szCs w:val="24"/>
        </w:rPr>
        <w:t xml:space="preserve">                                   </w:t>
      </w:r>
      <w:r w:rsidR="006372E9" w:rsidRPr="00A61816">
        <w:rPr>
          <w:kern w:val="3"/>
          <w:sz w:val="24"/>
          <w:szCs w:val="24"/>
        </w:rPr>
        <w:t>без доверенности;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3) способы и размер обеспечения исполнения договора лицом, заключившим договор.</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21" w:name="P4564"/>
      <w:bookmarkEnd w:id="121"/>
      <w:r w:rsidRPr="00A61816">
        <w:rPr>
          <w:kern w:val="3"/>
          <w:sz w:val="24"/>
          <w:szCs w:val="24"/>
        </w:rPr>
        <w:t xml:space="preserve">6. Договором о комплексном развитии территории жилой застройки в соответствии </w:t>
      </w:r>
      <w:r w:rsidR="007C1E66" w:rsidRPr="00A61816">
        <w:rPr>
          <w:kern w:val="3"/>
          <w:sz w:val="24"/>
          <w:szCs w:val="24"/>
        </w:rPr>
        <w:t xml:space="preserve">                            </w:t>
      </w:r>
      <w:r w:rsidRPr="00A61816">
        <w:rPr>
          <w:kern w:val="3"/>
          <w:sz w:val="24"/>
          <w:szCs w:val="24"/>
        </w:rPr>
        <w:t>с жилищным законодательством Российской Федерации, земельным законодательством Российской Федерации предусматриваются:</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обязательство лица, заключившего договор, создать или приобрести жилые помещения </w:t>
      </w:r>
      <w:r w:rsidR="007C1E66" w:rsidRPr="00A61816">
        <w:rPr>
          <w:kern w:val="3"/>
          <w:sz w:val="24"/>
          <w:szCs w:val="24"/>
        </w:rPr>
        <w:t xml:space="preserve">    </w:t>
      </w:r>
      <w:r w:rsidRPr="00A61816">
        <w:rPr>
          <w:kern w:val="3"/>
          <w:sz w:val="24"/>
          <w:szCs w:val="24"/>
        </w:rPr>
        <w:lastRenderedPageBreak/>
        <w:t>для их предоставления гражданам взамен жилых помещений, освобождаемых ими в соответствии с жилищным законодательством Российской Федерации;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обязательство лица, заключившего договор, уплатить или предоставить исполнительному органу государственной власти или органу местного самоуправления денежные средства </w:t>
      </w:r>
      <w:r w:rsidR="007C1E66" w:rsidRPr="00A61816">
        <w:rPr>
          <w:kern w:val="3"/>
          <w:sz w:val="24"/>
          <w:szCs w:val="24"/>
        </w:rPr>
        <w:t xml:space="preserve">                      </w:t>
      </w:r>
      <w:r w:rsidRPr="00A61816">
        <w:rPr>
          <w:kern w:val="3"/>
          <w:sz w:val="24"/>
          <w:szCs w:val="24"/>
        </w:rPr>
        <w:t>для выплаты гражданам возмещения за жилые помещения в многоквартирных домах, признанных аварийными и подлежащими сносу, за изымаемые для государственных или муниципальных нужд в соответствии с земельным законодательством земельные участки и (или) расположенные на них объекты недвижимости, максимальные сроки выполнения указанного обязательства.</w:t>
      </w:r>
    </w:p>
    <w:p w:rsidR="00A64A01" w:rsidRPr="00A61816" w:rsidRDefault="00C427A9" w:rsidP="000A6644">
      <w:pPr>
        <w:widowControl w:val="0"/>
        <w:tabs>
          <w:tab w:val="left" w:pos="567"/>
        </w:tabs>
        <w:suppressAutoHyphens/>
        <w:autoSpaceDN w:val="0"/>
        <w:ind w:right="-283" w:firstLine="567"/>
        <w:jc w:val="both"/>
        <w:textAlignment w:val="baseline"/>
        <w:rPr>
          <w:kern w:val="3"/>
          <w:sz w:val="24"/>
          <w:szCs w:val="24"/>
        </w:rPr>
      </w:pPr>
      <w:bookmarkStart w:id="122" w:name="P4567"/>
      <w:bookmarkEnd w:id="122"/>
      <w:r w:rsidRPr="00A61816">
        <w:rPr>
          <w:kern w:val="3"/>
          <w:sz w:val="24"/>
          <w:szCs w:val="24"/>
        </w:rPr>
        <w:t>7. Договором о комплексном развитии территории могут быть предусмотрены обязанность исполнительного органа государственной власти или органа местного самоуправления обеспечить строительство и (или) реконструкцию, в том числе за границами территории комплексного развития или части такой территории, являющейся предметом договора, объектов транспортной, инженерной и социальной инфраструктур, необходимых для реализации решения о комплексном развитии территории, срок выполнения указанной обязанности, а также осуществление мероприятий, необходимых для подключения (технологического присоединения) объектов капитального строительства к сетям инженерно-технического обеспечения.</w:t>
      </w:r>
    </w:p>
    <w:p w:rsidR="00A64A01" w:rsidRPr="00A61816" w:rsidRDefault="00C427A9"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8. Право собственности на объекты капитального строительства, линейные объекты, созданные лицом, заключившим договор о комплексном развитии территории, в соответствии </w:t>
      </w:r>
      <w:r w:rsidR="007C1E66" w:rsidRPr="00A61816">
        <w:rPr>
          <w:kern w:val="3"/>
          <w:sz w:val="24"/>
          <w:szCs w:val="24"/>
        </w:rPr>
        <w:t xml:space="preserve">                   </w:t>
      </w:r>
      <w:r w:rsidRPr="00A61816">
        <w:rPr>
          <w:kern w:val="3"/>
          <w:sz w:val="24"/>
          <w:szCs w:val="24"/>
        </w:rPr>
        <w:t xml:space="preserve">с таким договором за свой счет, возникает у такого лица, за исключением объектов, подлежащих передаче или приобретению в соответствии с договором в государственную или муниципальную собственность, в том числе объектов транспортной, инженерной и социальной инфраструктур. Условия передачи или приобретения таких объектов капитального строительства, линейных объектов в государственную или муниципальную собственность, в том числе порядок </w:t>
      </w:r>
      <w:r w:rsidR="007C1E66" w:rsidRPr="00A61816">
        <w:rPr>
          <w:kern w:val="3"/>
          <w:sz w:val="24"/>
          <w:szCs w:val="24"/>
        </w:rPr>
        <w:t xml:space="preserve">                            </w:t>
      </w:r>
      <w:r w:rsidRPr="00A61816">
        <w:rPr>
          <w:kern w:val="3"/>
          <w:sz w:val="24"/>
          <w:szCs w:val="24"/>
        </w:rPr>
        <w:t xml:space="preserve">их использования (эксплуатации), технического обслуживания лицом, заключившим договор </w:t>
      </w:r>
      <w:r w:rsidR="007C1E66" w:rsidRPr="00A61816">
        <w:rPr>
          <w:kern w:val="3"/>
          <w:sz w:val="24"/>
          <w:szCs w:val="24"/>
        </w:rPr>
        <w:t xml:space="preserve">                  </w:t>
      </w:r>
      <w:r w:rsidRPr="00A61816">
        <w:rPr>
          <w:kern w:val="3"/>
          <w:sz w:val="24"/>
          <w:szCs w:val="24"/>
        </w:rPr>
        <w:t xml:space="preserve">и создавшим указанные объекты, определяются договором. Допускается включение в договор </w:t>
      </w:r>
      <w:r w:rsidR="007C1E66" w:rsidRPr="00A61816">
        <w:rPr>
          <w:kern w:val="3"/>
          <w:sz w:val="24"/>
          <w:szCs w:val="24"/>
        </w:rPr>
        <w:t xml:space="preserve">                 </w:t>
      </w:r>
      <w:r w:rsidRPr="00A61816">
        <w:rPr>
          <w:kern w:val="3"/>
          <w:sz w:val="24"/>
          <w:szCs w:val="24"/>
        </w:rPr>
        <w:t xml:space="preserve">о комплексном развитии территории условия об использовании (эксплуатации), о техническом обслуживании объектов, предусмотренных настоящей частью, лицом, заключившим договор </w:t>
      </w:r>
      <w:r w:rsidR="007C1E66" w:rsidRPr="00A61816">
        <w:rPr>
          <w:kern w:val="3"/>
          <w:sz w:val="24"/>
          <w:szCs w:val="24"/>
        </w:rPr>
        <w:t xml:space="preserve">                   </w:t>
      </w:r>
      <w:r w:rsidRPr="00A61816">
        <w:rPr>
          <w:kern w:val="3"/>
          <w:sz w:val="24"/>
          <w:szCs w:val="24"/>
        </w:rPr>
        <w:t>и создавшим такие объекты, в пределах срока договора.</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9. Лицо, заключившее договор, не вправе уступать принадлежащее ему право аренды земельного участка (земельных участков), предоставленного для целей комплексного развития территории.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10. Лицо, заключившее договор, не вправе передавать свои права и обязанности, предусмотренные договором, иному лицу.</w:t>
      </w:r>
    </w:p>
    <w:p w:rsidR="00C427A9"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23" w:name="P4571"/>
      <w:bookmarkEnd w:id="123"/>
      <w:r w:rsidRPr="00A61816">
        <w:rPr>
          <w:kern w:val="3"/>
          <w:sz w:val="24"/>
          <w:szCs w:val="24"/>
        </w:rPr>
        <w:t>11.</w:t>
      </w:r>
      <w:bookmarkStart w:id="124" w:name="P4572"/>
      <w:bookmarkEnd w:id="124"/>
      <w:r w:rsidR="00C427A9" w:rsidRPr="00A61816">
        <w:rPr>
          <w:kern w:val="3"/>
          <w:sz w:val="24"/>
          <w:szCs w:val="24"/>
        </w:rPr>
        <w:t xml:space="preserve"> Лицо, заключившее договор, вправе привлечь к его исполнению иное лицо (лиц) </w:t>
      </w:r>
      <w:r w:rsidR="007C1E66" w:rsidRPr="00A61816">
        <w:rPr>
          <w:kern w:val="3"/>
          <w:sz w:val="24"/>
          <w:szCs w:val="24"/>
        </w:rPr>
        <w:t xml:space="preserve">                        </w:t>
      </w:r>
      <w:r w:rsidR="00C427A9" w:rsidRPr="00A61816">
        <w:rPr>
          <w:kern w:val="3"/>
          <w:sz w:val="24"/>
          <w:szCs w:val="24"/>
        </w:rPr>
        <w:t>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отвечает, как за свои собственные действия (бездействие).</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12. Лицо, заключившее договор, вправе передать предоставленный ему для целей комплексного развития территории земельный участок или его часть в субаренду привлеченному </w:t>
      </w:r>
      <w:r w:rsidR="007C1E66" w:rsidRPr="00A61816">
        <w:rPr>
          <w:kern w:val="3"/>
          <w:sz w:val="24"/>
          <w:szCs w:val="24"/>
        </w:rPr>
        <w:t xml:space="preserve">    </w:t>
      </w:r>
      <w:r w:rsidRPr="00A61816">
        <w:rPr>
          <w:kern w:val="3"/>
          <w:sz w:val="24"/>
          <w:szCs w:val="24"/>
        </w:rPr>
        <w:t xml:space="preserve">к исполнению договора в соответствии с </w:t>
      </w:r>
      <w:hyperlink w:anchor="P4571" w:history="1">
        <w:r w:rsidRPr="00A61816">
          <w:rPr>
            <w:kern w:val="3"/>
            <w:sz w:val="24"/>
            <w:szCs w:val="24"/>
          </w:rPr>
          <w:t>частью 11</w:t>
        </w:r>
      </w:hyperlink>
      <w:r w:rsidRPr="00A61816">
        <w:rPr>
          <w:kern w:val="3"/>
          <w:sz w:val="24"/>
          <w:szCs w:val="24"/>
        </w:rPr>
        <w:t xml:space="preserve"> настоящей статьи лицу или лицам без согласия арендодателя такого земельного участка на срок, не превышающий срок его аренды.</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13. В случае неисполнения или ненадлежащего исполнения обязательств, предусмотренных </w:t>
      </w:r>
      <w:hyperlink w:anchor="P4551" w:history="1">
        <w:r w:rsidRPr="00A61816">
          <w:rPr>
            <w:kern w:val="3"/>
            <w:sz w:val="24"/>
            <w:szCs w:val="24"/>
          </w:rPr>
          <w:t>пунктами 5</w:t>
        </w:r>
      </w:hyperlink>
      <w:r w:rsidRPr="00A61816">
        <w:rPr>
          <w:kern w:val="3"/>
          <w:sz w:val="24"/>
          <w:szCs w:val="24"/>
        </w:rPr>
        <w:t xml:space="preserve">, </w:t>
      </w:r>
      <w:hyperlink w:anchor="P4552" w:history="1">
        <w:r w:rsidRPr="00A61816">
          <w:rPr>
            <w:kern w:val="3"/>
            <w:sz w:val="24"/>
            <w:szCs w:val="24"/>
          </w:rPr>
          <w:t>6</w:t>
        </w:r>
      </w:hyperlink>
      <w:r w:rsidRPr="00A61816">
        <w:rPr>
          <w:kern w:val="3"/>
          <w:sz w:val="24"/>
          <w:szCs w:val="24"/>
        </w:rPr>
        <w:t xml:space="preserve"> и </w:t>
      </w:r>
      <w:hyperlink w:anchor="P4555" w:history="1">
        <w:r w:rsidRPr="00A61816">
          <w:rPr>
            <w:kern w:val="3"/>
            <w:sz w:val="24"/>
            <w:szCs w:val="24"/>
          </w:rPr>
          <w:t>9 части 4</w:t>
        </w:r>
      </w:hyperlink>
      <w:r w:rsidRPr="00A61816">
        <w:rPr>
          <w:kern w:val="3"/>
          <w:sz w:val="24"/>
          <w:szCs w:val="24"/>
        </w:rPr>
        <w:t xml:space="preserve">, </w:t>
      </w:r>
      <w:hyperlink w:anchor="P4561" w:history="1">
        <w:r w:rsidRPr="00A61816">
          <w:rPr>
            <w:kern w:val="3"/>
            <w:sz w:val="24"/>
            <w:szCs w:val="24"/>
          </w:rPr>
          <w:t>пунктом 1 части 5</w:t>
        </w:r>
      </w:hyperlink>
      <w:r w:rsidRPr="00A61816">
        <w:rPr>
          <w:kern w:val="3"/>
          <w:sz w:val="24"/>
          <w:szCs w:val="24"/>
        </w:rPr>
        <w:t xml:space="preserve">, </w:t>
      </w:r>
      <w:hyperlink w:anchor="P4564" w:history="1">
        <w:r w:rsidRPr="00A61816">
          <w:rPr>
            <w:kern w:val="3"/>
            <w:sz w:val="24"/>
            <w:szCs w:val="24"/>
          </w:rPr>
          <w:t>частью 6</w:t>
        </w:r>
      </w:hyperlink>
      <w:r w:rsidRPr="00A61816">
        <w:rPr>
          <w:kern w:val="3"/>
          <w:sz w:val="24"/>
          <w:szCs w:val="24"/>
        </w:rPr>
        <w:t xml:space="preserve"> настоящей статьи, исполнительный орган государственной власти или орган местного самоуправления вправе в одностороннем порядке отказаться от договора. При этом право аренды земельного участка, предоставленного для целей комплексного развития территории, подлежит досрочному прекращению путем одностороннего отказа от договора аренды такого земельного участка.</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14. Лицо, заключившее договор, вправе в одностороннем порядке отказаться от его исполнения в случае отказа или уклонения исполнительного органа государственной власти или органа местного самоуправления от исполнения обязательств, предусмотренных </w:t>
      </w:r>
      <w:hyperlink w:anchor="P4553" w:history="1">
        <w:r w:rsidRPr="00A61816">
          <w:rPr>
            <w:kern w:val="3"/>
            <w:sz w:val="24"/>
            <w:szCs w:val="24"/>
          </w:rPr>
          <w:t>пунктами 7</w:t>
        </w:r>
      </w:hyperlink>
      <w:r w:rsidRPr="00A61816">
        <w:rPr>
          <w:kern w:val="3"/>
          <w:sz w:val="24"/>
          <w:szCs w:val="24"/>
        </w:rPr>
        <w:t xml:space="preserve">, </w:t>
      </w:r>
      <w:hyperlink w:anchor="P4554" w:history="1">
        <w:r w:rsidRPr="00A61816">
          <w:rPr>
            <w:kern w:val="3"/>
            <w:sz w:val="24"/>
            <w:szCs w:val="24"/>
          </w:rPr>
          <w:t>8</w:t>
        </w:r>
      </w:hyperlink>
      <w:r w:rsidRPr="00A61816">
        <w:rPr>
          <w:kern w:val="3"/>
          <w:sz w:val="24"/>
          <w:szCs w:val="24"/>
        </w:rPr>
        <w:t xml:space="preserve">, </w:t>
      </w:r>
      <w:hyperlink w:anchor="P4556" w:history="1">
        <w:r w:rsidRPr="00A61816">
          <w:rPr>
            <w:kern w:val="3"/>
            <w:sz w:val="24"/>
            <w:szCs w:val="24"/>
          </w:rPr>
          <w:t>10</w:t>
        </w:r>
      </w:hyperlink>
      <w:r w:rsidRPr="00A61816">
        <w:rPr>
          <w:kern w:val="3"/>
          <w:sz w:val="24"/>
          <w:szCs w:val="24"/>
        </w:rPr>
        <w:t xml:space="preserve"> и </w:t>
      </w:r>
      <w:hyperlink w:anchor="P4557" w:history="1">
        <w:r w:rsidRPr="00A61816">
          <w:rPr>
            <w:kern w:val="3"/>
            <w:sz w:val="24"/>
            <w:szCs w:val="24"/>
          </w:rPr>
          <w:t>11 части 4</w:t>
        </w:r>
      </w:hyperlink>
      <w:r w:rsidRPr="00A61816">
        <w:rPr>
          <w:kern w:val="3"/>
          <w:sz w:val="24"/>
          <w:szCs w:val="24"/>
        </w:rPr>
        <w:t xml:space="preserve"> и </w:t>
      </w:r>
      <w:hyperlink w:anchor="P4567" w:history="1">
        <w:r w:rsidRPr="00A61816">
          <w:rPr>
            <w:kern w:val="3"/>
            <w:sz w:val="24"/>
            <w:szCs w:val="24"/>
          </w:rPr>
          <w:t>частью 7</w:t>
        </w:r>
      </w:hyperlink>
      <w:r w:rsidRPr="00A61816">
        <w:rPr>
          <w:kern w:val="3"/>
          <w:sz w:val="24"/>
          <w:szCs w:val="24"/>
        </w:rPr>
        <w:t xml:space="preserve"> настоящей статьи, если такие обязательства предусмотрены договором.</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lastRenderedPageBreak/>
        <w:t>15. Лицо, заключившее договор, вправе потребовать возмещения ему убытков, причиненных неисполнением или ненадлежащим исполнением исполнительным органом государственной власти или органом местного самоуправления их обязанностей по договору.</w:t>
      </w:r>
    </w:p>
    <w:p w:rsidR="00AE41C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16. Отказ лица, заключившего договор, от его исполнения влечет прекращение права 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w:t>
      </w:r>
      <w:r w:rsidR="007C1E66" w:rsidRPr="00A61816">
        <w:rPr>
          <w:kern w:val="3"/>
          <w:sz w:val="24"/>
          <w:szCs w:val="24"/>
        </w:rPr>
        <w:t xml:space="preserve">                           </w:t>
      </w:r>
      <w:r w:rsidRPr="00A61816">
        <w:rPr>
          <w:kern w:val="3"/>
          <w:sz w:val="24"/>
          <w:szCs w:val="24"/>
        </w:rPr>
        <w:t xml:space="preserve">в субаренду в соответствии с </w:t>
      </w:r>
      <w:hyperlink w:anchor="P4572" w:history="1">
        <w:r w:rsidRPr="00A61816">
          <w:rPr>
            <w:kern w:val="3"/>
            <w:sz w:val="24"/>
            <w:szCs w:val="24"/>
          </w:rPr>
          <w:t>частью 12</w:t>
        </w:r>
      </w:hyperlink>
      <w:r w:rsidRPr="00A61816">
        <w:rPr>
          <w:kern w:val="3"/>
          <w:sz w:val="24"/>
          <w:szCs w:val="24"/>
        </w:rPr>
        <w:t xml:space="preserve"> настоящей статьи.</w:t>
      </w:r>
      <w:bookmarkStart w:id="125" w:name="P4578"/>
      <w:bookmarkStart w:id="126" w:name="_Toc62669075"/>
      <w:bookmarkStart w:id="127" w:name="_Toc168577710"/>
      <w:bookmarkEnd w:id="125"/>
    </w:p>
    <w:p w:rsidR="00C427A9" w:rsidRPr="00A61816" w:rsidRDefault="00C427A9"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17. Допускается внесение изменений в договор о комплексном развитии территории, заключенный в соответствии с пунктом 4 части 7 статьи 66, статьями 69 и 71 Градостроительного Кодекса Российской Федерации, в случаях, предусмотренных частью 7 статьи 67 Градостроительного Кодекса Российской Федерации, после внесения соответствующих изменений в решение о комплексном развитии территории. Внесение изменений в договор, заключенный </w:t>
      </w:r>
      <w:r w:rsidR="007C1E66" w:rsidRPr="00A61816">
        <w:rPr>
          <w:kern w:val="3"/>
          <w:sz w:val="24"/>
          <w:szCs w:val="24"/>
        </w:rPr>
        <w:t xml:space="preserve">                   </w:t>
      </w:r>
      <w:r w:rsidRPr="00A61816">
        <w:rPr>
          <w:kern w:val="3"/>
          <w:sz w:val="24"/>
          <w:szCs w:val="24"/>
        </w:rPr>
        <w:t>в соответствии со статьей 70 Градостроительного Кодекса Российской Федерации, осуществляется в соответствии с законодательством Российской Федерации.</w:t>
      </w:r>
    </w:p>
    <w:p w:rsidR="00AE41CA" w:rsidRPr="00A61816" w:rsidRDefault="00AE41CA" w:rsidP="000A6644">
      <w:pPr>
        <w:widowControl w:val="0"/>
        <w:autoSpaceDE w:val="0"/>
        <w:autoSpaceDN w:val="0"/>
        <w:adjustRightInd w:val="0"/>
        <w:ind w:firstLine="709"/>
        <w:jc w:val="both"/>
        <w:rPr>
          <w:sz w:val="24"/>
          <w:szCs w:val="24"/>
        </w:rPr>
      </w:pPr>
    </w:p>
    <w:p w:rsidR="00A64A01" w:rsidRPr="00A61816" w:rsidRDefault="00890711" w:rsidP="000A6644">
      <w:pPr>
        <w:widowControl w:val="0"/>
        <w:jc w:val="center"/>
        <w:rPr>
          <w:sz w:val="24"/>
          <w:szCs w:val="24"/>
        </w:rPr>
      </w:pPr>
      <w:r w:rsidRPr="00A61816">
        <w:rPr>
          <w:sz w:val="24"/>
          <w:szCs w:val="24"/>
        </w:rPr>
        <w:t>Статья 24. Порядок заключения договора о комплексном развитии территории</w:t>
      </w:r>
      <w:bookmarkEnd w:id="126"/>
      <w:bookmarkEnd w:id="127"/>
    </w:p>
    <w:p w:rsidR="00A64A01" w:rsidRPr="00A61816" w:rsidRDefault="00A64A01" w:rsidP="000A6644">
      <w:pPr>
        <w:widowControl w:val="0"/>
        <w:jc w:val="center"/>
        <w:rPr>
          <w:sz w:val="24"/>
          <w:szCs w:val="24"/>
        </w:rPr>
      </w:pPr>
    </w:p>
    <w:p w:rsidR="00155B0C"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28" w:name="P4581"/>
      <w:bookmarkEnd w:id="128"/>
      <w:r w:rsidRPr="00A61816">
        <w:rPr>
          <w:kern w:val="3"/>
          <w:sz w:val="24"/>
          <w:szCs w:val="24"/>
        </w:rPr>
        <w:t xml:space="preserve">1. Заключение договора о комплексном развитии территории осуществляется по результатам торгов (конкурса или аукциона) (далее - торги), за исключением случаев заключения договора </w:t>
      </w:r>
      <w:r w:rsidR="00132124" w:rsidRPr="00A61816">
        <w:rPr>
          <w:kern w:val="3"/>
          <w:sz w:val="24"/>
          <w:szCs w:val="24"/>
        </w:rPr>
        <w:t xml:space="preserve">                 </w:t>
      </w:r>
      <w:r w:rsidRPr="00A61816">
        <w:rPr>
          <w:kern w:val="3"/>
          <w:sz w:val="24"/>
          <w:szCs w:val="24"/>
        </w:rPr>
        <w:t xml:space="preserve">о комплексном развитии территории нежилой застройки с правообладателем (правообладателями) в соответствии с </w:t>
      </w:r>
      <w:hyperlink w:anchor="P4504" w:history="1">
        <w:r w:rsidRPr="00A61816">
          <w:rPr>
            <w:kern w:val="3"/>
            <w:sz w:val="24"/>
            <w:szCs w:val="24"/>
          </w:rPr>
          <w:t>пунктами 2</w:t>
        </w:r>
      </w:hyperlink>
      <w:r w:rsidRPr="00A61816">
        <w:rPr>
          <w:kern w:val="3"/>
          <w:sz w:val="24"/>
          <w:szCs w:val="24"/>
        </w:rPr>
        <w:t xml:space="preserve"> и </w:t>
      </w:r>
      <w:hyperlink w:anchor="P4506" w:history="1">
        <w:r w:rsidRPr="00A61816">
          <w:rPr>
            <w:kern w:val="3"/>
            <w:sz w:val="24"/>
            <w:szCs w:val="24"/>
          </w:rPr>
          <w:t xml:space="preserve">4 части 7 статьи </w:t>
        </w:r>
      </w:hyperlink>
      <w:r w:rsidRPr="00A61816">
        <w:rPr>
          <w:kern w:val="3"/>
          <w:sz w:val="24"/>
          <w:szCs w:val="24"/>
        </w:rPr>
        <w:t xml:space="preserve">21 или со </w:t>
      </w:r>
      <w:hyperlink w:anchor="P4600" w:history="1">
        <w:r w:rsidRPr="00A61816">
          <w:rPr>
            <w:kern w:val="3"/>
            <w:sz w:val="24"/>
            <w:szCs w:val="24"/>
          </w:rPr>
          <w:t xml:space="preserve">статьей </w:t>
        </w:r>
      </w:hyperlink>
      <w:r w:rsidRPr="00A61816">
        <w:rPr>
          <w:kern w:val="3"/>
          <w:sz w:val="24"/>
          <w:szCs w:val="24"/>
        </w:rPr>
        <w:t>25 настоящих Правил. В случаях, определенных Правительством Российской Федерации, торги могут проводиться на право заключения двух и более договоров о комплексном развитии территорий.</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29" w:name="P4582"/>
      <w:bookmarkEnd w:id="129"/>
      <w:r w:rsidRPr="00A61816">
        <w:rPr>
          <w:kern w:val="3"/>
          <w:sz w:val="24"/>
          <w:szCs w:val="24"/>
        </w:rPr>
        <w:t xml:space="preserve">2. Порядок проведения указанных в </w:t>
      </w:r>
      <w:hyperlink w:anchor="P4581" w:history="1">
        <w:r w:rsidRPr="00A61816">
          <w:rPr>
            <w:kern w:val="3"/>
            <w:sz w:val="24"/>
            <w:szCs w:val="24"/>
          </w:rPr>
          <w:t>части 1</w:t>
        </w:r>
      </w:hyperlink>
      <w:r w:rsidRPr="00A61816">
        <w:rPr>
          <w:kern w:val="3"/>
          <w:sz w:val="24"/>
          <w:szCs w:val="24"/>
        </w:rPr>
        <w:t xml:space="preserve"> настоящей статьи торгов устанавливается Правительством Российской Федерации с учетом положений настоящей статьи и в том числе должен предусматривать требования к извещению о проведении торгов, порядок ознакомления </w:t>
      </w:r>
      <w:r w:rsidR="00132124" w:rsidRPr="00A61816">
        <w:rPr>
          <w:kern w:val="3"/>
          <w:sz w:val="24"/>
          <w:szCs w:val="24"/>
        </w:rPr>
        <w:t xml:space="preserve">                </w:t>
      </w:r>
      <w:r w:rsidRPr="00A61816">
        <w:rPr>
          <w:kern w:val="3"/>
          <w:sz w:val="24"/>
          <w:szCs w:val="24"/>
        </w:rPr>
        <w:t xml:space="preserve">с информацией о проведении торгов, порядок извещения организатором торгов об отказе </w:t>
      </w:r>
      <w:r w:rsidR="00132124" w:rsidRPr="00A61816">
        <w:rPr>
          <w:kern w:val="3"/>
          <w:sz w:val="24"/>
          <w:szCs w:val="24"/>
        </w:rPr>
        <w:t xml:space="preserve">                       </w:t>
      </w:r>
      <w:r w:rsidRPr="00A61816">
        <w:rPr>
          <w:kern w:val="3"/>
          <w:sz w:val="24"/>
          <w:szCs w:val="24"/>
        </w:rPr>
        <w:t xml:space="preserve">от проведения торгов, требования к перечню документов, необходимых для участия в торгах, </w:t>
      </w:r>
      <w:r w:rsidR="00132124" w:rsidRPr="00A61816">
        <w:rPr>
          <w:kern w:val="3"/>
          <w:sz w:val="24"/>
          <w:szCs w:val="24"/>
        </w:rPr>
        <w:t xml:space="preserve">                  </w:t>
      </w:r>
      <w:r w:rsidRPr="00A61816">
        <w:rPr>
          <w:kern w:val="3"/>
          <w:sz w:val="24"/>
          <w:szCs w:val="24"/>
        </w:rPr>
        <w:t xml:space="preserve">и порядок их предъявления участниками торгов, срок и порядок подачи заявок на участие в торгах, порядок допуска и отказа в допуске к торгам, порядок ведения протокола о результатах торгов, порядок возврата задатка, срок и порядок подписания договора о комплексном развитии территории с победителем торгов или лицом, указанным в </w:t>
      </w:r>
      <w:hyperlink w:anchor="P4596" w:history="1">
        <w:r w:rsidRPr="00A61816">
          <w:rPr>
            <w:kern w:val="3"/>
            <w:sz w:val="24"/>
            <w:szCs w:val="24"/>
          </w:rPr>
          <w:t>частях 8</w:t>
        </w:r>
      </w:hyperlink>
      <w:r w:rsidRPr="00A61816">
        <w:rPr>
          <w:kern w:val="3"/>
          <w:sz w:val="24"/>
          <w:szCs w:val="24"/>
        </w:rPr>
        <w:t xml:space="preserve"> и </w:t>
      </w:r>
      <w:hyperlink w:anchor="P4597" w:history="1">
        <w:r w:rsidRPr="00A61816">
          <w:rPr>
            <w:kern w:val="3"/>
            <w:sz w:val="24"/>
            <w:szCs w:val="24"/>
          </w:rPr>
          <w:t>9</w:t>
        </w:r>
      </w:hyperlink>
      <w:r w:rsidRPr="00A61816">
        <w:rPr>
          <w:kern w:val="3"/>
          <w:sz w:val="24"/>
          <w:szCs w:val="24"/>
        </w:rPr>
        <w:t xml:space="preserve"> настоящей статьи, порядок заключения договора в случае уклонения победителя торгов от заключения такого договора. Правительством Российской Федерации устанавливаются случаи и порядок заключения указанного договора посредством проведения торгов в электронной форме.</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30" w:name="P4583"/>
      <w:bookmarkEnd w:id="130"/>
      <w:r w:rsidRPr="00A61816">
        <w:rPr>
          <w:kern w:val="3"/>
          <w:sz w:val="24"/>
          <w:szCs w:val="24"/>
        </w:rPr>
        <w:t>3. Решение о проведении торгов принимается:</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уполномоченным федеральным органом исполнительной власти или подведомственной такому федеральному органу исполнительной власти организацией в случае, если решение </w:t>
      </w:r>
      <w:r w:rsidR="00132124" w:rsidRPr="00A61816">
        <w:rPr>
          <w:kern w:val="3"/>
          <w:sz w:val="24"/>
          <w:szCs w:val="24"/>
        </w:rPr>
        <w:t xml:space="preserve">                        </w:t>
      </w:r>
      <w:r w:rsidRPr="00A61816">
        <w:rPr>
          <w:kern w:val="3"/>
          <w:sz w:val="24"/>
          <w:szCs w:val="24"/>
        </w:rPr>
        <w:t>о комплексном развитии территории принято Правительством Российской Федерации;</w:t>
      </w:r>
      <w:r w:rsidR="00132124" w:rsidRPr="00A61816">
        <w:rPr>
          <w:kern w:val="3"/>
          <w:sz w:val="24"/>
          <w:szCs w:val="24"/>
        </w:rPr>
        <w:t xml:space="preserve"> </w:t>
      </w:r>
    </w:p>
    <w:p w:rsidR="00BA7233"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уполномоченным исполнительным органом Московской области в случае, если решение </w:t>
      </w:r>
      <w:r w:rsidR="00132124" w:rsidRPr="00A61816">
        <w:rPr>
          <w:kern w:val="3"/>
          <w:sz w:val="24"/>
          <w:szCs w:val="24"/>
        </w:rPr>
        <w:t xml:space="preserve">               </w:t>
      </w:r>
      <w:r w:rsidRPr="00A61816">
        <w:rPr>
          <w:kern w:val="3"/>
          <w:sz w:val="24"/>
          <w:szCs w:val="24"/>
        </w:rPr>
        <w:t>о комплексном развитии территории принято высшим исполнительным органом Московской области;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w:t>
      </w:r>
      <w:r w:rsidR="0089133A" w:rsidRPr="00A61816">
        <w:rPr>
          <w:kern w:val="3"/>
          <w:sz w:val="24"/>
          <w:szCs w:val="24"/>
        </w:rPr>
        <w:t>уполномоченным органом местного самоуправления</w:t>
      </w:r>
      <w:r w:rsidR="009F4AE7" w:rsidRPr="00A61816">
        <w:rPr>
          <w:kern w:val="3"/>
          <w:sz w:val="24"/>
          <w:szCs w:val="24"/>
        </w:rPr>
        <w:t xml:space="preserve"> </w:t>
      </w:r>
      <w:r w:rsidRPr="00A61816">
        <w:rPr>
          <w:kern w:val="3"/>
          <w:sz w:val="24"/>
          <w:szCs w:val="24"/>
        </w:rPr>
        <w:t>в случае, если решение о комплексн</w:t>
      </w:r>
      <w:r w:rsidR="009F4AE7" w:rsidRPr="00A61816">
        <w:rPr>
          <w:kern w:val="3"/>
          <w:sz w:val="24"/>
          <w:szCs w:val="24"/>
        </w:rPr>
        <w:t xml:space="preserve">ом развитии территории принято </w:t>
      </w:r>
      <w:r w:rsidR="0089133A" w:rsidRPr="00A61816">
        <w:rPr>
          <w:kern w:val="3"/>
          <w:sz w:val="24"/>
          <w:szCs w:val="24"/>
        </w:rPr>
        <w:t>главой местной администрации</w:t>
      </w:r>
      <w:r w:rsidRPr="00A61816">
        <w:rPr>
          <w:kern w:val="3"/>
          <w:sz w:val="24"/>
          <w:szCs w:val="24"/>
        </w:rPr>
        <w:t>.</w:t>
      </w:r>
    </w:p>
    <w:p w:rsidR="00155B0C"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3.1. В соответствии со статьей 25.1 настоящих Правил решение о проведении торгов на право заключения договора о комплексном развитии территории может приниматься оператором комплексного развития территории.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В качестве организатора торгов выступают исполнительный орган государственной власти или орган местного самоуправления, организация, указанные в </w:t>
      </w:r>
      <w:hyperlink w:anchor="P4583" w:history="1">
        <w:r w:rsidRPr="00A61816">
          <w:rPr>
            <w:kern w:val="3"/>
            <w:sz w:val="24"/>
            <w:szCs w:val="24"/>
          </w:rPr>
          <w:t>част</w:t>
        </w:r>
        <w:r w:rsidR="0089133A" w:rsidRPr="00A61816">
          <w:rPr>
            <w:kern w:val="3"/>
            <w:sz w:val="24"/>
            <w:szCs w:val="24"/>
          </w:rPr>
          <w:t>ях</w:t>
        </w:r>
        <w:r w:rsidRPr="00A61816">
          <w:rPr>
            <w:kern w:val="3"/>
            <w:sz w:val="24"/>
            <w:szCs w:val="24"/>
          </w:rPr>
          <w:t xml:space="preserve"> 3</w:t>
        </w:r>
      </w:hyperlink>
      <w:r w:rsidR="0089133A" w:rsidRPr="00A61816">
        <w:rPr>
          <w:kern w:val="3"/>
          <w:sz w:val="24"/>
          <w:szCs w:val="24"/>
        </w:rPr>
        <w:t xml:space="preserve"> и 3.1</w:t>
      </w:r>
      <w:r w:rsidRPr="00A61816">
        <w:rPr>
          <w:kern w:val="3"/>
          <w:sz w:val="24"/>
          <w:szCs w:val="24"/>
        </w:rPr>
        <w:t xml:space="preserve"> настоящей статьи, </w:t>
      </w:r>
      <w:r w:rsidR="00132124" w:rsidRPr="00A61816">
        <w:rPr>
          <w:kern w:val="3"/>
          <w:sz w:val="24"/>
          <w:szCs w:val="24"/>
        </w:rPr>
        <w:t xml:space="preserve">                    </w:t>
      </w:r>
      <w:r w:rsidRPr="00A61816">
        <w:rPr>
          <w:kern w:val="3"/>
          <w:sz w:val="24"/>
          <w:szCs w:val="24"/>
        </w:rPr>
        <w:t>или действующая на основании договора с ними организация.</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5. В </w:t>
      </w:r>
      <w:r w:rsidR="006372E9" w:rsidRPr="00A61816">
        <w:rPr>
          <w:kern w:val="3"/>
          <w:sz w:val="24"/>
          <w:szCs w:val="24"/>
        </w:rPr>
        <w:t xml:space="preserve">случае, если решение о комплексном развитии территории принято Правительством Российской Федерации, начальная цена торгов на право заключения договора о комплексном </w:t>
      </w:r>
      <w:r w:rsidR="006372E9" w:rsidRPr="00A61816">
        <w:rPr>
          <w:kern w:val="3"/>
          <w:sz w:val="24"/>
          <w:szCs w:val="24"/>
        </w:rPr>
        <w:lastRenderedPageBreak/>
        <w:t>развитии территории определяется в порядке, установленном Правительством Российской Федерации. В случае, если решение о комплексном развитии территории принято Правите</w:t>
      </w:r>
      <w:r w:rsidR="009F4AE7" w:rsidRPr="00A61816">
        <w:rPr>
          <w:kern w:val="3"/>
          <w:sz w:val="24"/>
          <w:szCs w:val="24"/>
        </w:rPr>
        <w:t xml:space="preserve">льством Московской области или </w:t>
      </w:r>
      <w:r w:rsidR="0089133A" w:rsidRPr="00A61816">
        <w:rPr>
          <w:kern w:val="3"/>
          <w:sz w:val="24"/>
          <w:szCs w:val="24"/>
        </w:rPr>
        <w:t>главой местной администрации</w:t>
      </w:r>
      <w:r w:rsidR="006372E9" w:rsidRPr="00A61816">
        <w:rPr>
          <w:kern w:val="3"/>
          <w:sz w:val="24"/>
          <w:szCs w:val="24"/>
        </w:rPr>
        <w:t>, указанная начальная цена определяется в порядке, установленном нормативным правовым актом Правительства Московской области.</w:t>
      </w:r>
    </w:p>
    <w:p w:rsidR="00132124" w:rsidRPr="00A61816" w:rsidRDefault="00132124"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6. Участником торгов может являться юридическое лицо при условии, что такое лицо либо его учредитель (участник), или любые из его дочерних обществ, или его основное общество,                    или любые из дочерних обществ его основного общества имеет за 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 установленном настоящим Кодексом,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Правительством Российской Федерации, нормативным правовым актом Московской области могут быть определены дополнительные требования к участникам торгов.</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7. Торги признаются несостоявшимися в следующих случаях:</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 не подано ни одной заявки на участие в торгах либо принято решение об отказе в допуске к участию в торгах всех заявителей;</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на дату окончания срока подачи заявок на участие в торгах подана только одна заявка </w:t>
      </w:r>
      <w:r w:rsidR="00132124" w:rsidRPr="00A61816">
        <w:rPr>
          <w:kern w:val="3"/>
          <w:sz w:val="24"/>
          <w:szCs w:val="24"/>
        </w:rPr>
        <w:t xml:space="preserve">                </w:t>
      </w:r>
      <w:r w:rsidRPr="00A61816">
        <w:rPr>
          <w:kern w:val="3"/>
          <w:sz w:val="24"/>
          <w:szCs w:val="24"/>
        </w:rPr>
        <w:t>на участие в торгах;</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3) только один заявитель допущен к участию в торгах;</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4) в торгах, проводимых в форме аукциона, участвовали менее чем два участника аукциона;</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5) после троекратного объявления начальной цены предмета торгов, проводимых в форме аукциона, ни один из участников не заявил о своем намерении приобрести предмет аукциона </w:t>
      </w:r>
      <w:r w:rsidR="00132124" w:rsidRPr="00A61816">
        <w:rPr>
          <w:kern w:val="3"/>
          <w:sz w:val="24"/>
          <w:szCs w:val="24"/>
        </w:rPr>
        <w:t xml:space="preserve">                  </w:t>
      </w:r>
      <w:r w:rsidRPr="00A61816">
        <w:rPr>
          <w:kern w:val="3"/>
          <w:sz w:val="24"/>
          <w:szCs w:val="24"/>
        </w:rPr>
        <w:t>по начальной цене.</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31" w:name="P4596"/>
      <w:bookmarkEnd w:id="131"/>
      <w:r w:rsidRPr="00A61816">
        <w:rPr>
          <w:kern w:val="3"/>
          <w:sz w:val="24"/>
          <w:szCs w:val="24"/>
        </w:rPr>
        <w:t xml:space="preserve">8. В случае, если единственная заявка на участие в торгах, проводимых в форме конкурса, </w:t>
      </w:r>
      <w:r w:rsidR="00132124" w:rsidRPr="00A61816">
        <w:rPr>
          <w:kern w:val="3"/>
          <w:sz w:val="24"/>
          <w:szCs w:val="24"/>
        </w:rPr>
        <w:t xml:space="preserve">               </w:t>
      </w:r>
      <w:r w:rsidRPr="00A61816">
        <w:rPr>
          <w:kern w:val="3"/>
          <w:sz w:val="24"/>
          <w:szCs w:val="24"/>
        </w:rPr>
        <w:t xml:space="preserve">и заявитель, подавший эту заявку, соответствуют всем требованиям и условиям объявленных торгов, указанный заявитель в порядке и в сроки, которые предусмотрены </w:t>
      </w:r>
      <w:hyperlink w:anchor="P4582" w:history="1">
        <w:r w:rsidRPr="00A61816">
          <w:rPr>
            <w:kern w:val="3"/>
            <w:sz w:val="24"/>
            <w:szCs w:val="24"/>
          </w:rPr>
          <w:t>частью 2</w:t>
        </w:r>
      </w:hyperlink>
      <w:r w:rsidRPr="00A61816">
        <w:rPr>
          <w:kern w:val="3"/>
          <w:sz w:val="24"/>
          <w:szCs w:val="24"/>
        </w:rPr>
        <w:t xml:space="preserve"> настоящей статьи, вправе заключить договор, а исполнительный орган государственной власти или орган местного самоуправления, по решению которых проводились торги, обязаны заключить этот договор с заявителем на условиях, указанных в его заявке.</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32" w:name="P4597"/>
      <w:bookmarkEnd w:id="132"/>
      <w:r w:rsidRPr="00A61816">
        <w:rPr>
          <w:kern w:val="3"/>
          <w:sz w:val="24"/>
          <w:szCs w:val="24"/>
        </w:rPr>
        <w:t xml:space="preserve">9. В случае, если торги, проводимые в форме аукциона, признаны не состоявшимися </w:t>
      </w:r>
      <w:r w:rsidR="00132124" w:rsidRPr="00A61816">
        <w:rPr>
          <w:kern w:val="3"/>
          <w:sz w:val="24"/>
          <w:szCs w:val="24"/>
        </w:rPr>
        <w:t xml:space="preserve">                     </w:t>
      </w:r>
      <w:r w:rsidRPr="00A61816">
        <w:rPr>
          <w:kern w:val="3"/>
          <w:sz w:val="24"/>
          <w:szCs w:val="24"/>
        </w:rPr>
        <w:t xml:space="preserve">по причине участия в них единственного участника аукциона, в соответствии с порядком и сроками, предусмотренными </w:t>
      </w:r>
      <w:hyperlink w:anchor="P4582" w:history="1">
        <w:r w:rsidRPr="00A61816">
          <w:rPr>
            <w:kern w:val="3"/>
            <w:sz w:val="24"/>
            <w:szCs w:val="24"/>
          </w:rPr>
          <w:t>частью 2</w:t>
        </w:r>
      </w:hyperlink>
      <w:r w:rsidRPr="00A61816">
        <w:rPr>
          <w:kern w:val="3"/>
          <w:sz w:val="24"/>
          <w:szCs w:val="24"/>
        </w:rPr>
        <w:t xml:space="preserve"> настоящей статьи, единственный участник аукциона вправе заключить договор, право на заключение которого являлось предметом аукциона, </w:t>
      </w:r>
      <w:r w:rsidR="00132124" w:rsidRPr="00A61816">
        <w:rPr>
          <w:kern w:val="3"/>
          <w:sz w:val="24"/>
          <w:szCs w:val="24"/>
        </w:rPr>
        <w:t xml:space="preserve">                              </w:t>
      </w:r>
      <w:r w:rsidRPr="00A61816">
        <w:rPr>
          <w:kern w:val="3"/>
          <w:sz w:val="24"/>
          <w:szCs w:val="24"/>
        </w:rPr>
        <w:t>а исполнительный орган государственной власти или орган местного самоуправления, принявшие решение о проведении аукциона, обязаны заключить этот договор с этим участником аукциона по начальной цене предмета аукциона.</w:t>
      </w:r>
    </w:p>
    <w:p w:rsidR="00AE41C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10. Организатор торгов в случаях, если торги были признаны несостоявшимися и договор </w:t>
      </w:r>
      <w:r w:rsidR="00132124" w:rsidRPr="00A61816">
        <w:rPr>
          <w:kern w:val="3"/>
          <w:sz w:val="24"/>
          <w:szCs w:val="24"/>
        </w:rPr>
        <w:t xml:space="preserve">               </w:t>
      </w:r>
      <w:r w:rsidRPr="00A61816">
        <w:rPr>
          <w:kern w:val="3"/>
          <w:sz w:val="24"/>
          <w:szCs w:val="24"/>
        </w:rPr>
        <w:t xml:space="preserve">не был заключен с заявителем, подавшим единственную заявку на участие в торгах, или </w:t>
      </w:r>
      <w:r w:rsidR="00132124" w:rsidRPr="00A61816">
        <w:rPr>
          <w:kern w:val="3"/>
          <w:sz w:val="24"/>
          <w:szCs w:val="24"/>
        </w:rPr>
        <w:t xml:space="preserve">                          </w:t>
      </w:r>
      <w:r w:rsidRPr="00A61816">
        <w:rPr>
          <w:kern w:val="3"/>
          <w:sz w:val="24"/>
          <w:szCs w:val="24"/>
        </w:rPr>
        <w:t>с заявителем, признанным единственным участником торгов, или с единственным участником торгов (при наличии таких лиц), вправе объявить о проведении повторных торгов. При этом условия торгов могут быть изменены.</w:t>
      </w:r>
      <w:bookmarkStart w:id="133" w:name="P4600"/>
      <w:bookmarkStart w:id="134" w:name="_Toc62669076"/>
      <w:bookmarkStart w:id="135" w:name="_Toc168577711"/>
      <w:bookmarkEnd w:id="133"/>
    </w:p>
    <w:p w:rsidR="00AE41CA" w:rsidRPr="00A61816" w:rsidRDefault="00AE41CA" w:rsidP="000A6644">
      <w:pPr>
        <w:widowControl w:val="0"/>
        <w:autoSpaceDE w:val="0"/>
        <w:autoSpaceDN w:val="0"/>
        <w:adjustRightInd w:val="0"/>
        <w:ind w:firstLine="709"/>
        <w:jc w:val="both"/>
        <w:rPr>
          <w:sz w:val="24"/>
          <w:szCs w:val="24"/>
        </w:rPr>
      </w:pPr>
    </w:p>
    <w:p w:rsidR="00A64A01" w:rsidRPr="00A61816" w:rsidRDefault="00890711" w:rsidP="000A6644">
      <w:pPr>
        <w:widowControl w:val="0"/>
        <w:jc w:val="center"/>
        <w:rPr>
          <w:sz w:val="24"/>
          <w:szCs w:val="24"/>
        </w:rPr>
      </w:pPr>
      <w:r w:rsidRPr="00A61816">
        <w:rPr>
          <w:sz w:val="24"/>
          <w:szCs w:val="24"/>
        </w:rPr>
        <w:t>Статья 25. Комплексное развитие территории по инициативе правообладателей</w:t>
      </w:r>
      <w:bookmarkEnd w:id="134"/>
      <w:bookmarkEnd w:id="135"/>
    </w:p>
    <w:p w:rsidR="00A64A01" w:rsidRPr="00A61816" w:rsidRDefault="00A64A01" w:rsidP="000A6644">
      <w:pPr>
        <w:widowControl w:val="0"/>
        <w:autoSpaceDE w:val="0"/>
        <w:autoSpaceDN w:val="0"/>
        <w:adjustRightInd w:val="0"/>
        <w:ind w:firstLine="720"/>
        <w:jc w:val="both"/>
        <w:rPr>
          <w:sz w:val="24"/>
          <w:szCs w:val="24"/>
        </w:rPr>
      </w:pP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 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w:t>
      </w:r>
      <w:r w:rsidR="00BC23B1" w:rsidRPr="00A61816">
        <w:rPr>
          <w:kern w:val="3"/>
          <w:sz w:val="24"/>
          <w:szCs w:val="24"/>
        </w:rPr>
        <w:t xml:space="preserve"> за исключением правообладателей линейных объектов,</w:t>
      </w:r>
      <w:r w:rsidRPr="00A61816">
        <w:rPr>
          <w:kern w:val="3"/>
          <w:sz w:val="24"/>
          <w:szCs w:val="24"/>
        </w:rPr>
        <w:t xml:space="preserve"> в том числе лицами, которым земельные участки, находящиеся в государственной или муниципальной собственности, предоставлены в аренду, </w:t>
      </w:r>
      <w:r w:rsidR="005C7427" w:rsidRPr="00A61816">
        <w:rPr>
          <w:kern w:val="3"/>
          <w:sz w:val="24"/>
          <w:szCs w:val="24"/>
        </w:rPr>
        <w:t xml:space="preserve">                  </w:t>
      </w:r>
      <w:r w:rsidRPr="00A61816">
        <w:rPr>
          <w:kern w:val="3"/>
          <w:sz w:val="24"/>
          <w:szCs w:val="24"/>
        </w:rPr>
        <w:t xml:space="preserve">в безвозмездное пользование в соответствии с земельным законодательством. При этом участие </w:t>
      </w:r>
      <w:r w:rsidRPr="00A61816">
        <w:rPr>
          <w:kern w:val="3"/>
          <w:sz w:val="24"/>
          <w:szCs w:val="24"/>
        </w:rPr>
        <w:lastRenderedPageBreak/>
        <w:t xml:space="preserve">указанных лиц, не являющихся собственниками земельного участка и (или) расположенного </w:t>
      </w:r>
      <w:r w:rsidR="005C7427" w:rsidRPr="00A61816">
        <w:rPr>
          <w:kern w:val="3"/>
          <w:sz w:val="24"/>
          <w:szCs w:val="24"/>
        </w:rPr>
        <w:t xml:space="preserve">                    </w:t>
      </w:r>
      <w:r w:rsidRPr="00A61816">
        <w:rPr>
          <w:kern w:val="3"/>
          <w:sz w:val="24"/>
          <w:szCs w:val="24"/>
        </w:rPr>
        <w:t xml:space="preserve">на нем объекта недвижимого имущества (далее в настоящей статье также - правообладатель), </w:t>
      </w:r>
      <w:r w:rsidR="005C7427" w:rsidRPr="00A61816">
        <w:rPr>
          <w:kern w:val="3"/>
          <w:sz w:val="24"/>
          <w:szCs w:val="24"/>
        </w:rPr>
        <w:t xml:space="preserve">                        </w:t>
      </w:r>
      <w:r w:rsidRPr="00A61816">
        <w:rPr>
          <w:kern w:val="3"/>
          <w:sz w:val="24"/>
          <w:szCs w:val="24"/>
        </w:rPr>
        <w:t xml:space="preserve">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w:t>
      </w:r>
      <w:r w:rsidR="005C7427" w:rsidRPr="00A61816">
        <w:rPr>
          <w:kern w:val="3"/>
          <w:sz w:val="24"/>
          <w:szCs w:val="24"/>
        </w:rPr>
        <w:t xml:space="preserve">                   </w:t>
      </w:r>
      <w:r w:rsidRPr="00A61816">
        <w:rPr>
          <w:kern w:val="3"/>
          <w:sz w:val="24"/>
          <w:szCs w:val="24"/>
        </w:rPr>
        <w:t xml:space="preserve">с настоящей статьей договора о комплексном развитии территории не менее чем пять лет </w:t>
      </w:r>
      <w:r w:rsidR="005C7427" w:rsidRPr="00A61816">
        <w:rPr>
          <w:kern w:val="3"/>
          <w:sz w:val="24"/>
          <w:szCs w:val="24"/>
        </w:rPr>
        <w:t xml:space="preserve">                        </w:t>
      </w:r>
      <w:r w:rsidRPr="00A61816">
        <w:rPr>
          <w:kern w:val="3"/>
          <w:sz w:val="24"/>
          <w:szCs w:val="24"/>
        </w:rPr>
        <w:t xml:space="preserve">(при наличии письменного согласия собственника указанного земельного участка </w:t>
      </w:r>
      <w:r w:rsidR="005C7427" w:rsidRPr="00A61816">
        <w:rPr>
          <w:kern w:val="3"/>
          <w:sz w:val="24"/>
          <w:szCs w:val="24"/>
        </w:rPr>
        <w:t xml:space="preserve">                                      </w:t>
      </w:r>
      <w:r w:rsidRPr="00A61816">
        <w:rPr>
          <w:kern w:val="3"/>
          <w:sz w:val="24"/>
          <w:szCs w:val="24"/>
        </w:rPr>
        <w:t xml:space="preserve">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w:t>
      </w:r>
      <w:r w:rsidR="005C7427" w:rsidRPr="00A61816">
        <w:rPr>
          <w:kern w:val="3"/>
          <w:sz w:val="24"/>
          <w:szCs w:val="24"/>
        </w:rPr>
        <w:t xml:space="preserve">                                     </w:t>
      </w:r>
      <w:r w:rsidRPr="00A61816">
        <w:rPr>
          <w:kern w:val="3"/>
          <w:sz w:val="24"/>
          <w:szCs w:val="24"/>
        </w:rPr>
        <w:t xml:space="preserve">и (или) расположенный на нем объект недвижимого имущества находятся в государственной </w:t>
      </w:r>
      <w:r w:rsidR="005C7427" w:rsidRPr="00A61816">
        <w:rPr>
          <w:kern w:val="3"/>
          <w:sz w:val="24"/>
          <w:szCs w:val="24"/>
        </w:rPr>
        <w:t xml:space="preserve">                </w:t>
      </w:r>
      <w:r w:rsidRPr="00A61816">
        <w:rPr>
          <w:kern w:val="3"/>
          <w:sz w:val="24"/>
          <w:szCs w:val="24"/>
        </w:rPr>
        <w:t>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В </w:t>
      </w:r>
      <w:r w:rsidR="00BA7233" w:rsidRPr="00A61816">
        <w:rPr>
          <w:kern w:val="3"/>
          <w:sz w:val="24"/>
          <w:szCs w:val="24"/>
        </w:rPr>
        <w:t xml:space="preserve">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w:t>
      </w:r>
      <w:r w:rsidR="005C7427" w:rsidRPr="00A61816">
        <w:rPr>
          <w:kern w:val="3"/>
          <w:sz w:val="24"/>
          <w:szCs w:val="24"/>
        </w:rPr>
        <w:t xml:space="preserve">                      </w:t>
      </w:r>
      <w:r w:rsidR="00BA7233" w:rsidRPr="00A61816">
        <w:rPr>
          <w:kern w:val="3"/>
          <w:sz w:val="24"/>
          <w:szCs w:val="24"/>
        </w:rPr>
        <w:t>не предусмотрено настоящей частью. По согласованию с федеральным органом исполнительной власти, исполнительным органом Московской области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w:t>
      </w:r>
      <w:r w:rsidR="006372E9" w:rsidRPr="00A61816">
        <w:rPr>
          <w:kern w:val="3"/>
          <w:sz w:val="24"/>
          <w:szCs w:val="24"/>
        </w:rPr>
        <w:t>.</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Комплексное развитие территории по инициативе правообладателей осуществляется </w:t>
      </w:r>
      <w:r w:rsidR="005C7427" w:rsidRPr="00A61816">
        <w:rPr>
          <w:kern w:val="3"/>
          <w:sz w:val="24"/>
          <w:szCs w:val="24"/>
        </w:rPr>
        <w:t xml:space="preserve">                  </w:t>
      </w:r>
      <w:r w:rsidRPr="00A61816">
        <w:rPr>
          <w:kern w:val="3"/>
          <w:sz w:val="24"/>
          <w:szCs w:val="24"/>
        </w:rPr>
        <w:t xml:space="preserve">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w:t>
      </w:r>
      <w:hyperlink w:anchor="P4540" w:history="1">
        <w:r w:rsidRPr="00A61816">
          <w:rPr>
            <w:kern w:val="3"/>
            <w:sz w:val="24"/>
            <w:szCs w:val="24"/>
          </w:rPr>
          <w:t xml:space="preserve">статьей </w:t>
        </w:r>
      </w:hyperlink>
      <w:r w:rsidRPr="00A61816">
        <w:rPr>
          <w:kern w:val="3"/>
          <w:sz w:val="24"/>
          <w:szCs w:val="24"/>
        </w:rPr>
        <w:t>23 настоящих Правил с учетом положений настоящей статьи.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4. 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rsidR="00BC23B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4.1. Договор может содержать сведения о документации по планировке территории, </w:t>
      </w:r>
      <w:r w:rsidR="005C7427" w:rsidRPr="00A61816">
        <w:rPr>
          <w:kern w:val="3"/>
          <w:sz w:val="24"/>
          <w:szCs w:val="24"/>
        </w:rPr>
        <w:t xml:space="preserve">                         </w:t>
      </w:r>
      <w:r w:rsidRPr="00A61816">
        <w:rPr>
          <w:kern w:val="3"/>
          <w:sz w:val="24"/>
          <w:szCs w:val="24"/>
        </w:rPr>
        <w:t>в соответствии с которой осуществляется ее комплексное развитие.</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5. 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w:t>
      </w:r>
      <w:r w:rsidR="005C7427" w:rsidRPr="00A61816">
        <w:rPr>
          <w:kern w:val="3"/>
          <w:sz w:val="24"/>
          <w:szCs w:val="24"/>
        </w:rPr>
        <w:t xml:space="preserve">                    </w:t>
      </w:r>
      <w:r w:rsidRPr="00A61816">
        <w:rPr>
          <w:kern w:val="3"/>
          <w:sz w:val="24"/>
          <w:szCs w:val="24"/>
        </w:rPr>
        <w:t>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36" w:name="P4608"/>
      <w:bookmarkEnd w:id="136"/>
      <w:r w:rsidRPr="00A61816">
        <w:rPr>
          <w:kern w:val="3"/>
          <w:sz w:val="24"/>
          <w:szCs w:val="24"/>
        </w:rPr>
        <w:t>6. Условиями соглашения являются:</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 сведения о границах территории (в том числе кадастровые номера земельных 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обязательства сторон, возникающие в связи с реализацией мероприятий по комплексному </w:t>
      </w:r>
      <w:r w:rsidRPr="00A61816">
        <w:rPr>
          <w:kern w:val="3"/>
          <w:sz w:val="24"/>
          <w:szCs w:val="24"/>
        </w:rPr>
        <w:lastRenderedPageBreak/>
        <w:t>развитию территории по инициативе правообладателей, в том числе</w:t>
      </w:r>
      <w:r w:rsidR="00BC23B1" w:rsidRPr="00A61816">
        <w:rPr>
          <w:kern w:val="3"/>
          <w:sz w:val="24"/>
          <w:szCs w:val="24"/>
        </w:rPr>
        <w:t xml:space="preserve"> в случаях, установленных настоящими Правилами,</w:t>
      </w:r>
      <w:r w:rsidRPr="00A61816">
        <w:rPr>
          <w:kern w:val="3"/>
          <w:sz w:val="24"/>
          <w:szCs w:val="24"/>
        </w:rPr>
        <w:t xml:space="preserve"> по обеспечению подготовки и утверждению документации по планировке территории;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4) ответственность сторон за неисполнение или ненадлежащее исполнение соглашения;</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5) обязательство сторон заключить с органом местного самоуправления договор </w:t>
      </w:r>
      <w:r w:rsidR="005C7427" w:rsidRPr="00A61816">
        <w:rPr>
          <w:kern w:val="3"/>
          <w:sz w:val="24"/>
          <w:szCs w:val="24"/>
        </w:rPr>
        <w:t xml:space="preserve">                               </w:t>
      </w:r>
      <w:r w:rsidRPr="00A61816">
        <w:rPr>
          <w:kern w:val="3"/>
          <w:sz w:val="24"/>
          <w:szCs w:val="24"/>
        </w:rPr>
        <w:t>о комплексном развитии территории.</w:t>
      </w:r>
    </w:p>
    <w:p w:rsidR="00BC23B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6.1. В соглашении должны содержаться сведения о лице, уполномоченном правообладателями, подписавшими соглашение, на представление в орган местного самоуправления подписанного правообладателями договора о комплексном развитии территории </w:t>
      </w:r>
      <w:r w:rsidR="005C7427" w:rsidRPr="00A61816">
        <w:rPr>
          <w:kern w:val="3"/>
          <w:sz w:val="24"/>
          <w:szCs w:val="24"/>
        </w:rPr>
        <w:t xml:space="preserve">    </w:t>
      </w:r>
      <w:r w:rsidRPr="00A61816">
        <w:rPr>
          <w:kern w:val="3"/>
          <w:sz w:val="24"/>
          <w:szCs w:val="24"/>
        </w:rPr>
        <w:t>и получение подписанного органом местного самоуправления указанного договора для передачи его правообладателям.</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37" w:name="P4614"/>
      <w:bookmarkEnd w:id="137"/>
      <w:r w:rsidRPr="00A61816">
        <w:rPr>
          <w:kern w:val="3"/>
          <w:sz w:val="24"/>
          <w:szCs w:val="24"/>
        </w:rPr>
        <w:t xml:space="preserve">7. В соглашении наряду с предусмотренными в </w:t>
      </w:r>
      <w:hyperlink w:anchor="P4608" w:history="1">
        <w:r w:rsidRPr="00A61816">
          <w:rPr>
            <w:kern w:val="3"/>
            <w:sz w:val="24"/>
            <w:szCs w:val="24"/>
          </w:rPr>
          <w:t>части 6</w:t>
        </w:r>
      </w:hyperlink>
      <w:r w:rsidRPr="00A61816">
        <w:rPr>
          <w:kern w:val="3"/>
          <w:sz w:val="24"/>
          <w:szCs w:val="24"/>
        </w:rPr>
        <w:t xml:space="preserve"> 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8. Заключение </w:t>
      </w:r>
      <w:r w:rsidR="006372E9" w:rsidRPr="00A61816">
        <w:rPr>
          <w:kern w:val="3"/>
          <w:sz w:val="24"/>
          <w:szCs w:val="24"/>
        </w:rPr>
        <w:t>договора осуществляется без проведения торгов на право заключения договора в порядке, определенном нормативным правовым актом Московской области с учетом положений настоящей статьи.</w:t>
      </w:r>
    </w:p>
    <w:p w:rsidR="00BC23B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8.1. В случае, если по истечении шестидесяти календарных дней со дня направления правообладателям проекта договора подписанный правообладателями договор не представлен </w:t>
      </w:r>
      <w:r w:rsidR="005C7427" w:rsidRPr="00A61816">
        <w:rPr>
          <w:kern w:val="3"/>
          <w:sz w:val="24"/>
          <w:szCs w:val="24"/>
        </w:rPr>
        <w:t xml:space="preserve">                   </w:t>
      </w:r>
      <w:r w:rsidRPr="00A61816">
        <w:rPr>
          <w:kern w:val="3"/>
          <w:sz w:val="24"/>
          <w:szCs w:val="24"/>
        </w:rPr>
        <w:t xml:space="preserve">в орган местного самоуправления, орган местного самоуправления вправе принять решение </w:t>
      </w:r>
      <w:r w:rsidR="005C7427" w:rsidRPr="00A61816">
        <w:rPr>
          <w:kern w:val="3"/>
          <w:sz w:val="24"/>
          <w:szCs w:val="24"/>
        </w:rPr>
        <w:t xml:space="preserve">                   </w:t>
      </w:r>
      <w:r w:rsidRPr="00A61816">
        <w:rPr>
          <w:kern w:val="3"/>
          <w:sz w:val="24"/>
          <w:szCs w:val="24"/>
        </w:rPr>
        <w:t>об отказе от заключения такого договора.</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38" w:name="P4616"/>
      <w:bookmarkEnd w:id="138"/>
      <w:r w:rsidRPr="00A61816">
        <w:rPr>
          <w:kern w:val="3"/>
          <w:sz w:val="24"/>
          <w:szCs w:val="24"/>
        </w:rPr>
        <w:t>9. 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10. Односторонний отказ от исполнения договора одной из сторон допускается в случаях, предусмотренных </w:t>
      </w:r>
      <w:hyperlink w:anchor="P4540" w:history="1">
        <w:r w:rsidRPr="00A61816">
          <w:rPr>
            <w:kern w:val="3"/>
            <w:sz w:val="24"/>
            <w:szCs w:val="24"/>
          </w:rPr>
          <w:t xml:space="preserve">статьей </w:t>
        </w:r>
      </w:hyperlink>
      <w:r w:rsidRPr="00A61816">
        <w:rPr>
          <w:kern w:val="3"/>
          <w:sz w:val="24"/>
          <w:szCs w:val="24"/>
        </w:rPr>
        <w:t xml:space="preserve">23 настоящих Правил, а также в случае, предусмотренном </w:t>
      </w:r>
      <w:hyperlink w:anchor="P4620" w:history="1">
        <w:r w:rsidRPr="00A61816">
          <w:rPr>
            <w:kern w:val="3"/>
            <w:sz w:val="24"/>
            <w:szCs w:val="24"/>
          </w:rPr>
          <w:t>частью 13</w:t>
        </w:r>
      </w:hyperlink>
      <w:r w:rsidRPr="00A61816">
        <w:rPr>
          <w:kern w:val="3"/>
          <w:sz w:val="24"/>
          <w:szCs w:val="24"/>
        </w:rPr>
        <w:t xml:space="preserve"> настоящей статьи.</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11. 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w:t>
      </w:r>
      <w:r w:rsidR="005C7427" w:rsidRPr="00A61816">
        <w:rPr>
          <w:kern w:val="3"/>
          <w:sz w:val="24"/>
          <w:szCs w:val="24"/>
        </w:rPr>
        <w:t xml:space="preserve">                 </w:t>
      </w:r>
      <w:r w:rsidRPr="00A61816">
        <w:rPr>
          <w:kern w:val="3"/>
          <w:sz w:val="24"/>
          <w:szCs w:val="24"/>
        </w:rPr>
        <w:t xml:space="preserve">или муниципальной собственности и предоставленного таким правообладателям в аренду </w:t>
      </w:r>
      <w:r w:rsidR="005C7427" w:rsidRPr="00A61816">
        <w:rPr>
          <w:kern w:val="3"/>
          <w:sz w:val="24"/>
          <w:szCs w:val="24"/>
        </w:rPr>
        <w:t xml:space="preserve">                       </w:t>
      </w:r>
      <w:r w:rsidRPr="00A61816">
        <w:rPr>
          <w:kern w:val="3"/>
          <w:sz w:val="24"/>
          <w:szCs w:val="24"/>
        </w:rPr>
        <w:t>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12. 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w:t>
      </w:r>
      <w:r w:rsidR="005C7427" w:rsidRPr="00A61816">
        <w:rPr>
          <w:kern w:val="3"/>
          <w:sz w:val="24"/>
          <w:szCs w:val="24"/>
        </w:rPr>
        <w:t xml:space="preserve">               </w:t>
      </w:r>
      <w:r w:rsidRPr="00A61816">
        <w:rPr>
          <w:kern w:val="3"/>
          <w:sz w:val="24"/>
          <w:szCs w:val="24"/>
        </w:rPr>
        <w:t>При этом такие правообладатели обязаны возместить иным правообладателям расходы, понесенные ими на подготовку документации по планировке территории.</w:t>
      </w:r>
    </w:p>
    <w:p w:rsidR="00AE41CA"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39" w:name="P4620"/>
      <w:bookmarkEnd w:id="139"/>
      <w:r w:rsidRPr="00A61816">
        <w:rPr>
          <w:kern w:val="3"/>
          <w:sz w:val="24"/>
          <w:szCs w:val="24"/>
        </w:rPr>
        <w:t xml:space="preserve">13. 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договора) в случае, если местным бюджетом на текущий финансовый год и плановый период </w:t>
      </w:r>
      <w:r w:rsidR="005C7427" w:rsidRPr="00A61816">
        <w:rPr>
          <w:kern w:val="3"/>
          <w:sz w:val="24"/>
          <w:szCs w:val="24"/>
        </w:rPr>
        <w:t xml:space="preserve">                  </w:t>
      </w:r>
      <w:r w:rsidRPr="00A61816">
        <w:rPr>
          <w:kern w:val="3"/>
          <w:sz w:val="24"/>
          <w:szCs w:val="24"/>
        </w:rPr>
        <w:t xml:space="preserve">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w:t>
      </w:r>
      <w:r w:rsidRPr="00A61816">
        <w:rPr>
          <w:kern w:val="3"/>
          <w:sz w:val="24"/>
          <w:szCs w:val="24"/>
        </w:rPr>
        <w:lastRenderedPageBreak/>
        <w:t>коммунальной, транспортной, социальной инфраструктур.</w:t>
      </w:r>
      <w:bookmarkStart w:id="140" w:name="_Toc168577712"/>
    </w:p>
    <w:p w:rsidR="00AE41CA" w:rsidRPr="00A61816" w:rsidRDefault="00AE41CA" w:rsidP="000A6644">
      <w:pPr>
        <w:widowControl w:val="0"/>
        <w:autoSpaceDE w:val="0"/>
        <w:autoSpaceDN w:val="0"/>
        <w:adjustRightInd w:val="0"/>
        <w:ind w:firstLine="709"/>
        <w:jc w:val="both"/>
        <w:rPr>
          <w:sz w:val="24"/>
          <w:szCs w:val="24"/>
        </w:rPr>
      </w:pPr>
    </w:p>
    <w:p w:rsidR="00BC23B1" w:rsidRPr="00A61816" w:rsidRDefault="00890711" w:rsidP="000A6644">
      <w:pPr>
        <w:widowControl w:val="0"/>
        <w:jc w:val="center"/>
        <w:rPr>
          <w:sz w:val="24"/>
          <w:szCs w:val="24"/>
        </w:rPr>
      </w:pPr>
      <w:r w:rsidRPr="00A61816">
        <w:rPr>
          <w:sz w:val="24"/>
          <w:szCs w:val="24"/>
        </w:rPr>
        <w:t>Статья 25.1. Порядок реализации решения о комплексном развитии территории оператором комплексного развития территории</w:t>
      </w:r>
      <w:bookmarkEnd w:id="140"/>
    </w:p>
    <w:p w:rsidR="00BC23B1" w:rsidRPr="00A61816" w:rsidRDefault="00BC23B1" w:rsidP="000A6644">
      <w:pPr>
        <w:widowControl w:val="0"/>
        <w:autoSpaceDE w:val="0"/>
        <w:autoSpaceDN w:val="0"/>
        <w:adjustRightInd w:val="0"/>
        <w:ind w:firstLine="709"/>
        <w:jc w:val="both"/>
        <w:rPr>
          <w:sz w:val="24"/>
          <w:szCs w:val="24"/>
        </w:rPr>
      </w:pPr>
    </w:p>
    <w:p w:rsidR="00BC23B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 Оператором комплексного развития территории, определенным Правительством Российской Федерации и обеспечивающим реализацию принятого Правительством Российской Федерации решения о комплексном развитии территории, может быть определено юридическое лицо, которое создано Российской Федерацией или в уставном (складочном) капитале которого доля Российской Федерации составляет более 50 процентов, или дочернее общество, в уставном (складочном) капитале которого более 50 процентов долей принадлежит такому юридическому лицу.</w:t>
      </w:r>
    </w:p>
    <w:p w:rsidR="00BC23B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2. Оператором комплексного развития территории, определенным субъектом Российской Федерации и обеспечивающим реализацию принятого с</w:t>
      </w:r>
      <w:r w:rsidR="009F4AE7" w:rsidRPr="00A61816">
        <w:rPr>
          <w:kern w:val="3"/>
          <w:sz w:val="24"/>
          <w:szCs w:val="24"/>
        </w:rPr>
        <w:t xml:space="preserve">убъектом Российской Федерации, </w:t>
      </w:r>
      <w:r w:rsidR="00CD2AE9" w:rsidRPr="00A61816">
        <w:rPr>
          <w:kern w:val="3"/>
          <w:sz w:val="24"/>
          <w:szCs w:val="24"/>
        </w:rPr>
        <w:t>главой местной администрации</w:t>
      </w:r>
      <w:r w:rsidRPr="00A61816">
        <w:rPr>
          <w:kern w:val="3"/>
          <w:sz w:val="24"/>
          <w:szCs w:val="24"/>
        </w:rPr>
        <w:t xml:space="preserve"> решения о комплексном развитии территории, может быть определено юридическое лицо,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дочернее общество, в уставном (складочном) капитале которого более 50 процентов долей принадлежит такому юридическому лицу.</w:t>
      </w:r>
    </w:p>
    <w:p w:rsidR="00BC23B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В целях реализации решения о комплексном развитии территории оператор комплексного развития территории вправе заключить договор о комплексном развитии территории по итогам проведения торгов в соответствии со статьей 24 настоящих Правил. В указанном случае оператор комплексного развития территории принимает решение о проведении торгов на право заключения договора о комплексном развитии территории, определяет организатора таких торгов и заключает такой договор по результатам торгов. В случае, если в соответствии с земельным законодательством оператору комплексного развития территории предоставлен в аренду для целей комплексного развития территории земельный участок, находящийся в государственной </w:t>
      </w:r>
      <w:r w:rsidR="005C7427" w:rsidRPr="00A61816">
        <w:rPr>
          <w:kern w:val="3"/>
          <w:sz w:val="24"/>
          <w:szCs w:val="24"/>
        </w:rPr>
        <w:t xml:space="preserve">                       </w:t>
      </w:r>
      <w:r w:rsidRPr="00A61816">
        <w:rPr>
          <w:kern w:val="3"/>
          <w:sz w:val="24"/>
          <w:szCs w:val="24"/>
        </w:rPr>
        <w:t>или муниципальной собственности, такой оператор комплексного развития территории вправе передать данный земельный участок в субаренду победителю указанных торгов без согласия арендодателя данного земельного участка на срок, не превышающий срока его аренды.</w:t>
      </w:r>
    </w:p>
    <w:p w:rsidR="00BC23B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Оператор комплексного развития территории вправе привлечь к реализации решения </w:t>
      </w:r>
      <w:r w:rsidR="005C7427" w:rsidRPr="00A61816">
        <w:rPr>
          <w:kern w:val="3"/>
          <w:sz w:val="24"/>
          <w:szCs w:val="24"/>
        </w:rPr>
        <w:t xml:space="preserve">                   </w:t>
      </w:r>
      <w:r w:rsidRPr="00A61816">
        <w:rPr>
          <w:kern w:val="3"/>
          <w:sz w:val="24"/>
          <w:szCs w:val="24"/>
        </w:rPr>
        <w:t>о комплексном развитии территории свои дочерние общества. В этом случае оператор комплексного развития территории вправе передать предоставленный ему для целей комплексного развития территории земельный участок или его часть в субаренду указанным дочерним обществам без согласия арендодателя такого земельного участка на срок, не превышающий срока аренды такого земельного участка.</w:t>
      </w:r>
    </w:p>
    <w:p w:rsidR="00BC23B1"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41" w:name="Par7"/>
      <w:bookmarkEnd w:id="141"/>
      <w:r w:rsidRPr="00A61816">
        <w:rPr>
          <w:kern w:val="3"/>
          <w:sz w:val="24"/>
          <w:szCs w:val="24"/>
        </w:rPr>
        <w:t xml:space="preserve">5. В </w:t>
      </w:r>
      <w:r w:rsidR="00BA7233" w:rsidRPr="00A61816">
        <w:rPr>
          <w:kern w:val="3"/>
          <w:sz w:val="24"/>
          <w:szCs w:val="24"/>
        </w:rPr>
        <w:t>целях реализации решения о комплексном развитии территории оператором комплексного развития территории может быть заключено соглашение с уполномоченным федеральным органом исполнительной власти, уполномоченным исполнительным органом субъекта Российской Федерации или уполномоченным органом местного самоуправления</w:t>
      </w:r>
      <w:r w:rsidRPr="00A61816">
        <w:rPr>
          <w:kern w:val="3"/>
          <w:sz w:val="24"/>
          <w:szCs w:val="24"/>
        </w:rPr>
        <w:t>.</w:t>
      </w:r>
    </w:p>
    <w:p w:rsidR="00BC23B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6. Случаи, содержание, порядок заключения указанного в </w:t>
      </w:r>
      <w:hyperlink w:anchor="Par7" w:history="1">
        <w:r w:rsidRPr="00A61816">
          <w:rPr>
            <w:kern w:val="3"/>
            <w:sz w:val="24"/>
            <w:szCs w:val="24"/>
          </w:rPr>
          <w:t>части 5</w:t>
        </w:r>
      </w:hyperlink>
      <w:r w:rsidRPr="00A61816">
        <w:rPr>
          <w:kern w:val="3"/>
          <w:sz w:val="24"/>
          <w:szCs w:val="24"/>
        </w:rPr>
        <w:t xml:space="preserve"> настоящей статьи соглашения, заключаемого в целях реализации решения о комплексном развитии территории, принимаемого Правительством Российской Федерации, устанавливаются Правительством Российской Федерации.</w:t>
      </w:r>
    </w:p>
    <w:p w:rsidR="00037C07" w:rsidRPr="00A61816" w:rsidRDefault="00890711" w:rsidP="00037C07">
      <w:pPr>
        <w:widowControl w:val="0"/>
        <w:tabs>
          <w:tab w:val="left" w:pos="567"/>
        </w:tabs>
        <w:suppressAutoHyphens/>
        <w:autoSpaceDN w:val="0"/>
        <w:spacing w:after="240"/>
        <w:ind w:right="-283" w:firstLine="567"/>
        <w:jc w:val="both"/>
        <w:textAlignment w:val="baseline"/>
        <w:rPr>
          <w:kern w:val="3"/>
          <w:sz w:val="24"/>
          <w:szCs w:val="24"/>
        </w:rPr>
      </w:pPr>
      <w:r w:rsidRPr="00A61816">
        <w:rPr>
          <w:kern w:val="3"/>
          <w:sz w:val="24"/>
          <w:szCs w:val="24"/>
        </w:rPr>
        <w:t xml:space="preserve">7. Случаи, содержание, порядок заключения и реализации указанного в </w:t>
      </w:r>
      <w:hyperlink w:anchor="Par7" w:history="1">
        <w:r w:rsidRPr="00A61816">
          <w:rPr>
            <w:kern w:val="3"/>
            <w:sz w:val="24"/>
            <w:szCs w:val="24"/>
          </w:rPr>
          <w:t>части 5</w:t>
        </w:r>
      </w:hyperlink>
      <w:r w:rsidRPr="00A61816">
        <w:rPr>
          <w:kern w:val="3"/>
          <w:sz w:val="24"/>
          <w:szCs w:val="24"/>
        </w:rPr>
        <w:t xml:space="preserve"> настоящей статьи соглашения, заключаемого в целях реализации решения о комплексном развитии территории, принимаемого Прав</w:t>
      </w:r>
      <w:r w:rsidR="009F4AE7" w:rsidRPr="00A61816">
        <w:rPr>
          <w:kern w:val="3"/>
          <w:sz w:val="24"/>
          <w:szCs w:val="24"/>
        </w:rPr>
        <w:t xml:space="preserve">ительством Московской области, </w:t>
      </w:r>
      <w:r w:rsidR="00CD2AE9" w:rsidRPr="00A61816">
        <w:rPr>
          <w:kern w:val="3"/>
          <w:sz w:val="24"/>
          <w:szCs w:val="24"/>
        </w:rPr>
        <w:t>главой местной администрации</w:t>
      </w:r>
      <w:r w:rsidRPr="00A61816">
        <w:rPr>
          <w:kern w:val="3"/>
          <w:sz w:val="24"/>
          <w:szCs w:val="24"/>
        </w:rPr>
        <w:t>, устанавливаются Правительством Московской области.</w:t>
      </w:r>
      <w:bookmarkStart w:id="142" w:name="ГЛАВА_5._ОБЩЕСТВЕННЫЕ_ОБСУЖДЕНИЯ_ИЛИ_ПУБ"/>
      <w:bookmarkStart w:id="143" w:name="_bookmark20"/>
      <w:bookmarkStart w:id="144" w:name="_Toc168577713"/>
      <w:bookmarkEnd w:id="142"/>
      <w:bookmarkEnd w:id="143"/>
      <w:r w:rsidR="00037C07" w:rsidRPr="00A61816">
        <w:rPr>
          <w:kern w:val="3"/>
          <w:sz w:val="24"/>
          <w:szCs w:val="24"/>
        </w:rPr>
        <w:t xml:space="preserve"> </w:t>
      </w:r>
    </w:p>
    <w:p w:rsidR="00AE41CA" w:rsidRPr="00A61816" w:rsidRDefault="00890711" w:rsidP="00037C07">
      <w:pPr>
        <w:widowControl w:val="0"/>
        <w:tabs>
          <w:tab w:val="left" w:pos="0"/>
        </w:tabs>
        <w:suppressAutoHyphens/>
        <w:autoSpaceDN w:val="0"/>
        <w:ind w:right="-283"/>
        <w:jc w:val="center"/>
        <w:textAlignment w:val="baseline"/>
        <w:rPr>
          <w:kern w:val="3"/>
          <w:sz w:val="24"/>
          <w:szCs w:val="24"/>
        </w:rPr>
      </w:pPr>
      <w:r w:rsidRPr="00A61816">
        <w:rPr>
          <w:sz w:val="24"/>
          <w:szCs w:val="24"/>
        </w:rPr>
        <w:t>Г</w:t>
      </w:r>
      <w:r w:rsidR="00647F19" w:rsidRPr="00A61816">
        <w:rPr>
          <w:sz w:val="24"/>
          <w:szCs w:val="24"/>
        </w:rPr>
        <w:t>лава</w:t>
      </w:r>
      <w:r w:rsidRPr="00A61816">
        <w:rPr>
          <w:sz w:val="24"/>
          <w:szCs w:val="24"/>
        </w:rPr>
        <w:t xml:space="preserve"> 5. О</w:t>
      </w:r>
      <w:r w:rsidR="00647F19" w:rsidRPr="00A61816">
        <w:rPr>
          <w:sz w:val="24"/>
          <w:szCs w:val="24"/>
        </w:rPr>
        <w:t xml:space="preserve">бщественные обсуждения или публичные слушания по вопросам землепользования </w:t>
      </w:r>
      <w:r w:rsidR="005C7427" w:rsidRPr="00A61816">
        <w:rPr>
          <w:sz w:val="24"/>
          <w:szCs w:val="24"/>
        </w:rPr>
        <w:t xml:space="preserve">                </w:t>
      </w:r>
      <w:r w:rsidR="00647F19" w:rsidRPr="00A61816">
        <w:rPr>
          <w:sz w:val="24"/>
          <w:szCs w:val="24"/>
        </w:rPr>
        <w:t>и застройки</w:t>
      </w:r>
      <w:bookmarkStart w:id="145" w:name="Статья_20.Общие_положения_об_общественны"/>
      <w:bookmarkStart w:id="146" w:name="_bookmark21"/>
      <w:bookmarkStart w:id="147" w:name="_Toc168577714"/>
      <w:bookmarkEnd w:id="144"/>
      <w:bookmarkEnd w:id="145"/>
      <w:bookmarkEnd w:id="146"/>
    </w:p>
    <w:p w:rsidR="00AE41CA" w:rsidRPr="00A61816" w:rsidRDefault="00AE41CA" w:rsidP="000A6644">
      <w:pPr>
        <w:widowControl w:val="0"/>
        <w:jc w:val="center"/>
        <w:rPr>
          <w:sz w:val="24"/>
          <w:szCs w:val="24"/>
        </w:rPr>
      </w:pPr>
    </w:p>
    <w:p w:rsidR="00D93F2A" w:rsidRPr="00A61816" w:rsidRDefault="00890711" w:rsidP="000A6644">
      <w:pPr>
        <w:widowControl w:val="0"/>
        <w:jc w:val="center"/>
        <w:rPr>
          <w:sz w:val="24"/>
          <w:szCs w:val="24"/>
        </w:rPr>
      </w:pPr>
      <w:r w:rsidRPr="00A61816">
        <w:rPr>
          <w:sz w:val="24"/>
          <w:szCs w:val="24"/>
        </w:rPr>
        <w:t xml:space="preserve">Статья </w:t>
      </w:r>
      <w:r w:rsidR="001C5A6D" w:rsidRPr="00A61816">
        <w:rPr>
          <w:sz w:val="24"/>
          <w:szCs w:val="24"/>
        </w:rPr>
        <w:t>26. Общие</w:t>
      </w:r>
      <w:r w:rsidRPr="00A61816">
        <w:rPr>
          <w:sz w:val="24"/>
          <w:szCs w:val="24"/>
        </w:rPr>
        <w:t xml:space="preserve"> положения об общественных обсуждениях или публичных слушаниях </w:t>
      </w:r>
      <w:r w:rsidR="005C7427" w:rsidRPr="00A61816">
        <w:rPr>
          <w:sz w:val="24"/>
          <w:szCs w:val="24"/>
        </w:rPr>
        <w:t xml:space="preserve">                         </w:t>
      </w:r>
      <w:r w:rsidRPr="00A61816">
        <w:rPr>
          <w:sz w:val="24"/>
          <w:szCs w:val="24"/>
        </w:rPr>
        <w:t>по вопросам землепользования и застройки</w:t>
      </w:r>
      <w:bookmarkEnd w:id="147"/>
    </w:p>
    <w:p w:rsidR="00CE6FD5"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Общественные обсуждения или публичные слушания по вопросам землепользования </w:t>
      </w:r>
      <w:r w:rsidR="005C7427" w:rsidRPr="00A61816">
        <w:rPr>
          <w:kern w:val="3"/>
          <w:sz w:val="24"/>
          <w:szCs w:val="24"/>
        </w:rPr>
        <w:t xml:space="preserve">                   </w:t>
      </w:r>
      <w:r w:rsidRPr="00A61816">
        <w:rPr>
          <w:kern w:val="3"/>
          <w:sz w:val="24"/>
          <w:szCs w:val="24"/>
        </w:rPr>
        <w:t>и застройки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городского округа.</w:t>
      </w:r>
    </w:p>
    <w:p w:rsidR="00CE6FD5"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2. Задачами общественных обсуждений или публичных слушаний по вопросам землепользования и застройки являются:</w:t>
      </w:r>
    </w:p>
    <w:p w:rsidR="00CE6FD5"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доведение до заинтересованных лиц полной и точной информации по вопросам землепользования и застройки, выносимым на общественные обсуждения или публичные слушания;</w:t>
      </w:r>
    </w:p>
    <w:p w:rsidR="00CE6FD5"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выявление отношения заинтересованных лиц к вопросам землепользования и застройки, выносимым на общественные обсуждения или публичные слушания;</w:t>
      </w:r>
    </w:p>
    <w:p w:rsidR="00CE6FD5"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 сбор предложений, замечаний и рекомендаций со </w:t>
      </w:r>
      <w:r w:rsidR="001C5A6D" w:rsidRPr="00A61816">
        <w:rPr>
          <w:kern w:val="3"/>
          <w:sz w:val="24"/>
          <w:szCs w:val="24"/>
        </w:rPr>
        <w:t>стороны заинтересованных</w:t>
      </w:r>
      <w:r w:rsidRPr="00A61816">
        <w:rPr>
          <w:kern w:val="3"/>
          <w:sz w:val="24"/>
          <w:szCs w:val="24"/>
        </w:rPr>
        <w:t xml:space="preserve"> лиц </w:t>
      </w:r>
      <w:r w:rsidR="007D64CB" w:rsidRPr="00A61816">
        <w:rPr>
          <w:kern w:val="3"/>
          <w:sz w:val="24"/>
          <w:szCs w:val="24"/>
        </w:rPr>
        <w:t xml:space="preserve">                        </w:t>
      </w:r>
      <w:r w:rsidRPr="00A61816">
        <w:rPr>
          <w:kern w:val="3"/>
          <w:sz w:val="24"/>
          <w:szCs w:val="24"/>
        </w:rPr>
        <w:t xml:space="preserve">по вопросам землепользования и застройки, выносимым на общественные обсуждения </w:t>
      </w:r>
      <w:r w:rsidR="007D64CB" w:rsidRPr="00A61816">
        <w:rPr>
          <w:kern w:val="3"/>
          <w:sz w:val="24"/>
          <w:szCs w:val="24"/>
        </w:rPr>
        <w:t xml:space="preserve">                         </w:t>
      </w:r>
      <w:r w:rsidRPr="00A61816">
        <w:rPr>
          <w:kern w:val="3"/>
          <w:sz w:val="24"/>
          <w:szCs w:val="24"/>
        </w:rPr>
        <w:t>или публичные слушания.</w:t>
      </w:r>
    </w:p>
    <w:p w:rsidR="00CE6FD5"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3. Обязательному рассмотрению на общественных обсуждениях или публичных слушаниях подлежат:</w:t>
      </w:r>
    </w:p>
    <w:p w:rsidR="00CE6FD5"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1) проект генерального плана, проект о внесении изменений в генеральный план;</w:t>
      </w:r>
    </w:p>
    <w:p w:rsidR="00CE6FD5"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2) проект Правил, проект о внесении изменений в Правила;</w:t>
      </w:r>
    </w:p>
    <w:p w:rsidR="00CE6FD5"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w:t>
      </w:r>
      <w:r w:rsidR="001C5A6D" w:rsidRPr="00A61816">
        <w:rPr>
          <w:kern w:val="3"/>
          <w:sz w:val="24"/>
          <w:szCs w:val="24"/>
        </w:rPr>
        <w:t>проекты планировки территорий и (или) проекты межевания территорий, о внесении изменений в проекты планировки территорий и (или) проекты межевания территорий</w:t>
      </w:r>
      <w:r w:rsidRPr="00A61816">
        <w:rPr>
          <w:kern w:val="3"/>
          <w:sz w:val="24"/>
          <w:szCs w:val="24"/>
        </w:rPr>
        <w:t>;</w:t>
      </w:r>
    </w:p>
    <w:p w:rsidR="00A14150"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4) проекты решений о предоставлении разрешения на условно разрешенный вид использования земельных участков или объектов капитального строительства;</w:t>
      </w:r>
    </w:p>
    <w:p w:rsidR="00A14150"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48" w:name="bookmark530"/>
      <w:bookmarkEnd w:id="148"/>
      <w:r w:rsidRPr="00A61816">
        <w:rPr>
          <w:kern w:val="3"/>
          <w:sz w:val="24"/>
          <w:szCs w:val="24"/>
        </w:rPr>
        <w:t>5) проекты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14150"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6) проект правил благоустройства территории, проекты о внесении изменений в правила благоустройства территории.</w:t>
      </w:r>
    </w:p>
    <w:p w:rsidR="00CE6FD5"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Общественные обсуждения или публичные слушания по вопросам, указанным в части </w:t>
      </w:r>
      <w:r w:rsidR="00A64A01" w:rsidRPr="00A61816">
        <w:rPr>
          <w:kern w:val="3"/>
          <w:sz w:val="24"/>
          <w:szCs w:val="24"/>
        </w:rPr>
        <w:t>3</w:t>
      </w:r>
      <w:r w:rsidRPr="00A61816">
        <w:rPr>
          <w:kern w:val="3"/>
          <w:sz w:val="24"/>
          <w:szCs w:val="24"/>
        </w:rPr>
        <w:t xml:space="preserve"> настоящей статьи, не проводятся:</w:t>
      </w:r>
    </w:p>
    <w:p w:rsidR="00A14150"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w:t>
      </w:r>
      <w:r w:rsidR="00CE6FD5" w:rsidRPr="00A61816">
        <w:rPr>
          <w:kern w:val="3"/>
          <w:sz w:val="24"/>
          <w:szCs w:val="24"/>
        </w:rPr>
        <w:t>по проектам о внесении изменений в генеральный план в случае, если внесение изменений в генеральный план предусматривает изменение границ населенных пунктов в целях жилищного строительства или определение зон рекреационного назначения;</w:t>
      </w:r>
    </w:p>
    <w:p w:rsidR="00A14150"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при внесении изменений в Правила в случаях, предусмотренных пунктами 3 - </w:t>
      </w:r>
      <w:r w:rsidR="00BA7233" w:rsidRPr="00A61816">
        <w:rPr>
          <w:kern w:val="3"/>
          <w:sz w:val="24"/>
          <w:szCs w:val="24"/>
        </w:rPr>
        <w:t>5</w:t>
      </w:r>
      <w:r w:rsidRPr="00A61816">
        <w:rPr>
          <w:kern w:val="3"/>
          <w:sz w:val="24"/>
          <w:szCs w:val="24"/>
        </w:rPr>
        <w:t xml:space="preserve"> части 2 </w:t>
      </w:r>
      <w:r w:rsidR="007D64CB" w:rsidRPr="00A61816">
        <w:rPr>
          <w:kern w:val="3"/>
          <w:sz w:val="24"/>
          <w:szCs w:val="24"/>
        </w:rPr>
        <w:t xml:space="preserve">               </w:t>
      </w:r>
      <w:r w:rsidRPr="00A61816">
        <w:rPr>
          <w:kern w:val="3"/>
          <w:sz w:val="24"/>
          <w:szCs w:val="24"/>
        </w:rPr>
        <w:t>и частью 3.1 статьи 33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A14150"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w:t>
      </w:r>
      <w:bookmarkStart w:id="149" w:name="bookmark533"/>
      <w:bookmarkEnd w:id="149"/>
      <w:r w:rsidR="008135C0" w:rsidRPr="00A61816">
        <w:rPr>
          <w:kern w:val="3"/>
          <w:sz w:val="24"/>
          <w:szCs w:val="24"/>
        </w:rPr>
        <w:t>в случае приведения Правил в соответствие с ограничениями использования объектов недвижимости, установленными в границах зон с особыми условиями использования территорий;</w:t>
      </w:r>
    </w:p>
    <w:p w:rsidR="00A14150"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по проекту планировки территории и (или) проекту межевания территории в случаях, предусмотренных </w:t>
      </w:r>
      <w:hyperlink r:id="rId68" w:history="1">
        <w:r w:rsidRPr="00A61816">
          <w:rPr>
            <w:kern w:val="3"/>
            <w:sz w:val="24"/>
            <w:szCs w:val="24"/>
          </w:rPr>
          <w:t>частью 12 статьи 43</w:t>
        </w:r>
      </w:hyperlink>
      <w:r w:rsidRPr="00A61816">
        <w:rPr>
          <w:kern w:val="3"/>
          <w:sz w:val="24"/>
          <w:szCs w:val="24"/>
        </w:rPr>
        <w:t xml:space="preserve"> и </w:t>
      </w:r>
      <w:hyperlink r:id="rId69" w:history="1">
        <w:r w:rsidRPr="00A61816">
          <w:rPr>
            <w:kern w:val="3"/>
            <w:sz w:val="24"/>
            <w:szCs w:val="24"/>
          </w:rPr>
          <w:t>частью 22 статьи 45</w:t>
        </w:r>
      </w:hyperlink>
      <w:r w:rsidRPr="00A61816">
        <w:rPr>
          <w:kern w:val="3"/>
          <w:sz w:val="24"/>
          <w:szCs w:val="24"/>
        </w:rPr>
        <w:t xml:space="preserve"> Градостроительного кодекса Российской Федерации, а также в случае, если они подготовлены в отношении:</w:t>
      </w:r>
    </w:p>
    <w:p w:rsidR="00A14150"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50" w:name="bookmark534"/>
      <w:bookmarkStart w:id="151" w:name="bookmark535"/>
      <w:bookmarkEnd w:id="150"/>
      <w:bookmarkEnd w:id="151"/>
      <w:r w:rsidRPr="00A61816">
        <w:rPr>
          <w:kern w:val="3"/>
          <w:sz w:val="24"/>
          <w:szCs w:val="24"/>
        </w:rPr>
        <w:t xml:space="preserve">- </w:t>
      </w:r>
      <w:r w:rsidR="008135C0" w:rsidRPr="00A61816">
        <w:rPr>
          <w:kern w:val="3"/>
          <w:sz w:val="24"/>
          <w:szCs w:val="24"/>
        </w:rPr>
        <w:t>территории ведения гражданами садоводства или огородничества для собственных нужд;</w:t>
      </w:r>
    </w:p>
    <w:p w:rsidR="00A14150"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52" w:name="bookmark536"/>
      <w:bookmarkEnd w:id="152"/>
      <w:r w:rsidRPr="00A61816">
        <w:rPr>
          <w:kern w:val="3"/>
          <w:sz w:val="24"/>
          <w:szCs w:val="24"/>
        </w:rPr>
        <w:t>- территории для размещения линейных объектов в границах земель лесного фонда;</w:t>
      </w:r>
    </w:p>
    <w:p w:rsidR="00A14150"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53" w:name="bookmark537"/>
      <w:bookmarkEnd w:id="153"/>
      <w:r w:rsidRPr="00A61816">
        <w:rPr>
          <w:kern w:val="3"/>
          <w:sz w:val="24"/>
          <w:szCs w:val="24"/>
        </w:rPr>
        <w:t xml:space="preserve">5) по проекту решения о предоставлении разрешения на условно разрешенный вид использования земельных участков или объектов капитального строительства в случае, если </w:t>
      </w:r>
      <w:r w:rsidRPr="00A61816">
        <w:rPr>
          <w:kern w:val="3"/>
          <w:sz w:val="24"/>
          <w:szCs w:val="24"/>
        </w:rPr>
        <w:lastRenderedPageBreak/>
        <w:t xml:space="preserve">условно разрешенный вид использования земельного участка или объекта капитального строительства включен в градостроительный регламент Правил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w:t>
      </w:r>
      <w:r w:rsidR="007D64CB" w:rsidRPr="00A61816">
        <w:rPr>
          <w:kern w:val="3"/>
          <w:sz w:val="24"/>
          <w:szCs w:val="24"/>
        </w:rPr>
        <w:t xml:space="preserve">                                    </w:t>
      </w:r>
      <w:r w:rsidRPr="00A61816">
        <w:rPr>
          <w:kern w:val="3"/>
          <w:sz w:val="24"/>
          <w:szCs w:val="24"/>
        </w:rPr>
        <w:t>в предоставлении разрешения на условно разрешенный вид использования;</w:t>
      </w:r>
    </w:p>
    <w:p w:rsidR="00A14150"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6)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8135C0" w:rsidRPr="00A61816" w:rsidRDefault="008135C0"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5. В случае приведения правил землепользования и застройки в соответствие </w:t>
      </w:r>
      <w:r w:rsidR="007D64CB" w:rsidRPr="00A61816">
        <w:rPr>
          <w:kern w:val="3"/>
          <w:sz w:val="24"/>
          <w:szCs w:val="24"/>
        </w:rPr>
        <w:t xml:space="preserve">                                     </w:t>
      </w:r>
      <w:r w:rsidRPr="00A61816">
        <w:rPr>
          <w:kern w:val="3"/>
          <w:sz w:val="24"/>
          <w:szCs w:val="24"/>
        </w:rPr>
        <w:t xml:space="preserve">с ограничениями использования объектов недвижимости, установленными в границах зон </w:t>
      </w:r>
      <w:r w:rsidR="007D64CB" w:rsidRPr="00A61816">
        <w:rPr>
          <w:kern w:val="3"/>
          <w:sz w:val="24"/>
          <w:szCs w:val="24"/>
        </w:rPr>
        <w:t xml:space="preserve">                       </w:t>
      </w:r>
      <w:r w:rsidRPr="00A61816">
        <w:rPr>
          <w:kern w:val="3"/>
          <w:sz w:val="24"/>
          <w:szCs w:val="24"/>
        </w:rPr>
        <w:t>с особыми условиями использования территорий, общественные обсуждения или публичные слушания не проводятся.</w:t>
      </w:r>
    </w:p>
    <w:p w:rsidR="00CE6FD5"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6. 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AE41C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7. В </w:t>
      </w:r>
      <w:r w:rsidR="006372E9" w:rsidRPr="00A61816">
        <w:rPr>
          <w:kern w:val="3"/>
          <w:sz w:val="24"/>
          <w:szCs w:val="24"/>
        </w:rPr>
        <w:t xml:space="preserve">случае, если для реализации решения о комплексном развитии территории требуется внесение изменений в генеральный план городского округа, по решению главы местной администрации городского округа допускается одновременное проведение публичных слушаний </w:t>
      </w:r>
      <w:r w:rsidR="007D64CB" w:rsidRPr="00A61816">
        <w:rPr>
          <w:kern w:val="3"/>
          <w:sz w:val="24"/>
          <w:szCs w:val="24"/>
        </w:rPr>
        <w:t xml:space="preserve">    </w:t>
      </w:r>
      <w:r w:rsidR="006372E9" w:rsidRPr="00A61816">
        <w:rPr>
          <w:kern w:val="3"/>
          <w:sz w:val="24"/>
          <w:szCs w:val="24"/>
        </w:rPr>
        <w:t xml:space="preserve">и (или) общественных обсуждений по проектам, предусматривающим внесение изменений </w:t>
      </w:r>
      <w:r w:rsidR="007D64CB" w:rsidRPr="00A61816">
        <w:rPr>
          <w:kern w:val="3"/>
          <w:sz w:val="24"/>
          <w:szCs w:val="24"/>
        </w:rPr>
        <w:t xml:space="preserve">                      </w:t>
      </w:r>
      <w:r w:rsidR="006372E9" w:rsidRPr="00A61816">
        <w:rPr>
          <w:kern w:val="3"/>
          <w:sz w:val="24"/>
          <w:szCs w:val="24"/>
        </w:rPr>
        <w:t>в генеральный план городского округа, и по проекту документации по планировке территории, подлежащей комплексному развитию.</w:t>
      </w:r>
      <w:bookmarkStart w:id="154" w:name="Статья_21._Особенности_проведения_общест"/>
      <w:bookmarkStart w:id="155" w:name="_Toc168577715"/>
      <w:bookmarkEnd w:id="154"/>
    </w:p>
    <w:p w:rsidR="00AE41CA" w:rsidRPr="00A61816" w:rsidRDefault="00AE41CA" w:rsidP="000A6644">
      <w:pPr>
        <w:widowControl w:val="0"/>
        <w:autoSpaceDE w:val="0"/>
        <w:autoSpaceDN w:val="0"/>
        <w:adjustRightInd w:val="0"/>
        <w:ind w:firstLine="709"/>
        <w:jc w:val="both"/>
        <w:rPr>
          <w:sz w:val="24"/>
          <w:szCs w:val="24"/>
        </w:rPr>
      </w:pPr>
    </w:p>
    <w:p w:rsidR="00D93F2A" w:rsidRPr="00A61816" w:rsidRDefault="00890711" w:rsidP="000A6644">
      <w:pPr>
        <w:widowControl w:val="0"/>
        <w:jc w:val="center"/>
        <w:rPr>
          <w:sz w:val="24"/>
          <w:szCs w:val="24"/>
        </w:rPr>
      </w:pPr>
      <w:r w:rsidRPr="00A61816">
        <w:rPr>
          <w:sz w:val="24"/>
          <w:szCs w:val="24"/>
        </w:rPr>
        <w:t>Статья 2</w:t>
      </w:r>
      <w:r w:rsidR="00A64A01" w:rsidRPr="00A61816">
        <w:rPr>
          <w:sz w:val="24"/>
          <w:szCs w:val="24"/>
        </w:rPr>
        <w:t>7</w:t>
      </w:r>
      <w:r w:rsidRPr="00A61816">
        <w:rPr>
          <w:sz w:val="24"/>
          <w:szCs w:val="24"/>
        </w:rPr>
        <w:t xml:space="preserve">. Особенности проведения общественных обсуждений или публичных слушаний </w:t>
      </w:r>
      <w:r w:rsidR="00246716" w:rsidRPr="00A61816">
        <w:rPr>
          <w:sz w:val="24"/>
          <w:szCs w:val="24"/>
        </w:rPr>
        <w:t xml:space="preserve">                 </w:t>
      </w:r>
      <w:r w:rsidRPr="00A61816">
        <w:rPr>
          <w:sz w:val="24"/>
          <w:szCs w:val="24"/>
        </w:rPr>
        <w:t>по проекту генерального плана, проекту о внесении изменений в генеральн</w:t>
      </w:r>
      <w:hyperlink r:id="rId70">
        <w:r w:rsidRPr="00A61816">
          <w:rPr>
            <w:sz w:val="24"/>
            <w:szCs w:val="24"/>
          </w:rPr>
          <w:t>ый план</w:t>
        </w:r>
        <w:bookmarkEnd w:id="155"/>
      </w:hyperlink>
    </w:p>
    <w:p w:rsidR="00D93F2A" w:rsidRPr="00A61816" w:rsidRDefault="00D93F2A" w:rsidP="000A6644">
      <w:pPr>
        <w:widowControl w:val="0"/>
        <w:jc w:val="center"/>
        <w:rPr>
          <w:rFonts w:eastAsia="Calibri"/>
          <w:sz w:val="24"/>
          <w:szCs w:val="24"/>
        </w:rPr>
      </w:pP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w:t>
      </w:r>
      <w:r w:rsidR="00191BE7" w:rsidRPr="00A61816">
        <w:rPr>
          <w:kern w:val="3"/>
          <w:sz w:val="24"/>
          <w:szCs w:val="24"/>
        </w:rPr>
        <w:t xml:space="preserve">При получении проекта генерального плана, проекта о внесении изменений в генеральный </w:t>
      </w:r>
      <w:hyperlink r:id="rId71">
        <w:r w:rsidR="00191BE7" w:rsidRPr="00A61816">
          <w:rPr>
            <w:kern w:val="3"/>
            <w:sz w:val="24"/>
            <w:szCs w:val="24"/>
          </w:rPr>
          <w:t xml:space="preserve">план </w:t>
        </w:r>
      </w:hyperlink>
      <w:r w:rsidR="00191BE7" w:rsidRPr="00A61816">
        <w:rPr>
          <w:kern w:val="3"/>
          <w:sz w:val="24"/>
          <w:szCs w:val="24"/>
        </w:rPr>
        <w:t xml:space="preserve">уполномоченный орган местного самоуправления городского округа принимает решение </w:t>
      </w:r>
      <w:r w:rsidR="00246716" w:rsidRPr="00A61816">
        <w:rPr>
          <w:kern w:val="3"/>
          <w:sz w:val="24"/>
          <w:szCs w:val="24"/>
        </w:rPr>
        <w:t xml:space="preserve">                </w:t>
      </w:r>
      <w:r w:rsidR="00191BE7" w:rsidRPr="00A61816">
        <w:rPr>
          <w:kern w:val="3"/>
          <w:sz w:val="24"/>
          <w:szCs w:val="24"/>
        </w:rPr>
        <w:t xml:space="preserve">о назначении общественных обсуждений или публичных слушаний по проекту генерального плана, проекту о внесении изменений в генеральный </w:t>
      </w:r>
      <w:hyperlink r:id="rId72">
        <w:r w:rsidR="00191BE7" w:rsidRPr="00A61816">
          <w:rPr>
            <w:kern w:val="3"/>
            <w:sz w:val="24"/>
            <w:szCs w:val="24"/>
          </w:rPr>
          <w:t xml:space="preserve">план </w:t>
        </w:r>
      </w:hyperlink>
      <w:r w:rsidR="00191BE7" w:rsidRPr="00A61816">
        <w:rPr>
          <w:kern w:val="3"/>
          <w:sz w:val="24"/>
          <w:szCs w:val="24"/>
        </w:rPr>
        <w:t xml:space="preserve">в течение десяти календарных дней </w:t>
      </w:r>
      <w:r w:rsidR="00246716" w:rsidRPr="00A61816">
        <w:rPr>
          <w:kern w:val="3"/>
          <w:sz w:val="24"/>
          <w:szCs w:val="24"/>
        </w:rPr>
        <w:t xml:space="preserve">             </w:t>
      </w:r>
      <w:r w:rsidR="00191BE7" w:rsidRPr="00A61816">
        <w:rPr>
          <w:kern w:val="3"/>
          <w:sz w:val="24"/>
          <w:szCs w:val="24"/>
        </w:rPr>
        <w:t xml:space="preserve">со дня поступления проекта генерального плана, проекта о внесении изменений в генеральный </w:t>
      </w:r>
      <w:hyperlink r:id="rId73">
        <w:r w:rsidR="00191BE7" w:rsidRPr="00A61816">
          <w:rPr>
            <w:kern w:val="3"/>
            <w:sz w:val="24"/>
            <w:szCs w:val="24"/>
          </w:rPr>
          <w:t xml:space="preserve">план </w:t>
        </w:r>
      </w:hyperlink>
      <w:r w:rsidR="00246716" w:rsidRPr="00A61816">
        <w:rPr>
          <w:kern w:val="3"/>
          <w:sz w:val="24"/>
          <w:szCs w:val="24"/>
        </w:rPr>
        <w:t xml:space="preserve">                </w:t>
      </w:r>
      <w:r w:rsidR="00191BE7" w:rsidRPr="00A61816">
        <w:rPr>
          <w:kern w:val="3"/>
          <w:sz w:val="24"/>
          <w:szCs w:val="24"/>
        </w:rPr>
        <w:t>с приложением заключений и согласований, предусмотренных законодательством.</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w:t>
      </w:r>
      <w:r w:rsidR="00191BE7" w:rsidRPr="00A61816">
        <w:rPr>
          <w:kern w:val="3"/>
          <w:sz w:val="24"/>
          <w:szCs w:val="24"/>
        </w:rPr>
        <w:t xml:space="preserve">В целях доведения до населения информации о содержании проекта генерального плана, проекта о внесении изменений в генеральный план уполномоченный на проведение общественных обсуждений или публичных слушаний орган местного самоуправления городского округа </w:t>
      </w:r>
      <w:r w:rsidR="00246716" w:rsidRPr="00A61816">
        <w:rPr>
          <w:kern w:val="3"/>
          <w:sz w:val="24"/>
          <w:szCs w:val="24"/>
        </w:rPr>
        <w:t xml:space="preserve">                       </w:t>
      </w:r>
      <w:r w:rsidR="00191BE7" w:rsidRPr="00A61816">
        <w:rPr>
          <w:kern w:val="3"/>
          <w:sz w:val="24"/>
          <w:szCs w:val="24"/>
        </w:rPr>
        <w:t xml:space="preserve">в обязательном порядке организуют выставки,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на собраниях жителей, в печатных средствах массовой информации, </w:t>
      </w:r>
      <w:r w:rsidR="00246716" w:rsidRPr="00A61816">
        <w:rPr>
          <w:kern w:val="3"/>
          <w:sz w:val="24"/>
          <w:szCs w:val="24"/>
        </w:rPr>
        <w:t xml:space="preserve">                    </w:t>
      </w:r>
      <w:r w:rsidR="00191BE7" w:rsidRPr="00A61816">
        <w:rPr>
          <w:kern w:val="3"/>
          <w:sz w:val="24"/>
          <w:szCs w:val="24"/>
        </w:rPr>
        <w:t>по радио и телевидению.</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w:t>
      </w:r>
      <w:r w:rsidR="00191BE7" w:rsidRPr="00A61816">
        <w:rPr>
          <w:kern w:val="3"/>
          <w:sz w:val="24"/>
          <w:szCs w:val="24"/>
        </w:rPr>
        <w:t xml:space="preserve">Участники общественных обсуждений или публичных слушаний вправе представить </w:t>
      </w:r>
      <w:r w:rsidR="00246716" w:rsidRPr="00A61816">
        <w:rPr>
          <w:kern w:val="3"/>
          <w:sz w:val="24"/>
          <w:szCs w:val="24"/>
        </w:rPr>
        <w:t xml:space="preserve">                   </w:t>
      </w:r>
      <w:r w:rsidR="00191BE7" w:rsidRPr="00A61816">
        <w:rPr>
          <w:kern w:val="3"/>
          <w:sz w:val="24"/>
          <w:szCs w:val="24"/>
        </w:rPr>
        <w:t>в уполномоченный на проведение общественных обсуждений или публичных слушаний орган местного самоуправления городского округа свои предложения и замечания, касающиеся проекта, для включения их в протокол общественных обсуждений или публичных слушаний.</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w:t>
      </w:r>
      <w:r w:rsidR="001C5A6D" w:rsidRPr="00A61816">
        <w:rPr>
          <w:kern w:val="3"/>
          <w:sz w:val="24"/>
          <w:szCs w:val="24"/>
        </w:rPr>
        <w:t>Участниками общественных обсуждений или публичных слушаний по проекту генерального плана, проекту о внесении изменений в генеральный план являются граждане, постоянно проживающие на территории городского округа, а также правообладатели земельных участков и (или) объектов капитального строительства, находящихся в границах территории городского округа</w:t>
      </w:r>
      <w:r w:rsidR="00191BE7" w:rsidRPr="00A61816">
        <w:rPr>
          <w:kern w:val="3"/>
          <w:sz w:val="24"/>
          <w:szCs w:val="24"/>
        </w:rPr>
        <w:t>.</w:t>
      </w:r>
    </w:p>
    <w:p w:rsidR="002701A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5. Общественные </w:t>
      </w:r>
      <w:bookmarkStart w:id="156" w:name="bookmark627"/>
      <w:bookmarkEnd w:id="156"/>
      <w:r w:rsidRPr="00A61816">
        <w:rPr>
          <w:kern w:val="3"/>
          <w:sz w:val="24"/>
          <w:szCs w:val="24"/>
        </w:rPr>
        <w:t xml:space="preserve">обсуждения или публичные слушания по проекту генерального плана городского округа и по проектам, предусматривающим внесение изменений в генеральный план </w:t>
      </w:r>
      <w:r w:rsidRPr="00A61816">
        <w:rPr>
          <w:kern w:val="3"/>
          <w:sz w:val="24"/>
          <w:szCs w:val="24"/>
        </w:rPr>
        <w:lastRenderedPageBreak/>
        <w:t xml:space="preserve">городского округа (далее в настоящей статье - общественные обсуждения или публичные слушания), проводятся в каждом населенном пункте муниципального образования, </w:t>
      </w:r>
      <w:r w:rsidR="00246716" w:rsidRPr="00A61816">
        <w:rPr>
          <w:kern w:val="3"/>
          <w:sz w:val="24"/>
          <w:szCs w:val="24"/>
        </w:rPr>
        <w:t xml:space="preserve">                                   </w:t>
      </w:r>
      <w:r w:rsidRPr="00A61816">
        <w:rPr>
          <w:kern w:val="3"/>
          <w:sz w:val="24"/>
          <w:szCs w:val="24"/>
        </w:rPr>
        <w:t>за исключением случаев, установленных частями 5.1 и 5.2 настоящей статьи.</w:t>
      </w:r>
    </w:p>
    <w:p w:rsidR="00246716" w:rsidRPr="00A61816" w:rsidRDefault="00246716"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5.1. В случае подготовки изменений в генеральный план городского округа в целях комплексного развития территории общественные обсуждения или публичные слушания могут проводиться в границах территории, подлежащей комплексному развитию.</w:t>
      </w:r>
    </w:p>
    <w:p w:rsidR="002701A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5.2. В случае подготовки изменений в генеральный план городского округа применительно </w:t>
      </w:r>
      <w:r w:rsidR="00246716" w:rsidRPr="00A61816">
        <w:rPr>
          <w:kern w:val="3"/>
          <w:sz w:val="24"/>
          <w:szCs w:val="24"/>
        </w:rPr>
        <w:t xml:space="preserve">                 </w:t>
      </w:r>
      <w:r w:rsidRPr="00A61816">
        <w:rPr>
          <w:kern w:val="3"/>
          <w:sz w:val="24"/>
          <w:szCs w:val="24"/>
        </w:rPr>
        <w:t>к территории одного или нескольких населенных пунктов, их частей общественные обсуждения или публичные слушания проводятся в границах территории, в отношении которой принято решение о подготовке предложений о внесении в генеральный план изменений. В этом случае срок проведения общественных обсуждений или публичных слушаний не может быть более чем один месяц.</w:t>
      </w:r>
    </w:p>
    <w:p w:rsidR="002701A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6. </w:t>
      </w:r>
      <w:r w:rsidR="001C5A6D" w:rsidRPr="00A61816">
        <w:rPr>
          <w:kern w:val="3"/>
          <w:sz w:val="24"/>
          <w:szCs w:val="24"/>
        </w:rPr>
        <w:t xml:space="preserve">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w:t>
      </w:r>
      <w:r w:rsidR="00246716" w:rsidRPr="00A61816">
        <w:rPr>
          <w:kern w:val="3"/>
          <w:sz w:val="24"/>
          <w:szCs w:val="24"/>
        </w:rPr>
        <w:t xml:space="preserve">                 </w:t>
      </w:r>
      <w:r w:rsidR="001C5A6D" w:rsidRPr="00A61816">
        <w:rPr>
          <w:kern w:val="3"/>
          <w:sz w:val="24"/>
          <w:szCs w:val="24"/>
        </w:rPr>
        <w:t>на части</w:t>
      </w:r>
      <w:r w:rsidRPr="00A61816">
        <w:rPr>
          <w:kern w:val="3"/>
          <w:sz w:val="24"/>
          <w:szCs w:val="24"/>
        </w:rPr>
        <w:t>.</w:t>
      </w:r>
    </w:p>
    <w:p w:rsidR="002701A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7. Срок проведения общественных обсуждений или публичных слушаний с момента оповещения жителей городского округа о времени и месте их проведения до дня опубликования заключения о результатах общественных обсуждений или публичных слушаний не может превышать один месяц.</w:t>
      </w:r>
    </w:p>
    <w:p w:rsidR="00AE41C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8. </w:t>
      </w:r>
      <w:r w:rsidR="00191BE7" w:rsidRPr="00A61816">
        <w:rPr>
          <w:kern w:val="3"/>
          <w:sz w:val="24"/>
          <w:szCs w:val="24"/>
        </w:rPr>
        <w:t xml:space="preserve">Заключение о результатах общественных обсуждений или публичных слушаний </w:t>
      </w:r>
      <w:r w:rsidR="00246716" w:rsidRPr="00A61816">
        <w:rPr>
          <w:kern w:val="3"/>
          <w:sz w:val="24"/>
          <w:szCs w:val="24"/>
        </w:rPr>
        <w:t xml:space="preserve">                             </w:t>
      </w:r>
      <w:r w:rsidR="00191BE7" w:rsidRPr="00A61816">
        <w:rPr>
          <w:kern w:val="3"/>
          <w:sz w:val="24"/>
          <w:szCs w:val="24"/>
        </w:rPr>
        <w:t>по проекту генерального плана, проекту о внесении изменений в генеральный план подлежит официальному опубликованию и размещению на официальном сайте городского округа.</w:t>
      </w:r>
      <w:bookmarkStart w:id="157" w:name="Статья_22._Особенности_проведения_общест"/>
      <w:bookmarkStart w:id="158" w:name="_Toc168577716"/>
      <w:bookmarkEnd w:id="157"/>
    </w:p>
    <w:p w:rsidR="0085185F" w:rsidRPr="00A61816" w:rsidRDefault="0085185F" w:rsidP="000A6644">
      <w:pPr>
        <w:widowControl w:val="0"/>
        <w:tabs>
          <w:tab w:val="left" w:pos="567"/>
        </w:tabs>
        <w:suppressAutoHyphens/>
        <w:autoSpaceDN w:val="0"/>
        <w:ind w:right="-283" w:firstLine="567"/>
        <w:jc w:val="both"/>
        <w:textAlignment w:val="baseline"/>
        <w:rPr>
          <w:kern w:val="3"/>
          <w:sz w:val="24"/>
          <w:szCs w:val="24"/>
        </w:rPr>
      </w:pPr>
    </w:p>
    <w:p w:rsidR="00D93F2A" w:rsidRPr="00A61816" w:rsidRDefault="00890711" w:rsidP="000A6644">
      <w:pPr>
        <w:widowControl w:val="0"/>
        <w:jc w:val="center"/>
        <w:rPr>
          <w:sz w:val="24"/>
          <w:szCs w:val="24"/>
        </w:rPr>
      </w:pPr>
      <w:r w:rsidRPr="00A61816">
        <w:rPr>
          <w:sz w:val="24"/>
          <w:szCs w:val="24"/>
        </w:rPr>
        <w:t>Статья 2</w:t>
      </w:r>
      <w:r w:rsidR="00A64A01" w:rsidRPr="00A61816">
        <w:rPr>
          <w:sz w:val="24"/>
          <w:szCs w:val="24"/>
        </w:rPr>
        <w:t>8</w:t>
      </w:r>
      <w:r w:rsidRPr="00A61816">
        <w:rPr>
          <w:sz w:val="24"/>
          <w:szCs w:val="24"/>
        </w:rPr>
        <w:t xml:space="preserve">. Особенности проведения общественных обсуждений или публичных слушаний </w:t>
      </w:r>
      <w:r w:rsidR="00246716" w:rsidRPr="00A61816">
        <w:rPr>
          <w:sz w:val="24"/>
          <w:szCs w:val="24"/>
        </w:rPr>
        <w:t xml:space="preserve">                  </w:t>
      </w:r>
      <w:r w:rsidRPr="00A61816">
        <w:rPr>
          <w:sz w:val="24"/>
          <w:szCs w:val="24"/>
        </w:rPr>
        <w:t>по проекту Правил, проекту о внесении изменений в Правила</w:t>
      </w:r>
      <w:bookmarkEnd w:id="158"/>
    </w:p>
    <w:p w:rsidR="00D93F2A" w:rsidRPr="00A61816" w:rsidRDefault="00D93F2A" w:rsidP="000A6644">
      <w:pPr>
        <w:widowControl w:val="0"/>
        <w:jc w:val="center"/>
        <w:rPr>
          <w:rFonts w:eastAsia="Calibri"/>
          <w:sz w:val="24"/>
          <w:szCs w:val="24"/>
        </w:rPr>
      </w:pP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w:t>
      </w:r>
      <w:r w:rsidR="00191BE7" w:rsidRPr="00A61816">
        <w:rPr>
          <w:kern w:val="3"/>
          <w:sz w:val="24"/>
          <w:szCs w:val="24"/>
        </w:rPr>
        <w:t xml:space="preserve">Глава городского округа при получении проекта Правил, проекта о внесении изменений </w:t>
      </w:r>
      <w:r w:rsidR="00246716" w:rsidRPr="00A61816">
        <w:rPr>
          <w:kern w:val="3"/>
          <w:sz w:val="24"/>
          <w:szCs w:val="24"/>
        </w:rPr>
        <w:t xml:space="preserve">                 </w:t>
      </w:r>
      <w:r w:rsidR="00191BE7" w:rsidRPr="00A61816">
        <w:rPr>
          <w:kern w:val="3"/>
          <w:sz w:val="24"/>
          <w:szCs w:val="24"/>
        </w:rPr>
        <w:t>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Указанное решение подлежит официальному опубликованию и размещению на официальном сайте городского округа.</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w:t>
      </w:r>
      <w:r w:rsidR="00E57DB2" w:rsidRPr="00A61816">
        <w:rPr>
          <w:kern w:val="3"/>
          <w:sz w:val="24"/>
          <w:szCs w:val="24"/>
        </w:rPr>
        <w:t>Общественные обсуждения или публичные слушания</w:t>
      </w:r>
      <w:r w:rsidR="00191BE7" w:rsidRPr="00A61816">
        <w:rPr>
          <w:kern w:val="3"/>
          <w:sz w:val="24"/>
          <w:szCs w:val="24"/>
        </w:rPr>
        <w:t xml:space="preserve"> по проекту Правил, по проекту </w:t>
      </w:r>
      <w:r w:rsidR="00246716" w:rsidRPr="00A61816">
        <w:rPr>
          <w:kern w:val="3"/>
          <w:sz w:val="24"/>
          <w:szCs w:val="24"/>
        </w:rPr>
        <w:t xml:space="preserve">                  </w:t>
      </w:r>
      <w:r w:rsidR="00191BE7" w:rsidRPr="00A61816">
        <w:rPr>
          <w:kern w:val="3"/>
          <w:sz w:val="24"/>
          <w:szCs w:val="24"/>
        </w:rPr>
        <w:t>о внесении изменений в Правила проводятся Комиссией городского округа.</w:t>
      </w:r>
    </w:p>
    <w:p w:rsidR="00246716" w:rsidRPr="00A61816" w:rsidRDefault="00246716"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Случаи подготовки проектов правил землепользования и застройки, проектов, предусматривающих внесение изменений в правила землепользования и застройки,                                без проведения общественных обсуждений или публичных слушаний могут быть установлены законодательством субъекта Российской Федерации о градостроительной деятельности.</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w:t>
      </w:r>
      <w:r w:rsidR="00191BE7" w:rsidRPr="00A61816">
        <w:rPr>
          <w:kern w:val="3"/>
          <w:sz w:val="24"/>
          <w:szCs w:val="24"/>
        </w:rPr>
        <w:t xml:space="preserve">В целях доведения до населения, заинтересованных лиц информации о содержании проекта в обязательном порядке организуются выставки, экспозиции демонстрационных материалов проекта Правил, проекта о внесении изменений в Правила, выступления представителей уполномоченных органов, разработчиков проекта на собраниях жителей, </w:t>
      </w:r>
      <w:r w:rsidR="00246716" w:rsidRPr="00A61816">
        <w:rPr>
          <w:kern w:val="3"/>
          <w:sz w:val="24"/>
          <w:szCs w:val="24"/>
        </w:rPr>
        <w:t xml:space="preserve">                         </w:t>
      </w:r>
      <w:r w:rsidR="00191BE7" w:rsidRPr="00A61816">
        <w:rPr>
          <w:kern w:val="3"/>
          <w:sz w:val="24"/>
          <w:szCs w:val="24"/>
        </w:rPr>
        <w:t>в печатных средствах массовой информации, по радио и телевидению.</w:t>
      </w:r>
    </w:p>
    <w:p w:rsidR="002701A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4.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2701AA" w:rsidRPr="00A61816" w:rsidRDefault="00246716" w:rsidP="000A6644">
      <w:pPr>
        <w:widowControl w:val="0"/>
        <w:tabs>
          <w:tab w:val="left" w:pos="567"/>
        </w:tabs>
        <w:suppressAutoHyphens/>
        <w:autoSpaceDN w:val="0"/>
        <w:ind w:right="-283" w:firstLine="567"/>
        <w:jc w:val="both"/>
        <w:textAlignment w:val="baseline"/>
        <w:rPr>
          <w:kern w:val="3"/>
          <w:sz w:val="24"/>
          <w:szCs w:val="24"/>
        </w:rPr>
      </w:pPr>
      <w:bookmarkStart w:id="159" w:name="bookmark637"/>
      <w:bookmarkEnd w:id="159"/>
      <w:r w:rsidRPr="00A61816">
        <w:rPr>
          <w:kern w:val="3"/>
          <w:sz w:val="24"/>
          <w:szCs w:val="24"/>
        </w:rPr>
        <w:t xml:space="preserve">5.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целях комплексного развития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w:t>
      </w:r>
      <w:r w:rsidRPr="00A61816">
        <w:rPr>
          <w:kern w:val="3"/>
          <w:sz w:val="24"/>
          <w:szCs w:val="24"/>
        </w:rPr>
        <w:lastRenderedPageBreak/>
        <w:t>территории, подлежащей комплексному развитию.</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6. </w:t>
      </w:r>
      <w:r w:rsidR="00191BE7" w:rsidRPr="00A61816">
        <w:rPr>
          <w:kern w:val="3"/>
          <w:sz w:val="24"/>
          <w:szCs w:val="24"/>
        </w:rPr>
        <w:t xml:space="preserve">Заключение о результатах общественных обсуждений или публичных слушаний </w:t>
      </w:r>
      <w:r w:rsidR="00246716" w:rsidRPr="00A61816">
        <w:rPr>
          <w:kern w:val="3"/>
          <w:sz w:val="24"/>
          <w:szCs w:val="24"/>
        </w:rPr>
        <w:t xml:space="preserve">                            </w:t>
      </w:r>
      <w:r w:rsidR="00191BE7" w:rsidRPr="00A61816">
        <w:rPr>
          <w:kern w:val="3"/>
          <w:sz w:val="24"/>
          <w:szCs w:val="24"/>
        </w:rPr>
        <w:t>по проекту Правил, по проекту о внесении изменений в Правила подлежит официальному опубликованию и размещению на официальном сайте городского округа.</w:t>
      </w:r>
    </w:p>
    <w:p w:rsidR="00AE41C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7. </w:t>
      </w:r>
      <w:r w:rsidR="00191BE7" w:rsidRPr="00A61816">
        <w:rPr>
          <w:kern w:val="3"/>
          <w:sz w:val="24"/>
          <w:szCs w:val="24"/>
        </w:rPr>
        <w:t xml:space="preserve">Администрация городского округа направляет проект Правил, проект о внесении изменений в Правила с приложением протоколов общественных обсуждений или публичных слушаний и заключения о результатах общественных обсуждений или публичных слушаний </w:t>
      </w:r>
      <w:r w:rsidR="00246716" w:rsidRPr="00A61816">
        <w:rPr>
          <w:kern w:val="3"/>
          <w:sz w:val="24"/>
          <w:szCs w:val="24"/>
        </w:rPr>
        <w:t xml:space="preserve">                   </w:t>
      </w:r>
      <w:r w:rsidR="00191BE7" w:rsidRPr="00A61816">
        <w:rPr>
          <w:kern w:val="3"/>
          <w:sz w:val="24"/>
          <w:szCs w:val="24"/>
        </w:rPr>
        <w:t>в Комитет по архитектуре и градостроительству Московской области, с учетом которых Комиссией вносятся изменения в проект в порядке, установленном соответствующим постановлением Правительства Московской области.</w:t>
      </w:r>
      <w:bookmarkStart w:id="160" w:name="Статья_23._Особенности_проведения_общест"/>
      <w:bookmarkStart w:id="161" w:name="_Toc168577717"/>
      <w:bookmarkEnd w:id="160"/>
    </w:p>
    <w:p w:rsidR="00246716" w:rsidRPr="00A61816" w:rsidRDefault="00246716"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8. При внесении изменений в правила землепользования и застройки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AE41CA" w:rsidRPr="00A61816" w:rsidRDefault="00AE41CA" w:rsidP="000A6644">
      <w:pPr>
        <w:widowControl w:val="0"/>
        <w:autoSpaceDE w:val="0"/>
        <w:autoSpaceDN w:val="0"/>
        <w:adjustRightInd w:val="0"/>
        <w:ind w:firstLine="709"/>
        <w:jc w:val="both"/>
        <w:rPr>
          <w:sz w:val="24"/>
          <w:szCs w:val="24"/>
        </w:rPr>
      </w:pPr>
    </w:p>
    <w:p w:rsidR="00D93F2A" w:rsidRPr="00A61816" w:rsidRDefault="00890711" w:rsidP="000A6644">
      <w:pPr>
        <w:widowControl w:val="0"/>
        <w:jc w:val="center"/>
        <w:rPr>
          <w:sz w:val="24"/>
          <w:szCs w:val="24"/>
        </w:rPr>
      </w:pPr>
      <w:r w:rsidRPr="00A61816">
        <w:rPr>
          <w:sz w:val="24"/>
          <w:szCs w:val="24"/>
        </w:rPr>
        <w:t>Статья 2</w:t>
      </w:r>
      <w:r w:rsidR="00A64A01" w:rsidRPr="00A61816">
        <w:rPr>
          <w:sz w:val="24"/>
          <w:szCs w:val="24"/>
        </w:rPr>
        <w:t>9</w:t>
      </w:r>
      <w:r w:rsidRPr="00A61816">
        <w:rPr>
          <w:sz w:val="24"/>
          <w:szCs w:val="24"/>
        </w:rPr>
        <w:t xml:space="preserve">. Особенности проведения общественных обсуждений или публичных слушаний </w:t>
      </w:r>
      <w:r w:rsidR="00246716" w:rsidRPr="00A61816">
        <w:rPr>
          <w:sz w:val="24"/>
          <w:szCs w:val="24"/>
        </w:rPr>
        <w:t xml:space="preserve">                </w:t>
      </w:r>
      <w:r w:rsidRPr="00A61816">
        <w:rPr>
          <w:sz w:val="24"/>
          <w:szCs w:val="24"/>
        </w:rPr>
        <w:t>по проектам планировки территории и проектам межевания территории</w:t>
      </w:r>
      <w:bookmarkEnd w:id="161"/>
    </w:p>
    <w:p w:rsidR="00D93F2A" w:rsidRPr="00A61816" w:rsidRDefault="00D93F2A" w:rsidP="000A6644">
      <w:pPr>
        <w:widowControl w:val="0"/>
        <w:jc w:val="center"/>
        <w:rPr>
          <w:rFonts w:eastAsia="Calibri"/>
          <w:sz w:val="24"/>
          <w:szCs w:val="24"/>
        </w:rPr>
      </w:pP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w:t>
      </w:r>
      <w:r w:rsidR="00191BE7" w:rsidRPr="00A61816">
        <w:rPr>
          <w:kern w:val="3"/>
          <w:sz w:val="24"/>
          <w:szCs w:val="24"/>
        </w:rPr>
        <w:t xml:space="preserve">При получении проектов документации по планировке территории </w:t>
      </w:r>
      <w:r w:rsidR="002219EF" w:rsidRPr="00A61816">
        <w:rPr>
          <w:kern w:val="3"/>
          <w:sz w:val="24"/>
          <w:szCs w:val="24"/>
        </w:rPr>
        <w:t>г</w:t>
      </w:r>
      <w:r w:rsidR="00191BE7" w:rsidRPr="00A61816">
        <w:rPr>
          <w:kern w:val="3"/>
          <w:sz w:val="24"/>
          <w:szCs w:val="24"/>
        </w:rPr>
        <w:t>лава городского округа принимает решение о вынесении на общественные обсуждения или публичные слушания проекта планировки территории и проекта межевания территории, подготовленного в составе документации по планировке территории.</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Решение о вынесении на общественные обсуждения или публичные слушания проекта планировки территории и проекта межевания территории подлежит официальному опубликованию и размещению на официальном сайте городского округа.</w:t>
      </w:r>
    </w:p>
    <w:p w:rsidR="00CE6FD5"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w:t>
      </w:r>
      <w:r w:rsidR="001C5A6D" w:rsidRPr="00A61816">
        <w:rPr>
          <w:kern w:val="3"/>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статьи 46 Градостроительного кодекса Российской Федерации</w:t>
      </w:r>
      <w:r w:rsidRPr="00A61816">
        <w:rPr>
          <w:kern w:val="3"/>
          <w:sz w:val="24"/>
          <w:szCs w:val="24"/>
        </w:rPr>
        <w:t>.</w:t>
      </w:r>
    </w:p>
    <w:p w:rsidR="002701A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w:t>
      </w:r>
      <w:r w:rsidR="001915C0" w:rsidRPr="00A61816">
        <w:rPr>
          <w:kern w:val="3"/>
          <w:sz w:val="24"/>
          <w:szCs w:val="24"/>
        </w:rPr>
        <w:t xml:space="preserve">                         </w:t>
      </w:r>
      <w:r w:rsidRPr="00A61816">
        <w:rPr>
          <w:kern w:val="3"/>
          <w:sz w:val="24"/>
          <w:szCs w:val="24"/>
        </w:rPr>
        <w:t>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w:t>
      </w:r>
      <w:r w:rsidR="00191BE7" w:rsidRPr="00A61816">
        <w:rPr>
          <w:kern w:val="3"/>
          <w:sz w:val="24"/>
          <w:szCs w:val="24"/>
        </w:rPr>
        <w:t xml:space="preserve">Заключение о результатах общественных обсуждений или публичных слушаний </w:t>
      </w:r>
      <w:r w:rsidR="001915C0" w:rsidRPr="00A61816">
        <w:rPr>
          <w:kern w:val="3"/>
          <w:sz w:val="24"/>
          <w:szCs w:val="24"/>
        </w:rPr>
        <w:t xml:space="preserve">                          </w:t>
      </w:r>
      <w:r w:rsidR="00191BE7" w:rsidRPr="00A61816">
        <w:rPr>
          <w:kern w:val="3"/>
          <w:sz w:val="24"/>
          <w:szCs w:val="24"/>
        </w:rPr>
        <w:t>по проекту планировки территории и проекту межевания территории подлежит официальному опубликованию и размещению на официальном сайте городского округа.</w:t>
      </w:r>
    </w:p>
    <w:p w:rsidR="00AE41CA" w:rsidRPr="00A61816" w:rsidRDefault="00166B37"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5</w:t>
      </w:r>
      <w:r w:rsidR="00890711" w:rsidRPr="00A61816">
        <w:rPr>
          <w:kern w:val="3"/>
          <w:sz w:val="24"/>
          <w:szCs w:val="24"/>
        </w:rPr>
        <w:t>.</w:t>
      </w:r>
      <w:r w:rsidRPr="00A61816">
        <w:rPr>
          <w:kern w:val="3"/>
          <w:sz w:val="24"/>
          <w:szCs w:val="24"/>
        </w:rPr>
        <w:t xml:space="preserve"> </w:t>
      </w:r>
      <w:r w:rsidR="00191BE7" w:rsidRPr="00A61816">
        <w:rPr>
          <w:kern w:val="3"/>
          <w:sz w:val="24"/>
          <w:szCs w:val="24"/>
        </w:rPr>
        <w:t>После завершения общественных обсуждений или публичных слушаний по проекту планировки территории и проекту межевания территории администрация городского округа направляет в Комитет по архитектуре и градостроительству Московской области заверенные копии заключения о результатах общественных обсуждений или публичных слушаний, протокола общественных обсуждений или публичных слушаний, правовых актов, официальных публикаций в средствах массовой информации, а также иную информацию, касающуюся проведения общественных обсуждений или</w:t>
      </w:r>
      <w:r w:rsidR="00670575" w:rsidRPr="00A61816">
        <w:rPr>
          <w:kern w:val="3"/>
          <w:sz w:val="24"/>
          <w:szCs w:val="24"/>
        </w:rPr>
        <w:t xml:space="preserve"> </w:t>
      </w:r>
      <w:r w:rsidR="00191BE7" w:rsidRPr="00A61816">
        <w:rPr>
          <w:kern w:val="3"/>
          <w:sz w:val="24"/>
          <w:szCs w:val="24"/>
        </w:rPr>
        <w:t xml:space="preserve">публичных слушаний, </w:t>
      </w:r>
      <w:r w:rsidR="00A14150" w:rsidRPr="00A61816">
        <w:rPr>
          <w:kern w:val="3"/>
          <w:sz w:val="24"/>
          <w:szCs w:val="24"/>
        </w:rPr>
        <w:t>не позднее 3 рабочих дней со дня публикации</w:t>
      </w:r>
      <w:r w:rsidR="00191BE7" w:rsidRPr="00A61816">
        <w:rPr>
          <w:kern w:val="3"/>
          <w:sz w:val="24"/>
          <w:szCs w:val="24"/>
        </w:rPr>
        <w:t xml:space="preserve"> заключения о результатах общественных обсуждений или публичных слушаний.</w:t>
      </w:r>
      <w:bookmarkStart w:id="162" w:name="Статья_24._Особенности_проведения_общест"/>
      <w:bookmarkStart w:id="163" w:name="_Toc168577718"/>
      <w:bookmarkEnd w:id="162"/>
    </w:p>
    <w:p w:rsidR="00AE41CA" w:rsidRPr="00A61816" w:rsidRDefault="00AE41CA" w:rsidP="000A6644">
      <w:pPr>
        <w:widowControl w:val="0"/>
        <w:autoSpaceDE w:val="0"/>
        <w:autoSpaceDN w:val="0"/>
        <w:adjustRightInd w:val="0"/>
        <w:ind w:firstLine="709"/>
        <w:jc w:val="both"/>
        <w:rPr>
          <w:sz w:val="24"/>
          <w:szCs w:val="24"/>
        </w:rPr>
      </w:pPr>
    </w:p>
    <w:p w:rsidR="00957EB7" w:rsidRPr="00A61816" w:rsidRDefault="00890711" w:rsidP="00F7639B">
      <w:pPr>
        <w:widowControl w:val="0"/>
        <w:autoSpaceDE w:val="0"/>
        <w:autoSpaceDN w:val="0"/>
        <w:adjustRightInd w:val="0"/>
        <w:jc w:val="center"/>
        <w:rPr>
          <w:bCs/>
          <w:spacing w:val="-1"/>
          <w:sz w:val="24"/>
          <w:szCs w:val="24"/>
          <w:lang w:eastAsia="en-US"/>
        </w:rPr>
      </w:pPr>
      <w:r w:rsidRPr="00A61816">
        <w:rPr>
          <w:bCs/>
          <w:sz w:val="24"/>
          <w:szCs w:val="24"/>
          <w:lang w:eastAsia="en-US"/>
        </w:rPr>
        <w:lastRenderedPageBreak/>
        <w:t xml:space="preserve">Статья </w:t>
      </w:r>
      <w:r w:rsidR="00A64A01" w:rsidRPr="00A61816">
        <w:rPr>
          <w:bCs/>
          <w:sz w:val="24"/>
          <w:szCs w:val="24"/>
          <w:lang w:eastAsia="en-US"/>
        </w:rPr>
        <w:t>30</w:t>
      </w:r>
      <w:r w:rsidRPr="00A61816">
        <w:rPr>
          <w:bCs/>
          <w:sz w:val="24"/>
          <w:szCs w:val="24"/>
          <w:lang w:eastAsia="en-US"/>
        </w:rPr>
        <w:t xml:space="preserve">. </w:t>
      </w:r>
      <w:r w:rsidR="00A14150" w:rsidRPr="00A61816">
        <w:rPr>
          <w:bCs/>
          <w:spacing w:val="-1"/>
          <w:sz w:val="24"/>
          <w:szCs w:val="24"/>
          <w:lang w:eastAsia="en-US"/>
        </w:rPr>
        <w:t>Особенности проведения общест</w:t>
      </w:r>
      <w:r w:rsidR="00AE41CA" w:rsidRPr="00A61816">
        <w:rPr>
          <w:bCs/>
          <w:spacing w:val="-1"/>
          <w:sz w:val="24"/>
          <w:szCs w:val="24"/>
          <w:lang w:eastAsia="en-US"/>
        </w:rPr>
        <w:t xml:space="preserve">венных обсуждений или публичных </w:t>
      </w:r>
      <w:r w:rsidR="00A14150" w:rsidRPr="00A61816">
        <w:rPr>
          <w:bCs/>
          <w:spacing w:val="-1"/>
          <w:sz w:val="24"/>
          <w:szCs w:val="24"/>
          <w:lang w:eastAsia="en-US"/>
        </w:rPr>
        <w:t xml:space="preserve">слушаний </w:t>
      </w:r>
    </w:p>
    <w:p w:rsidR="00D93F2A" w:rsidRPr="00A61816" w:rsidRDefault="00A14150" w:rsidP="00F7639B">
      <w:pPr>
        <w:widowControl w:val="0"/>
        <w:autoSpaceDE w:val="0"/>
        <w:autoSpaceDN w:val="0"/>
        <w:adjustRightInd w:val="0"/>
        <w:jc w:val="center"/>
        <w:rPr>
          <w:sz w:val="24"/>
          <w:szCs w:val="24"/>
        </w:rPr>
      </w:pPr>
      <w:r w:rsidRPr="00A61816">
        <w:rPr>
          <w:bCs/>
          <w:spacing w:val="-1"/>
          <w:sz w:val="24"/>
          <w:szCs w:val="24"/>
          <w:lang w:eastAsia="en-US"/>
        </w:rPr>
        <w:t>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bookmarkEnd w:id="163"/>
    </w:p>
    <w:p w:rsidR="00D93F2A" w:rsidRPr="00A61816" w:rsidRDefault="00D93F2A" w:rsidP="000A6644">
      <w:pPr>
        <w:widowControl w:val="0"/>
        <w:rPr>
          <w:rFonts w:eastAsia="Calibri"/>
          <w:sz w:val="24"/>
          <w:szCs w:val="24"/>
          <w:lang w:eastAsia="en-US"/>
        </w:rPr>
      </w:pPr>
    </w:p>
    <w:p w:rsidR="00A14150"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Общественные обсуждения или публичные слушания по проектам решений </w:t>
      </w:r>
      <w:r w:rsidR="00E65204" w:rsidRPr="00A61816">
        <w:rPr>
          <w:kern w:val="3"/>
          <w:sz w:val="24"/>
          <w:szCs w:val="24"/>
        </w:rPr>
        <w:t xml:space="preserve">                                  </w:t>
      </w:r>
      <w:r w:rsidRPr="00A61816">
        <w:rPr>
          <w:kern w:val="3"/>
          <w:sz w:val="24"/>
          <w:szCs w:val="24"/>
        </w:rPr>
        <w:t xml:space="preserve">о предоставлении разрешения на условно разрешенный вид использования земельного участка </w:t>
      </w:r>
      <w:r w:rsidR="00E65204" w:rsidRPr="00A61816">
        <w:rPr>
          <w:kern w:val="3"/>
          <w:sz w:val="24"/>
          <w:szCs w:val="24"/>
        </w:rPr>
        <w:t xml:space="preserve">   </w:t>
      </w:r>
      <w:r w:rsidRPr="00A61816">
        <w:rPr>
          <w:kern w:val="3"/>
          <w:sz w:val="24"/>
          <w:szCs w:val="24"/>
        </w:rPr>
        <w:t xml:space="preserve">или объекта капитального строительства (далее - общественные обсуждения или публичные слушания по проектам решений о предоставлении разрешения на условно разрешенный вид использования) проводятся администрацией городского округа после извещения Комитет </w:t>
      </w:r>
      <w:r w:rsidR="00E65204" w:rsidRPr="00A61816">
        <w:rPr>
          <w:kern w:val="3"/>
          <w:sz w:val="24"/>
          <w:szCs w:val="24"/>
        </w:rPr>
        <w:t xml:space="preserve">                       </w:t>
      </w:r>
      <w:r w:rsidRPr="00A61816">
        <w:rPr>
          <w:kern w:val="3"/>
          <w:sz w:val="24"/>
          <w:szCs w:val="24"/>
        </w:rPr>
        <w:t xml:space="preserve">по архитектуре и градостроительству Московской области о необходимости организации </w:t>
      </w:r>
      <w:r w:rsidR="00E65204" w:rsidRPr="00A61816">
        <w:rPr>
          <w:kern w:val="3"/>
          <w:sz w:val="24"/>
          <w:szCs w:val="24"/>
        </w:rPr>
        <w:t xml:space="preserve">                         </w:t>
      </w:r>
      <w:r w:rsidRPr="00A61816">
        <w:rPr>
          <w:kern w:val="3"/>
          <w:sz w:val="24"/>
          <w:szCs w:val="24"/>
        </w:rPr>
        <w:t>и проведения общественных обсуждений или публичных слушаний в связи с поступлением заявления о предоставлении разрешения на условно разрешенный вид использования.</w:t>
      </w:r>
    </w:p>
    <w:p w:rsidR="000A6644"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64" w:name="bookmark575"/>
      <w:bookmarkEnd w:id="164"/>
      <w:r w:rsidRPr="00A61816">
        <w:rPr>
          <w:kern w:val="3"/>
          <w:sz w:val="24"/>
          <w:szCs w:val="24"/>
        </w:rPr>
        <w:t xml:space="preserve">2. Общественные обсуждения или публичные слушания по проектам решений </w:t>
      </w:r>
      <w:r w:rsidR="00E65204" w:rsidRPr="00A61816">
        <w:rPr>
          <w:kern w:val="3"/>
          <w:sz w:val="24"/>
          <w:szCs w:val="24"/>
        </w:rPr>
        <w:t xml:space="preserve">                         </w:t>
      </w:r>
      <w:r w:rsidRPr="00A61816">
        <w:rPr>
          <w:kern w:val="3"/>
          <w:sz w:val="24"/>
          <w:szCs w:val="24"/>
        </w:rPr>
        <w:t>о предоставлении разрешения на условно разрешенный вид использования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r w:rsidR="000A6644" w:rsidRPr="00A61816">
        <w:rPr>
          <w:kern w:val="3"/>
          <w:sz w:val="24"/>
          <w:szCs w:val="24"/>
        </w:rPr>
        <w:t xml:space="preserve">  </w:t>
      </w:r>
    </w:p>
    <w:p w:rsidR="00A14150"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14150"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65" w:name="bookmark576"/>
      <w:bookmarkEnd w:id="165"/>
      <w:r w:rsidRPr="00A61816">
        <w:rPr>
          <w:kern w:val="3"/>
          <w:sz w:val="24"/>
          <w:szCs w:val="24"/>
        </w:rPr>
        <w:t xml:space="preserve">3. Комиссия городского округа направляет сообщения о проведении общественных обсуждений или публичных слушаний по проектам решений о предоставлении разрешения </w:t>
      </w:r>
      <w:r w:rsidR="00E65204" w:rsidRPr="00A61816">
        <w:rPr>
          <w:kern w:val="3"/>
          <w:sz w:val="24"/>
          <w:szCs w:val="24"/>
        </w:rPr>
        <w:t xml:space="preserve">                     </w:t>
      </w:r>
      <w:r w:rsidRPr="00A61816">
        <w:rPr>
          <w:kern w:val="3"/>
          <w:sz w:val="24"/>
          <w:szCs w:val="24"/>
        </w:rPr>
        <w:t>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A14150"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A14150"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66" w:name="bookmark577"/>
      <w:bookmarkEnd w:id="166"/>
      <w:r w:rsidRPr="00A61816">
        <w:rPr>
          <w:kern w:val="3"/>
          <w:sz w:val="24"/>
          <w:szCs w:val="24"/>
        </w:rPr>
        <w:t>4. Срок проведения общественных обсуждений или публичных слушаний по проектам решений о предоставлении разрешения на условно разрешенный вид использования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A14150"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67" w:name="bookmark578"/>
      <w:bookmarkEnd w:id="167"/>
      <w:r w:rsidRPr="00A61816">
        <w:rPr>
          <w:kern w:val="3"/>
          <w:sz w:val="24"/>
          <w:szCs w:val="24"/>
        </w:rPr>
        <w:t xml:space="preserve">5. Заключение о результатах общественных обсуждений или публичных слушаний </w:t>
      </w:r>
      <w:r w:rsidR="00E65204" w:rsidRPr="00A61816">
        <w:rPr>
          <w:kern w:val="3"/>
          <w:sz w:val="24"/>
          <w:szCs w:val="24"/>
        </w:rPr>
        <w:t xml:space="preserve">                    </w:t>
      </w:r>
      <w:r w:rsidRPr="00A61816">
        <w:rPr>
          <w:kern w:val="3"/>
          <w:sz w:val="24"/>
          <w:szCs w:val="24"/>
        </w:rPr>
        <w:t>по проектам решений о предоставлении разрешения на условно разрешенный вид использования подлежит официальному опубликованию и размещению на официальном сайте городского округа.</w:t>
      </w:r>
    </w:p>
    <w:p w:rsidR="00A14150"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68" w:name="bookmark579"/>
      <w:bookmarkEnd w:id="168"/>
      <w:r w:rsidRPr="00A61816">
        <w:rPr>
          <w:kern w:val="3"/>
          <w:sz w:val="24"/>
          <w:szCs w:val="24"/>
        </w:rPr>
        <w:t xml:space="preserve">6. Заключение о результатах общественных обсуждений или публичных слушаний </w:t>
      </w:r>
      <w:r w:rsidR="00E65204" w:rsidRPr="00A61816">
        <w:rPr>
          <w:kern w:val="3"/>
          <w:sz w:val="24"/>
          <w:szCs w:val="24"/>
        </w:rPr>
        <w:t xml:space="preserve">                        </w:t>
      </w:r>
      <w:r w:rsidRPr="00A61816">
        <w:rPr>
          <w:kern w:val="3"/>
          <w:sz w:val="24"/>
          <w:szCs w:val="24"/>
        </w:rPr>
        <w:t xml:space="preserve">по проектам решений о предоставлении разрешения на условно разрешенный вид использования </w:t>
      </w:r>
      <w:r w:rsidR="00E65204" w:rsidRPr="00A61816">
        <w:rPr>
          <w:kern w:val="3"/>
          <w:sz w:val="24"/>
          <w:szCs w:val="24"/>
        </w:rPr>
        <w:t xml:space="preserve">   </w:t>
      </w:r>
      <w:r w:rsidRPr="00A61816">
        <w:rPr>
          <w:kern w:val="3"/>
          <w:sz w:val="24"/>
          <w:szCs w:val="24"/>
        </w:rPr>
        <w:t xml:space="preserve">и протокол общественных обсуждений или публичных слушаний не позднее 3 рабочих дней со дня опубликования направляются в Комитет по архитектуре и градостроительству Московской области для подготовки проекта рекомендаций о предоставлении разрешения или об отказе </w:t>
      </w:r>
      <w:r w:rsidR="00E65204" w:rsidRPr="00A61816">
        <w:rPr>
          <w:kern w:val="3"/>
          <w:sz w:val="24"/>
          <w:szCs w:val="24"/>
        </w:rPr>
        <w:t xml:space="preserve">                                     </w:t>
      </w:r>
      <w:r w:rsidRPr="00A61816">
        <w:rPr>
          <w:kern w:val="3"/>
          <w:sz w:val="24"/>
          <w:szCs w:val="24"/>
        </w:rPr>
        <w:t>в предоставлении разрешения на условно разрешенный вид использования.</w:t>
      </w:r>
    </w:p>
    <w:p w:rsidR="00AE41CA"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69" w:name="bookmark581"/>
      <w:bookmarkStart w:id="170" w:name="bookmark580"/>
      <w:bookmarkEnd w:id="169"/>
      <w:r w:rsidRPr="00A61816">
        <w:rPr>
          <w:kern w:val="3"/>
          <w:sz w:val="24"/>
          <w:szCs w:val="24"/>
        </w:rPr>
        <w:t xml:space="preserve">7. </w:t>
      </w:r>
      <w:r w:rsidR="00A14150" w:rsidRPr="00A61816">
        <w:rPr>
          <w:kern w:val="3"/>
          <w:sz w:val="24"/>
          <w:szCs w:val="24"/>
        </w:rPr>
        <w:t xml:space="preserve">Расходы, связанные с организацией и проведением общественных обсуждений </w:t>
      </w:r>
      <w:r w:rsidR="00E65204" w:rsidRPr="00A61816">
        <w:rPr>
          <w:kern w:val="3"/>
          <w:sz w:val="24"/>
          <w:szCs w:val="24"/>
        </w:rPr>
        <w:t xml:space="preserve">                         </w:t>
      </w:r>
      <w:r w:rsidR="00A14150" w:rsidRPr="00A61816">
        <w:rPr>
          <w:kern w:val="3"/>
          <w:sz w:val="24"/>
          <w:szCs w:val="24"/>
        </w:rPr>
        <w:t xml:space="preserve">или публичных слушаний по проектам решений о предоставлении разрешения на условно разрешенный вид использования, несет физическое или юридическое лицо, заинтересованное </w:t>
      </w:r>
      <w:r w:rsidR="00E65204" w:rsidRPr="00A61816">
        <w:rPr>
          <w:kern w:val="3"/>
          <w:sz w:val="24"/>
          <w:szCs w:val="24"/>
        </w:rPr>
        <w:t xml:space="preserve">                   </w:t>
      </w:r>
      <w:r w:rsidR="00A14150" w:rsidRPr="00A61816">
        <w:rPr>
          <w:kern w:val="3"/>
          <w:sz w:val="24"/>
          <w:szCs w:val="24"/>
        </w:rPr>
        <w:t>в предоставлении такого разрешения.</w:t>
      </w:r>
      <w:bookmarkStart w:id="171" w:name="Статья_25._Особенности_проведения_общест"/>
      <w:bookmarkStart w:id="172" w:name="_Toc168577719"/>
      <w:bookmarkEnd w:id="170"/>
      <w:bookmarkEnd w:id="171"/>
    </w:p>
    <w:p w:rsidR="00A16789" w:rsidRPr="00A61816" w:rsidRDefault="00A16789" w:rsidP="000A6644">
      <w:pPr>
        <w:widowControl w:val="0"/>
        <w:tabs>
          <w:tab w:val="left" w:pos="567"/>
        </w:tabs>
        <w:suppressAutoHyphens/>
        <w:autoSpaceDN w:val="0"/>
        <w:ind w:right="-283" w:firstLine="567"/>
        <w:jc w:val="both"/>
        <w:textAlignment w:val="baseline"/>
        <w:rPr>
          <w:kern w:val="3"/>
          <w:sz w:val="24"/>
          <w:szCs w:val="24"/>
        </w:rPr>
      </w:pPr>
    </w:p>
    <w:p w:rsidR="00D93F2A" w:rsidRPr="00A61816" w:rsidRDefault="00890711" w:rsidP="00957EB7">
      <w:pPr>
        <w:widowControl w:val="0"/>
        <w:autoSpaceDE w:val="0"/>
        <w:autoSpaceDN w:val="0"/>
        <w:adjustRightInd w:val="0"/>
        <w:jc w:val="center"/>
        <w:rPr>
          <w:sz w:val="24"/>
          <w:szCs w:val="24"/>
        </w:rPr>
      </w:pPr>
      <w:r w:rsidRPr="00A61816">
        <w:rPr>
          <w:bCs/>
          <w:sz w:val="24"/>
          <w:szCs w:val="24"/>
          <w:lang w:eastAsia="en-US"/>
        </w:rPr>
        <w:lastRenderedPageBreak/>
        <w:t xml:space="preserve">Статья </w:t>
      </w:r>
      <w:r w:rsidR="00A64A01" w:rsidRPr="00A61816">
        <w:rPr>
          <w:bCs/>
          <w:sz w:val="24"/>
          <w:szCs w:val="24"/>
          <w:lang w:eastAsia="en-US"/>
        </w:rPr>
        <w:t>31</w:t>
      </w:r>
      <w:r w:rsidRPr="00A61816">
        <w:rPr>
          <w:bCs/>
          <w:sz w:val="24"/>
          <w:szCs w:val="24"/>
          <w:lang w:eastAsia="en-US"/>
        </w:rPr>
        <w:t xml:space="preserve">. </w:t>
      </w:r>
      <w:r w:rsidR="00A14150" w:rsidRPr="00A61816">
        <w:rPr>
          <w:bCs/>
          <w:spacing w:val="-1"/>
          <w:sz w:val="24"/>
          <w:szCs w:val="24"/>
          <w:lang w:eastAsia="en-US"/>
        </w:rPr>
        <w:t>Особенности проведения общест</w:t>
      </w:r>
      <w:r w:rsidR="00AE41CA" w:rsidRPr="00A61816">
        <w:rPr>
          <w:bCs/>
          <w:spacing w:val="-1"/>
          <w:sz w:val="24"/>
          <w:szCs w:val="24"/>
          <w:lang w:eastAsia="en-US"/>
        </w:rPr>
        <w:t xml:space="preserve">венных обсуждений или публичных </w:t>
      </w:r>
      <w:r w:rsidR="00A14150" w:rsidRPr="00A61816">
        <w:rPr>
          <w:bCs/>
          <w:spacing w:val="-1"/>
          <w:sz w:val="24"/>
          <w:szCs w:val="24"/>
          <w:lang w:eastAsia="en-US"/>
        </w:rPr>
        <w:t>слушаний по</w:t>
      </w:r>
      <w:r w:rsidR="00A14150" w:rsidRPr="00A61816">
        <w:rPr>
          <w:bCs/>
          <w:spacing w:val="28"/>
          <w:sz w:val="24"/>
          <w:szCs w:val="24"/>
          <w:lang w:eastAsia="en-US"/>
        </w:rPr>
        <w:t xml:space="preserve"> </w:t>
      </w:r>
      <w:r w:rsidR="00A14150" w:rsidRPr="00A61816">
        <w:rPr>
          <w:bCs/>
          <w:spacing w:val="-1"/>
          <w:sz w:val="24"/>
          <w:szCs w:val="24"/>
          <w:lang w:eastAsia="en-US"/>
        </w:rPr>
        <w:t>проектам решений о</w:t>
      </w:r>
      <w:r w:rsidR="00A14150" w:rsidRPr="00A61816">
        <w:rPr>
          <w:bCs/>
          <w:spacing w:val="54"/>
          <w:sz w:val="24"/>
          <w:szCs w:val="24"/>
          <w:lang w:eastAsia="en-US"/>
        </w:rPr>
        <w:t xml:space="preserve"> </w:t>
      </w:r>
      <w:r w:rsidR="00A14150" w:rsidRPr="00A61816">
        <w:rPr>
          <w:bCs/>
          <w:spacing w:val="-1"/>
          <w:sz w:val="24"/>
          <w:szCs w:val="24"/>
          <w:lang w:eastAsia="en-US"/>
        </w:rPr>
        <w:t>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172"/>
    </w:p>
    <w:p w:rsidR="00D93F2A" w:rsidRPr="00A61816" w:rsidRDefault="00D93F2A" w:rsidP="000A6644">
      <w:pPr>
        <w:widowControl w:val="0"/>
        <w:ind w:left="110" w:right="-55" w:firstLine="709"/>
        <w:jc w:val="center"/>
        <w:rPr>
          <w:rFonts w:eastAsia="Calibri"/>
          <w:sz w:val="24"/>
          <w:szCs w:val="24"/>
          <w:lang w:eastAsia="en-US"/>
        </w:rPr>
      </w:pPr>
    </w:p>
    <w:p w:rsidR="00A14150"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Общественные обсуждения или публичные слушания по проектам решений </w:t>
      </w:r>
      <w:r w:rsidR="00E65204" w:rsidRPr="00A61816">
        <w:rPr>
          <w:kern w:val="3"/>
          <w:sz w:val="24"/>
          <w:szCs w:val="24"/>
        </w:rPr>
        <w:t xml:space="preserve">                                 </w:t>
      </w:r>
      <w:r w:rsidRPr="00A61816">
        <w:rPr>
          <w:kern w:val="3"/>
          <w:sz w:val="24"/>
          <w:szCs w:val="24"/>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общественные обсуждения или публичные слушания по проектам решений о предоставлении разрешения </w:t>
      </w:r>
      <w:r w:rsidR="00E65204" w:rsidRPr="00A61816">
        <w:rPr>
          <w:kern w:val="3"/>
          <w:sz w:val="24"/>
          <w:szCs w:val="24"/>
        </w:rPr>
        <w:t xml:space="preserve">                    </w:t>
      </w:r>
      <w:r w:rsidRPr="00A61816">
        <w:rPr>
          <w:kern w:val="3"/>
          <w:sz w:val="24"/>
          <w:szCs w:val="24"/>
        </w:rPr>
        <w:t xml:space="preserve">на отклонение от предельных параметров)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w:t>
      </w:r>
      <w:r w:rsidR="00E65204" w:rsidRPr="00A61816">
        <w:rPr>
          <w:kern w:val="3"/>
          <w:sz w:val="24"/>
          <w:szCs w:val="24"/>
        </w:rPr>
        <w:t xml:space="preserve">                          </w:t>
      </w:r>
      <w:r w:rsidRPr="00A61816">
        <w:rPr>
          <w:kern w:val="3"/>
          <w:sz w:val="24"/>
          <w:szCs w:val="24"/>
        </w:rPr>
        <w:t>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14150"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73" w:name="bookmark583"/>
      <w:bookmarkEnd w:id="173"/>
      <w:r w:rsidRPr="00A61816">
        <w:rPr>
          <w:kern w:val="3"/>
          <w:sz w:val="24"/>
          <w:szCs w:val="24"/>
        </w:rPr>
        <w:t xml:space="preserve">2. Общественные обсуждения или публичные слушания по проектам решений </w:t>
      </w:r>
      <w:r w:rsidR="00E65204" w:rsidRPr="00A61816">
        <w:rPr>
          <w:kern w:val="3"/>
          <w:sz w:val="24"/>
          <w:szCs w:val="24"/>
        </w:rPr>
        <w:t xml:space="preserve">                                  </w:t>
      </w:r>
      <w:r w:rsidRPr="00A61816">
        <w:rPr>
          <w:kern w:val="3"/>
          <w:sz w:val="24"/>
          <w:szCs w:val="24"/>
        </w:rPr>
        <w:t xml:space="preserve">о предоставлении разрешения на отклонение от предельных параметров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w:t>
      </w:r>
      <w:r w:rsidR="00E65204" w:rsidRPr="00A61816">
        <w:rPr>
          <w:kern w:val="3"/>
          <w:sz w:val="24"/>
          <w:szCs w:val="24"/>
        </w:rPr>
        <w:t xml:space="preserve">                           </w:t>
      </w:r>
      <w:r w:rsidRPr="00A61816">
        <w:rPr>
          <w:kern w:val="3"/>
          <w:sz w:val="24"/>
          <w:szCs w:val="24"/>
        </w:rPr>
        <w:t>к которому запрашивается разрешение на отклонение от предельных параметров разрешенного строительства, реконструкции объектов капитального строительства.</w:t>
      </w:r>
    </w:p>
    <w:p w:rsidR="00A14150"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w:t>
      </w:r>
      <w:r w:rsidR="00E65204" w:rsidRPr="00A61816">
        <w:rPr>
          <w:kern w:val="3"/>
          <w:sz w:val="24"/>
          <w:szCs w:val="24"/>
        </w:rPr>
        <w:t xml:space="preserve">                   </w:t>
      </w:r>
      <w:r w:rsidRPr="00A61816">
        <w:rPr>
          <w:kern w:val="3"/>
          <w:sz w:val="24"/>
          <w:szCs w:val="24"/>
        </w:rPr>
        <w:t xml:space="preserve">на окружающую среду, общественные обсуждения или публичные слушания проводятся </w:t>
      </w:r>
      <w:r w:rsidR="00E65204" w:rsidRPr="00A61816">
        <w:rPr>
          <w:kern w:val="3"/>
          <w:sz w:val="24"/>
          <w:szCs w:val="24"/>
        </w:rPr>
        <w:t xml:space="preserve">                          </w:t>
      </w:r>
      <w:r w:rsidRPr="00A61816">
        <w:rPr>
          <w:kern w:val="3"/>
          <w:sz w:val="24"/>
          <w:szCs w:val="24"/>
        </w:rPr>
        <w:t>с участием правообладателей земельных участков и объектов капитального строительства, подверженных риску такого негативного воздействия.</w:t>
      </w:r>
    </w:p>
    <w:p w:rsidR="00A14150"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74" w:name="bookmark584"/>
      <w:bookmarkEnd w:id="174"/>
      <w:r w:rsidRPr="00A61816">
        <w:rPr>
          <w:kern w:val="3"/>
          <w:sz w:val="24"/>
          <w:szCs w:val="24"/>
        </w:rPr>
        <w:t xml:space="preserve">3. Комиссия городского округа направляет сообщения о проведении общественных обсуждений или публичных слушаний по проектам решений о предоставлении разрешения </w:t>
      </w:r>
      <w:r w:rsidR="00E65204" w:rsidRPr="00A61816">
        <w:rPr>
          <w:kern w:val="3"/>
          <w:sz w:val="24"/>
          <w:szCs w:val="24"/>
        </w:rPr>
        <w:t xml:space="preserve">                    </w:t>
      </w:r>
      <w:r w:rsidRPr="00A61816">
        <w:rPr>
          <w:kern w:val="3"/>
          <w:sz w:val="24"/>
          <w:szCs w:val="24"/>
        </w:rPr>
        <w:t>на отклонение 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A14150"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отклонение </w:t>
      </w:r>
      <w:r w:rsidR="00E65204" w:rsidRPr="00A61816">
        <w:rPr>
          <w:kern w:val="3"/>
          <w:sz w:val="24"/>
          <w:szCs w:val="24"/>
        </w:rPr>
        <w:t xml:space="preserve">                  </w:t>
      </w:r>
      <w:r w:rsidRPr="00A61816">
        <w:rPr>
          <w:kern w:val="3"/>
          <w:sz w:val="24"/>
          <w:szCs w:val="24"/>
        </w:rPr>
        <w:t>от предельных параметров.</w:t>
      </w:r>
    </w:p>
    <w:p w:rsidR="00A14150"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75" w:name="bookmark585"/>
      <w:bookmarkEnd w:id="175"/>
      <w:r w:rsidRPr="00A61816">
        <w:rPr>
          <w:kern w:val="3"/>
          <w:sz w:val="24"/>
          <w:szCs w:val="24"/>
        </w:rPr>
        <w:t>4. Срок проведения общественных обсуждений или публичных слушаний по проектам решений о предоставлении разрешения на отклонение от предельных параметров с</w:t>
      </w:r>
      <w:r w:rsidR="001C5A6D" w:rsidRPr="00A61816">
        <w:rPr>
          <w:kern w:val="3"/>
          <w:sz w:val="24"/>
          <w:szCs w:val="24"/>
        </w:rPr>
        <w:t xml:space="preserve">о дня </w:t>
      </w:r>
      <w:r w:rsidRPr="00A61816">
        <w:rPr>
          <w:kern w:val="3"/>
          <w:sz w:val="24"/>
          <w:szCs w:val="24"/>
        </w:rPr>
        <w:t>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A14150"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76" w:name="bookmark586"/>
      <w:bookmarkEnd w:id="176"/>
      <w:r w:rsidRPr="00A61816">
        <w:rPr>
          <w:kern w:val="3"/>
          <w:sz w:val="24"/>
          <w:szCs w:val="24"/>
        </w:rPr>
        <w:t xml:space="preserve">5. Заключение о результатах общественных обсуждений или публичных слушаний </w:t>
      </w:r>
      <w:r w:rsidR="00E65204" w:rsidRPr="00A61816">
        <w:rPr>
          <w:kern w:val="3"/>
          <w:sz w:val="24"/>
          <w:szCs w:val="24"/>
        </w:rPr>
        <w:t xml:space="preserve">                         </w:t>
      </w:r>
      <w:r w:rsidRPr="00A61816">
        <w:rPr>
          <w:kern w:val="3"/>
          <w:sz w:val="24"/>
          <w:szCs w:val="24"/>
        </w:rPr>
        <w:t>по проектам решений о предоставлении разрешения на отклонение от предельных параметров подлежит официальному опубликованию и размещению на официальном сайте городского округа.</w:t>
      </w:r>
    </w:p>
    <w:p w:rsidR="00A14150"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77" w:name="bookmark587"/>
      <w:bookmarkEnd w:id="177"/>
      <w:r w:rsidRPr="00A61816">
        <w:rPr>
          <w:kern w:val="3"/>
          <w:sz w:val="24"/>
          <w:szCs w:val="24"/>
        </w:rPr>
        <w:t xml:space="preserve">6. Заключение о результатах общественных обсуждений или публичных слушаний </w:t>
      </w:r>
      <w:r w:rsidR="00E65204" w:rsidRPr="00A61816">
        <w:rPr>
          <w:kern w:val="3"/>
          <w:sz w:val="24"/>
          <w:szCs w:val="24"/>
        </w:rPr>
        <w:t xml:space="preserve">                           </w:t>
      </w:r>
      <w:r w:rsidRPr="00A61816">
        <w:rPr>
          <w:kern w:val="3"/>
          <w:sz w:val="24"/>
          <w:szCs w:val="24"/>
        </w:rPr>
        <w:t xml:space="preserve">по проектам решений о предоставлении разрешения на отклонение от предельных параметров </w:t>
      </w:r>
      <w:r w:rsidR="00E65204" w:rsidRPr="00A61816">
        <w:rPr>
          <w:kern w:val="3"/>
          <w:sz w:val="24"/>
          <w:szCs w:val="24"/>
        </w:rPr>
        <w:t xml:space="preserve">                 </w:t>
      </w:r>
      <w:r w:rsidRPr="00A61816">
        <w:rPr>
          <w:kern w:val="3"/>
          <w:sz w:val="24"/>
          <w:szCs w:val="24"/>
        </w:rPr>
        <w:t xml:space="preserve">и протокол таких общественных обсуждений или публичных слушаний не позднее 3 рабочих дней со дня публикации заключения о результатах общественных обсуждений направляются в Комитет по архитектуре и градостроительству Московской области для подготовки проекта рекомендаций по предоставлению разрешения на отклонение от предельных параметров или об отказе </w:t>
      </w:r>
      <w:r w:rsidR="00E65204" w:rsidRPr="00A61816">
        <w:rPr>
          <w:kern w:val="3"/>
          <w:sz w:val="24"/>
          <w:szCs w:val="24"/>
        </w:rPr>
        <w:t xml:space="preserve">                           </w:t>
      </w:r>
      <w:r w:rsidRPr="00A61816">
        <w:rPr>
          <w:kern w:val="3"/>
          <w:sz w:val="24"/>
          <w:szCs w:val="24"/>
        </w:rPr>
        <w:t>в предоставлении разрешения, с указанием причин принятия такого решения.</w:t>
      </w:r>
    </w:p>
    <w:p w:rsidR="00AE41CA" w:rsidRPr="00A61816" w:rsidRDefault="00890711" w:rsidP="000A6644">
      <w:pPr>
        <w:widowControl w:val="0"/>
        <w:tabs>
          <w:tab w:val="left" w:pos="567"/>
        </w:tabs>
        <w:suppressAutoHyphens/>
        <w:autoSpaceDN w:val="0"/>
        <w:ind w:right="-283" w:firstLine="567"/>
        <w:jc w:val="both"/>
        <w:textAlignment w:val="baseline"/>
        <w:rPr>
          <w:kern w:val="3"/>
          <w:sz w:val="24"/>
          <w:szCs w:val="24"/>
        </w:rPr>
      </w:pPr>
      <w:bookmarkStart w:id="178" w:name="bookmark588"/>
      <w:bookmarkEnd w:id="178"/>
      <w:r w:rsidRPr="00A61816">
        <w:rPr>
          <w:kern w:val="3"/>
          <w:sz w:val="24"/>
          <w:szCs w:val="24"/>
        </w:rPr>
        <w:t xml:space="preserve">7.Расходы, связанные с организацией и проведением общественных обсуждений </w:t>
      </w:r>
      <w:r w:rsidR="00E65204" w:rsidRPr="00A61816">
        <w:rPr>
          <w:kern w:val="3"/>
          <w:sz w:val="24"/>
          <w:szCs w:val="24"/>
        </w:rPr>
        <w:t xml:space="preserve">                         </w:t>
      </w:r>
      <w:r w:rsidRPr="00A61816">
        <w:rPr>
          <w:kern w:val="3"/>
          <w:sz w:val="24"/>
          <w:szCs w:val="24"/>
        </w:rPr>
        <w:t xml:space="preserve">или публичных слушаний по проектам решений о предоставлении разрешения на отклонение </w:t>
      </w:r>
      <w:r w:rsidR="00E65204" w:rsidRPr="00A61816">
        <w:rPr>
          <w:kern w:val="3"/>
          <w:sz w:val="24"/>
          <w:szCs w:val="24"/>
        </w:rPr>
        <w:t xml:space="preserve">                </w:t>
      </w:r>
      <w:r w:rsidRPr="00A61816">
        <w:rPr>
          <w:kern w:val="3"/>
          <w:sz w:val="24"/>
          <w:szCs w:val="24"/>
        </w:rPr>
        <w:lastRenderedPageBreak/>
        <w:t xml:space="preserve">от предельных параметров, несет физическое или юридическое лицо, заинтересованное </w:t>
      </w:r>
      <w:r w:rsidR="00E65204" w:rsidRPr="00A61816">
        <w:rPr>
          <w:kern w:val="3"/>
          <w:sz w:val="24"/>
          <w:szCs w:val="24"/>
        </w:rPr>
        <w:t xml:space="preserve">                           </w:t>
      </w:r>
      <w:r w:rsidRPr="00A61816">
        <w:rPr>
          <w:kern w:val="3"/>
          <w:sz w:val="24"/>
          <w:szCs w:val="24"/>
        </w:rPr>
        <w:t>в предоставлении такого разрешения.</w:t>
      </w:r>
      <w:bookmarkStart w:id="179" w:name="ГЛАВА_6._ПОРЯДОК_ВНЕСЕНИЯ_ИЗМЕНЕНИЙ_В_ПР"/>
      <w:bookmarkStart w:id="180" w:name="_Toc168577720"/>
      <w:bookmarkEnd w:id="179"/>
    </w:p>
    <w:p w:rsidR="00AE41CA" w:rsidRPr="00A61816" w:rsidRDefault="00AE41CA" w:rsidP="000A6644">
      <w:pPr>
        <w:widowControl w:val="0"/>
        <w:autoSpaceDE w:val="0"/>
        <w:autoSpaceDN w:val="0"/>
        <w:adjustRightInd w:val="0"/>
        <w:ind w:firstLine="709"/>
        <w:jc w:val="both"/>
        <w:rPr>
          <w:sz w:val="24"/>
          <w:szCs w:val="24"/>
        </w:rPr>
      </w:pPr>
    </w:p>
    <w:p w:rsidR="00AE41CA" w:rsidRPr="00A61816" w:rsidRDefault="00890711" w:rsidP="000A6644">
      <w:pPr>
        <w:widowControl w:val="0"/>
        <w:autoSpaceDE w:val="0"/>
        <w:autoSpaceDN w:val="0"/>
        <w:adjustRightInd w:val="0"/>
        <w:ind w:firstLine="709"/>
        <w:jc w:val="center"/>
        <w:rPr>
          <w:bCs/>
          <w:sz w:val="24"/>
          <w:szCs w:val="24"/>
          <w:lang w:eastAsia="en-US"/>
        </w:rPr>
      </w:pPr>
      <w:r w:rsidRPr="00A61816">
        <w:rPr>
          <w:bCs/>
          <w:sz w:val="24"/>
          <w:szCs w:val="24"/>
          <w:lang w:eastAsia="en-US"/>
        </w:rPr>
        <w:t>Г</w:t>
      </w:r>
      <w:r w:rsidR="00647F19" w:rsidRPr="00A61816">
        <w:rPr>
          <w:bCs/>
          <w:sz w:val="24"/>
          <w:szCs w:val="24"/>
          <w:lang w:eastAsia="en-US"/>
        </w:rPr>
        <w:t>лава</w:t>
      </w:r>
      <w:r w:rsidRPr="00A61816">
        <w:rPr>
          <w:bCs/>
          <w:sz w:val="24"/>
          <w:szCs w:val="24"/>
          <w:lang w:eastAsia="en-US"/>
        </w:rPr>
        <w:t xml:space="preserve"> 6. П</w:t>
      </w:r>
      <w:r w:rsidR="00647F19" w:rsidRPr="00A61816">
        <w:rPr>
          <w:bCs/>
          <w:sz w:val="24"/>
          <w:szCs w:val="24"/>
          <w:lang w:eastAsia="en-US"/>
        </w:rPr>
        <w:t>орядок внесения изменений в правила</w:t>
      </w:r>
      <w:bookmarkStart w:id="181" w:name="_Toc168577721"/>
      <w:bookmarkEnd w:id="180"/>
    </w:p>
    <w:p w:rsidR="00AE41CA" w:rsidRPr="00A61816" w:rsidRDefault="00AE41CA" w:rsidP="000A6644">
      <w:pPr>
        <w:widowControl w:val="0"/>
        <w:autoSpaceDE w:val="0"/>
        <w:autoSpaceDN w:val="0"/>
        <w:adjustRightInd w:val="0"/>
        <w:ind w:firstLine="709"/>
        <w:jc w:val="center"/>
        <w:rPr>
          <w:sz w:val="24"/>
          <w:szCs w:val="24"/>
        </w:rPr>
      </w:pPr>
    </w:p>
    <w:p w:rsidR="00D93F2A" w:rsidRPr="00A61816" w:rsidRDefault="00890711" w:rsidP="000A6644">
      <w:pPr>
        <w:widowControl w:val="0"/>
        <w:autoSpaceDE w:val="0"/>
        <w:autoSpaceDN w:val="0"/>
        <w:adjustRightInd w:val="0"/>
        <w:ind w:firstLine="709"/>
        <w:jc w:val="center"/>
        <w:rPr>
          <w:sz w:val="24"/>
          <w:szCs w:val="24"/>
        </w:rPr>
      </w:pPr>
      <w:r w:rsidRPr="00A61816">
        <w:rPr>
          <w:bCs/>
          <w:sz w:val="24"/>
          <w:szCs w:val="24"/>
          <w:lang w:eastAsia="en-US"/>
        </w:rPr>
        <w:t xml:space="preserve">Статья </w:t>
      </w:r>
      <w:r w:rsidR="00A64A01" w:rsidRPr="00A61816">
        <w:rPr>
          <w:bCs/>
          <w:sz w:val="24"/>
          <w:szCs w:val="24"/>
          <w:lang w:eastAsia="en-US"/>
        </w:rPr>
        <w:t>32</w:t>
      </w:r>
      <w:r w:rsidRPr="00A61816">
        <w:rPr>
          <w:bCs/>
          <w:sz w:val="24"/>
          <w:szCs w:val="24"/>
          <w:lang w:eastAsia="en-US"/>
        </w:rPr>
        <w:t>. Основания для внесения изменений в Правила</w:t>
      </w:r>
      <w:bookmarkEnd w:id="181"/>
    </w:p>
    <w:p w:rsidR="00D93F2A" w:rsidRPr="00A61816" w:rsidRDefault="00D93F2A" w:rsidP="000A6644">
      <w:pPr>
        <w:widowControl w:val="0"/>
        <w:jc w:val="center"/>
        <w:rPr>
          <w:rFonts w:eastAsia="Calibri"/>
          <w:sz w:val="24"/>
          <w:szCs w:val="24"/>
          <w:lang w:eastAsia="en-US"/>
        </w:rPr>
      </w:pP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w:t>
      </w:r>
      <w:r w:rsidR="00191BE7" w:rsidRPr="00A61816">
        <w:rPr>
          <w:kern w:val="3"/>
          <w:sz w:val="24"/>
          <w:szCs w:val="24"/>
        </w:rPr>
        <w:t>Основаниями для рассмотрения вопроса о внесении изменений в Правила являются:</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 </w:t>
      </w:r>
      <w:r w:rsidR="00191BE7" w:rsidRPr="00A61816">
        <w:rPr>
          <w:kern w:val="3"/>
          <w:sz w:val="24"/>
          <w:szCs w:val="24"/>
        </w:rPr>
        <w:t xml:space="preserve">несоответствие настоящих Правил генеральному плану, возникшее в результате внесения </w:t>
      </w:r>
      <w:r w:rsidR="00CE36AC" w:rsidRPr="00A61816">
        <w:rPr>
          <w:kern w:val="3"/>
          <w:sz w:val="24"/>
          <w:szCs w:val="24"/>
        </w:rPr>
        <w:t xml:space="preserve">    </w:t>
      </w:r>
      <w:r w:rsidR="00191BE7" w:rsidRPr="00A61816">
        <w:rPr>
          <w:kern w:val="3"/>
          <w:sz w:val="24"/>
          <w:szCs w:val="24"/>
        </w:rPr>
        <w:t>в генеральный план изменений;</w:t>
      </w:r>
    </w:p>
    <w:p w:rsidR="00D93F2A"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w:t>
      </w:r>
      <w:r w:rsidR="00191BE7" w:rsidRPr="00A61816">
        <w:rPr>
          <w:kern w:val="3"/>
          <w:sz w:val="24"/>
          <w:szCs w:val="24"/>
        </w:rPr>
        <w:t>поступление предложений об изменении границ территориальных зон, изменении градостроительных регламентов;</w:t>
      </w:r>
    </w:p>
    <w:p w:rsidR="00F52B24"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w:t>
      </w:r>
      <w:r w:rsidR="00CE36AC" w:rsidRPr="00A61816">
        <w:rPr>
          <w:kern w:val="3"/>
          <w:sz w:val="24"/>
          <w:szCs w:val="24"/>
        </w:rPr>
        <w:t xml:space="preserve">                           </w:t>
      </w:r>
      <w:r w:rsidRPr="00A61816">
        <w:rPr>
          <w:kern w:val="3"/>
          <w:sz w:val="24"/>
          <w:szCs w:val="24"/>
        </w:rPr>
        <w:t>на соответствующей карте Правил, содержащемуся в Едином государственном реестре недвижимости описанию местоположения границ указанных зон, территорий;</w:t>
      </w:r>
    </w:p>
    <w:p w:rsidR="00F52B24"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4) несоответствие сведений о местоположении границ населенных пунктов (в том числе </w:t>
      </w:r>
      <w:r w:rsidR="00CE36AC" w:rsidRPr="00A61816">
        <w:rPr>
          <w:kern w:val="3"/>
          <w:sz w:val="24"/>
          <w:szCs w:val="24"/>
        </w:rPr>
        <w:t xml:space="preserve">                  </w:t>
      </w:r>
      <w:r w:rsidRPr="00A61816">
        <w:rPr>
          <w:kern w:val="3"/>
          <w:sz w:val="24"/>
          <w:szCs w:val="24"/>
        </w:rPr>
        <w:t>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rsidR="00F52B24"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A64A01"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6) </w:t>
      </w:r>
      <w:r w:rsidR="00191BE7" w:rsidRPr="00A61816">
        <w:rPr>
          <w:kern w:val="3"/>
          <w:sz w:val="24"/>
          <w:szCs w:val="24"/>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r w:rsidR="005932F3" w:rsidRPr="00A61816">
        <w:rPr>
          <w:kern w:val="3"/>
          <w:sz w:val="24"/>
          <w:szCs w:val="24"/>
        </w:rPr>
        <w:t>,</w:t>
      </w:r>
      <w:r w:rsidR="00191BE7" w:rsidRPr="00A61816">
        <w:rPr>
          <w:kern w:val="3"/>
          <w:sz w:val="24"/>
          <w:szCs w:val="24"/>
        </w:rPr>
        <w:t xml:space="preserve"> территории исторического поселения регионального значения</w:t>
      </w:r>
      <w:r w:rsidRPr="00A61816">
        <w:rPr>
          <w:kern w:val="3"/>
          <w:sz w:val="24"/>
          <w:szCs w:val="24"/>
        </w:rPr>
        <w:t>;</w:t>
      </w:r>
    </w:p>
    <w:p w:rsidR="00CE36AC" w:rsidRPr="00A61816" w:rsidRDefault="00CE36AC"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7) принятие решения о комплексном развитии территории или заключение в соответствии                 со статьей 70 Градостроительного Кодекса Российской Федерации договора о комплексном развитии территории;</w:t>
      </w:r>
    </w:p>
    <w:p w:rsidR="00CE36AC" w:rsidRPr="00A61816" w:rsidRDefault="00CE36AC"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В случае внесения изменений в правила землепользования и застройки в целях комплексного развития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CE36AC" w:rsidRPr="00A61816" w:rsidRDefault="00CE36AC"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Если иное не предусмотрено нормативным правовым актом Московской области, решение </w:t>
      </w:r>
      <w:r w:rsidR="005D37B9" w:rsidRPr="00A61816">
        <w:rPr>
          <w:kern w:val="3"/>
          <w:sz w:val="24"/>
          <w:szCs w:val="24"/>
        </w:rPr>
        <w:t xml:space="preserve">                </w:t>
      </w:r>
      <w:r w:rsidRPr="00A61816">
        <w:rPr>
          <w:kern w:val="3"/>
          <w:sz w:val="24"/>
          <w:szCs w:val="24"/>
        </w:rPr>
        <w:t xml:space="preserve">о комплексном развитии территории может быть принято в отношении территории, которая </w:t>
      </w:r>
      <w:r w:rsidR="005D37B9" w:rsidRPr="00A61816">
        <w:rPr>
          <w:kern w:val="3"/>
          <w:sz w:val="24"/>
          <w:szCs w:val="24"/>
        </w:rPr>
        <w:t xml:space="preserve">                     </w:t>
      </w:r>
      <w:r w:rsidRPr="00A61816">
        <w:rPr>
          <w:kern w:val="3"/>
          <w:sz w:val="24"/>
          <w:szCs w:val="24"/>
        </w:rPr>
        <w:t xml:space="preserve">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w:t>
      </w:r>
      <w:r w:rsidR="005D37B9" w:rsidRPr="00A61816">
        <w:rPr>
          <w:kern w:val="3"/>
          <w:sz w:val="24"/>
          <w:szCs w:val="24"/>
        </w:rPr>
        <w:t xml:space="preserve">                  </w:t>
      </w:r>
      <w:r w:rsidRPr="00A61816">
        <w:rPr>
          <w:kern w:val="3"/>
          <w:sz w:val="24"/>
          <w:szCs w:val="24"/>
        </w:rPr>
        <w:t xml:space="preserve">не совпадают с границами территории, указанной в правилах землепользования и застройки </w:t>
      </w:r>
      <w:r w:rsidR="005D37B9" w:rsidRPr="00A61816">
        <w:rPr>
          <w:kern w:val="3"/>
          <w:sz w:val="24"/>
          <w:szCs w:val="24"/>
        </w:rPr>
        <w:t xml:space="preserve">                   </w:t>
      </w:r>
      <w:r w:rsidRPr="00A61816">
        <w:rPr>
          <w:kern w:val="3"/>
          <w:sz w:val="24"/>
          <w:szCs w:val="24"/>
        </w:rPr>
        <w:t>в качестве территории, в отношении которой допускается осуществление д</w:t>
      </w:r>
      <w:r w:rsidR="005D37B9" w:rsidRPr="00A61816">
        <w:rPr>
          <w:kern w:val="3"/>
          <w:sz w:val="24"/>
          <w:szCs w:val="24"/>
        </w:rPr>
        <w:t xml:space="preserve">еятельности                            по </w:t>
      </w:r>
      <w:r w:rsidRPr="00A61816">
        <w:rPr>
          <w:kern w:val="3"/>
          <w:sz w:val="24"/>
          <w:szCs w:val="24"/>
        </w:rPr>
        <w:t>ее комплексному развитию;</w:t>
      </w:r>
    </w:p>
    <w:p w:rsidR="00C1176C"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8) обнаружение мест захоронений погибших при защите Отечества, расположенных </w:t>
      </w:r>
      <w:r w:rsidR="005D37B9" w:rsidRPr="00A61816">
        <w:rPr>
          <w:kern w:val="3"/>
          <w:sz w:val="24"/>
          <w:szCs w:val="24"/>
        </w:rPr>
        <w:t xml:space="preserve">                        </w:t>
      </w:r>
      <w:r w:rsidRPr="00A61816">
        <w:rPr>
          <w:kern w:val="3"/>
          <w:sz w:val="24"/>
          <w:szCs w:val="24"/>
        </w:rPr>
        <w:t>в границах городского округа</w:t>
      </w:r>
      <w:r w:rsidR="001C5A6D" w:rsidRPr="00A61816">
        <w:rPr>
          <w:kern w:val="3"/>
          <w:sz w:val="24"/>
          <w:szCs w:val="24"/>
        </w:rPr>
        <w:t>;</w:t>
      </w:r>
    </w:p>
    <w:p w:rsidR="001C5A6D"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9)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w:t>
      </w:r>
      <w:r w:rsidR="005D37B9" w:rsidRPr="00A61816">
        <w:rPr>
          <w:kern w:val="3"/>
          <w:sz w:val="24"/>
          <w:szCs w:val="24"/>
        </w:rPr>
        <w:t xml:space="preserve">                    </w:t>
      </w:r>
      <w:r w:rsidRPr="00A61816">
        <w:rPr>
          <w:kern w:val="3"/>
          <w:sz w:val="24"/>
          <w:szCs w:val="24"/>
        </w:rPr>
        <w:t>в соответствии с федеральным законом при внесении в Единый государственный реестр недвижимости сведений о границах территориальных зон.</w:t>
      </w:r>
    </w:p>
    <w:p w:rsidR="00CE36AC" w:rsidRPr="00A61816" w:rsidRDefault="00CE36AC"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1.1. Срок приведения утвержденных правил землепользования и застройки в соответствие </w:t>
      </w:r>
      <w:r w:rsidR="005D37B9" w:rsidRPr="00A61816">
        <w:rPr>
          <w:kern w:val="3"/>
          <w:sz w:val="24"/>
          <w:szCs w:val="24"/>
        </w:rPr>
        <w:t xml:space="preserve">                </w:t>
      </w:r>
      <w:r w:rsidRPr="00A61816">
        <w:rPr>
          <w:kern w:val="3"/>
          <w:sz w:val="24"/>
          <w:szCs w:val="24"/>
        </w:rPr>
        <w:lastRenderedPageBreak/>
        <w:t xml:space="preserve">с ограничениями использования объектов недвижимости, установленными в границах зон </w:t>
      </w:r>
      <w:r w:rsidR="005D37B9" w:rsidRPr="00A61816">
        <w:rPr>
          <w:kern w:val="3"/>
          <w:sz w:val="24"/>
          <w:szCs w:val="24"/>
        </w:rPr>
        <w:t xml:space="preserve">                        </w:t>
      </w:r>
      <w:r w:rsidRPr="00A61816">
        <w:rPr>
          <w:kern w:val="3"/>
          <w:sz w:val="24"/>
          <w:szCs w:val="24"/>
        </w:rPr>
        <w:t>с особыми условиями использования территорий, не может превышать шесть месяцев.</w:t>
      </w:r>
    </w:p>
    <w:p w:rsidR="00CE36AC" w:rsidRPr="00A61816" w:rsidRDefault="00CE36AC"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Утвержденные правила землепользования и застройки городского округа, не применяются </w:t>
      </w:r>
      <w:r w:rsidR="005D37B9" w:rsidRPr="00A61816">
        <w:rPr>
          <w:kern w:val="3"/>
          <w:sz w:val="24"/>
          <w:szCs w:val="24"/>
        </w:rPr>
        <w:t xml:space="preserve">                </w:t>
      </w:r>
      <w:r w:rsidRPr="00A61816">
        <w:rPr>
          <w:kern w:val="3"/>
          <w:sz w:val="24"/>
          <w:szCs w:val="24"/>
        </w:rPr>
        <w:t>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в границах зон с особыми условиями использования территорий.</w:t>
      </w:r>
    </w:p>
    <w:p w:rsidR="00CE6FD5"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2. </w:t>
      </w:r>
      <w:r w:rsidR="001C5A6D" w:rsidRPr="00A61816">
        <w:rPr>
          <w:kern w:val="3"/>
          <w:sz w:val="24"/>
          <w:szCs w:val="24"/>
        </w:rPr>
        <w:t>В случае, если Правилами не обеспечена в соответствии с частью 3 статьи 2 Правил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городского округа (за исключением линейных объектов) Комитет по архитектуре и градостроительству Московской области направляет Главе городского округа требование о внесении изменений в Правила в целях обеспечения размещения указанных объектов</w:t>
      </w:r>
      <w:r w:rsidR="00191BE7" w:rsidRPr="00A61816">
        <w:rPr>
          <w:kern w:val="3"/>
          <w:sz w:val="24"/>
          <w:szCs w:val="24"/>
        </w:rPr>
        <w:t>.</w:t>
      </w:r>
      <w:r w:rsidRPr="00A61816">
        <w:rPr>
          <w:kern w:val="3"/>
          <w:sz w:val="24"/>
          <w:szCs w:val="24"/>
        </w:rPr>
        <w:t xml:space="preserve"> </w:t>
      </w:r>
    </w:p>
    <w:p w:rsidR="00CE6FD5"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 xml:space="preserve">3. </w:t>
      </w:r>
      <w:r w:rsidR="001C5A6D" w:rsidRPr="00A61816">
        <w:rPr>
          <w:kern w:val="3"/>
          <w:sz w:val="24"/>
          <w:szCs w:val="24"/>
        </w:rPr>
        <w:t>В случае, предусмотренном частью 2 настоящей статьи, Глава городского округа обеспечивает внесение изменений в Правила в течение тридцати дней со дня получения указанного в части 2 настоящей статьи требования</w:t>
      </w:r>
      <w:r w:rsidRPr="00A61816">
        <w:rPr>
          <w:kern w:val="3"/>
          <w:sz w:val="24"/>
          <w:szCs w:val="24"/>
        </w:rPr>
        <w:t>.</w:t>
      </w:r>
    </w:p>
    <w:p w:rsidR="0085185F" w:rsidRPr="00A61816" w:rsidRDefault="00890711" w:rsidP="000A6644">
      <w:pPr>
        <w:widowControl w:val="0"/>
        <w:tabs>
          <w:tab w:val="left" w:pos="567"/>
        </w:tabs>
        <w:suppressAutoHyphens/>
        <w:autoSpaceDN w:val="0"/>
        <w:ind w:right="-283" w:firstLine="567"/>
        <w:jc w:val="both"/>
        <w:textAlignment w:val="baseline"/>
        <w:rPr>
          <w:kern w:val="3"/>
          <w:sz w:val="24"/>
          <w:szCs w:val="24"/>
        </w:rPr>
      </w:pPr>
      <w:r w:rsidRPr="00A61816">
        <w:rPr>
          <w:kern w:val="3"/>
          <w:sz w:val="24"/>
          <w:szCs w:val="24"/>
        </w:rPr>
        <w:t>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пунктом 3.1 статьи 3 Правил,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bookmarkStart w:id="182" w:name="Статья_27._Порядок_внесения_изменений_в_"/>
      <w:bookmarkStart w:id="183" w:name="_Toc168577722"/>
      <w:bookmarkEnd w:id="182"/>
    </w:p>
    <w:p w:rsidR="0085185F" w:rsidRPr="00A61816" w:rsidRDefault="0085185F" w:rsidP="000A6644">
      <w:pPr>
        <w:widowControl w:val="0"/>
        <w:jc w:val="center"/>
        <w:rPr>
          <w:sz w:val="24"/>
          <w:szCs w:val="24"/>
        </w:rPr>
      </w:pPr>
    </w:p>
    <w:p w:rsidR="00D93F2A" w:rsidRPr="00A61816" w:rsidRDefault="00890711" w:rsidP="000A6644">
      <w:pPr>
        <w:widowControl w:val="0"/>
        <w:ind w:right="-285" w:firstLine="567"/>
        <w:jc w:val="center"/>
        <w:rPr>
          <w:sz w:val="24"/>
          <w:szCs w:val="24"/>
        </w:rPr>
      </w:pPr>
      <w:r w:rsidRPr="00A61816">
        <w:rPr>
          <w:sz w:val="24"/>
          <w:szCs w:val="24"/>
        </w:rPr>
        <w:t xml:space="preserve">Статья </w:t>
      </w:r>
      <w:r w:rsidR="00A64A01" w:rsidRPr="00A61816">
        <w:rPr>
          <w:sz w:val="24"/>
          <w:szCs w:val="24"/>
        </w:rPr>
        <w:t>33</w:t>
      </w:r>
      <w:r w:rsidRPr="00A61816">
        <w:rPr>
          <w:sz w:val="24"/>
          <w:szCs w:val="24"/>
        </w:rPr>
        <w:t>. Порядок внесения изменений в Правила</w:t>
      </w:r>
      <w:bookmarkEnd w:id="183"/>
    </w:p>
    <w:p w:rsidR="00D93F2A" w:rsidRPr="00A61816" w:rsidRDefault="00D93F2A" w:rsidP="000A6644">
      <w:pPr>
        <w:widowControl w:val="0"/>
        <w:ind w:right="-285" w:firstLine="567"/>
        <w:jc w:val="both"/>
        <w:rPr>
          <w:rFonts w:eastAsia="Calibri"/>
          <w:sz w:val="24"/>
          <w:szCs w:val="24"/>
        </w:rPr>
      </w:pPr>
    </w:p>
    <w:p w:rsidR="00D93F2A" w:rsidRPr="00A61816" w:rsidRDefault="00890711" w:rsidP="000A6644">
      <w:pPr>
        <w:widowControl w:val="0"/>
        <w:ind w:right="-285" w:firstLine="567"/>
        <w:jc w:val="both"/>
        <w:rPr>
          <w:sz w:val="24"/>
          <w:szCs w:val="24"/>
        </w:rPr>
      </w:pPr>
      <w:r w:rsidRPr="00A61816">
        <w:rPr>
          <w:sz w:val="24"/>
          <w:szCs w:val="24"/>
        </w:rPr>
        <w:t xml:space="preserve">1. </w:t>
      </w:r>
      <w:r w:rsidR="00191BE7" w:rsidRPr="00A61816">
        <w:rPr>
          <w:sz w:val="24"/>
          <w:szCs w:val="24"/>
        </w:rPr>
        <w:t xml:space="preserve">Внесение изменений в Правила осуществляется в порядке, предусмотренном постановлением Правительства Московской области от 30.12.2014 № 1182/51 </w:t>
      </w:r>
      <w:r w:rsidR="00264C06" w:rsidRPr="00A61816">
        <w:rPr>
          <w:sz w:val="24"/>
          <w:szCs w:val="24"/>
        </w:rPr>
        <w:t>«</w:t>
      </w:r>
      <w:r w:rsidR="00191BE7" w:rsidRPr="00A61816">
        <w:rPr>
          <w:sz w:val="24"/>
          <w:szCs w:val="24"/>
        </w:rPr>
        <w:t xml:space="preserve">Об утверждении порядка подготовки, согласования, направления проекта правил землепользования и застройки </w:t>
      </w:r>
      <w:r w:rsidR="001272B1" w:rsidRPr="00A61816">
        <w:rPr>
          <w:sz w:val="24"/>
          <w:szCs w:val="24"/>
        </w:rPr>
        <w:t>муниципального образования Московской области</w:t>
      </w:r>
      <w:r w:rsidR="00191BE7" w:rsidRPr="00A61816">
        <w:rPr>
          <w:sz w:val="24"/>
          <w:szCs w:val="24"/>
        </w:rPr>
        <w:t xml:space="preserve"> на утверждение в орган местного самоуправления </w:t>
      </w:r>
      <w:r w:rsidR="001272B1" w:rsidRPr="00A61816">
        <w:rPr>
          <w:sz w:val="24"/>
          <w:szCs w:val="24"/>
        </w:rPr>
        <w:t>муниципального образования Московской области</w:t>
      </w:r>
      <w:r w:rsidR="00264C06" w:rsidRPr="00A61816">
        <w:rPr>
          <w:sz w:val="24"/>
          <w:szCs w:val="24"/>
        </w:rPr>
        <w:t>»</w:t>
      </w:r>
      <w:r w:rsidR="00191BE7" w:rsidRPr="00A61816">
        <w:rPr>
          <w:sz w:val="24"/>
          <w:szCs w:val="24"/>
        </w:rPr>
        <w:t>.</w:t>
      </w:r>
    </w:p>
    <w:p w:rsidR="00D93F2A" w:rsidRPr="00A61816" w:rsidRDefault="00890711" w:rsidP="000A6644">
      <w:pPr>
        <w:widowControl w:val="0"/>
        <w:ind w:right="-285" w:firstLine="567"/>
        <w:jc w:val="both"/>
        <w:rPr>
          <w:sz w:val="24"/>
          <w:szCs w:val="24"/>
        </w:rPr>
      </w:pPr>
      <w:r w:rsidRPr="00A61816">
        <w:rPr>
          <w:sz w:val="24"/>
          <w:szCs w:val="24"/>
        </w:rPr>
        <w:t xml:space="preserve">2. </w:t>
      </w:r>
      <w:r w:rsidR="00191BE7" w:rsidRPr="00A61816">
        <w:rPr>
          <w:sz w:val="24"/>
          <w:szCs w:val="24"/>
        </w:rPr>
        <w:t xml:space="preserve">Комитет по архитектуре и градостроительству Московской области осуществляет подготовку проекта решения о внесении изменений в Правила на основании постановления Правительства Московской области </w:t>
      </w:r>
      <w:r w:rsidR="006459A1" w:rsidRPr="00A61816">
        <w:rPr>
          <w:sz w:val="24"/>
          <w:szCs w:val="24"/>
        </w:rPr>
        <w:t xml:space="preserve">от 04.10.2022 </w:t>
      </w:r>
      <w:r w:rsidR="00561803" w:rsidRPr="00A61816">
        <w:rPr>
          <w:sz w:val="24"/>
          <w:szCs w:val="24"/>
        </w:rPr>
        <w:t>№</w:t>
      </w:r>
      <w:r w:rsidR="006459A1" w:rsidRPr="00A61816">
        <w:rPr>
          <w:sz w:val="24"/>
          <w:szCs w:val="24"/>
        </w:rPr>
        <w:t xml:space="preserve"> 1073/35 </w:t>
      </w:r>
      <w:r w:rsidR="00264C06" w:rsidRPr="00A61816">
        <w:rPr>
          <w:sz w:val="24"/>
          <w:szCs w:val="24"/>
        </w:rPr>
        <w:t>«</w:t>
      </w:r>
      <w:r w:rsidR="006459A1" w:rsidRPr="00A61816">
        <w:rPr>
          <w:sz w:val="24"/>
          <w:szCs w:val="24"/>
        </w:rPr>
        <w:t xml:space="preserve">О досрочном прекращении реализации государственной программы Московской области </w:t>
      </w:r>
      <w:r w:rsidR="00264C06" w:rsidRPr="00A61816">
        <w:rPr>
          <w:sz w:val="24"/>
          <w:szCs w:val="24"/>
        </w:rPr>
        <w:t>«</w:t>
      </w:r>
      <w:r w:rsidR="006459A1" w:rsidRPr="00A61816">
        <w:rPr>
          <w:sz w:val="24"/>
          <w:szCs w:val="24"/>
        </w:rPr>
        <w:t>Архитектура и градостроительство Подмосковья</w:t>
      </w:r>
      <w:r w:rsidR="00264C06" w:rsidRPr="00A61816">
        <w:rPr>
          <w:sz w:val="24"/>
          <w:szCs w:val="24"/>
        </w:rPr>
        <w:t>»</w:t>
      </w:r>
      <w:r w:rsidR="006459A1" w:rsidRPr="00A61816">
        <w:rPr>
          <w:sz w:val="24"/>
          <w:szCs w:val="24"/>
        </w:rPr>
        <w:t xml:space="preserve"> на 2017-2024 годы и утверждении государственной программы Московской области </w:t>
      </w:r>
      <w:r w:rsidR="00264C06" w:rsidRPr="00A61816">
        <w:rPr>
          <w:sz w:val="24"/>
          <w:szCs w:val="24"/>
        </w:rPr>
        <w:t>«</w:t>
      </w:r>
      <w:r w:rsidR="006459A1" w:rsidRPr="00A61816">
        <w:rPr>
          <w:sz w:val="24"/>
          <w:szCs w:val="24"/>
        </w:rPr>
        <w:t>Архитектура и градостроительство Подмосковья</w:t>
      </w:r>
      <w:r w:rsidR="00264C06" w:rsidRPr="00A61816">
        <w:rPr>
          <w:sz w:val="24"/>
          <w:szCs w:val="24"/>
        </w:rPr>
        <w:t>»</w:t>
      </w:r>
      <w:r w:rsidR="006459A1" w:rsidRPr="00A61816">
        <w:rPr>
          <w:sz w:val="24"/>
          <w:szCs w:val="24"/>
        </w:rPr>
        <w:t xml:space="preserve"> на 2023-20</w:t>
      </w:r>
      <w:r w:rsidR="005D37B9" w:rsidRPr="00A61816">
        <w:rPr>
          <w:sz w:val="24"/>
          <w:szCs w:val="24"/>
        </w:rPr>
        <w:t>30</w:t>
      </w:r>
      <w:r w:rsidR="006459A1" w:rsidRPr="00A61816">
        <w:rPr>
          <w:sz w:val="24"/>
          <w:szCs w:val="24"/>
        </w:rPr>
        <w:t xml:space="preserve"> годы</w:t>
      </w:r>
      <w:r w:rsidR="00264C06" w:rsidRPr="00A61816">
        <w:rPr>
          <w:sz w:val="24"/>
          <w:szCs w:val="24"/>
        </w:rPr>
        <w:t>»</w:t>
      </w:r>
      <w:r w:rsidR="00191BE7" w:rsidRPr="00A61816">
        <w:rPr>
          <w:sz w:val="24"/>
          <w:szCs w:val="24"/>
        </w:rPr>
        <w:t xml:space="preserve"> и (или) обращений заинтересованных лиц.</w:t>
      </w:r>
    </w:p>
    <w:p w:rsidR="00D93F2A" w:rsidRPr="00A61816" w:rsidRDefault="00890711" w:rsidP="000A6644">
      <w:pPr>
        <w:widowControl w:val="0"/>
        <w:ind w:right="-285" w:firstLine="567"/>
        <w:jc w:val="both"/>
        <w:rPr>
          <w:sz w:val="24"/>
          <w:szCs w:val="24"/>
        </w:rPr>
      </w:pPr>
      <w:r w:rsidRPr="00A61816">
        <w:rPr>
          <w:sz w:val="24"/>
          <w:szCs w:val="24"/>
        </w:rPr>
        <w:t xml:space="preserve">3. </w:t>
      </w:r>
      <w:r w:rsidR="00191BE7" w:rsidRPr="00A61816">
        <w:rPr>
          <w:sz w:val="24"/>
          <w:szCs w:val="24"/>
        </w:rPr>
        <w:t>Предложения о внесении изменений в Правила на рассмотрение Комиссии направляются:</w:t>
      </w:r>
    </w:p>
    <w:p w:rsidR="00D93F2A" w:rsidRPr="00A61816" w:rsidRDefault="00890711" w:rsidP="000A6644">
      <w:pPr>
        <w:widowControl w:val="0"/>
        <w:ind w:right="-285" w:firstLine="567"/>
        <w:jc w:val="both"/>
        <w:rPr>
          <w:sz w:val="24"/>
          <w:szCs w:val="24"/>
        </w:rPr>
      </w:pPr>
      <w:r w:rsidRPr="00A61816">
        <w:rPr>
          <w:sz w:val="24"/>
          <w:szCs w:val="24"/>
        </w:rPr>
        <w:t xml:space="preserve">1) </w:t>
      </w:r>
      <w:r w:rsidR="00191BE7" w:rsidRPr="00A61816">
        <w:rPr>
          <w:sz w:val="24"/>
          <w:szCs w:val="24"/>
        </w:rPr>
        <w:t>федеральными органами исполнительной власти в случаях, если Правила могут</w:t>
      </w:r>
      <w:r w:rsidR="00CE6FD5" w:rsidRPr="00A61816">
        <w:rPr>
          <w:sz w:val="24"/>
          <w:szCs w:val="24"/>
        </w:rPr>
        <w:t xml:space="preserve"> </w:t>
      </w:r>
      <w:r w:rsidR="00191BE7" w:rsidRPr="00A61816">
        <w:rPr>
          <w:sz w:val="24"/>
          <w:szCs w:val="24"/>
        </w:rPr>
        <w:t>воспрепятствовать функционированию, размещению объектов федерального значения;</w:t>
      </w:r>
    </w:p>
    <w:p w:rsidR="005D37B9" w:rsidRPr="00A61816" w:rsidRDefault="005D37B9" w:rsidP="000A6644">
      <w:pPr>
        <w:widowControl w:val="0"/>
        <w:ind w:right="-285" w:firstLine="567"/>
        <w:jc w:val="both"/>
        <w:rPr>
          <w:sz w:val="24"/>
          <w:szCs w:val="24"/>
        </w:rPr>
      </w:pPr>
      <w:r w:rsidRPr="00A61816">
        <w:rPr>
          <w:sz w:val="24"/>
          <w:szCs w:val="24"/>
        </w:rPr>
        <w:t>2) исполнительными органами Московской области в случаях, если Правила могут воспрепятствовать функционированию, размещению объектов регионального значения;</w:t>
      </w:r>
    </w:p>
    <w:p w:rsidR="00D93F2A" w:rsidRPr="00A61816" w:rsidRDefault="00890711" w:rsidP="000A6644">
      <w:pPr>
        <w:widowControl w:val="0"/>
        <w:ind w:right="-285" w:firstLine="567"/>
        <w:jc w:val="both"/>
        <w:rPr>
          <w:sz w:val="24"/>
          <w:szCs w:val="24"/>
        </w:rPr>
      </w:pPr>
      <w:r w:rsidRPr="00A61816">
        <w:rPr>
          <w:sz w:val="24"/>
          <w:szCs w:val="24"/>
        </w:rPr>
        <w:t xml:space="preserve">3) </w:t>
      </w:r>
      <w:r w:rsidR="00191BE7" w:rsidRPr="00A61816">
        <w:rPr>
          <w:sz w:val="24"/>
          <w:szCs w:val="24"/>
        </w:rPr>
        <w:t>органами</w:t>
      </w:r>
      <w:r w:rsidR="00670575" w:rsidRPr="00A61816">
        <w:rPr>
          <w:sz w:val="24"/>
          <w:szCs w:val="24"/>
        </w:rPr>
        <w:t xml:space="preserve"> </w:t>
      </w:r>
      <w:r w:rsidR="00191BE7" w:rsidRPr="00A61816">
        <w:rPr>
          <w:sz w:val="24"/>
          <w:szCs w:val="24"/>
        </w:rPr>
        <w:t>местного</w:t>
      </w:r>
      <w:r w:rsidR="00670575" w:rsidRPr="00A61816">
        <w:rPr>
          <w:sz w:val="24"/>
          <w:szCs w:val="24"/>
        </w:rPr>
        <w:t xml:space="preserve"> </w:t>
      </w:r>
      <w:r w:rsidR="00191BE7" w:rsidRPr="00A61816">
        <w:rPr>
          <w:sz w:val="24"/>
          <w:szCs w:val="24"/>
        </w:rPr>
        <w:t>самоуправления</w:t>
      </w:r>
      <w:r w:rsidR="00670575" w:rsidRPr="00A61816">
        <w:rPr>
          <w:sz w:val="24"/>
          <w:szCs w:val="24"/>
        </w:rPr>
        <w:t xml:space="preserve"> </w:t>
      </w:r>
      <w:r w:rsidR="00191BE7" w:rsidRPr="00A61816">
        <w:rPr>
          <w:sz w:val="24"/>
          <w:szCs w:val="24"/>
        </w:rPr>
        <w:t>городского</w:t>
      </w:r>
      <w:r w:rsidR="00670575" w:rsidRPr="00A61816">
        <w:rPr>
          <w:sz w:val="24"/>
          <w:szCs w:val="24"/>
        </w:rPr>
        <w:t xml:space="preserve"> </w:t>
      </w:r>
      <w:r w:rsidR="00191BE7" w:rsidRPr="00A61816">
        <w:rPr>
          <w:sz w:val="24"/>
          <w:szCs w:val="24"/>
        </w:rPr>
        <w:t>округа</w:t>
      </w:r>
      <w:r w:rsidR="00670575" w:rsidRPr="00A61816">
        <w:rPr>
          <w:sz w:val="24"/>
          <w:szCs w:val="24"/>
        </w:rPr>
        <w:t xml:space="preserve"> </w:t>
      </w:r>
      <w:r w:rsidR="00191BE7" w:rsidRPr="00A61816">
        <w:rPr>
          <w:sz w:val="24"/>
          <w:szCs w:val="24"/>
        </w:rPr>
        <w:t>в</w:t>
      </w:r>
      <w:r w:rsidR="00670575" w:rsidRPr="00A61816">
        <w:rPr>
          <w:sz w:val="24"/>
          <w:szCs w:val="24"/>
        </w:rPr>
        <w:t xml:space="preserve"> </w:t>
      </w:r>
      <w:r w:rsidR="00191BE7" w:rsidRPr="00A61816">
        <w:rPr>
          <w:sz w:val="24"/>
          <w:szCs w:val="24"/>
        </w:rPr>
        <w:t>случаях,</w:t>
      </w:r>
      <w:r w:rsidR="00670575" w:rsidRPr="00A61816">
        <w:rPr>
          <w:sz w:val="24"/>
          <w:szCs w:val="24"/>
        </w:rPr>
        <w:t xml:space="preserve"> </w:t>
      </w:r>
      <w:r w:rsidR="00191BE7" w:rsidRPr="00A61816">
        <w:rPr>
          <w:sz w:val="24"/>
          <w:szCs w:val="24"/>
        </w:rPr>
        <w:t>если</w:t>
      </w:r>
      <w:r w:rsidR="00CE6FD5" w:rsidRPr="00A61816">
        <w:rPr>
          <w:sz w:val="24"/>
          <w:szCs w:val="24"/>
        </w:rPr>
        <w:t xml:space="preserve"> </w:t>
      </w:r>
      <w:r w:rsidR="00191BE7" w:rsidRPr="00A61816">
        <w:rPr>
          <w:sz w:val="24"/>
          <w:szCs w:val="24"/>
        </w:rPr>
        <w:t>необходимо совершенствовать порядок регулирования землепользования и застройки на территории городского округа;</w:t>
      </w:r>
    </w:p>
    <w:p w:rsidR="000D4591" w:rsidRPr="00A61816" w:rsidRDefault="00890711" w:rsidP="000A6644">
      <w:pPr>
        <w:widowControl w:val="0"/>
        <w:ind w:right="-285" w:firstLine="567"/>
        <w:jc w:val="both"/>
        <w:rPr>
          <w:sz w:val="24"/>
          <w:szCs w:val="24"/>
        </w:rPr>
      </w:pPr>
      <w:r w:rsidRPr="00A61816">
        <w:rPr>
          <w:sz w:val="24"/>
          <w:szCs w:val="24"/>
        </w:rPr>
        <w:t>4)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A64A01" w:rsidRPr="00A61816" w:rsidRDefault="00890711" w:rsidP="000A6644">
      <w:pPr>
        <w:widowControl w:val="0"/>
        <w:ind w:right="-285" w:firstLine="567"/>
        <w:jc w:val="both"/>
        <w:rPr>
          <w:sz w:val="24"/>
          <w:szCs w:val="24"/>
        </w:rPr>
      </w:pPr>
      <w:r w:rsidRPr="00A61816">
        <w:rPr>
          <w:sz w:val="24"/>
          <w:szCs w:val="24"/>
        </w:rPr>
        <w:t xml:space="preserve">5) </w:t>
      </w:r>
      <w:r w:rsidR="00191BE7" w:rsidRPr="00A61816">
        <w:rPr>
          <w:sz w:val="24"/>
          <w:szCs w:val="24"/>
        </w:rPr>
        <w:t xml:space="preserve">физическими или юридическими лицами в инициативном порядке, либо в случаях, если </w:t>
      </w:r>
      <w:r w:rsidR="00402B72" w:rsidRPr="00A61816">
        <w:rPr>
          <w:sz w:val="24"/>
          <w:szCs w:val="24"/>
        </w:rPr>
        <w:t xml:space="preserve">                </w:t>
      </w:r>
      <w:r w:rsidR="00191BE7" w:rsidRPr="00A61816">
        <w:rPr>
          <w:sz w:val="24"/>
          <w:szCs w:val="24"/>
        </w:rPr>
        <w:t xml:space="preserve">в результате применения Правил земельные участки и объекты капитального строительства </w:t>
      </w:r>
      <w:r w:rsidR="00402B72" w:rsidRPr="00A61816">
        <w:rPr>
          <w:sz w:val="24"/>
          <w:szCs w:val="24"/>
        </w:rPr>
        <w:t xml:space="preserve">                   </w:t>
      </w:r>
      <w:r w:rsidR="00191BE7" w:rsidRPr="00A61816">
        <w:rPr>
          <w:sz w:val="24"/>
          <w:szCs w:val="24"/>
        </w:rPr>
        <w:t>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Pr="00A61816">
        <w:rPr>
          <w:sz w:val="24"/>
          <w:szCs w:val="24"/>
        </w:rPr>
        <w:t>;</w:t>
      </w:r>
    </w:p>
    <w:p w:rsidR="006459A1" w:rsidRPr="00A61816" w:rsidRDefault="00890711" w:rsidP="000A6644">
      <w:pPr>
        <w:widowControl w:val="0"/>
        <w:ind w:right="-285" w:firstLine="567"/>
        <w:jc w:val="both"/>
        <w:rPr>
          <w:sz w:val="24"/>
          <w:szCs w:val="24"/>
        </w:rPr>
      </w:pPr>
      <w:r w:rsidRPr="00A61816">
        <w:rPr>
          <w:sz w:val="24"/>
          <w:szCs w:val="24"/>
        </w:rPr>
        <w:t xml:space="preserve">6) </w:t>
      </w:r>
      <w:r w:rsidR="00BC23B1" w:rsidRPr="00A61816">
        <w:rPr>
          <w:sz w:val="24"/>
          <w:szCs w:val="24"/>
        </w:rPr>
        <w:t xml:space="preserve">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w:t>
      </w:r>
      <w:r w:rsidR="00BC23B1" w:rsidRPr="00A61816">
        <w:rPr>
          <w:sz w:val="24"/>
          <w:szCs w:val="24"/>
        </w:rPr>
        <w:lastRenderedPageBreak/>
        <w:t>территории, в целях реализации решения о комплексном развитии территории, принятого Правительством Российской Федерации;</w:t>
      </w:r>
    </w:p>
    <w:p w:rsidR="005D37B9" w:rsidRPr="00A61816" w:rsidRDefault="005D37B9" w:rsidP="000A6644">
      <w:pPr>
        <w:widowControl w:val="0"/>
        <w:ind w:right="-285" w:firstLine="567"/>
        <w:jc w:val="both"/>
        <w:rPr>
          <w:sz w:val="24"/>
          <w:szCs w:val="24"/>
        </w:rPr>
      </w:pPr>
      <w:r w:rsidRPr="00A61816">
        <w:rPr>
          <w:sz w:val="24"/>
          <w:szCs w:val="24"/>
        </w:rPr>
        <w:t xml:space="preserve">7) Правительством Московской области,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Московской области, </w:t>
      </w:r>
      <w:r w:rsidR="00E4694E" w:rsidRPr="00A61816">
        <w:rPr>
          <w:sz w:val="24"/>
          <w:szCs w:val="24"/>
        </w:rPr>
        <w:t>главой местной администрации</w:t>
      </w:r>
      <w:r w:rsidRPr="00A61816">
        <w:rPr>
          <w:sz w:val="24"/>
          <w:szCs w:val="24"/>
        </w:rPr>
        <w:t>, а также в целях комплексного развития территории по инициативе правообладателей.</w:t>
      </w:r>
    </w:p>
    <w:p w:rsidR="006B54CB" w:rsidRPr="00A61816" w:rsidRDefault="00890711" w:rsidP="000A6644">
      <w:pPr>
        <w:widowControl w:val="0"/>
        <w:ind w:right="-284" w:firstLine="567"/>
        <w:jc w:val="both"/>
        <w:rPr>
          <w:sz w:val="24"/>
          <w:szCs w:val="24"/>
        </w:rPr>
      </w:pPr>
      <w:r w:rsidRPr="00A61816">
        <w:rPr>
          <w:sz w:val="24"/>
          <w:szCs w:val="24"/>
        </w:rPr>
        <w:t xml:space="preserve">4. </w:t>
      </w:r>
      <w:r w:rsidR="00191BE7" w:rsidRPr="00A61816">
        <w:rPr>
          <w:sz w:val="24"/>
          <w:szCs w:val="24"/>
        </w:rPr>
        <w:t xml:space="preserve">Комитет по архитектуре и градостроительству Московской области обеспечивает подготовку проекта заключения, в котором содержатся рекомендации о внесении в соответствии поступившими предложениями изменений в Правила или об отклонении таких предложений </w:t>
      </w:r>
      <w:r w:rsidR="000A6644" w:rsidRPr="00A61816">
        <w:rPr>
          <w:sz w:val="24"/>
          <w:szCs w:val="24"/>
        </w:rPr>
        <w:t xml:space="preserve">                  </w:t>
      </w:r>
      <w:r w:rsidR="00191BE7" w:rsidRPr="00A61816">
        <w:rPr>
          <w:sz w:val="24"/>
          <w:szCs w:val="24"/>
        </w:rPr>
        <w:t>с указанием причин отклонения о</w:t>
      </w:r>
      <w:r w:rsidR="00670575" w:rsidRPr="00A61816">
        <w:rPr>
          <w:sz w:val="24"/>
          <w:szCs w:val="24"/>
        </w:rPr>
        <w:t xml:space="preserve"> </w:t>
      </w:r>
      <w:r w:rsidR="00191BE7" w:rsidRPr="00A61816">
        <w:rPr>
          <w:sz w:val="24"/>
          <w:szCs w:val="24"/>
        </w:rPr>
        <w:t xml:space="preserve">рассмотрении предложений о внесении изменений в Правила (далее – проект заключения) в установленный срок направляет проекта данного заключения </w:t>
      </w:r>
      <w:r w:rsidR="000A6644" w:rsidRPr="00A61816">
        <w:rPr>
          <w:sz w:val="24"/>
          <w:szCs w:val="24"/>
        </w:rPr>
        <w:t xml:space="preserve">                    </w:t>
      </w:r>
      <w:r w:rsidR="00191BE7" w:rsidRPr="00A61816">
        <w:rPr>
          <w:sz w:val="24"/>
          <w:szCs w:val="24"/>
        </w:rPr>
        <w:t>в Комиссию, а также направляет поступившие предложения в орган местного самоуправления городского округа.</w:t>
      </w:r>
    </w:p>
    <w:p w:rsidR="00D93F2A" w:rsidRPr="00A61816" w:rsidRDefault="00890711" w:rsidP="000A6644">
      <w:pPr>
        <w:widowControl w:val="0"/>
        <w:ind w:right="-285" w:firstLine="567"/>
        <w:jc w:val="both"/>
        <w:rPr>
          <w:sz w:val="24"/>
          <w:szCs w:val="24"/>
        </w:rPr>
      </w:pPr>
      <w:r w:rsidRPr="00A61816">
        <w:rPr>
          <w:sz w:val="24"/>
          <w:szCs w:val="24"/>
        </w:rPr>
        <w:t xml:space="preserve">5. </w:t>
      </w:r>
      <w:r w:rsidR="00191BE7" w:rsidRPr="00A61816">
        <w:rPr>
          <w:sz w:val="24"/>
          <w:szCs w:val="24"/>
        </w:rPr>
        <w:t>Уполномоченный орган местного самоуправления городского округа подготавливает рекомендации на поступившие предложения (далее – рекомендации) и направляет их в Комитет</w:t>
      </w:r>
      <w:r w:rsidR="00402B72" w:rsidRPr="00A61816">
        <w:rPr>
          <w:sz w:val="24"/>
          <w:szCs w:val="24"/>
        </w:rPr>
        <w:t xml:space="preserve"> </w:t>
      </w:r>
      <w:r w:rsidR="00191BE7" w:rsidRPr="00A61816">
        <w:rPr>
          <w:sz w:val="24"/>
          <w:szCs w:val="24"/>
        </w:rPr>
        <w:t>по архитектуре и градостроительству Московской области в установленный срок.</w:t>
      </w:r>
    </w:p>
    <w:p w:rsidR="00D93F2A" w:rsidRPr="00A61816" w:rsidRDefault="00890711" w:rsidP="000A6644">
      <w:pPr>
        <w:widowControl w:val="0"/>
        <w:ind w:right="-285" w:firstLine="567"/>
        <w:jc w:val="both"/>
        <w:rPr>
          <w:sz w:val="24"/>
          <w:szCs w:val="24"/>
        </w:rPr>
      </w:pPr>
      <w:r w:rsidRPr="00A61816">
        <w:rPr>
          <w:sz w:val="24"/>
          <w:szCs w:val="24"/>
        </w:rPr>
        <w:t xml:space="preserve">6. </w:t>
      </w:r>
      <w:r w:rsidR="00191BE7" w:rsidRPr="00A61816">
        <w:rPr>
          <w:sz w:val="24"/>
          <w:szCs w:val="24"/>
        </w:rPr>
        <w:t>Комитет по архитектуре и градостроительству Московской области в установленный срок обеспечивает направление рекомендаций и проекта заключения на рассмотрение в Комиссию.</w:t>
      </w:r>
    </w:p>
    <w:p w:rsidR="00D93F2A" w:rsidRPr="00A61816" w:rsidRDefault="00890711" w:rsidP="000A6644">
      <w:pPr>
        <w:widowControl w:val="0"/>
        <w:ind w:right="-285" w:firstLine="567"/>
        <w:jc w:val="both"/>
        <w:rPr>
          <w:sz w:val="24"/>
          <w:szCs w:val="24"/>
        </w:rPr>
      </w:pPr>
      <w:r w:rsidRPr="00A61816">
        <w:rPr>
          <w:sz w:val="24"/>
          <w:szCs w:val="24"/>
        </w:rPr>
        <w:t xml:space="preserve">7. </w:t>
      </w:r>
      <w:r w:rsidR="00191BE7" w:rsidRPr="00A61816">
        <w:rPr>
          <w:sz w:val="24"/>
          <w:szCs w:val="24"/>
        </w:rPr>
        <w:t xml:space="preserve">Комиссия в установленный срок рассматривает проект заключения, рекомендации </w:t>
      </w:r>
      <w:r w:rsidR="000A6644" w:rsidRPr="00A61816">
        <w:rPr>
          <w:sz w:val="24"/>
          <w:szCs w:val="24"/>
        </w:rPr>
        <w:t xml:space="preserve">                  </w:t>
      </w:r>
      <w:r w:rsidR="00402B72" w:rsidRPr="00A61816">
        <w:rPr>
          <w:sz w:val="24"/>
          <w:szCs w:val="24"/>
        </w:rPr>
        <w:t xml:space="preserve"> </w:t>
      </w:r>
      <w:r w:rsidR="00191BE7" w:rsidRPr="00A61816">
        <w:rPr>
          <w:sz w:val="24"/>
          <w:szCs w:val="24"/>
        </w:rPr>
        <w:t xml:space="preserve">и в течение установленного срока направляет протокол заседания в Комитет по архитектуре </w:t>
      </w:r>
      <w:r w:rsidR="00402B72" w:rsidRPr="00A61816">
        <w:rPr>
          <w:sz w:val="24"/>
          <w:szCs w:val="24"/>
        </w:rPr>
        <w:t xml:space="preserve">                    </w:t>
      </w:r>
      <w:r w:rsidR="00191BE7" w:rsidRPr="00A61816">
        <w:rPr>
          <w:sz w:val="24"/>
          <w:szCs w:val="24"/>
        </w:rPr>
        <w:t xml:space="preserve">и градостроительству Московской области для подготовки заключения о внесении изменения </w:t>
      </w:r>
      <w:r w:rsidR="00402B72" w:rsidRPr="00A61816">
        <w:rPr>
          <w:sz w:val="24"/>
          <w:szCs w:val="24"/>
        </w:rPr>
        <w:t xml:space="preserve">                   </w:t>
      </w:r>
      <w:r w:rsidR="00191BE7" w:rsidRPr="00A61816">
        <w:rPr>
          <w:sz w:val="24"/>
          <w:szCs w:val="24"/>
        </w:rPr>
        <w:t xml:space="preserve">в Правила или об отклонении такого предложения с указанием причин отклонения </w:t>
      </w:r>
      <w:r w:rsidR="00402B72" w:rsidRPr="00A61816">
        <w:rPr>
          <w:sz w:val="24"/>
          <w:szCs w:val="24"/>
        </w:rPr>
        <w:t xml:space="preserve">                              </w:t>
      </w:r>
      <w:r w:rsidR="00191BE7" w:rsidRPr="00A61816">
        <w:rPr>
          <w:sz w:val="24"/>
          <w:szCs w:val="24"/>
        </w:rPr>
        <w:t>(далее – заключение).</w:t>
      </w:r>
    </w:p>
    <w:p w:rsidR="00D93F2A" w:rsidRPr="00A61816" w:rsidRDefault="00890711" w:rsidP="000A6644">
      <w:pPr>
        <w:widowControl w:val="0"/>
        <w:ind w:right="-285" w:firstLine="567"/>
        <w:jc w:val="both"/>
        <w:rPr>
          <w:sz w:val="24"/>
          <w:szCs w:val="24"/>
        </w:rPr>
      </w:pPr>
      <w:r w:rsidRPr="00A61816">
        <w:rPr>
          <w:sz w:val="24"/>
          <w:szCs w:val="24"/>
        </w:rPr>
        <w:t xml:space="preserve">8. </w:t>
      </w:r>
      <w:r w:rsidR="00191BE7" w:rsidRPr="00A61816">
        <w:rPr>
          <w:sz w:val="24"/>
          <w:szCs w:val="24"/>
        </w:rPr>
        <w:t>Заключение</w:t>
      </w:r>
      <w:r w:rsidR="00670575" w:rsidRPr="00A61816">
        <w:rPr>
          <w:sz w:val="24"/>
          <w:szCs w:val="24"/>
        </w:rPr>
        <w:t xml:space="preserve"> </w:t>
      </w:r>
      <w:r w:rsidR="00191BE7" w:rsidRPr="00A61816">
        <w:rPr>
          <w:sz w:val="24"/>
          <w:szCs w:val="24"/>
        </w:rPr>
        <w:t>в</w:t>
      </w:r>
      <w:r w:rsidR="00670575" w:rsidRPr="00A61816">
        <w:rPr>
          <w:sz w:val="24"/>
          <w:szCs w:val="24"/>
        </w:rPr>
        <w:t xml:space="preserve"> </w:t>
      </w:r>
      <w:r w:rsidR="00191BE7" w:rsidRPr="00A61816">
        <w:rPr>
          <w:sz w:val="24"/>
          <w:szCs w:val="24"/>
        </w:rPr>
        <w:t>установленный</w:t>
      </w:r>
      <w:r w:rsidR="00670575" w:rsidRPr="00A61816">
        <w:rPr>
          <w:sz w:val="24"/>
          <w:szCs w:val="24"/>
        </w:rPr>
        <w:t xml:space="preserve"> </w:t>
      </w:r>
      <w:r w:rsidR="00191BE7" w:rsidRPr="00A61816">
        <w:rPr>
          <w:sz w:val="24"/>
          <w:szCs w:val="24"/>
        </w:rPr>
        <w:t>срок</w:t>
      </w:r>
      <w:r w:rsidR="00670575" w:rsidRPr="00A61816">
        <w:rPr>
          <w:sz w:val="24"/>
          <w:szCs w:val="24"/>
        </w:rPr>
        <w:t xml:space="preserve"> </w:t>
      </w:r>
      <w:r w:rsidR="00191BE7" w:rsidRPr="00A61816">
        <w:rPr>
          <w:sz w:val="24"/>
          <w:szCs w:val="24"/>
        </w:rPr>
        <w:t>рассматривается</w:t>
      </w:r>
      <w:r w:rsidR="00670575" w:rsidRPr="00A61816">
        <w:rPr>
          <w:sz w:val="24"/>
          <w:szCs w:val="24"/>
        </w:rPr>
        <w:t xml:space="preserve"> </w:t>
      </w:r>
      <w:r w:rsidR="00191BE7" w:rsidRPr="00A61816">
        <w:rPr>
          <w:sz w:val="24"/>
          <w:szCs w:val="24"/>
        </w:rPr>
        <w:t>на</w:t>
      </w:r>
      <w:r w:rsidR="00670575" w:rsidRPr="00A61816">
        <w:rPr>
          <w:sz w:val="24"/>
          <w:szCs w:val="24"/>
        </w:rPr>
        <w:t xml:space="preserve"> </w:t>
      </w:r>
      <w:r w:rsidR="00191BE7" w:rsidRPr="00A61816">
        <w:rPr>
          <w:sz w:val="24"/>
          <w:szCs w:val="24"/>
        </w:rPr>
        <w:t>заседании</w:t>
      </w:r>
      <w:r w:rsidR="00CE6FD5" w:rsidRPr="00A61816">
        <w:rPr>
          <w:sz w:val="24"/>
          <w:szCs w:val="24"/>
        </w:rPr>
        <w:t xml:space="preserve"> </w:t>
      </w:r>
      <w:r w:rsidR="00191BE7" w:rsidRPr="00A61816">
        <w:rPr>
          <w:sz w:val="24"/>
          <w:szCs w:val="24"/>
        </w:rPr>
        <w:t xml:space="preserve">Градостроительного совета Московской области. Протокол заседания Градостроительного совета Московской области направляется в Комитет по архитектуре и градостроительству Московской области, которая обеспечивает подготовку решения о подготовке проекта о внесении изменения в Правила </w:t>
      </w:r>
      <w:r w:rsidR="00402B72" w:rsidRPr="00A61816">
        <w:rPr>
          <w:sz w:val="24"/>
          <w:szCs w:val="24"/>
        </w:rPr>
        <w:t xml:space="preserve">                      </w:t>
      </w:r>
      <w:r w:rsidR="00191BE7" w:rsidRPr="00A61816">
        <w:rPr>
          <w:sz w:val="24"/>
          <w:szCs w:val="24"/>
        </w:rPr>
        <w:t>или об отклонении предложения о внесении изменения в Правила с указанием причин отклонения и направляет копию указанного решения заявителю.</w:t>
      </w:r>
    </w:p>
    <w:p w:rsidR="00D93F2A" w:rsidRPr="00A61816" w:rsidRDefault="00890711" w:rsidP="000A6644">
      <w:pPr>
        <w:widowControl w:val="0"/>
        <w:ind w:right="-285" w:firstLine="567"/>
        <w:jc w:val="both"/>
        <w:rPr>
          <w:sz w:val="24"/>
          <w:szCs w:val="24"/>
        </w:rPr>
      </w:pPr>
      <w:r w:rsidRPr="00A61816">
        <w:rPr>
          <w:sz w:val="24"/>
          <w:szCs w:val="24"/>
        </w:rPr>
        <w:t xml:space="preserve">9. </w:t>
      </w:r>
      <w:r w:rsidR="00191BE7" w:rsidRPr="00A61816">
        <w:rPr>
          <w:sz w:val="24"/>
          <w:szCs w:val="24"/>
        </w:rPr>
        <w:t xml:space="preserve">Проект о внесении изменения в Правила направляется Комитетом по архитектуре </w:t>
      </w:r>
      <w:r w:rsidR="00402B72" w:rsidRPr="00A61816">
        <w:rPr>
          <w:sz w:val="24"/>
          <w:szCs w:val="24"/>
        </w:rPr>
        <w:t xml:space="preserve">                           </w:t>
      </w:r>
      <w:r w:rsidR="00191BE7" w:rsidRPr="00A61816">
        <w:rPr>
          <w:sz w:val="24"/>
          <w:szCs w:val="24"/>
        </w:rPr>
        <w:t xml:space="preserve">и градостроительству Московской области </w:t>
      </w:r>
      <w:r w:rsidR="002219EF" w:rsidRPr="00A61816">
        <w:rPr>
          <w:sz w:val="24"/>
          <w:szCs w:val="24"/>
        </w:rPr>
        <w:t>г</w:t>
      </w:r>
      <w:r w:rsidR="00191BE7" w:rsidRPr="00A61816">
        <w:rPr>
          <w:sz w:val="24"/>
          <w:szCs w:val="24"/>
        </w:rPr>
        <w:t>лаве городского округа для проведения общественных обсуждений или публичных слушаний.</w:t>
      </w:r>
    </w:p>
    <w:p w:rsidR="00D93F2A" w:rsidRPr="00A61816" w:rsidRDefault="00890711" w:rsidP="000A6644">
      <w:pPr>
        <w:widowControl w:val="0"/>
        <w:ind w:right="-285" w:firstLine="567"/>
        <w:jc w:val="both"/>
        <w:rPr>
          <w:sz w:val="24"/>
          <w:szCs w:val="24"/>
        </w:rPr>
      </w:pPr>
      <w:r w:rsidRPr="00A61816">
        <w:rPr>
          <w:sz w:val="24"/>
          <w:szCs w:val="24"/>
        </w:rPr>
        <w:t xml:space="preserve">10. </w:t>
      </w:r>
      <w:r w:rsidR="00191BE7" w:rsidRPr="00A61816">
        <w:rPr>
          <w:sz w:val="24"/>
          <w:szCs w:val="24"/>
        </w:rPr>
        <w:t>Общественные</w:t>
      </w:r>
      <w:r w:rsidR="00670575" w:rsidRPr="00A61816">
        <w:rPr>
          <w:sz w:val="24"/>
          <w:szCs w:val="24"/>
        </w:rPr>
        <w:t xml:space="preserve"> </w:t>
      </w:r>
      <w:r w:rsidR="00191BE7" w:rsidRPr="00A61816">
        <w:rPr>
          <w:sz w:val="24"/>
          <w:szCs w:val="24"/>
        </w:rPr>
        <w:t>обсуждения</w:t>
      </w:r>
      <w:r w:rsidR="00670575" w:rsidRPr="00A61816">
        <w:rPr>
          <w:sz w:val="24"/>
          <w:szCs w:val="24"/>
        </w:rPr>
        <w:t xml:space="preserve"> </w:t>
      </w:r>
      <w:r w:rsidR="00191BE7" w:rsidRPr="00A61816">
        <w:rPr>
          <w:sz w:val="24"/>
          <w:szCs w:val="24"/>
        </w:rPr>
        <w:t>или</w:t>
      </w:r>
      <w:r w:rsidR="00670575" w:rsidRPr="00A61816">
        <w:rPr>
          <w:sz w:val="24"/>
          <w:szCs w:val="24"/>
        </w:rPr>
        <w:t xml:space="preserve"> </w:t>
      </w:r>
      <w:r w:rsidR="00191BE7" w:rsidRPr="00A61816">
        <w:rPr>
          <w:sz w:val="24"/>
          <w:szCs w:val="24"/>
        </w:rPr>
        <w:t>публичные</w:t>
      </w:r>
      <w:r w:rsidR="00670575" w:rsidRPr="00A61816">
        <w:rPr>
          <w:sz w:val="24"/>
          <w:szCs w:val="24"/>
        </w:rPr>
        <w:t xml:space="preserve"> </w:t>
      </w:r>
      <w:r w:rsidR="00191BE7" w:rsidRPr="00A61816">
        <w:rPr>
          <w:sz w:val="24"/>
          <w:szCs w:val="24"/>
        </w:rPr>
        <w:t>слушания</w:t>
      </w:r>
      <w:r w:rsidR="00670575" w:rsidRPr="00A61816">
        <w:rPr>
          <w:sz w:val="24"/>
          <w:szCs w:val="24"/>
        </w:rPr>
        <w:t xml:space="preserve"> </w:t>
      </w:r>
      <w:r w:rsidR="00191BE7" w:rsidRPr="00A61816">
        <w:rPr>
          <w:sz w:val="24"/>
          <w:szCs w:val="24"/>
        </w:rPr>
        <w:t>по</w:t>
      </w:r>
      <w:r w:rsidR="00670575" w:rsidRPr="00A61816">
        <w:rPr>
          <w:sz w:val="24"/>
          <w:szCs w:val="24"/>
        </w:rPr>
        <w:t xml:space="preserve"> </w:t>
      </w:r>
      <w:r w:rsidR="00191BE7" w:rsidRPr="00A61816">
        <w:rPr>
          <w:sz w:val="24"/>
          <w:szCs w:val="24"/>
        </w:rPr>
        <w:t>проекту</w:t>
      </w:r>
      <w:r w:rsidR="00670575" w:rsidRPr="00A61816">
        <w:rPr>
          <w:sz w:val="24"/>
          <w:szCs w:val="24"/>
        </w:rPr>
        <w:t xml:space="preserve"> </w:t>
      </w:r>
      <w:r w:rsidR="00191BE7" w:rsidRPr="00A61816">
        <w:rPr>
          <w:sz w:val="24"/>
          <w:szCs w:val="24"/>
        </w:rPr>
        <w:t>о</w:t>
      </w:r>
      <w:r w:rsidR="00670575" w:rsidRPr="00A61816">
        <w:rPr>
          <w:sz w:val="24"/>
          <w:szCs w:val="24"/>
        </w:rPr>
        <w:t xml:space="preserve"> </w:t>
      </w:r>
      <w:r w:rsidR="00191BE7" w:rsidRPr="00A61816">
        <w:rPr>
          <w:sz w:val="24"/>
          <w:szCs w:val="24"/>
        </w:rPr>
        <w:t>внесении</w:t>
      </w:r>
      <w:r w:rsidR="00CE6FD5" w:rsidRPr="00A61816">
        <w:rPr>
          <w:sz w:val="24"/>
          <w:szCs w:val="24"/>
        </w:rPr>
        <w:t xml:space="preserve"> </w:t>
      </w:r>
      <w:r w:rsidR="00191BE7" w:rsidRPr="00A61816">
        <w:rPr>
          <w:sz w:val="24"/>
          <w:szCs w:val="24"/>
        </w:rPr>
        <w:t xml:space="preserve">изменения </w:t>
      </w:r>
      <w:r w:rsidR="00402B72" w:rsidRPr="00A61816">
        <w:rPr>
          <w:sz w:val="24"/>
          <w:szCs w:val="24"/>
        </w:rPr>
        <w:t xml:space="preserve">               </w:t>
      </w:r>
      <w:r w:rsidR="00191BE7" w:rsidRPr="00A61816">
        <w:rPr>
          <w:sz w:val="24"/>
          <w:szCs w:val="24"/>
        </w:rPr>
        <w:t xml:space="preserve">в Правила проводятся в порядке, определяемом законодательством Российской Федерации, </w:t>
      </w:r>
      <w:r w:rsidR="00C14115" w:rsidRPr="00A61816">
        <w:rPr>
          <w:sz w:val="24"/>
          <w:szCs w:val="24"/>
        </w:rPr>
        <w:t>У</w:t>
      </w:r>
      <w:r w:rsidR="00191BE7" w:rsidRPr="00A61816">
        <w:rPr>
          <w:sz w:val="24"/>
          <w:szCs w:val="24"/>
        </w:rPr>
        <w:t>ставом городского округа и (или) нормативным правовым актом представительного органа местного самоуправления городского округа и настоящими Правилами.</w:t>
      </w:r>
    </w:p>
    <w:p w:rsidR="00A14150" w:rsidRPr="00A61816" w:rsidRDefault="00890711" w:rsidP="000A6644">
      <w:pPr>
        <w:widowControl w:val="0"/>
        <w:ind w:right="-285" w:firstLine="567"/>
        <w:jc w:val="both"/>
        <w:rPr>
          <w:sz w:val="24"/>
          <w:szCs w:val="24"/>
        </w:rPr>
      </w:pPr>
      <w:r w:rsidRPr="00A61816">
        <w:rPr>
          <w:sz w:val="24"/>
          <w:szCs w:val="24"/>
        </w:rPr>
        <w:t xml:space="preserve">В целях внесения изменений в Правила в случаях, предусмотренных пунктами 3 - 5 части 2 </w:t>
      </w:r>
      <w:r w:rsidR="00402B72" w:rsidRPr="00A61816">
        <w:rPr>
          <w:sz w:val="24"/>
          <w:szCs w:val="24"/>
        </w:rPr>
        <w:t xml:space="preserve">    </w:t>
      </w:r>
      <w:r w:rsidRPr="00A61816">
        <w:rPr>
          <w:sz w:val="24"/>
          <w:szCs w:val="24"/>
        </w:rPr>
        <w:t xml:space="preserve">и частью 3.1 статьи 33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w:t>
      </w:r>
      <w:r w:rsidR="00402B72" w:rsidRPr="00A61816">
        <w:rPr>
          <w:sz w:val="24"/>
          <w:szCs w:val="24"/>
        </w:rPr>
        <w:t xml:space="preserve">                    </w:t>
      </w:r>
      <w:r w:rsidRPr="00A61816">
        <w:rPr>
          <w:sz w:val="24"/>
          <w:szCs w:val="24"/>
        </w:rPr>
        <w:t>в правила землепользования</w:t>
      </w:r>
      <w:r w:rsidR="00F94D16" w:rsidRPr="00A61816">
        <w:rPr>
          <w:sz w:val="24"/>
          <w:szCs w:val="24"/>
        </w:rPr>
        <w:t xml:space="preserve"> </w:t>
      </w:r>
      <w:r w:rsidRPr="00A61816">
        <w:rPr>
          <w:sz w:val="24"/>
          <w:szCs w:val="24"/>
        </w:rPr>
        <w:t>и застройки и подготовка предусмотренного частью 4 статьи 33 Градостроительного кодекса Российской Федерации заключения комиссии не требуются.</w:t>
      </w:r>
    </w:p>
    <w:p w:rsidR="00D93F2A" w:rsidRPr="00A61816" w:rsidRDefault="00890711" w:rsidP="000A6644">
      <w:pPr>
        <w:widowControl w:val="0"/>
        <w:ind w:right="-285" w:firstLine="567"/>
        <w:jc w:val="both"/>
        <w:rPr>
          <w:sz w:val="24"/>
          <w:szCs w:val="24"/>
        </w:rPr>
      </w:pPr>
      <w:r w:rsidRPr="00A61816">
        <w:rPr>
          <w:sz w:val="24"/>
          <w:szCs w:val="24"/>
        </w:rPr>
        <w:t xml:space="preserve">11. </w:t>
      </w:r>
      <w:r w:rsidR="00191BE7" w:rsidRPr="00A61816">
        <w:rPr>
          <w:sz w:val="24"/>
          <w:szCs w:val="24"/>
        </w:rPr>
        <w:t xml:space="preserve">После завершения общественных обсуждений или публичных слушаний по проекту </w:t>
      </w:r>
      <w:r w:rsidR="00402B72" w:rsidRPr="00A61816">
        <w:rPr>
          <w:sz w:val="24"/>
          <w:szCs w:val="24"/>
        </w:rPr>
        <w:t xml:space="preserve">                  </w:t>
      </w:r>
      <w:r w:rsidR="00191BE7" w:rsidRPr="00A61816">
        <w:rPr>
          <w:sz w:val="24"/>
          <w:szCs w:val="24"/>
        </w:rPr>
        <w:t xml:space="preserve">о внесении изменения в Правила администрация городского округа направляет в Комитет </w:t>
      </w:r>
      <w:r w:rsidR="00402B72" w:rsidRPr="00A61816">
        <w:rPr>
          <w:sz w:val="24"/>
          <w:szCs w:val="24"/>
        </w:rPr>
        <w:t xml:space="preserve">                       </w:t>
      </w:r>
      <w:r w:rsidR="00191BE7" w:rsidRPr="00A61816">
        <w:rPr>
          <w:sz w:val="24"/>
          <w:szCs w:val="24"/>
        </w:rPr>
        <w:t xml:space="preserve">по архитектуре и градостроительству Московской области протоколы общественных обсуждений </w:t>
      </w:r>
      <w:r w:rsidR="00191BE7" w:rsidRPr="00A61816">
        <w:rPr>
          <w:sz w:val="24"/>
          <w:szCs w:val="24"/>
        </w:rPr>
        <w:lastRenderedPageBreak/>
        <w:t>или публичных слушаний и заключение о результатах общественных обсуждений или публичных слушаний.</w:t>
      </w:r>
    </w:p>
    <w:p w:rsidR="00D93F2A" w:rsidRPr="00A61816" w:rsidRDefault="00890711" w:rsidP="000A6644">
      <w:pPr>
        <w:widowControl w:val="0"/>
        <w:ind w:right="-285" w:firstLine="567"/>
        <w:jc w:val="both"/>
        <w:rPr>
          <w:sz w:val="24"/>
          <w:szCs w:val="24"/>
        </w:rPr>
      </w:pPr>
      <w:r w:rsidRPr="00A61816">
        <w:rPr>
          <w:sz w:val="24"/>
          <w:szCs w:val="24"/>
        </w:rPr>
        <w:t xml:space="preserve">12. </w:t>
      </w:r>
      <w:r w:rsidR="00191BE7" w:rsidRPr="00A61816">
        <w:rPr>
          <w:sz w:val="24"/>
          <w:szCs w:val="24"/>
        </w:rPr>
        <w:t>Комитет</w:t>
      </w:r>
      <w:r w:rsidR="00670575" w:rsidRPr="00A61816">
        <w:rPr>
          <w:sz w:val="24"/>
          <w:szCs w:val="24"/>
        </w:rPr>
        <w:t xml:space="preserve"> </w:t>
      </w:r>
      <w:r w:rsidR="00191BE7" w:rsidRPr="00A61816">
        <w:rPr>
          <w:sz w:val="24"/>
          <w:szCs w:val="24"/>
        </w:rPr>
        <w:t>по</w:t>
      </w:r>
      <w:r w:rsidR="00670575" w:rsidRPr="00A61816">
        <w:rPr>
          <w:sz w:val="24"/>
          <w:szCs w:val="24"/>
        </w:rPr>
        <w:t xml:space="preserve"> </w:t>
      </w:r>
      <w:r w:rsidR="00191BE7" w:rsidRPr="00A61816">
        <w:rPr>
          <w:sz w:val="24"/>
          <w:szCs w:val="24"/>
        </w:rPr>
        <w:t>архитектуре</w:t>
      </w:r>
      <w:r w:rsidR="00670575" w:rsidRPr="00A61816">
        <w:rPr>
          <w:sz w:val="24"/>
          <w:szCs w:val="24"/>
        </w:rPr>
        <w:t xml:space="preserve"> </w:t>
      </w:r>
      <w:r w:rsidR="00191BE7" w:rsidRPr="00A61816">
        <w:rPr>
          <w:sz w:val="24"/>
          <w:szCs w:val="24"/>
        </w:rPr>
        <w:t>и</w:t>
      </w:r>
      <w:r w:rsidR="00670575" w:rsidRPr="00A61816">
        <w:rPr>
          <w:sz w:val="24"/>
          <w:szCs w:val="24"/>
        </w:rPr>
        <w:t xml:space="preserve"> </w:t>
      </w:r>
      <w:r w:rsidR="00191BE7" w:rsidRPr="00A61816">
        <w:rPr>
          <w:sz w:val="24"/>
          <w:szCs w:val="24"/>
        </w:rPr>
        <w:t>градостроительству</w:t>
      </w:r>
      <w:r w:rsidR="00670575" w:rsidRPr="00A61816">
        <w:rPr>
          <w:sz w:val="24"/>
          <w:szCs w:val="24"/>
        </w:rPr>
        <w:t xml:space="preserve"> </w:t>
      </w:r>
      <w:r w:rsidR="00191BE7" w:rsidRPr="00A61816">
        <w:rPr>
          <w:sz w:val="24"/>
          <w:szCs w:val="24"/>
        </w:rPr>
        <w:t>Московской</w:t>
      </w:r>
      <w:r w:rsidR="00670575" w:rsidRPr="00A61816">
        <w:rPr>
          <w:sz w:val="24"/>
          <w:szCs w:val="24"/>
        </w:rPr>
        <w:t xml:space="preserve"> </w:t>
      </w:r>
      <w:r w:rsidR="00191BE7" w:rsidRPr="00A61816">
        <w:rPr>
          <w:sz w:val="24"/>
          <w:szCs w:val="24"/>
        </w:rPr>
        <w:t>области</w:t>
      </w:r>
      <w:r w:rsidR="00670575" w:rsidRPr="00A61816">
        <w:rPr>
          <w:sz w:val="24"/>
          <w:szCs w:val="24"/>
        </w:rPr>
        <w:t xml:space="preserve"> </w:t>
      </w:r>
      <w:r w:rsidR="00191BE7" w:rsidRPr="00A61816">
        <w:rPr>
          <w:sz w:val="24"/>
          <w:szCs w:val="24"/>
        </w:rPr>
        <w:t>в</w:t>
      </w:r>
      <w:r w:rsidR="00CE6FD5" w:rsidRPr="00A61816">
        <w:rPr>
          <w:sz w:val="24"/>
          <w:szCs w:val="24"/>
        </w:rPr>
        <w:t xml:space="preserve"> </w:t>
      </w:r>
      <w:r w:rsidR="00191BE7" w:rsidRPr="00A61816">
        <w:rPr>
          <w:sz w:val="24"/>
          <w:szCs w:val="24"/>
        </w:rPr>
        <w:t>установленный срок направляет проект о внесении изменения в Правила, протоколы общественных обсуждений или публичных слушаний и заключение о результатах общественных обсуждений или публичных слушаний на рассмотрение Комиссии и обеспечивает рассмотрение решений, принятых Комиссией, на заседании Градостроительного совета Московской области.</w:t>
      </w:r>
    </w:p>
    <w:p w:rsidR="00D93F2A" w:rsidRPr="00A61816" w:rsidRDefault="00890711" w:rsidP="000A6644">
      <w:pPr>
        <w:widowControl w:val="0"/>
        <w:ind w:right="-285" w:firstLine="567"/>
        <w:jc w:val="both"/>
        <w:rPr>
          <w:sz w:val="24"/>
          <w:szCs w:val="24"/>
        </w:rPr>
      </w:pPr>
      <w:r w:rsidRPr="00A61816">
        <w:rPr>
          <w:sz w:val="24"/>
          <w:szCs w:val="24"/>
        </w:rPr>
        <w:t xml:space="preserve">13. </w:t>
      </w:r>
      <w:r w:rsidR="00191BE7" w:rsidRPr="00A61816">
        <w:rPr>
          <w:sz w:val="24"/>
          <w:szCs w:val="24"/>
        </w:rPr>
        <w:t>По</w:t>
      </w:r>
      <w:r w:rsidR="00670575" w:rsidRPr="00A61816">
        <w:rPr>
          <w:sz w:val="24"/>
          <w:szCs w:val="24"/>
        </w:rPr>
        <w:t xml:space="preserve"> </w:t>
      </w:r>
      <w:r w:rsidR="00191BE7" w:rsidRPr="00A61816">
        <w:rPr>
          <w:sz w:val="24"/>
          <w:szCs w:val="24"/>
        </w:rPr>
        <w:t>результатам</w:t>
      </w:r>
      <w:r w:rsidR="00670575" w:rsidRPr="00A61816">
        <w:rPr>
          <w:sz w:val="24"/>
          <w:szCs w:val="24"/>
        </w:rPr>
        <w:t xml:space="preserve"> </w:t>
      </w:r>
      <w:r w:rsidR="00191BE7" w:rsidRPr="00A61816">
        <w:rPr>
          <w:sz w:val="24"/>
          <w:szCs w:val="24"/>
        </w:rPr>
        <w:t>указанных</w:t>
      </w:r>
      <w:r w:rsidR="00670575" w:rsidRPr="00A61816">
        <w:rPr>
          <w:sz w:val="24"/>
          <w:szCs w:val="24"/>
        </w:rPr>
        <w:t xml:space="preserve"> </w:t>
      </w:r>
      <w:r w:rsidR="00191BE7" w:rsidRPr="00A61816">
        <w:rPr>
          <w:sz w:val="24"/>
          <w:szCs w:val="24"/>
        </w:rPr>
        <w:t>выше</w:t>
      </w:r>
      <w:r w:rsidR="00670575" w:rsidRPr="00A61816">
        <w:rPr>
          <w:sz w:val="24"/>
          <w:szCs w:val="24"/>
        </w:rPr>
        <w:t xml:space="preserve"> </w:t>
      </w:r>
      <w:r w:rsidR="00191BE7" w:rsidRPr="00A61816">
        <w:rPr>
          <w:sz w:val="24"/>
          <w:szCs w:val="24"/>
        </w:rPr>
        <w:t>процедур</w:t>
      </w:r>
      <w:r w:rsidR="00670575" w:rsidRPr="00A61816">
        <w:rPr>
          <w:sz w:val="24"/>
          <w:szCs w:val="24"/>
        </w:rPr>
        <w:t xml:space="preserve"> </w:t>
      </w:r>
      <w:r w:rsidR="00191BE7" w:rsidRPr="00A61816">
        <w:rPr>
          <w:sz w:val="24"/>
          <w:szCs w:val="24"/>
        </w:rPr>
        <w:t>Комитет</w:t>
      </w:r>
      <w:r w:rsidR="00670575" w:rsidRPr="00A61816">
        <w:rPr>
          <w:sz w:val="24"/>
          <w:szCs w:val="24"/>
        </w:rPr>
        <w:t xml:space="preserve"> </w:t>
      </w:r>
      <w:r w:rsidR="00191BE7" w:rsidRPr="00A61816">
        <w:rPr>
          <w:sz w:val="24"/>
          <w:szCs w:val="24"/>
        </w:rPr>
        <w:t>по</w:t>
      </w:r>
      <w:r w:rsidR="00670575" w:rsidRPr="00A61816">
        <w:rPr>
          <w:sz w:val="24"/>
          <w:szCs w:val="24"/>
        </w:rPr>
        <w:t xml:space="preserve"> </w:t>
      </w:r>
      <w:r w:rsidR="00191BE7" w:rsidRPr="00A61816">
        <w:rPr>
          <w:sz w:val="24"/>
          <w:szCs w:val="24"/>
        </w:rPr>
        <w:t>архитектуре</w:t>
      </w:r>
      <w:r w:rsidR="00670575" w:rsidRPr="00A61816">
        <w:rPr>
          <w:sz w:val="24"/>
          <w:szCs w:val="24"/>
        </w:rPr>
        <w:t xml:space="preserve"> </w:t>
      </w:r>
      <w:r w:rsidR="00191BE7" w:rsidRPr="00A61816">
        <w:rPr>
          <w:sz w:val="24"/>
          <w:szCs w:val="24"/>
        </w:rPr>
        <w:t>и</w:t>
      </w:r>
      <w:r w:rsidR="00CE6FD5" w:rsidRPr="00A61816">
        <w:rPr>
          <w:sz w:val="24"/>
          <w:szCs w:val="24"/>
        </w:rPr>
        <w:t xml:space="preserve"> </w:t>
      </w:r>
      <w:r w:rsidR="00191BE7" w:rsidRPr="00A61816">
        <w:rPr>
          <w:sz w:val="24"/>
          <w:szCs w:val="24"/>
        </w:rPr>
        <w:t xml:space="preserve">градостроительству Московской области в установленный срок со дня получения протокола заседания Градостроительного совета Московской области подготавливает решение об отклонении проекта </w:t>
      </w:r>
      <w:r w:rsidR="00402B72" w:rsidRPr="00A61816">
        <w:rPr>
          <w:sz w:val="24"/>
          <w:szCs w:val="24"/>
        </w:rPr>
        <w:t xml:space="preserve">               </w:t>
      </w:r>
      <w:r w:rsidR="00191BE7" w:rsidRPr="00A61816">
        <w:rPr>
          <w:sz w:val="24"/>
          <w:szCs w:val="24"/>
        </w:rPr>
        <w:t xml:space="preserve">о внесении изменения в Правила и о направлении его на доработку с указанием даты его повторного представления либо принимает решение о направлении проекта о внесении изменения в Правила </w:t>
      </w:r>
      <w:r w:rsidR="00F24935" w:rsidRPr="00A61816">
        <w:rPr>
          <w:sz w:val="24"/>
          <w:szCs w:val="24"/>
        </w:rPr>
        <w:t>в Администрацию городского округа Воскресенск</w:t>
      </w:r>
      <w:r w:rsidR="00191BE7" w:rsidRPr="00A61816">
        <w:rPr>
          <w:sz w:val="24"/>
          <w:szCs w:val="24"/>
        </w:rPr>
        <w:t xml:space="preserve"> для его утверждения.</w:t>
      </w:r>
      <w:r w:rsidR="00402B72" w:rsidRPr="00A61816">
        <w:rPr>
          <w:sz w:val="24"/>
          <w:szCs w:val="24"/>
        </w:rPr>
        <w:t xml:space="preserve"> </w:t>
      </w:r>
    </w:p>
    <w:p w:rsidR="00CE422A" w:rsidRPr="00A61816" w:rsidRDefault="00CE422A" w:rsidP="000A6644"/>
    <w:p w:rsidR="00F103E1" w:rsidRPr="00A61816" w:rsidRDefault="000A6644" w:rsidP="00B454A2">
      <w:pPr>
        <w:ind w:right="-285" w:firstLine="567"/>
        <w:jc w:val="center"/>
        <w:rPr>
          <w:sz w:val="24"/>
          <w:szCs w:val="24"/>
        </w:rPr>
      </w:pPr>
      <w:bookmarkStart w:id="184" w:name="ЧАСТЬ_II._КАРТА_ГРАДОСТРОИТЕЛЬНОГО_ЗОНИР"/>
      <w:bookmarkStart w:id="185" w:name="_Toc53588985"/>
      <w:bookmarkStart w:id="186" w:name="_Toc66354011"/>
      <w:bookmarkStart w:id="187" w:name="_Toc85627201"/>
      <w:bookmarkStart w:id="188" w:name="_Toc9513505"/>
      <w:bookmarkEnd w:id="184"/>
      <w:r w:rsidRPr="00A61816">
        <w:rPr>
          <w:sz w:val="24"/>
          <w:szCs w:val="24"/>
        </w:rPr>
        <w:br w:type="page"/>
      </w:r>
      <w:r w:rsidR="00890711" w:rsidRPr="00A61816">
        <w:rPr>
          <w:sz w:val="24"/>
          <w:szCs w:val="24"/>
        </w:rPr>
        <w:lastRenderedPageBreak/>
        <w:t>Ч</w:t>
      </w:r>
      <w:r w:rsidR="00CE422A" w:rsidRPr="00A61816">
        <w:rPr>
          <w:sz w:val="24"/>
          <w:szCs w:val="24"/>
        </w:rPr>
        <w:t>асть</w:t>
      </w:r>
      <w:r w:rsidR="00890711" w:rsidRPr="00A61816">
        <w:rPr>
          <w:sz w:val="24"/>
          <w:szCs w:val="24"/>
        </w:rPr>
        <w:t xml:space="preserve"> II.</w:t>
      </w:r>
      <w:bookmarkEnd w:id="185"/>
      <w:r w:rsidR="00D644E5" w:rsidRPr="00A61816">
        <w:rPr>
          <w:sz w:val="24"/>
          <w:szCs w:val="24"/>
        </w:rPr>
        <w:t xml:space="preserve"> К</w:t>
      </w:r>
      <w:r w:rsidR="00CE422A" w:rsidRPr="00A61816">
        <w:rPr>
          <w:sz w:val="24"/>
          <w:szCs w:val="24"/>
        </w:rPr>
        <w:t>арта (карты) градостроительного зонирования</w:t>
      </w:r>
      <w:bookmarkEnd w:id="186"/>
      <w:bookmarkEnd w:id="187"/>
    </w:p>
    <w:p w:rsidR="00B90ECF" w:rsidRPr="00A61816" w:rsidRDefault="00B90ECF" w:rsidP="00B454A2">
      <w:pPr>
        <w:ind w:right="-285" w:firstLine="567"/>
        <w:jc w:val="center"/>
        <w:rPr>
          <w:rFonts w:eastAsia="Calibri"/>
          <w:sz w:val="24"/>
          <w:szCs w:val="24"/>
        </w:rPr>
      </w:pPr>
    </w:p>
    <w:p w:rsidR="00C14115" w:rsidRPr="00A61816" w:rsidRDefault="00890711" w:rsidP="00B454A2">
      <w:pPr>
        <w:ind w:right="-285" w:firstLine="567"/>
        <w:jc w:val="center"/>
        <w:rPr>
          <w:sz w:val="24"/>
          <w:szCs w:val="24"/>
        </w:rPr>
      </w:pPr>
      <w:bookmarkStart w:id="189" w:name="_Toc66354012"/>
      <w:bookmarkStart w:id="190" w:name="_Toc85627202"/>
      <w:r w:rsidRPr="00A61816">
        <w:rPr>
          <w:sz w:val="24"/>
          <w:szCs w:val="24"/>
        </w:rPr>
        <w:t>Содержание</w:t>
      </w:r>
      <w:bookmarkEnd w:id="189"/>
      <w:bookmarkEnd w:id="190"/>
    </w:p>
    <w:p w:rsidR="00F103E1" w:rsidRPr="00A61816" w:rsidRDefault="00F103E1" w:rsidP="00B454A2">
      <w:pPr>
        <w:widowControl w:val="0"/>
        <w:ind w:right="-285" w:firstLine="567"/>
        <w:rPr>
          <w:rFonts w:eastAsia="Calibri"/>
          <w:sz w:val="22"/>
          <w:szCs w:val="22"/>
        </w:rPr>
      </w:pPr>
    </w:p>
    <w:p w:rsidR="00492BDD" w:rsidRPr="00A61816" w:rsidRDefault="008B6BDB" w:rsidP="00B454A2">
      <w:pPr>
        <w:widowControl w:val="0"/>
        <w:autoSpaceDE w:val="0"/>
        <w:autoSpaceDN w:val="0"/>
        <w:adjustRightInd w:val="0"/>
        <w:ind w:right="-285" w:firstLine="567"/>
        <w:jc w:val="both"/>
        <w:rPr>
          <w:sz w:val="24"/>
          <w:szCs w:val="24"/>
        </w:rPr>
      </w:pPr>
      <w:bookmarkStart w:id="191" w:name="_Toc66354013"/>
      <w:bookmarkEnd w:id="188"/>
      <w:r w:rsidRPr="008B6BDB">
        <w:rPr>
          <w:sz w:val="24"/>
          <w:szCs w:val="24"/>
        </w:rPr>
        <w:t>Карта градостроительного зонирования с установленными территориями, в границах которых предусматривается осуществление деятельности по к</w:t>
      </w:r>
      <w:r>
        <w:rPr>
          <w:sz w:val="24"/>
          <w:szCs w:val="24"/>
        </w:rPr>
        <w:t>омплексному развитию территории</w:t>
      </w:r>
      <w:r w:rsidR="00890711" w:rsidRPr="00A61816">
        <w:rPr>
          <w:sz w:val="24"/>
          <w:szCs w:val="24"/>
        </w:rPr>
        <w:t>……………………………………………………………………………………</w:t>
      </w:r>
      <w:r w:rsidR="00B454A2" w:rsidRPr="00A61816">
        <w:rPr>
          <w:sz w:val="24"/>
          <w:szCs w:val="24"/>
        </w:rPr>
        <w:t>.....</w:t>
      </w:r>
      <w:r w:rsidR="00890711" w:rsidRPr="00A61816">
        <w:rPr>
          <w:sz w:val="24"/>
          <w:szCs w:val="24"/>
        </w:rPr>
        <w:t>……….</w:t>
      </w:r>
      <w:r w:rsidR="00FC5BD5" w:rsidRPr="00A61816">
        <w:rPr>
          <w:sz w:val="24"/>
          <w:szCs w:val="24"/>
        </w:rPr>
        <w:t>8</w:t>
      </w:r>
      <w:r w:rsidR="00492E14" w:rsidRPr="00A61816">
        <w:rPr>
          <w:sz w:val="24"/>
          <w:szCs w:val="24"/>
        </w:rPr>
        <w:t>7</w:t>
      </w:r>
    </w:p>
    <w:p w:rsidR="00492BDD" w:rsidRPr="00A61816" w:rsidRDefault="008B6BDB" w:rsidP="00B454A2">
      <w:pPr>
        <w:widowControl w:val="0"/>
        <w:autoSpaceDE w:val="0"/>
        <w:autoSpaceDN w:val="0"/>
        <w:adjustRightInd w:val="0"/>
        <w:ind w:right="-285" w:firstLine="567"/>
        <w:jc w:val="both"/>
        <w:rPr>
          <w:sz w:val="24"/>
          <w:szCs w:val="24"/>
        </w:rPr>
      </w:pPr>
      <w:r w:rsidRPr="008B6BDB">
        <w:rPr>
          <w:sz w:val="24"/>
          <w:szCs w:val="24"/>
        </w:rPr>
        <w:t xml:space="preserve">Карта градостроительного зонирования с отображением границ населенных пунктов,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w:t>
      </w:r>
      <w:r>
        <w:rPr>
          <w:sz w:val="24"/>
          <w:szCs w:val="24"/>
        </w:rPr>
        <w:t>ИСОГД МО</w:t>
      </w:r>
      <w:r w:rsidRPr="008B6BDB">
        <w:rPr>
          <w:sz w:val="24"/>
          <w:szCs w:val="24"/>
        </w:rPr>
        <w:t>)</w:t>
      </w:r>
      <w:r w:rsidR="00890711" w:rsidRPr="00A61816">
        <w:rPr>
          <w:sz w:val="24"/>
          <w:szCs w:val="24"/>
        </w:rPr>
        <w:t>.....................................................................................................................................................</w:t>
      </w:r>
      <w:r w:rsidR="00B454A2" w:rsidRPr="00A61816">
        <w:rPr>
          <w:sz w:val="24"/>
          <w:szCs w:val="24"/>
        </w:rPr>
        <w:t>.....</w:t>
      </w:r>
      <w:r w:rsidR="00890711" w:rsidRPr="00A61816">
        <w:rPr>
          <w:sz w:val="24"/>
          <w:szCs w:val="24"/>
        </w:rPr>
        <w:t>...</w:t>
      </w:r>
      <w:r w:rsidR="00FC5BD5" w:rsidRPr="00A61816">
        <w:rPr>
          <w:sz w:val="24"/>
          <w:szCs w:val="24"/>
        </w:rPr>
        <w:t>8</w:t>
      </w:r>
      <w:r w:rsidR="00492E14" w:rsidRPr="00A61816">
        <w:rPr>
          <w:sz w:val="24"/>
          <w:szCs w:val="24"/>
        </w:rPr>
        <w:t>8</w:t>
      </w:r>
    </w:p>
    <w:p w:rsidR="003D0947" w:rsidRPr="00A61816" w:rsidRDefault="008B6BDB" w:rsidP="00B454A2">
      <w:pPr>
        <w:widowControl w:val="0"/>
        <w:autoSpaceDE w:val="0"/>
        <w:autoSpaceDN w:val="0"/>
        <w:adjustRightInd w:val="0"/>
        <w:ind w:right="-285" w:firstLine="567"/>
        <w:jc w:val="both"/>
        <w:rPr>
          <w:sz w:val="24"/>
          <w:szCs w:val="24"/>
        </w:rPr>
      </w:pPr>
      <w:r w:rsidRPr="008B6BDB">
        <w:rPr>
          <w:sz w:val="24"/>
          <w:szCs w:val="24"/>
        </w:rPr>
        <w:t>Карта градостроительного зонирования с отображением границ населенных пунктов,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r w:rsidR="00890711" w:rsidRPr="00A61816">
        <w:rPr>
          <w:sz w:val="24"/>
          <w:szCs w:val="24"/>
        </w:rPr>
        <w:t>…….........................................................................................................................................</w:t>
      </w:r>
      <w:r w:rsidR="00B454A2" w:rsidRPr="00A61816">
        <w:rPr>
          <w:sz w:val="24"/>
          <w:szCs w:val="24"/>
        </w:rPr>
        <w:t>....</w:t>
      </w:r>
      <w:r w:rsidR="00890711" w:rsidRPr="00A61816">
        <w:rPr>
          <w:sz w:val="24"/>
          <w:szCs w:val="24"/>
        </w:rPr>
        <w:t>.....</w:t>
      </w:r>
      <w:r w:rsidR="00FC5BD5" w:rsidRPr="00A61816">
        <w:rPr>
          <w:sz w:val="24"/>
          <w:szCs w:val="24"/>
        </w:rPr>
        <w:t>8</w:t>
      </w:r>
      <w:r w:rsidR="00492E14" w:rsidRPr="00A61816">
        <w:rPr>
          <w:sz w:val="24"/>
          <w:szCs w:val="24"/>
        </w:rPr>
        <w:t>9</w:t>
      </w:r>
    </w:p>
    <w:p w:rsidR="00527DD2" w:rsidRPr="00A61816" w:rsidRDefault="008B6BDB" w:rsidP="007B468F">
      <w:pPr>
        <w:ind w:right="-285" w:firstLine="567"/>
        <w:jc w:val="both"/>
        <w:rPr>
          <w:sz w:val="24"/>
          <w:szCs w:val="24"/>
        </w:rPr>
      </w:pPr>
      <w:r w:rsidRPr="008B6BDB">
        <w:rPr>
          <w:sz w:val="24"/>
          <w:szCs w:val="24"/>
        </w:rPr>
        <w:t>Карта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r w:rsidR="00527DD2" w:rsidRPr="00A61816">
        <w:rPr>
          <w:sz w:val="24"/>
          <w:szCs w:val="24"/>
        </w:rPr>
        <w:t>.......</w:t>
      </w:r>
      <w:r w:rsidR="007B468F" w:rsidRPr="00A61816">
        <w:rPr>
          <w:sz w:val="24"/>
          <w:szCs w:val="24"/>
        </w:rPr>
        <w:t>.......................................................................................................</w:t>
      </w:r>
      <w:r w:rsidR="00527DD2" w:rsidRPr="00A61816">
        <w:rPr>
          <w:sz w:val="24"/>
          <w:szCs w:val="24"/>
        </w:rPr>
        <w:t>.......90</w:t>
      </w:r>
    </w:p>
    <w:bookmarkEnd w:id="191"/>
    <w:p w:rsidR="000F6A45" w:rsidRDefault="000F6A45" w:rsidP="006459A1">
      <w:pPr>
        <w:widowControl w:val="0"/>
        <w:tabs>
          <w:tab w:val="left" w:pos="9072"/>
        </w:tabs>
        <w:spacing w:before="120"/>
        <w:ind w:left="210" w:right="992"/>
        <w:jc w:val="both"/>
        <w:rPr>
          <w:sz w:val="24"/>
          <w:szCs w:val="24"/>
          <w:lang w:eastAsia="en-US"/>
        </w:rPr>
      </w:pPr>
    </w:p>
    <w:p w:rsidR="008B6BDB" w:rsidRDefault="008B6BDB" w:rsidP="006459A1">
      <w:pPr>
        <w:widowControl w:val="0"/>
        <w:tabs>
          <w:tab w:val="left" w:pos="9072"/>
        </w:tabs>
        <w:spacing w:before="120"/>
        <w:ind w:left="210" w:right="992"/>
        <w:jc w:val="both"/>
        <w:rPr>
          <w:sz w:val="24"/>
          <w:szCs w:val="24"/>
          <w:lang w:eastAsia="en-US"/>
        </w:rPr>
      </w:pPr>
    </w:p>
    <w:p w:rsidR="008B6BDB" w:rsidRDefault="008B6BDB" w:rsidP="006459A1">
      <w:pPr>
        <w:widowControl w:val="0"/>
        <w:tabs>
          <w:tab w:val="left" w:pos="9072"/>
        </w:tabs>
        <w:spacing w:before="120"/>
        <w:ind w:left="210" w:right="992"/>
        <w:jc w:val="both"/>
        <w:rPr>
          <w:sz w:val="24"/>
          <w:szCs w:val="24"/>
          <w:lang w:eastAsia="en-US"/>
        </w:rPr>
      </w:pPr>
    </w:p>
    <w:p w:rsidR="008B6BDB" w:rsidRDefault="008B6BDB" w:rsidP="006459A1">
      <w:pPr>
        <w:widowControl w:val="0"/>
        <w:tabs>
          <w:tab w:val="left" w:pos="9072"/>
        </w:tabs>
        <w:spacing w:before="120"/>
        <w:ind w:left="210" w:right="992"/>
        <w:jc w:val="both"/>
        <w:rPr>
          <w:sz w:val="24"/>
          <w:szCs w:val="24"/>
          <w:lang w:eastAsia="en-US"/>
        </w:rPr>
      </w:pPr>
    </w:p>
    <w:p w:rsidR="008B6BDB" w:rsidRDefault="008B6BDB" w:rsidP="006459A1">
      <w:pPr>
        <w:widowControl w:val="0"/>
        <w:tabs>
          <w:tab w:val="left" w:pos="9072"/>
        </w:tabs>
        <w:spacing w:before="120"/>
        <w:ind w:left="210" w:right="992"/>
        <w:jc w:val="both"/>
        <w:rPr>
          <w:sz w:val="24"/>
          <w:szCs w:val="24"/>
          <w:lang w:eastAsia="en-US"/>
        </w:rPr>
      </w:pPr>
    </w:p>
    <w:p w:rsidR="008B6BDB" w:rsidRDefault="008B6BDB" w:rsidP="006459A1">
      <w:pPr>
        <w:widowControl w:val="0"/>
        <w:tabs>
          <w:tab w:val="left" w:pos="9072"/>
        </w:tabs>
        <w:spacing w:before="120"/>
        <w:ind w:left="210" w:right="992"/>
        <w:jc w:val="both"/>
        <w:rPr>
          <w:sz w:val="24"/>
          <w:szCs w:val="24"/>
          <w:lang w:eastAsia="en-US"/>
        </w:rPr>
      </w:pPr>
    </w:p>
    <w:p w:rsidR="008B6BDB" w:rsidRDefault="008B6BDB" w:rsidP="006459A1">
      <w:pPr>
        <w:widowControl w:val="0"/>
        <w:tabs>
          <w:tab w:val="left" w:pos="9072"/>
        </w:tabs>
        <w:spacing w:before="120"/>
        <w:ind w:left="210" w:right="992"/>
        <w:jc w:val="both"/>
        <w:rPr>
          <w:sz w:val="24"/>
          <w:szCs w:val="24"/>
          <w:lang w:eastAsia="en-US"/>
        </w:rPr>
      </w:pPr>
    </w:p>
    <w:p w:rsidR="008B6BDB" w:rsidRDefault="008B6BDB" w:rsidP="006459A1">
      <w:pPr>
        <w:widowControl w:val="0"/>
        <w:tabs>
          <w:tab w:val="left" w:pos="9072"/>
        </w:tabs>
        <w:spacing w:before="120"/>
        <w:ind w:left="210" w:right="992"/>
        <w:jc w:val="both"/>
        <w:rPr>
          <w:sz w:val="24"/>
          <w:szCs w:val="24"/>
          <w:lang w:eastAsia="en-US"/>
        </w:rPr>
      </w:pPr>
    </w:p>
    <w:p w:rsidR="008B6BDB" w:rsidRPr="00A61816" w:rsidRDefault="008B6BDB" w:rsidP="006459A1">
      <w:pPr>
        <w:widowControl w:val="0"/>
        <w:tabs>
          <w:tab w:val="left" w:pos="9072"/>
        </w:tabs>
        <w:spacing w:before="120"/>
        <w:ind w:left="210" w:right="992"/>
        <w:jc w:val="both"/>
        <w:rPr>
          <w:sz w:val="24"/>
          <w:szCs w:val="24"/>
          <w:lang w:eastAsia="en-US"/>
        </w:rPr>
      </w:pPr>
    </w:p>
    <w:p w:rsidR="00D70445" w:rsidRPr="00A61816" w:rsidRDefault="00D70445" w:rsidP="00CE422A">
      <w:pPr>
        <w:widowControl w:val="0"/>
        <w:ind w:left="704"/>
        <w:rPr>
          <w:rFonts w:eastAsia="Calibri"/>
          <w:lang w:eastAsia="en-US"/>
        </w:rPr>
      </w:pPr>
    </w:p>
    <w:p w:rsidR="00D70445" w:rsidRPr="00A61816" w:rsidRDefault="00D70445" w:rsidP="00D70445">
      <w:pPr>
        <w:widowControl w:val="0"/>
        <w:rPr>
          <w:rFonts w:eastAsia="Calibri"/>
          <w:lang w:eastAsia="en-US"/>
        </w:rPr>
      </w:pPr>
    </w:p>
    <w:p w:rsidR="00D70445" w:rsidRPr="00A61816" w:rsidRDefault="00D70445" w:rsidP="00D70445">
      <w:pPr>
        <w:widowControl w:val="0"/>
        <w:rPr>
          <w:rFonts w:eastAsia="Calibri"/>
          <w:lang w:eastAsia="en-US"/>
        </w:rPr>
      </w:pPr>
    </w:p>
    <w:p w:rsidR="00D70445" w:rsidRPr="00A61816" w:rsidRDefault="00D70445" w:rsidP="00D70445">
      <w:pPr>
        <w:widowControl w:val="0"/>
        <w:rPr>
          <w:rFonts w:eastAsia="Calibri"/>
          <w:lang w:eastAsia="en-US"/>
        </w:rPr>
      </w:pPr>
    </w:p>
    <w:p w:rsidR="00D70445" w:rsidRPr="00A61816" w:rsidRDefault="00D70445" w:rsidP="00D70445">
      <w:pPr>
        <w:widowControl w:val="0"/>
        <w:rPr>
          <w:rFonts w:eastAsia="Calibri"/>
          <w:lang w:eastAsia="en-US"/>
        </w:rPr>
      </w:pPr>
    </w:p>
    <w:p w:rsidR="00D70445" w:rsidRPr="00A61816" w:rsidRDefault="00D70445" w:rsidP="00D70445">
      <w:pPr>
        <w:widowControl w:val="0"/>
        <w:rPr>
          <w:rFonts w:eastAsia="Calibri"/>
          <w:lang w:eastAsia="en-US"/>
        </w:rPr>
      </w:pPr>
    </w:p>
    <w:p w:rsidR="00D70445" w:rsidRPr="00A61816" w:rsidRDefault="00D70445" w:rsidP="00D70445">
      <w:pPr>
        <w:widowControl w:val="0"/>
        <w:rPr>
          <w:rFonts w:eastAsia="Calibri"/>
          <w:lang w:eastAsia="en-US"/>
        </w:rPr>
      </w:pPr>
    </w:p>
    <w:p w:rsidR="00D70445" w:rsidRPr="00A61816" w:rsidRDefault="00D70445" w:rsidP="00D70445">
      <w:pPr>
        <w:widowControl w:val="0"/>
        <w:rPr>
          <w:rFonts w:eastAsia="Calibri"/>
          <w:lang w:eastAsia="en-US"/>
        </w:rPr>
      </w:pPr>
    </w:p>
    <w:p w:rsidR="00D70445" w:rsidRPr="00A61816" w:rsidRDefault="00D70445" w:rsidP="00D70445">
      <w:pPr>
        <w:widowControl w:val="0"/>
        <w:rPr>
          <w:rFonts w:eastAsia="Calibri"/>
          <w:lang w:eastAsia="en-US"/>
        </w:rPr>
      </w:pPr>
    </w:p>
    <w:p w:rsidR="00D70445" w:rsidRPr="00A61816" w:rsidRDefault="00D70445" w:rsidP="00D70445">
      <w:pPr>
        <w:widowControl w:val="0"/>
        <w:rPr>
          <w:rFonts w:eastAsia="Calibri"/>
          <w:lang w:eastAsia="en-US"/>
        </w:rPr>
      </w:pPr>
    </w:p>
    <w:p w:rsidR="00D70445" w:rsidRPr="00A61816" w:rsidRDefault="00D70445" w:rsidP="00D70445">
      <w:pPr>
        <w:widowControl w:val="0"/>
        <w:rPr>
          <w:rFonts w:eastAsia="Calibri"/>
          <w:lang w:eastAsia="en-US"/>
        </w:rPr>
      </w:pPr>
    </w:p>
    <w:p w:rsidR="00D70445" w:rsidRPr="00A61816" w:rsidRDefault="00D70445" w:rsidP="00D70445">
      <w:pPr>
        <w:widowControl w:val="0"/>
        <w:rPr>
          <w:rFonts w:eastAsia="Calibri"/>
          <w:lang w:eastAsia="en-US"/>
        </w:rPr>
      </w:pPr>
    </w:p>
    <w:p w:rsidR="00D70445" w:rsidRPr="00A61816" w:rsidRDefault="00D70445" w:rsidP="00D70445">
      <w:pPr>
        <w:widowControl w:val="0"/>
        <w:rPr>
          <w:rFonts w:eastAsia="Calibri"/>
          <w:lang w:eastAsia="en-US"/>
        </w:rPr>
      </w:pPr>
    </w:p>
    <w:p w:rsidR="00D70445" w:rsidRPr="00A61816" w:rsidRDefault="00D70445" w:rsidP="00D70445">
      <w:pPr>
        <w:widowControl w:val="0"/>
        <w:rPr>
          <w:rFonts w:eastAsia="Calibri"/>
          <w:lang w:eastAsia="en-US"/>
        </w:rPr>
      </w:pPr>
    </w:p>
    <w:p w:rsidR="00D70445" w:rsidRPr="00A61816" w:rsidRDefault="00D70445" w:rsidP="00D70445">
      <w:pPr>
        <w:widowControl w:val="0"/>
        <w:rPr>
          <w:rFonts w:eastAsia="Calibri"/>
          <w:lang w:eastAsia="en-US"/>
        </w:rPr>
      </w:pPr>
    </w:p>
    <w:p w:rsidR="00D70445" w:rsidRPr="00A61816" w:rsidRDefault="00D70445" w:rsidP="00D70445">
      <w:pPr>
        <w:widowControl w:val="0"/>
        <w:rPr>
          <w:rFonts w:eastAsia="Calibri"/>
          <w:lang w:eastAsia="en-US"/>
        </w:rPr>
      </w:pPr>
    </w:p>
    <w:p w:rsidR="00D70445" w:rsidRPr="00A61816" w:rsidRDefault="00D70445" w:rsidP="00D70445">
      <w:pPr>
        <w:widowControl w:val="0"/>
        <w:rPr>
          <w:rFonts w:eastAsia="Calibri"/>
          <w:lang w:eastAsia="en-US"/>
        </w:rPr>
      </w:pPr>
    </w:p>
    <w:p w:rsidR="00D70445" w:rsidRPr="00A61816" w:rsidRDefault="00D70445" w:rsidP="00D70445">
      <w:pPr>
        <w:widowControl w:val="0"/>
        <w:rPr>
          <w:rFonts w:eastAsia="Calibri"/>
          <w:lang w:eastAsia="en-US"/>
        </w:rPr>
      </w:pPr>
    </w:p>
    <w:p w:rsidR="00D70445" w:rsidRPr="00A61816" w:rsidRDefault="00D70445" w:rsidP="00D70445">
      <w:pPr>
        <w:widowControl w:val="0"/>
        <w:rPr>
          <w:rFonts w:eastAsia="Calibri"/>
          <w:lang w:eastAsia="en-US"/>
        </w:rPr>
      </w:pPr>
    </w:p>
    <w:p w:rsidR="00D70445" w:rsidRPr="00A61816" w:rsidRDefault="00D70445" w:rsidP="00D70445">
      <w:pPr>
        <w:widowControl w:val="0"/>
        <w:rPr>
          <w:rFonts w:eastAsia="Calibri"/>
          <w:lang w:eastAsia="en-US"/>
        </w:rPr>
      </w:pPr>
    </w:p>
    <w:p w:rsidR="00D70445" w:rsidRPr="00A61816" w:rsidRDefault="00D70445" w:rsidP="00D70445">
      <w:pPr>
        <w:widowControl w:val="0"/>
        <w:rPr>
          <w:rFonts w:eastAsia="Calibri"/>
          <w:lang w:eastAsia="en-US"/>
        </w:rPr>
      </w:pPr>
    </w:p>
    <w:p w:rsidR="00D70445" w:rsidRPr="00A61816" w:rsidRDefault="00D70445" w:rsidP="00D70445">
      <w:pPr>
        <w:widowControl w:val="0"/>
        <w:rPr>
          <w:rFonts w:eastAsia="Calibri"/>
          <w:lang w:eastAsia="en-US"/>
        </w:rPr>
      </w:pPr>
    </w:p>
    <w:p w:rsidR="00D70445" w:rsidRPr="00A61816" w:rsidRDefault="00D70445" w:rsidP="00D70445">
      <w:pPr>
        <w:widowControl w:val="0"/>
        <w:rPr>
          <w:rFonts w:eastAsia="Calibri"/>
          <w:lang w:eastAsia="en-US"/>
        </w:rPr>
      </w:pPr>
    </w:p>
    <w:p w:rsidR="00D70445" w:rsidRPr="00A61816" w:rsidRDefault="00D70445" w:rsidP="00D70445">
      <w:pPr>
        <w:widowControl w:val="0"/>
        <w:rPr>
          <w:rFonts w:eastAsia="Calibri"/>
          <w:lang w:eastAsia="en-US"/>
        </w:rPr>
      </w:pPr>
    </w:p>
    <w:p w:rsidR="00D70445" w:rsidRPr="00A61816" w:rsidRDefault="00D70445" w:rsidP="00D70445">
      <w:pPr>
        <w:widowControl w:val="0"/>
        <w:rPr>
          <w:rFonts w:eastAsia="Calibri"/>
          <w:lang w:eastAsia="en-US"/>
        </w:rPr>
      </w:pPr>
    </w:p>
    <w:p w:rsidR="00D70445" w:rsidRPr="00A61816" w:rsidRDefault="00D70445" w:rsidP="00D70445">
      <w:pPr>
        <w:widowControl w:val="0"/>
        <w:rPr>
          <w:rFonts w:eastAsia="Calibri"/>
          <w:lang w:eastAsia="en-US"/>
        </w:rPr>
      </w:pPr>
    </w:p>
    <w:p w:rsidR="00D70445" w:rsidRPr="00A61816" w:rsidRDefault="00D70445" w:rsidP="00D70445">
      <w:pPr>
        <w:widowControl w:val="0"/>
        <w:rPr>
          <w:rFonts w:eastAsia="Calibri"/>
          <w:lang w:eastAsia="en-US"/>
        </w:rPr>
      </w:pPr>
    </w:p>
    <w:p w:rsidR="00D70445" w:rsidRPr="00A61816" w:rsidRDefault="00D70445" w:rsidP="00D70445">
      <w:pPr>
        <w:widowControl w:val="0"/>
        <w:rPr>
          <w:rFonts w:eastAsia="Calibri"/>
          <w:lang w:eastAsia="en-US"/>
        </w:rPr>
      </w:pPr>
    </w:p>
    <w:p w:rsidR="00D70445" w:rsidRPr="00A61816" w:rsidRDefault="00D70445" w:rsidP="00D70445">
      <w:pPr>
        <w:widowControl w:val="0"/>
        <w:rPr>
          <w:rFonts w:eastAsia="Calibri"/>
          <w:lang w:eastAsia="en-US"/>
        </w:rPr>
      </w:pPr>
    </w:p>
    <w:p w:rsidR="00D70445" w:rsidRPr="00A61816" w:rsidRDefault="00D70445" w:rsidP="00D70445">
      <w:pPr>
        <w:widowControl w:val="0"/>
        <w:rPr>
          <w:rFonts w:eastAsia="Calibri"/>
          <w:lang w:eastAsia="en-US"/>
        </w:rPr>
      </w:pPr>
    </w:p>
    <w:p w:rsidR="00D70445" w:rsidRPr="00A61816" w:rsidRDefault="00D70445" w:rsidP="00D70445">
      <w:pPr>
        <w:widowControl w:val="0"/>
        <w:rPr>
          <w:rFonts w:eastAsia="Calibri"/>
          <w:lang w:eastAsia="en-US"/>
        </w:rPr>
      </w:pPr>
    </w:p>
    <w:p w:rsidR="00D70445" w:rsidRPr="00A61816" w:rsidRDefault="00D70445" w:rsidP="00D70445">
      <w:pPr>
        <w:widowControl w:val="0"/>
        <w:rPr>
          <w:rFonts w:eastAsia="Calibri"/>
          <w:lang w:eastAsia="en-US"/>
        </w:rPr>
      </w:pPr>
    </w:p>
    <w:p w:rsidR="00D70445" w:rsidRPr="00A61816" w:rsidRDefault="00D70445" w:rsidP="00D70445">
      <w:pPr>
        <w:widowControl w:val="0"/>
        <w:rPr>
          <w:rFonts w:eastAsia="Calibri"/>
          <w:lang w:eastAsia="en-US"/>
        </w:rPr>
      </w:pPr>
    </w:p>
    <w:p w:rsidR="00C14115" w:rsidRPr="00A61816" w:rsidRDefault="00890711" w:rsidP="00D70445">
      <w:pPr>
        <w:widowControl w:val="0"/>
        <w:tabs>
          <w:tab w:val="left" w:pos="1725"/>
        </w:tabs>
        <w:rPr>
          <w:rFonts w:eastAsia="Calibri"/>
          <w:lang w:eastAsia="en-US"/>
        </w:rPr>
      </w:pPr>
      <w:r w:rsidRPr="00A61816">
        <w:rPr>
          <w:rFonts w:eastAsia="Calibri"/>
          <w:lang w:eastAsia="en-US"/>
        </w:rPr>
        <w:tab/>
      </w:r>
    </w:p>
    <w:p w:rsidR="00D70445" w:rsidRPr="00A61816" w:rsidRDefault="00D70445" w:rsidP="00D70445">
      <w:pPr>
        <w:widowControl w:val="0"/>
        <w:tabs>
          <w:tab w:val="left" w:pos="1725"/>
        </w:tabs>
        <w:rPr>
          <w:rFonts w:eastAsia="Calibri"/>
          <w:lang w:eastAsia="en-US"/>
        </w:rPr>
      </w:pPr>
    </w:p>
    <w:p w:rsidR="00D70445" w:rsidRPr="00A61816" w:rsidRDefault="00890711" w:rsidP="00D70445">
      <w:pPr>
        <w:widowControl w:val="0"/>
        <w:tabs>
          <w:tab w:val="left" w:pos="1725"/>
        </w:tabs>
        <w:jc w:val="center"/>
        <w:rPr>
          <w:rFonts w:eastAsia="Calibri"/>
          <w:sz w:val="24"/>
          <w:szCs w:val="24"/>
          <w:lang w:eastAsia="en-US"/>
        </w:rPr>
      </w:pPr>
      <w:r w:rsidRPr="00A61816">
        <w:rPr>
          <w:rFonts w:eastAsia="Calibri"/>
          <w:sz w:val="24"/>
          <w:szCs w:val="24"/>
          <w:lang w:eastAsia="en-US"/>
        </w:rPr>
        <w:t>Карта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p>
    <w:p w:rsidR="00D70445" w:rsidRPr="00A61816" w:rsidRDefault="00D70445" w:rsidP="00D70445">
      <w:pPr>
        <w:widowControl w:val="0"/>
        <w:tabs>
          <w:tab w:val="left" w:pos="1725"/>
        </w:tabs>
        <w:jc w:val="center"/>
        <w:rPr>
          <w:rFonts w:eastAsia="Calibri"/>
          <w:sz w:val="24"/>
          <w:szCs w:val="24"/>
          <w:lang w:eastAsia="en-US"/>
        </w:rPr>
      </w:pPr>
    </w:p>
    <w:p w:rsidR="00D70445" w:rsidRPr="00A61816" w:rsidRDefault="00E77B3C" w:rsidP="007B468F">
      <w:pPr>
        <w:widowControl w:val="0"/>
        <w:tabs>
          <w:tab w:val="left" w:pos="1725"/>
        </w:tabs>
        <w:jc w:val="center"/>
        <w:rPr>
          <w:rFonts w:eastAsia="Calibri"/>
          <w:sz w:val="24"/>
          <w:szCs w:val="24"/>
          <w:lang w:eastAsia="en-US"/>
        </w:rPr>
      </w:pPr>
      <w:r>
        <w:rPr>
          <w:rFonts w:eastAsia="Calibri"/>
          <w:sz w:val="24"/>
          <w:szCs w:val="24"/>
          <w:lang w:eastAsia="en-US"/>
        </w:rPr>
        <w:pict>
          <v:shape id="_x0000_i1026" type="#_x0000_t75" style="width:493.7pt;height:454.45pt">
            <v:imagedata r:id="rId74" o:title="Карта градостроительного зонирования - _page-0001"/>
          </v:shape>
        </w:pict>
      </w:r>
    </w:p>
    <w:p w:rsidR="00D70445" w:rsidRPr="00A61816" w:rsidRDefault="00D70445" w:rsidP="00D70445">
      <w:pPr>
        <w:widowControl w:val="0"/>
        <w:tabs>
          <w:tab w:val="left" w:pos="1725"/>
        </w:tabs>
        <w:jc w:val="center"/>
        <w:rPr>
          <w:rFonts w:eastAsia="Calibri"/>
          <w:sz w:val="24"/>
          <w:szCs w:val="24"/>
          <w:lang w:eastAsia="en-US"/>
        </w:rPr>
      </w:pPr>
    </w:p>
    <w:p w:rsidR="00D70445" w:rsidRPr="00A61816" w:rsidRDefault="00D70445" w:rsidP="00D70445">
      <w:pPr>
        <w:widowControl w:val="0"/>
        <w:tabs>
          <w:tab w:val="left" w:pos="1725"/>
        </w:tabs>
        <w:jc w:val="center"/>
        <w:rPr>
          <w:rFonts w:eastAsia="Calibri"/>
          <w:sz w:val="24"/>
          <w:szCs w:val="24"/>
          <w:lang w:eastAsia="en-US"/>
        </w:rPr>
      </w:pPr>
    </w:p>
    <w:p w:rsidR="00D70445" w:rsidRPr="00A61816" w:rsidRDefault="00D70445" w:rsidP="00D70445">
      <w:pPr>
        <w:widowControl w:val="0"/>
        <w:tabs>
          <w:tab w:val="left" w:pos="1725"/>
        </w:tabs>
        <w:jc w:val="center"/>
        <w:rPr>
          <w:rFonts w:eastAsia="Calibri"/>
          <w:sz w:val="24"/>
          <w:szCs w:val="24"/>
          <w:lang w:eastAsia="en-US"/>
        </w:rPr>
      </w:pPr>
    </w:p>
    <w:p w:rsidR="00D70445" w:rsidRPr="00A61816" w:rsidRDefault="00D70445" w:rsidP="00D70445">
      <w:pPr>
        <w:widowControl w:val="0"/>
        <w:tabs>
          <w:tab w:val="left" w:pos="1725"/>
        </w:tabs>
        <w:jc w:val="center"/>
        <w:rPr>
          <w:rFonts w:eastAsia="Calibri"/>
          <w:sz w:val="24"/>
          <w:szCs w:val="24"/>
          <w:lang w:eastAsia="en-US"/>
        </w:rPr>
      </w:pPr>
    </w:p>
    <w:p w:rsidR="00D70445" w:rsidRPr="00A61816" w:rsidRDefault="00D70445" w:rsidP="00D70445">
      <w:pPr>
        <w:widowControl w:val="0"/>
        <w:tabs>
          <w:tab w:val="left" w:pos="1725"/>
        </w:tabs>
        <w:jc w:val="center"/>
        <w:rPr>
          <w:rFonts w:eastAsia="Calibri"/>
          <w:sz w:val="24"/>
          <w:szCs w:val="24"/>
          <w:lang w:eastAsia="en-US"/>
        </w:rPr>
      </w:pPr>
    </w:p>
    <w:p w:rsidR="007F7001" w:rsidRPr="00A61816" w:rsidRDefault="007F7001" w:rsidP="00D70445">
      <w:pPr>
        <w:widowControl w:val="0"/>
        <w:tabs>
          <w:tab w:val="left" w:pos="1725"/>
        </w:tabs>
        <w:jc w:val="center"/>
        <w:rPr>
          <w:rFonts w:eastAsia="Calibri"/>
          <w:sz w:val="24"/>
          <w:szCs w:val="24"/>
          <w:lang w:eastAsia="en-US"/>
        </w:rPr>
      </w:pPr>
    </w:p>
    <w:p w:rsidR="007F7001" w:rsidRPr="00A61816" w:rsidRDefault="007F7001" w:rsidP="00D70445">
      <w:pPr>
        <w:widowControl w:val="0"/>
        <w:tabs>
          <w:tab w:val="left" w:pos="1725"/>
        </w:tabs>
        <w:jc w:val="center"/>
        <w:rPr>
          <w:rFonts w:eastAsia="Calibri"/>
          <w:sz w:val="24"/>
          <w:szCs w:val="24"/>
          <w:lang w:eastAsia="en-US"/>
        </w:rPr>
      </w:pPr>
    </w:p>
    <w:p w:rsidR="007F7001" w:rsidRPr="00A61816" w:rsidRDefault="007F7001" w:rsidP="00D70445">
      <w:pPr>
        <w:widowControl w:val="0"/>
        <w:tabs>
          <w:tab w:val="left" w:pos="1725"/>
        </w:tabs>
        <w:jc w:val="center"/>
        <w:rPr>
          <w:rFonts w:eastAsia="Calibri"/>
          <w:sz w:val="24"/>
          <w:szCs w:val="24"/>
          <w:lang w:eastAsia="en-US"/>
        </w:rPr>
      </w:pPr>
    </w:p>
    <w:p w:rsidR="007F7001" w:rsidRPr="00A61816" w:rsidRDefault="007F7001" w:rsidP="00D70445">
      <w:pPr>
        <w:widowControl w:val="0"/>
        <w:tabs>
          <w:tab w:val="left" w:pos="1725"/>
        </w:tabs>
        <w:jc w:val="center"/>
        <w:rPr>
          <w:rFonts w:eastAsia="Calibri"/>
          <w:sz w:val="24"/>
          <w:szCs w:val="24"/>
          <w:lang w:eastAsia="en-US"/>
        </w:rPr>
      </w:pPr>
    </w:p>
    <w:p w:rsidR="007F7001" w:rsidRPr="00A61816" w:rsidRDefault="007F7001" w:rsidP="00D70445">
      <w:pPr>
        <w:widowControl w:val="0"/>
        <w:tabs>
          <w:tab w:val="left" w:pos="1725"/>
        </w:tabs>
        <w:jc w:val="center"/>
        <w:rPr>
          <w:rFonts w:eastAsia="Calibri"/>
          <w:sz w:val="24"/>
          <w:szCs w:val="24"/>
          <w:lang w:eastAsia="en-US"/>
        </w:rPr>
      </w:pPr>
    </w:p>
    <w:p w:rsidR="00DA06C5" w:rsidRPr="00A61816" w:rsidRDefault="00DA06C5" w:rsidP="00D70445">
      <w:pPr>
        <w:widowControl w:val="0"/>
        <w:tabs>
          <w:tab w:val="left" w:pos="1725"/>
        </w:tabs>
        <w:jc w:val="center"/>
        <w:rPr>
          <w:rFonts w:eastAsia="Calibri"/>
          <w:sz w:val="24"/>
          <w:szCs w:val="24"/>
          <w:lang w:eastAsia="en-US"/>
        </w:rPr>
      </w:pPr>
    </w:p>
    <w:p w:rsidR="00DA06C5" w:rsidRPr="00A61816" w:rsidRDefault="00DA06C5" w:rsidP="00D70445">
      <w:pPr>
        <w:widowControl w:val="0"/>
        <w:tabs>
          <w:tab w:val="left" w:pos="1725"/>
        </w:tabs>
        <w:jc w:val="center"/>
        <w:rPr>
          <w:rFonts w:eastAsia="Calibri"/>
          <w:sz w:val="24"/>
          <w:szCs w:val="24"/>
          <w:lang w:eastAsia="en-US"/>
        </w:rPr>
      </w:pPr>
    </w:p>
    <w:p w:rsidR="00D70445" w:rsidRPr="00A61816" w:rsidRDefault="00D70445" w:rsidP="00D70445">
      <w:pPr>
        <w:widowControl w:val="0"/>
        <w:tabs>
          <w:tab w:val="left" w:pos="1725"/>
        </w:tabs>
        <w:jc w:val="center"/>
        <w:rPr>
          <w:rFonts w:eastAsia="Calibri"/>
          <w:sz w:val="24"/>
          <w:szCs w:val="24"/>
          <w:lang w:eastAsia="en-US"/>
        </w:rPr>
      </w:pPr>
    </w:p>
    <w:p w:rsidR="00D70445" w:rsidRPr="00A61816" w:rsidRDefault="00D70445" w:rsidP="00D70445">
      <w:pPr>
        <w:widowControl w:val="0"/>
        <w:tabs>
          <w:tab w:val="left" w:pos="1725"/>
        </w:tabs>
        <w:jc w:val="center"/>
        <w:rPr>
          <w:rFonts w:eastAsia="Calibri"/>
          <w:sz w:val="24"/>
          <w:szCs w:val="24"/>
          <w:lang w:eastAsia="en-US"/>
        </w:rPr>
      </w:pPr>
    </w:p>
    <w:p w:rsidR="00D70445" w:rsidRPr="00A61816" w:rsidRDefault="00D70445" w:rsidP="00D70445">
      <w:pPr>
        <w:widowControl w:val="0"/>
        <w:tabs>
          <w:tab w:val="left" w:pos="1725"/>
        </w:tabs>
        <w:jc w:val="center"/>
        <w:rPr>
          <w:rFonts w:eastAsia="Calibri"/>
          <w:sz w:val="24"/>
          <w:szCs w:val="24"/>
          <w:lang w:eastAsia="en-US"/>
        </w:rPr>
      </w:pPr>
    </w:p>
    <w:p w:rsidR="00D70445" w:rsidRPr="00A61816" w:rsidRDefault="00890711" w:rsidP="00D70445">
      <w:pPr>
        <w:widowControl w:val="0"/>
        <w:tabs>
          <w:tab w:val="left" w:pos="1725"/>
        </w:tabs>
        <w:jc w:val="center"/>
        <w:rPr>
          <w:rFonts w:eastAsia="Calibri"/>
          <w:sz w:val="24"/>
          <w:szCs w:val="24"/>
          <w:lang w:eastAsia="en-US"/>
        </w:rPr>
      </w:pPr>
      <w:r w:rsidRPr="00A61816">
        <w:rPr>
          <w:rFonts w:eastAsia="Calibri"/>
          <w:sz w:val="24"/>
          <w:szCs w:val="24"/>
          <w:lang w:eastAsia="en-US"/>
        </w:rPr>
        <w:t>Карта градостроительного зонирования с отображением границы населенного пункта,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r w:rsidR="003D4B8F" w:rsidRPr="00A61816">
        <w:rPr>
          <w:rFonts w:eastAsia="Calibri"/>
          <w:sz w:val="24"/>
          <w:szCs w:val="24"/>
          <w:lang w:eastAsia="en-US"/>
        </w:rPr>
        <w:t>)</w:t>
      </w:r>
    </w:p>
    <w:p w:rsidR="00D70445" w:rsidRPr="00A61816" w:rsidRDefault="00E77B3C" w:rsidP="00D70445">
      <w:pPr>
        <w:widowControl w:val="0"/>
        <w:tabs>
          <w:tab w:val="left" w:pos="1725"/>
        </w:tabs>
        <w:jc w:val="center"/>
        <w:rPr>
          <w:rFonts w:eastAsia="Calibri"/>
          <w:sz w:val="24"/>
          <w:szCs w:val="24"/>
          <w:lang w:eastAsia="en-US"/>
        </w:rPr>
      </w:pPr>
      <w:r>
        <w:rPr>
          <w:rFonts w:eastAsia="Calibri"/>
          <w:sz w:val="24"/>
          <w:szCs w:val="24"/>
          <w:lang w:eastAsia="en-US"/>
        </w:rPr>
        <w:pict>
          <v:shape id="_x0000_i1027" type="#_x0000_t75" style="width:494.65pt;height:403.95pt">
            <v:imagedata r:id="rId75" o:title="Карта градостроительного зонирования_ЗОУИТ ИСОГД_page-0001 (1)"/>
          </v:shape>
        </w:pict>
      </w:r>
    </w:p>
    <w:p w:rsidR="00D70445" w:rsidRPr="00A61816" w:rsidRDefault="00D70445" w:rsidP="00D70445">
      <w:pPr>
        <w:widowControl w:val="0"/>
        <w:tabs>
          <w:tab w:val="left" w:pos="1725"/>
        </w:tabs>
        <w:ind w:left="-142"/>
        <w:jc w:val="center"/>
        <w:rPr>
          <w:rFonts w:eastAsia="Calibri"/>
          <w:sz w:val="24"/>
          <w:szCs w:val="24"/>
          <w:lang w:eastAsia="en-US"/>
        </w:rPr>
      </w:pPr>
    </w:p>
    <w:p w:rsidR="00A12A73" w:rsidRPr="00A61816" w:rsidRDefault="00A12A73" w:rsidP="00D70445">
      <w:pPr>
        <w:widowControl w:val="0"/>
        <w:tabs>
          <w:tab w:val="left" w:pos="1725"/>
        </w:tabs>
        <w:jc w:val="center"/>
        <w:rPr>
          <w:rFonts w:eastAsia="Calibri"/>
          <w:sz w:val="24"/>
          <w:szCs w:val="24"/>
          <w:lang w:eastAsia="en-US"/>
        </w:rPr>
      </w:pPr>
    </w:p>
    <w:p w:rsidR="00A12A73" w:rsidRPr="00A61816" w:rsidRDefault="00A12A73" w:rsidP="00D70445">
      <w:pPr>
        <w:widowControl w:val="0"/>
        <w:tabs>
          <w:tab w:val="left" w:pos="1725"/>
        </w:tabs>
        <w:jc w:val="center"/>
        <w:rPr>
          <w:rFonts w:eastAsia="Calibri"/>
          <w:sz w:val="24"/>
          <w:szCs w:val="24"/>
          <w:lang w:eastAsia="en-US"/>
        </w:rPr>
      </w:pPr>
    </w:p>
    <w:p w:rsidR="00A12A73" w:rsidRPr="00A61816" w:rsidRDefault="00A12A73" w:rsidP="00D70445">
      <w:pPr>
        <w:widowControl w:val="0"/>
        <w:tabs>
          <w:tab w:val="left" w:pos="1725"/>
        </w:tabs>
        <w:jc w:val="center"/>
        <w:rPr>
          <w:rFonts w:eastAsia="Calibri"/>
          <w:sz w:val="24"/>
          <w:szCs w:val="24"/>
          <w:lang w:eastAsia="en-US"/>
        </w:rPr>
      </w:pPr>
    </w:p>
    <w:p w:rsidR="00A12A73" w:rsidRPr="00A61816" w:rsidRDefault="00A12A73" w:rsidP="00D70445">
      <w:pPr>
        <w:widowControl w:val="0"/>
        <w:tabs>
          <w:tab w:val="left" w:pos="1725"/>
        </w:tabs>
        <w:jc w:val="center"/>
        <w:rPr>
          <w:rFonts w:eastAsia="Calibri"/>
          <w:sz w:val="24"/>
          <w:szCs w:val="24"/>
          <w:lang w:eastAsia="en-US"/>
        </w:rPr>
      </w:pPr>
    </w:p>
    <w:p w:rsidR="00A12A73" w:rsidRPr="00A61816" w:rsidRDefault="00A12A73" w:rsidP="00D70445">
      <w:pPr>
        <w:widowControl w:val="0"/>
        <w:tabs>
          <w:tab w:val="left" w:pos="1725"/>
        </w:tabs>
        <w:jc w:val="center"/>
        <w:rPr>
          <w:rFonts w:eastAsia="Calibri"/>
          <w:sz w:val="24"/>
          <w:szCs w:val="24"/>
          <w:lang w:eastAsia="en-US"/>
        </w:rPr>
      </w:pPr>
    </w:p>
    <w:p w:rsidR="00A12A73" w:rsidRPr="00A61816" w:rsidRDefault="00A12A73" w:rsidP="00D70445">
      <w:pPr>
        <w:widowControl w:val="0"/>
        <w:tabs>
          <w:tab w:val="left" w:pos="1725"/>
        </w:tabs>
        <w:jc w:val="center"/>
        <w:rPr>
          <w:rFonts w:eastAsia="Calibri"/>
          <w:sz w:val="24"/>
          <w:szCs w:val="24"/>
          <w:lang w:eastAsia="en-US"/>
        </w:rPr>
      </w:pPr>
    </w:p>
    <w:p w:rsidR="00BC72AB" w:rsidRPr="00A61816" w:rsidRDefault="00BC72AB" w:rsidP="00D70445">
      <w:pPr>
        <w:widowControl w:val="0"/>
        <w:tabs>
          <w:tab w:val="left" w:pos="1725"/>
        </w:tabs>
        <w:jc w:val="center"/>
        <w:rPr>
          <w:rFonts w:eastAsia="Calibri"/>
          <w:sz w:val="24"/>
          <w:szCs w:val="24"/>
          <w:lang w:eastAsia="en-US"/>
        </w:rPr>
      </w:pPr>
    </w:p>
    <w:p w:rsidR="00BC72AB" w:rsidRPr="00A61816" w:rsidRDefault="00BC72AB" w:rsidP="00D70445">
      <w:pPr>
        <w:widowControl w:val="0"/>
        <w:tabs>
          <w:tab w:val="left" w:pos="1725"/>
        </w:tabs>
        <w:jc w:val="center"/>
        <w:rPr>
          <w:rFonts w:eastAsia="Calibri"/>
          <w:sz w:val="24"/>
          <w:szCs w:val="24"/>
          <w:lang w:eastAsia="en-US"/>
        </w:rPr>
      </w:pPr>
    </w:p>
    <w:p w:rsidR="007F7001" w:rsidRPr="00A61816" w:rsidRDefault="007F7001" w:rsidP="00D70445">
      <w:pPr>
        <w:widowControl w:val="0"/>
        <w:tabs>
          <w:tab w:val="left" w:pos="1725"/>
        </w:tabs>
        <w:jc w:val="center"/>
        <w:rPr>
          <w:rFonts w:eastAsia="Calibri"/>
          <w:sz w:val="24"/>
          <w:szCs w:val="24"/>
          <w:lang w:eastAsia="en-US"/>
        </w:rPr>
      </w:pPr>
    </w:p>
    <w:p w:rsidR="007F7001" w:rsidRPr="00A61816" w:rsidRDefault="007F7001" w:rsidP="00D70445">
      <w:pPr>
        <w:widowControl w:val="0"/>
        <w:tabs>
          <w:tab w:val="left" w:pos="1725"/>
        </w:tabs>
        <w:jc w:val="center"/>
        <w:rPr>
          <w:rFonts w:eastAsia="Calibri"/>
          <w:sz w:val="24"/>
          <w:szCs w:val="24"/>
          <w:lang w:eastAsia="en-US"/>
        </w:rPr>
      </w:pPr>
    </w:p>
    <w:p w:rsidR="007F7001" w:rsidRPr="00A61816" w:rsidRDefault="007F7001" w:rsidP="00D70445">
      <w:pPr>
        <w:widowControl w:val="0"/>
        <w:tabs>
          <w:tab w:val="left" w:pos="1725"/>
        </w:tabs>
        <w:jc w:val="center"/>
        <w:rPr>
          <w:rFonts w:eastAsia="Calibri"/>
          <w:sz w:val="24"/>
          <w:szCs w:val="24"/>
          <w:lang w:eastAsia="en-US"/>
        </w:rPr>
      </w:pPr>
    </w:p>
    <w:p w:rsidR="007F7001" w:rsidRPr="00A61816" w:rsidRDefault="007F7001" w:rsidP="00D70445">
      <w:pPr>
        <w:widowControl w:val="0"/>
        <w:tabs>
          <w:tab w:val="left" w:pos="1725"/>
        </w:tabs>
        <w:jc w:val="center"/>
        <w:rPr>
          <w:rFonts w:eastAsia="Calibri"/>
          <w:sz w:val="24"/>
          <w:szCs w:val="24"/>
          <w:lang w:eastAsia="en-US"/>
        </w:rPr>
      </w:pPr>
    </w:p>
    <w:p w:rsidR="007F7001" w:rsidRPr="00A61816" w:rsidRDefault="007F7001" w:rsidP="00D70445">
      <w:pPr>
        <w:widowControl w:val="0"/>
        <w:tabs>
          <w:tab w:val="left" w:pos="1725"/>
        </w:tabs>
        <w:jc w:val="center"/>
        <w:rPr>
          <w:rFonts w:eastAsia="Calibri"/>
          <w:sz w:val="24"/>
          <w:szCs w:val="24"/>
          <w:lang w:eastAsia="en-US"/>
        </w:rPr>
      </w:pPr>
    </w:p>
    <w:p w:rsidR="007F7001" w:rsidRPr="00A61816" w:rsidRDefault="007F7001" w:rsidP="00D70445">
      <w:pPr>
        <w:widowControl w:val="0"/>
        <w:tabs>
          <w:tab w:val="left" w:pos="1725"/>
        </w:tabs>
        <w:jc w:val="center"/>
        <w:rPr>
          <w:rFonts w:eastAsia="Calibri"/>
          <w:sz w:val="24"/>
          <w:szCs w:val="24"/>
          <w:lang w:eastAsia="en-US"/>
        </w:rPr>
      </w:pPr>
    </w:p>
    <w:p w:rsidR="007F7001" w:rsidRPr="00A61816" w:rsidRDefault="007F7001" w:rsidP="00D70445">
      <w:pPr>
        <w:widowControl w:val="0"/>
        <w:tabs>
          <w:tab w:val="left" w:pos="1725"/>
        </w:tabs>
        <w:jc w:val="center"/>
        <w:rPr>
          <w:rFonts w:eastAsia="Calibri"/>
          <w:sz w:val="24"/>
          <w:szCs w:val="24"/>
          <w:lang w:eastAsia="en-US"/>
        </w:rPr>
      </w:pPr>
    </w:p>
    <w:p w:rsidR="007F7001" w:rsidRPr="00A61816" w:rsidRDefault="007F7001" w:rsidP="00D70445">
      <w:pPr>
        <w:widowControl w:val="0"/>
        <w:tabs>
          <w:tab w:val="left" w:pos="1725"/>
        </w:tabs>
        <w:jc w:val="center"/>
        <w:rPr>
          <w:rFonts w:eastAsia="Calibri"/>
          <w:sz w:val="24"/>
          <w:szCs w:val="24"/>
          <w:lang w:eastAsia="en-US"/>
        </w:rPr>
      </w:pPr>
    </w:p>
    <w:p w:rsidR="007F7001" w:rsidRPr="00A61816" w:rsidRDefault="007F7001" w:rsidP="00D70445">
      <w:pPr>
        <w:widowControl w:val="0"/>
        <w:tabs>
          <w:tab w:val="left" w:pos="1725"/>
        </w:tabs>
        <w:jc w:val="center"/>
        <w:rPr>
          <w:rFonts w:eastAsia="Calibri"/>
          <w:sz w:val="24"/>
          <w:szCs w:val="24"/>
          <w:lang w:eastAsia="en-US"/>
        </w:rPr>
      </w:pPr>
    </w:p>
    <w:p w:rsidR="00BC72AB" w:rsidRPr="00A61816" w:rsidRDefault="00BC72AB" w:rsidP="00D70445">
      <w:pPr>
        <w:widowControl w:val="0"/>
        <w:tabs>
          <w:tab w:val="left" w:pos="1725"/>
        </w:tabs>
        <w:jc w:val="center"/>
        <w:rPr>
          <w:rFonts w:eastAsia="Calibri"/>
          <w:sz w:val="24"/>
          <w:szCs w:val="24"/>
          <w:lang w:eastAsia="en-US"/>
        </w:rPr>
      </w:pPr>
    </w:p>
    <w:p w:rsidR="00BC72AB" w:rsidRPr="00A61816" w:rsidRDefault="00BC72AB" w:rsidP="00D70445">
      <w:pPr>
        <w:widowControl w:val="0"/>
        <w:tabs>
          <w:tab w:val="left" w:pos="1725"/>
        </w:tabs>
        <w:jc w:val="center"/>
        <w:rPr>
          <w:rFonts w:eastAsia="Calibri"/>
          <w:sz w:val="24"/>
          <w:szCs w:val="24"/>
          <w:lang w:eastAsia="en-US"/>
        </w:rPr>
      </w:pPr>
    </w:p>
    <w:p w:rsidR="00D70445" w:rsidRPr="00A61816" w:rsidRDefault="00890711" w:rsidP="00D70445">
      <w:pPr>
        <w:widowControl w:val="0"/>
        <w:tabs>
          <w:tab w:val="left" w:pos="1725"/>
        </w:tabs>
        <w:jc w:val="center"/>
        <w:rPr>
          <w:rFonts w:eastAsia="Calibri"/>
          <w:sz w:val="24"/>
          <w:szCs w:val="24"/>
          <w:lang w:eastAsia="en-US"/>
        </w:rPr>
      </w:pPr>
      <w:r w:rsidRPr="00A61816">
        <w:rPr>
          <w:rFonts w:eastAsia="Calibri"/>
          <w:sz w:val="24"/>
          <w:szCs w:val="24"/>
          <w:lang w:eastAsia="en-US"/>
        </w:rPr>
        <w:t>Карта градостроительного зонирования с отображением границы населенного пункта,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p>
    <w:p w:rsidR="00BC72AB" w:rsidRPr="00A61816" w:rsidRDefault="00BC72AB" w:rsidP="00D70445">
      <w:pPr>
        <w:widowControl w:val="0"/>
        <w:tabs>
          <w:tab w:val="left" w:pos="1725"/>
        </w:tabs>
        <w:jc w:val="center"/>
        <w:rPr>
          <w:rFonts w:eastAsia="Calibri"/>
          <w:sz w:val="24"/>
          <w:szCs w:val="24"/>
          <w:lang w:eastAsia="en-US"/>
        </w:rPr>
      </w:pPr>
    </w:p>
    <w:p w:rsidR="007B468F" w:rsidRPr="00A61816" w:rsidRDefault="00E77B3C" w:rsidP="00D70445">
      <w:pPr>
        <w:widowControl w:val="0"/>
        <w:tabs>
          <w:tab w:val="left" w:pos="1725"/>
        </w:tabs>
        <w:jc w:val="center"/>
        <w:rPr>
          <w:rFonts w:eastAsia="Calibri"/>
          <w:sz w:val="24"/>
          <w:szCs w:val="24"/>
          <w:lang w:eastAsia="en-US"/>
        </w:rPr>
      </w:pPr>
      <w:r>
        <w:rPr>
          <w:rFonts w:eastAsia="Calibri"/>
          <w:sz w:val="24"/>
          <w:szCs w:val="24"/>
          <w:lang w:eastAsia="en-US"/>
        </w:rPr>
        <w:pict>
          <v:shape id="_x0000_i1028" type="#_x0000_t75" style="width:494.65pt;height:457.25pt">
            <v:imagedata r:id="rId76" o:title="Карта градостроительного зонирования_ЗОУИТ ЕГРН_page-0001 (2)"/>
          </v:shape>
        </w:pict>
      </w:r>
    </w:p>
    <w:p w:rsidR="00BC72AB" w:rsidRPr="00A61816" w:rsidRDefault="00BC72AB" w:rsidP="00D70445">
      <w:pPr>
        <w:widowControl w:val="0"/>
        <w:tabs>
          <w:tab w:val="left" w:pos="1725"/>
        </w:tabs>
        <w:jc w:val="center"/>
        <w:rPr>
          <w:rFonts w:eastAsia="Calibri"/>
          <w:sz w:val="24"/>
          <w:szCs w:val="24"/>
          <w:lang w:eastAsia="en-US"/>
        </w:rPr>
      </w:pPr>
    </w:p>
    <w:p w:rsidR="00A12A73" w:rsidRPr="00A61816" w:rsidRDefault="00A12A73" w:rsidP="00D70445">
      <w:pPr>
        <w:widowControl w:val="0"/>
        <w:tabs>
          <w:tab w:val="left" w:pos="1725"/>
        </w:tabs>
        <w:jc w:val="center"/>
        <w:rPr>
          <w:rFonts w:eastAsia="Calibri"/>
          <w:sz w:val="24"/>
          <w:szCs w:val="24"/>
          <w:lang w:eastAsia="en-US"/>
        </w:rPr>
      </w:pPr>
    </w:p>
    <w:p w:rsidR="00A12A73" w:rsidRPr="00A61816" w:rsidRDefault="00A12A73" w:rsidP="00D70445">
      <w:pPr>
        <w:widowControl w:val="0"/>
        <w:tabs>
          <w:tab w:val="left" w:pos="1725"/>
        </w:tabs>
        <w:jc w:val="center"/>
        <w:rPr>
          <w:rFonts w:eastAsia="Calibri"/>
          <w:sz w:val="24"/>
          <w:szCs w:val="24"/>
          <w:lang w:eastAsia="en-US"/>
        </w:rPr>
      </w:pPr>
    </w:p>
    <w:p w:rsidR="00A12A73" w:rsidRPr="00A61816" w:rsidRDefault="00A12A73" w:rsidP="00D70445">
      <w:pPr>
        <w:widowControl w:val="0"/>
        <w:tabs>
          <w:tab w:val="left" w:pos="1725"/>
        </w:tabs>
        <w:jc w:val="center"/>
        <w:rPr>
          <w:rFonts w:eastAsia="Calibri"/>
          <w:sz w:val="24"/>
          <w:szCs w:val="24"/>
          <w:lang w:eastAsia="en-US"/>
        </w:rPr>
      </w:pPr>
    </w:p>
    <w:p w:rsidR="00A12A73" w:rsidRPr="00A61816" w:rsidRDefault="00A12A73" w:rsidP="00D70445">
      <w:pPr>
        <w:widowControl w:val="0"/>
        <w:tabs>
          <w:tab w:val="left" w:pos="1725"/>
        </w:tabs>
        <w:jc w:val="center"/>
        <w:rPr>
          <w:rFonts w:eastAsia="Calibri"/>
          <w:sz w:val="24"/>
          <w:szCs w:val="24"/>
          <w:lang w:eastAsia="en-US"/>
        </w:rPr>
      </w:pPr>
    </w:p>
    <w:p w:rsidR="00A12A73" w:rsidRPr="00A61816" w:rsidRDefault="00A12A73" w:rsidP="00D70445">
      <w:pPr>
        <w:widowControl w:val="0"/>
        <w:tabs>
          <w:tab w:val="left" w:pos="1725"/>
        </w:tabs>
        <w:jc w:val="center"/>
        <w:rPr>
          <w:rFonts w:eastAsia="Calibri"/>
          <w:sz w:val="24"/>
          <w:szCs w:val="24"/>
          <w:lang w:eastAsia="en-US"/>
        </w:rPr>
      </w:pPr>
    </w:p>
    <w:p w:rsidR="00A12A73" w:rsidRPr="00A61816" w:rsidRDefault="00A12A73" w:rsidP="00D70445">
      <w:pPr>
        <w:widowControl w:val="0"/>
        <w:tabs>
          <w:tab w:val="left" w:pos="1725"/>
        </w:tabs>
        <w:jc w:val="center"/>
        <w:rPr>
          <w:rFonts w:eastAsia="Calibri"/>
          <w:sz w:val="24"/>
          <w:szCs w:val="24"/>
          <w:lang w:eastAsia="en-US"/>
        </w:rPr>
      </w:pPr>
    </w:p>
    <w:p w:rsidR="00A12A73" w:rsidRPr="00A61816" w:rsidRDefault="00A12A73" w:rsidP="00D70445">
      <w:pPr>
        <w:widowControl w:val="0"/>
        <w:tabs>
          <w:tab w:val="left" w:pos="1725"/>
        </w:tabs>
        <w:jc w:val="center"/>
        <w:rPr>
          <w:rFonts w:eastAsia="Calibri"/>
          <w:sz w:val="24"/>
          <w:szCs w:val="24"/>
          <w:lang w:eastAsia="en-US"/>
        </w:rPr>
      </w:pPr>
    </w:p>
    <w:p w:rsidR="00A12A73" w:rsidRPr="00A61816" w:rsidRDefault="00A12A73" w:rsidP="00D70445">
      <w:pPr>
        <w:widowControl w:val="0"/>
        <w:tabs>
          <w:tab w:val="left" w:pos="1725"/>
        </w:tabs>
        <w:jc w:val="center"/>
        <w:rPr>
          <w:rFonts w:eastAsia="Calibri"/>
          <w:sz w:val="24"/>
          <w:szCs w:val="24"/>
          <w:lang w:eastAsia="en-US"/>
        </w:rPr>
      </w:pPr>
    </w:p>
    <w:p w:rsidR="00DA06C5" w:rsidRPr="00A61816" w:rsidRDefault="00DA06C5" w:rsidP="00D70445">
      <w:pPr>
        <w:widowControl w:val="0"/>
        <w:tabs>
          <w:tab w:val="left" w:pos="1725"/>
        </w:tabs>
        <w:jc w:val="center"/>
        <w:rPr>
          <w:rFonts w:eastAsia="Calibri"/>
          <w:sz w:val="24"/>
          <w:szCs w:val="24"/>
          <w:lang w:eastAsia="en-US"/>
        </w:rPr>
      </w:pPr>
    </w:p>
    <w:p w:rsidR="007F7001" w:rsidRPr="00A61816" w:rsidRDefault="007F7001" w:rsidP="00D70445">
      <w:pPr>
        <w:widowControl w:val="0"/>
        <w:tabs>
          <w:tab w:val="left" w:pos="1725"/>
        </w:tabs>
        <w:jc w:val="center"/>
        <w:rPr>
          <w:rFonts w:eastAsia="Calibri"/>
          <w:sz w:val="24"/>
          <w:szCs w:val="24"/>
          <w:lang w:eastAsia="en-US"/>
        </w:rPr>
      </w:pPr>
    </w:p>
    <w:p w:rsidR="007F7001" w:rsidRPr="00A61816" w:rsidRDefault="007F7001" w:rsidP="00D70445">
      <w:pPr>
        <w:widowControl w:val="0"/>
        <w:tabs>
          <w:tab w:val="left" w:pos="1725"/>
        </w:tabs>
        <w:jc w:val="center"/>
        <w:rPr>
          <w:rFonts w:eastAsia="Calibri"/>
          <w:sz w:val="24"/>
          <w:szCs w:val="24"/>
          <w:lang w:eastAsia="en-US"/>
        </w:rPr>
      </w:pPr>
    </w:p>
    <w:p w:rsidR="007F7001" w:rsidRPr="00A61816" w:rsidRDefault="007F7001" w:rsidP="00D70445">
      <w:pPr>
        <w:widowControl w:val="0"/>
        <w:tabs>
          <w:tab w:val="left" w:pos="1725"/>
        </w:tabs>
        <w:jc w:val="center"/>
        <w:rPr>
          <w:rFonts w:eastAsia="Calibri"/>
          <w:sz w:val="24"/>
          <w:szCs w:val="24"/>
          <w:lang w:eastAsia="en-US"/>
        </w:rPr>
      </w:pPr>
    </w:p>
    <w:p w:rsidR="007F7001" w:rsidRPr="00A61816" w:rsidRDefault="007F7001" w:rsidP="00D70445">
      <w:pPr>
        <w:widowControl w:val="0"/>
        <w:tabs>
          <w:tab w:val="left" w:pos="1725"/>
        </w:tabs>
        <w:jc w:val="center"/>
        <w:rPr>
          <w:rFonts w:eastAsia="Calibri"/>
          <w:sz w:val="24"/>
          <w:szCs w:val="24"/>
          <w:lang w:eastAsia="en-US"/>
        </w:rPr>
      </w:pPr>
    </w:p>
    <w:p w:rsidR="00A12A73" w:rsidRPr="00A61816" w:rsidRDefault="00A12A73" w:rsidP="00D70445">
      <w:pPr>
        <w:widowControl w:val="0"/>
        <w:tabs>
          <w:tab w:val="left" w:pos="1725"/>
        </w:tabs>
        <w:jc w:val="center"/>
        <w:rPr>
          <w:rFonts w:eastAsia="Calibri"/>
          <w:sz w:val="24"/>
          <w:szCs w:val="24"/>
          <w:lang w:eastAsia="en-US"/>
        </w:rPr>
      </w:pPr>
    </w:p>
    <w:p w:rsidR="00D70445" w:rsidRPr="00A61816" w:rsidRDefault="00890711" w:rsidP="00D70445">
      <w:pPr>
        <w:widowControl w:val="0"/>
        <w:tabs>
          <w:tab w:val="left" w:pos="1725"/>
        </w:tabs>
        <w:jc w:val="center"/>
        <w:rPr>
          <w:rFonts w:eastAsia="Calibri"/>
          <w:sz w:val="24"/>
          <w:szCs w:val="24"/>
          <w:lang w:eastAsia="en-US"/>
        </w:rPr>
      </w:pPr>
      <w:r w:rsidRPr="00A61816">
        <w:rPr>
          <w:rFonts w:eastAsia="Calibri"/>
          <w:sz w:val="24"/>
          <w:szCs w:val="24"/>
          <w:lang w:eastAsia="en-US"/>
        </w:rPr>
        <w:t>Карта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p>
    <w:p w:rsidR="00BC72AB" w:rsidRPr="00A61816" w:rsidRDefault="00BC72AB" w:rsidP="00D70445">
      <w:pPr>
        <w:widowControl w:val="0"/>
        <w:tabs>
          <w:tab w:val="left" w:pos="1725"/>
        </w:tabs>
        <w:jc w:val="center"/>
        <w:rPr>
          <w:rFonts w:eastAsia="Calibri"/>
          <w:sz w:val="24"/>
          <w:szCs w:val="24"/>
          <w:lang w:eastAsia="en-US"/>
        </w:rPr>
      </w:pPr>
    </w:p>
    <w:p w:rsidR="007F7001" w:rsidRPr="00A61816" w:rsidRDefault="00E77B3C" w:rsidP="00D70445">
      <w:pPr>
        <w:widowControl w:val="0"/>
        <w:tabs>
          <w:tab w:val="left" w:pos="1725"/>
        </w:tabs>
        <w:jc w:val="center"/>
        <w:rPr>
          <w:rFonts w:eastAsia="Calibri"/>
          <w:sz w:val="24"/>
          <w:szCs w:val="24"/>
          <w:lang w:eastAsia="en-US"/>
        </w:rPr>
      </w:pPr>
      <w:r>
        <w:rPr>
          <w:rFonts w:eastAsia="Calibri"/>
          <w:sz w:val="24"/>
          <w:szCs w:val="24"/>
          <w:lang w:eastAsia="en-US"/>
        </w:rPr>
        <w:pict>
          <v:shape id="_x0000_i1029" type="#_x0000_t75" style="width:494.65pt;height:514.3pt">
            <v:imagedata r:id="rId77" o:title="Карта градостроительного зонирования_АГО_page-0001 (2)"/>
          </v:shape>
        </w:pict>
      </w:r>
    </w:p>
    <w:p w:rsidR="00A12A73" w:rsidRPr="00A61816" w:rsidRDefault="00A12A73" w:rsidP="00D70445">
      <w:pPr>
        <w:widowControl w:val="0"/>
        <w:tabs>
          <w:tab w:val="left" w:pos="1725"/>
        </w:tabs>
        <w:jc w:val="center"/>
        <w:rPr>
          <w:rFonts w:eastAsia="Calibri"/>
          <w:sz w:val="24"/>
          <w:szCs w:val="24"/>
          <w:lang w:eastAsia="en-US"/>
        </w:rPr>
      </w:pPr>
    </w:p>
    <w:p w:rsidR="00A12A73" w:rsidRPr="00A61816" w:rsidRDefault="00A12A73" w:rsidP="00D70445">
      <w:pPr>
        <w:widowControl w:val="0"/>
        <w:tabs>
          <w:tab w:val="left" w:pos="1725"/>
        </w:tabs>
        <w:jc w:val="center"/>
        <w:rPr>
          <w:rFonts w:eastAsia="Calibri"/>
          <w:lang w:eastAsia="en-US"/>
        </w:rPr>
      </w:pPr>
    </w:p>
    <w:p w:rsidR="00401EEB" w:rsidRPr="00A61816" w:rsidRDefault="00401EEB" w:rsidP="00D70445">
      <w:pPr>
        <w:widowControl w:val="0"/>
        <w:tabs>
          <w:tab w:val="left" w:pos="1725"/>
        </w:tabs>
        <w:jc w:val="center"/>
        <w:rPr>
          <w:rFonts w:eastAsia="Calibri"/>
          <w:lang w:eastAsia="en-US"/>
        </w:rPr>
      </w:pPr>
    </w:p>
    <w:p w:rsidR="00527DD2" w:rsidRPr="00A61816" w:rsidRDefault="00527DD2" w:rsidP="00D70445">
      <w:pPr>
        <w:widowControl w:val="0"/>
        <w:tabs>
          <w:tab w:val="left" w:pos="1725"/>
        </w:tabs>
        <w:jc w:val="center"/>
        <w:rPr>
          <w:rFonts w:eastAsia="Calibri"/>
          <w:lang w:eastAsia="en-US"/>
        </w:rPr>
      </w:pPr>
    </w:p>
    <w:p w:rsidR="00527DD2" w:rsidRPr="00A61816" w:rsidRDefault="00527DD2" w:rsidP="00D70445">
      <w:pPr>
        <w:widowControl w:val="0"/>
        <w:tabs>
          <w:tab w:val="left" w:pos="1725"/>
        </w:tabs>
        <w:jc w:val="center"/>
        <w:rPr>
          <w:rFonts w:eastAsia="Calibri"/>
          <w:lang w:eastAsia="en-US"/>
        </w:rPr>
      </w:pPr>
    </w:p>
    <w:p w:rsidR="00862E79" w:rsidRPr="00A61816" w:rsidRDefault="00862E79" w:rsidP="00527DD2">
      <w:pPr>
        <w:jc w:val="center"/>
        <w:rPr>
          <w:sz w:val="24"/>
          <w:szCs w:val="24"/>
        </w:rPr>
      </w:pPr>
    </w:p>
    <w:p w:rsidR="00091851" w:rsidRPr="00A61816" w:rsidRDefault="00091851" w:rsidP="00D70445">
      <w:pPr>
        <w:widowControl w:val="0"/>
        <w:tabs>
          <w:tab w:val="left" w:pos="1725"/>
        </w:tabs>
        <w:jc w:val="center"/>
        <w:rPr>
          <w:rFonts w:eastAsia="Calibri"/>
          <w:lang w:eastAsia="en-US"/>
        </w:rPr>
        <w:sectPr w:rsidR="00091851" w:rsidRPr="00A61816" w:rsidSect="0003665A">
          <w:footerReference w:type="default" r:id="rId78"/>
          <w:pgSz w:w="11906" w:h="16838"/>
          <w:pgMar w:top="1134" w:right="851" w:bottom="1134" w:left="1134" w:header="709" w:footer="567" w:gutter="0"/>
          <w:pgNumType w:start="3"/>
          <w:cols w:space="708"/>
          <w:docGrid w:linePitch="360"/>
        </w:sectPr>
      </w:pPr>
    </w:p>
    <w:p w:rsidR="00401EEB" w:rsidRPr="00A61816" w:rsidRDefault="00890711" w:rsidP="00401EEB">
      <w:pPr>
        <w:widowControl w:val="0"/>
        <w:suppressAutoHyphens/>
        <w:autoSpaceDN w:val="0"/>
        <w:jc w:val="center"/>
        <w:textAlignment w:val="baseline"/>
        <w:rPr>
          <w:rFonts w:eastAsia="Lucida Sans Unicode"/>
          <w:kern w:val="3"/>
          <w:sz w:val="24"/>
          <w:szCs w:val="24"/>
        </w:rPr>
      </w:pPr>
      <w:r w:rsidRPr="00A61816">
        <w:rPr>
          <w:rFonts w:eastAsia="Lucida Sans Unicode"/>
          <w:kern w:val="3"/>
          <w:sz w:val="24"/>
          <w:szCs w:val="24"/>
        </w:rPr>
        <w:lastRenderedPageBreak/>
        <w:t>Часть III. Градостроительные регламенты</w:t>
      </w:r>
    </w:p>
    <w:p w:rsidR="00401EEB" w:rsidRPr="00A61816" w:rsidRDefault="00401EEB" w:rsidP="00401EEB">
      <w:pPr>
        <w:widowControl w:val="0"/>
        <w:suppressAutoHyphens/>
        <w:autoSpaceDN w:val="0"/>
        <w:jc w:val="center"/>
        <w:textAlignment w:val="baseline"/>
        <w:rPr>
          <w:rFonts w:eastAsia="Lucida Sans Unicode"/>
          <w:kern w:val="3"/>
          <w:sz w:val="24"/>
          <w:szCs w:val="24"/>
        </w:rPr>
      </w:pPr>
    </w:p>
    <w:p w:rsidR="00401EEB" w:rsidRPr="00A61816" w:rsidRDefault="00890711" w:rsidP="00401EEB">
      <w:pPr>
        <w:widowControl w:val="0"/>
        <w:suppressAutoHyphens/>
        <w:autoSpaceDN w:val="0"/>
        <w:jc w:val="center"/>
        <w:textAlignment w:val="baseline"/>
        <w:rPr>
          <w:rFonts w:eastAsia="Lucida Sans Unicode"/>
          <w:kern w:val="3"/>
          <w:sz w:val="24"/>
          <w:szCs w:val="24"/>
        </w:rPr>
      </w:pPr>
      <w:r w:rsidRPr="00A61816">
        <w:rPr>
          <w:rFonts w:eastAsia="Lucida Sans Unicode"/>
          <w:kern w:val="3"/>
          <w:sz w:val="24"/>
          <w:szCs w:val="24"/>
        </w:rPr>
        <w:t>Содержание</w:t>
      </w:r>
    </w:p>
    <w:p w:rsidR="0085185F" w:rsidRPr="00A61816" w:rsidRDefault="0085185F" w:rsidP="00401EEB">
      <w:pPr>
        <w:widowControl w:val="0"/>
        <w:suppressAutoHyphens/>
        <w:autoSpaceDN w:val="0"/>
        <w:jc w:val="center"/>
        <w:textAlignment w:val="baseline"/>
        <w:rPr>
          <w:rFonts w:eastAsia="Lucida Sans Unicode"/>
          <w:kern w:val="3"/>
          <w:sz w:val="24"/>
          <w:szCs w:val="24"/>
        </w:rPr>
      </w:pPr>
    </w:p>
    <w:p w:rsidR="00401EEB" w:rsidRPr="00A61816" w:rsidRDefault="00E75943" w:rsidP="00401EEB">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 xml:space="preserve">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w:t>
      </w:r>
      <w:r w:rsidR="009478B4" w:rsidRPr="00A61816">
        <w:rPr>
          <w:bCs/>
          <w:spacing w:val="-2"/>
          <w:kern w:val="3"/>
          <w:sz w:val="24"/>
          <w:szCs w:val="24"/>
        </w:rPr>
        <w:t xml:space="preserve">                                                </w:t>
      </w:r>
      <w:r w:rsidRPr="00A61816">
        <w:rPr>
          <w:bCs/>
          <w:spacing w:val="-2"/>
          <w:kern w:val="3"/>
          <w:sz w:val="24"/>
          <w:szCs w:val="24"/>
        </w:rPr>
        <w:t>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r w:rsidR="0085185F" w:rsidRPr="00A61816">
        <w:rPr>
          <w:bCs/>
          <w:spacing w:val="-2"/>
          <w:kern w:val="3"/>
          <w:sz w:val="24"/>
          <w:szCs w:val="24"/>
        </w:rPr>
        <w:t>………………………</w:t>
      </w:r>
      <w:r w:rsidR="00A54CF4" w:rsidRPr="00A61816">
        <w:rPr>
          <w:bCs/>
          <w:spacing w:val="-2"/>
          <w:kern w:val="3"/>
          <w:sz w:val="24"/>
          <w:szCs w:val="24"/>
        </w:rPr>
        <w:t>..</w:t>
      </w:r>
      <w:r w:rsidR="0085185F" w:rsidRPr="00A61816">
        <w:rPr>
          <w:bCs/>
          <w:spacing w:val="-2"/>
          <w:kern w:val="3"/>
          <w:sz w:val="24"/>
          <w:szCs w:val="24"/>
        </w:rPr>
        <w:t>……….</w:t>
      </w:r>
      <w:r w:rsidR="00854103">
        <w:rPr>
          <w:bCs/>
          <w:spacing w:val="-2"/>
          <w:kern w:val="3"/>
          <w:sz w:val="24"/>
          <w:szCs w:val="24"/>
        </w:rPr>
        <w:t>87</w:t>
      </w:r>
    </w:p>
    <w:p w:rsidR="00B9773E" w:rsidRPr="00A61816" w:rsidRDefault="00B9773E" w:rsidP="00B9773E">
      <w:pPr>
        <w:ind w:right="-285"/>
        <w:jc w:val="both"/>
        <w:rPr>
          <w:sz w:val="24"/>
          <w:szCs w:val="24"/>
        </w:rPr>
      </w:pPr>
      <w:r w:rsidRPr="00A61816">
        <w:rPr>
          <w:sz w:val="24"/>
          <w:szCs w:val="24"/>
        </w:rPr>
        <w:t>Статья 36. Градостроительные регламенты для производственных зон, зон коммунальной                          и транспортной инфраструктур...............................................................................................</w:t>
      </w:r>
      <w:r w:rsidR="00116092">
        <w:rPr>
          <w:sz w:val="24"/>
          <w:szCs w:val="24"/>
        </w:rPr>
        <w:t>..</w:t>
      </w:r>
      <w:r w:rsidRPr="00A61816">
        <w:rPr>
          <w:sz w:val="24"/>
          <w:szCs w:val="24"/>
        </w:rPr>
        <w:t>..........</w:t>
      </w:r>
      <w:r w:rsidR="0097719A" w:rsidRPr="00A61816">
        <w:rPr>
          <w:sz w:val="24"/>
          <w:szCs w:val="24"/>
        </w:rPr>
        <w:t>.....</w:t>
      </w:r>
      <w:r w:rsidR="00116092">
        <w:rPr>
          <w:sz w:val="24"/>
          <w:szCs w:val="24"/>
        </w:rPr>
        <w:t>87</w:t>
      </w:r>
    </w:p>
    <w:p w:rsidR="00401EEB" w:rsidRPr="00A61816" w:rsidRDefault="00E75943" w:rsidP="00401EEB">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43. Требования к архитектурно-градостроительному облику объектов капитального строительства</w:t>
      </w:r>
      <w:r w:rsidR="0085185F" w:rsidRPr="00A61816">
        <w:rPr>
          <w:bCs/>
          <w:spacing w:val="-2"/>
          <w:kern w:val="3"/>
          <w:sz w:val="24"/>
          <w:szCs w:val="24"/>
        </w:rPr>
        <w:t>……………………</w:t>
      </w:r>
      <w:r w:rsidRPr="00A61816">
        <w:rPr>
          <w:bCs/>
          <w:spacing w:val="-2"/>
          <w:kern w:val="3"/>
          <w:sz w:val="24"/>
          <w:szCs w:val="24"/>
        </w:rPr>
        <w:t>…………………....</w:t>
      </w:r>
      <w:r w:rsidR="00A54CF4" w:rsidRPr="00A61816">
        <w:rPr>
          <w:bCs/>
          <w:spacing w:val="-2"/>
          <w:kern w:val="3"/>
          <w:sz w:val="24"/>
          <w:szCs w:val="24"/>
        </w:rPr>
        <w:t>...........................................................</w:t>
      </w:r>
      <w:r w:rsidR="00116092">
        <w:rPr>
          <w:bCs/>
          <w:spacing w:val="-2"/>
          <w:kern w:val="3"/>
          <w:sz w:val="24"/>
          <w:szCs w:val="24"/>
        </w:rPr>
        <w:t>..</w:t>
      </w:r>
      <w:r w:rsidR="00A54CF4" w:rsidRPr="00A61816">
        <w:rPr>
          <w:bCs/>
          <w:spacing w:val="-2"/>
          <w:kern w:val="3"/>
          <w:sz w:val="24"/>
          <w:szCs w:val="24"/>
        </w:rPr>
        <w:t>...............</w:t>
      </w:r>
      <w:r w:rsidR="0097719A" w:rsidRPr="00A61816">
        <w:rPr>
          <w:bCs/>
          <w:spacing w:val="-2"/>
          <w:kern w:val="3"/>
          <w:sz w:val="24"/>
          <w:szCs w:val="24"/>
        </w:rPr>
        <w:t>.…</w:t>
      </w:r>
      <w:r w:rsidR="00116092">
        <w:rPr>
          <w:bCs/>
          <w:spacing w:val="-2"/>
          <w:kern w:val="3"/>
          <w:sz w:val="24"/>
          <w:szCs w:val="24"/>
        </w:rPr>
        <w:t>93</w:t>
      </w:r>
    </w:p>
    <w:p w:rsidR="00401EEB" w:rsidRPr="00A61816" w:rsidRDefault="00E75943" w:rsidP="00401EEB">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43.1 Требования к архитектурно-градостроительному облику объектов жилого назначения</w:t>
      </w:r>
      <w:r w:rsidR="00A54CF4" w:rsidRPr="00A61816">
        <w:rPr>
          <w:bCs/>
          <w:spacing w:val="-2"/>
          <w:kern w:val="3"/>
          <w:sz w:val="24"/>
          <w:szCs w:val="24"/>
        </w:rPr>
        <w:t>………………………………………………………………………………………………..</w:t>
      </w:r>
      <w:r w:rsidR="00116092">
        <w:rPr>
          <w:bCs/>
          <w:spacing w:val="-2"/>
          <w:kern w:val="3"/>
          <w:sz w:val="24"/>
          <w:szCs w:val="24"/>
        </w:rPr>
        <w:t>117</w:t>
      </w:r>
    </w:p>
    <w:p w:rsidR="00401EEB" w:rsidRPr="00A61816" w:rsidRDefault="00E75943" w:rsidP="00401EEB">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43.2 Требования к архитектурно-градостроительному облику объектов социального обслуживания…………………………………………………………………………………………….</w:t>
      </w:r>
      <w:r w:rsidR="00116092">
        <w:rPr>
          <w:bCs/>
          <w:spacing w:val="-2"/>
          <w:kern w:val="3"/>
          <w:sz w:val="24"/>
          <w:szCs w:val="24"/>
        </w:rPr>
        <w:t>121</w:t>
      </w:r>
    </w:p>
    <w:p w:rsidR="00401EEB" w:rsidRPr="00A61816" w:rsidRDefault="00E75943" w:rsidP="00401EEB">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43.3 Требования к архитектурно-градостроительному облику объектов здравоохранения</w:t>
      </w:r>
      <w:r w:rsidRPr="00A61816">
        <w:rPr>
          <w:bCs/>
          <w:spacing w:val="-2"/>
          <w:kern w:val="3"/>
          <w:sz w:val="24"/>
          <w:szCs w:val="24"/>
        </w:rPr>
        <w:tab/>
        <w:t>…</w:t>
      </w:r>
      <w:r w:rsidR="00116092">
        <w:rPr>
          <w:bCs/>
          <w:spacing w:val="-2"/>
          <w:kern w:val="3"/>
          <w:sz w:val="24"/>
          <w:szCs w:val="24"/>
        </w:rPr>
        <w:t>124</w:t>
      </w:r>
    </w:p>
    <w:p w:rsidR="00401EEB" w:rsidRPr="00A61816" w:rsidRDefault="00E75943" w:rsidP="00401EEB">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 xml:space="preserve">Статья 43.4 Требования к архитектурно-градостроительному облику объектов образования </w:t>
      </w:r>
      <w:r w:rsidR="00862A67" w:rsidRPr="00A61816">
        <w:rPr>
          <w:bCs/>
          <w:spacing w:val="-2"/>
          <w:kern w:val="3"/>
          <w:sz w:val="24"/>
          <w:szCs w:val="24"/>
        </w:rPr>
        <w:t xml:space="preserve">                             </w:t>
      </w:r>
      <w:r w:rsidRPr="00A61816">
        <w:rPr>
          <w:bCs/>
          <w:spacing w:val="-2"/>
          <w:kern w:val="3"/>
          <w:sz w:val="24"/>
          <w:szCs w:val="24"/>
        </w:rPr>
        <w:t>и просвещения……………………………</w:t>
      </w:r>
      <w:r w:rsidR="00862A67" w:rsidRPr="00A61816">
        <w:rPr>
          <w:bCs/>
          <w:spacing w:val="-2"/>
          <w:kern w:val="3"/>
          <w:sz w:val="24"/>
          <w:szCs w:val="24"/>
        </w:rPr>
        <w:t>………………………………………………</w:t>
      </w:r>
      <w:r w:rsidRPr="00A61816">
        <w:rPr>
          <w:bCs/>
          <w:spacing w:val="-2"/>
          <w:kern w:val="3"/>
          <w:sz w:val="24"/>
          <w:szCs w:val="24"/>
        </w:rPr>
        <w:t>……………...</w:t>
      </w:r>
      <w:r w:rsidR="00116092">
        <w:rPr>
          <w:bCs/>
          <w:spacing w:val="-2"/>
          <w:kern w:val="3"/>
          <w:sz w:val="24"/>
          <w:szCs w:val="24"/>
        </w:rPr>
        <w:t>128</w:t>
      </w:r>
    </w:p>
    <w:p w:rsidR="00401EEB" w:rsidRPr="00A61816" w:rsidRDefault="00E75943" w:rsidP="00401EEB">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43.5 Требования к архитектурно-градостроительному облику объектов культурного развития…………………………………………………………………………………………………..</w:t>
      </w:r>
      <w:r w:rsidR="00116092">
        <w:rPr>
          <w:bCs/>
          <w:spacing w:val="-2"/>
          <w:kern w:val="3"/>
          <w:sz w:val="24"/>
          <w:szCs w:val="24"/>
        </w:rPr>
        <w:t>131</w:t>
      </w:r>
    </w:p>
    <w:p w:rsidR="00401EEB" w:rsidRPr="00A61816" w:rsidRDefault="00E75943" w:rsidP="00401EEB">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43.6 Требования к архитектурно-градостроительному облику объектов религиозного назначения………………………………………………………………………………………</w:t>
      </w:r>
      <w:r w:rsidR="002D3EEA" w:rsidRPr="00A61816">
        <w:rPr>
          <w:bCs/>
          <w:spacing w:val="-2"/>
          <w:kern w:val="3"/>
          <w:sz w:val="24"/>
          <w:szCs w:val="24"/>
        </w:rPr>
        <w:t>.</w:t>
      </w:r>
      <w:r w:rsidRPr="00A61816">
        <w:rPr>
          <w:bCs/>
          <w:spacing w:val="-2"/>
          <w:kern w:val="3"/>
          <w:sz w:val="24"/>
          <w:szCs w:val="24"/>
        </w:rPr>
        <w:t>………</w:t>
      </w:r>
      <w:r w:rsidR="00AA26F8" w:rsidRPr="00A61816">
        <w:rPr>
          <w:bCs/>
          <w:spacing w:val="-2"/>
          <w:kern w:val="3"/>
          <w:sz w:val="24"/>
          <w:szCs w:val="24"/>
        </w:rPr>
        <w:t>.</w:t>
      </w:r>
      <w:r w:rsidR="00116092">
        <w:rPr>
          <w:bCs/>
          <w:spacing w:val="-2"/>
          <w:kern w:val="3"/>
          <w:sz w:val="24"/>
          <w:szCs w:val="24"/>
        </w:rPr>
        <w:t>135</w:t>
      </w:r>
    </w:p>
    <w:p w:rsidR="00401EEB" w:rsidRPr="00A61816" w:rsidRDefault="00E75943" w:rsidP="00401EEB">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43.7 Требования к архитектурно-градостроительному облику объект</w:t>
      </w:r>
      <w:r w:rsidR="00AA26F8" w:rsidRPr="00A61816">
        <w:rPr>
          <w:bCs/>
          <w:spacing w:val="-2"/>
          <w:kern w:val="3"/>
          <w:sz w:val="24"/>
          <w:szCs w:val="24"/>
        </w:rPr>
        <w:t>ов физической культуры и спо</w:t>
      </w:r>
      <w:r w:rsidR="0085185F" w:rsidRPr="00A61816">
        <w:rPr>
          <w:bCs/>
          <w:spacing w:val="-2"/>
          <w:kern w:val="3"/>
          <w:sz w:val="24"/>
          <w:szCs w:val="24"/>
        </w:rPr>
        <w:t>рта…………………………</w:t>
      </w:r>
      <w:r w:rsidR="00AA26F8" w:rsidRPr="00A61816">
        <w:rPr>
          <w:bCs/>
          <w:spacing w:val="-2"/>
          <w:kern w:val="3"/>
          <w:sz w:val="24"/>
          <w:szCs w:val="24"/>
        </w:rPr>
        <w:t>…………………………………………………………………</w:t>
      </w:r>
      <w:r w:rsidR="002D3EEA" w:rsidRPr="00A61816">
        <w:rPr>
          <w:bCs/>
          <w:spacing w:val="-2"/>
          <w:kern w:val="3"/>
          <w:sz w:val="24"/>
          <w:szCs w:val="24"/>
        </w:rPr>
        <w:t>….</w:t>
      </w:r>
      <w:r w:rsidR="00AA26F8" w:rsidRPr="00A61816">
        <w:rPr>
          <w:bCs/>
          <w:spacing w:val="-2"/>
          <w:kern w:val="3"/>
          <w:sz w:val="24"/>
          <w:szCs w:val="24"/>
        </w:rPr>
        <w:t>…..</w:t>
      </w:r>
      <w:r w:rsidR="00116092">
        <w:rPr>
          <w:bCs/>
          <w:spacing w:val="-2"/>
          <w:kern w:val="3"/>
          <w:sz w:val="24"/>
          <w:szCs w:val="24"/>
        </w:rPr>
        <w:t>137</w:t>
      </w:r>
    </w:p>
    <w:p w:rsidR="00401EEB" w:rsidRPr="00A61816" w:rsidRDefault="00E75943" w:rsidP="00401EEB">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43.8 Требования к архитектурно-градостроительному облику объектов торгового, развлека</w:t>
      </w:r>
      <w:r w:rsidR="00AA26F8" w:rsidRPr="00A61816">
        <w:rPr>
          <w:bCs/>
          <w:spacing w:val="-2"/>
          <w:kern w:val="3"/>
          <w:sz w:val="24"/>
          <w:szCs w:val="24"/>
        </w:rPr>
        <w:t>тельного, досу</w:t>
      </w:r>
      <w:r w:rsidR="0085185F" w:rsidRPr="00A61816">
        <w:rPr>
          <w:bCs/>
          <w:spacing w:val="-2"/>
          <w:kern w:val="3"/>
          <w:sz w:val="24"/>
          <w:szCs w:val="24"/>
        </w:rPr>
        <w:t>гового назначения…………………………………</w:t>
      </w:r>
      <w:r w:rsidR="00AA26F8" w:rsidRPr="00A61816">
        <w:rPr>
          <w:bCs/>
          <w:spacing w:val="-2"/>
          <w:kern w:val="3"/>
          <w:sz w:val="24"/>
          <w:szCs w:val="24"/>
        </w:rPr>
        <w:t>…………………</w:t>
      </w:r>
      <w:r w:rsidR="002D3EEA" w:rsidRPr="00A61816">
        <w:rPr>
          <w:bCs/>
          <w:spacing w:val="-2"/>
          <w:kern w:val="3"/>
          <w:sz w:val="24"/>
          <w:szCs w:val="24"/>
        </w:rPr>
        <w:t>…</w:t>
      </w:r>
      <w:r w:rsidR="00AA26F8" w:rsidRPr="00A61816">
        <w:rPr>
          <w:bCs/>
          <w:spacing w:val="-2"/>
          <w:kern w:val="3"/>
          <w:sz w:val="24"/>
          <w:szCs w:val="24"/>
        </w:rPr>
        <w:t>…</w:t>
      </w:r>
      <w:r w:rsidR="002D3EEA" w:rsidRPr="00A61816">
        <w:rPr>
          <w:bCs/>
          <w:spacing w:val="-2"/>
          <w:kern w:val="3"/>
          <w:sz w:val="24"/>
          <w:szCs w:val="24"/>
        </w:rPr>
        <w:t>...</w:t>
      </w:r>
      <w:r w:rsidR="00AA26F8" w:rsidRPr="00A61816">
        <w:rPr>
          <w:bCs/>
          <w:spacing w:val="-2"/>
          <w:kern w:val="3"/>
          <w:sz w:val="24"/>
          <w:szCs w:val="24"/>
        </w:rPr>
        <w:t>…</w:t>
      </w:r>
      <w:r w:rsidR="00116092">
        <w:rPr>
          <w:bCs/>
          <w:spacing w:val="-2"/>
          <w:kern w:val="3"/>
          <w:sz w:val="24"/>
          <w:szCs w:val="24"/>
        </w:rPr>
        <w:t>140</w:t>
      </w:r>
    </w:p>
    <w:p w:rsidR="00401EEB" w:rsidRPr="00A61816" w:rsidRDefault="00E75943" w:rsidP="00401EEB">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43.9 Требования к архитектурно-градостроительному облику объ</w:t>
      </w:r>
      <w:r w:rsidR="00AA26F8" w:rsidRPr="00A61816">
        <w:rPr>
          <w:bCs/>
          <w:spacing w:val="-2"/>
          <w:kern w:val="3"/>
          <w:sz w:val="24"/>
          <w:szCs w:val="24"/>
        </w:rPr>
        <w:t>ектов гостиничного обслуживания…………………………………………………………………………………………….</w:t>
      </w:r>
      <w:r w:rsidR="00116092">
        <w:rPr>
          <w:bCs/>
          <w:spacing w:val="-2"/>
          <w:kern w:val="3"/>
          <w:sz w:val="24"/>
          <w:szCs w:val="24"/>
        </w:rPr>
        <w:t>143</w:t>
      </w:r>
    </w:p>
    <w:p w:rsidR="00401EEB" w:rsidRPr="00A61816" w:rsidRDefault="00E75943" w:rsidP="00401EEB">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43.10 Требования к архитектурно-градостроительному облику объектов адми</w:t>
      </w:r>
      <w:r w:rsidR="00AA26F8" w:rsidRPr="00A61816">
        <w:rPr>
          <w:bCs/>
          <w:spacing w:val="-2"/>
          <w:kern w:val="3"/>
          <w:sz w:val="24"/>
          <w:szCs w:val="24"/>
        </w:rPr>
        <w:t>нистративно-делового назначения…………………………………………………………………………………</w:t>
      </w:r>
      <w:r w:rsidR="002D3EEA" w:rsidRPr="00A61816">
        <w:rPr>
          <w:bCs/>
          <w:spacing w:val="-2"/>
          <w:kern w:val="3"/>
          <w:sz w:val="24"/>
          <w:szCs w:val="24"/>
        </w:rPr>
        <w:t>..</w:t>
      </w:r>
      <w:r w:rsidR="00AA26F8" w:rsidRPr="00A61816">
        <w:rPr>
          <w:bCs/>
          <w:spacing w:val="-2"/>
          <w:kern w:val="3"/>
          <w:sz w:val="24"/>
          <w:szCs w:val="24"/>
        </w:rPr>
        <w:t>…</w:t>
      </w:r>
      <w:r w:rsidR="006D4773">
        <w:rPr>
          <w:bCs/>
          <w:spacing w:val="-2"/>
          <w:kern w:val="3"/>
          <w:sz w:val="24"/>
          <w:szCs w:val="24"/>
        </w:rPr>
        <w:t>147</w:t>
      </w:r>
    </w:p>
    <w:p w:rsidR="00401EEB" w:rsidRPr="00A61816" w:rsidRDefault="00E75943" w:rsidP="00401EEB">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Статья 43.11 Требования к архитектурно-градостроительному облику объектов производственного или складского назначения (в т</w:t>
      </w:r>
      <w:r w:rsidR="00AA26F8" w:rsidRPr="00A61816">
        <w:rPr>
          <w:bCs/>
          <w:spacing w:val="-2"/>
          <w:kern w:val="3"/>
          <w:sz w:val="24"/>
          <w:szCs w:val="24"/>
        </w:rPr>
        <w:t>ом числе се</w:t>
      </w:r>
      <w:r w:rsidR="0085185F" w:rsidRPr="00A61816">
        <w:rPr>
          <w:bCs/>
          <w:spacing w:val="-2"/>
          <w:kern w:val="3"/>
          <w:sz w:val="24"/>
          <w:szCs w:val="24"/>
        </w:rPr>
        <w:t>льскохозяйственного)……………………………</w:t>
      </w:r>
      <w:r w:rsidR="00AA26F8" w:rsidRPr="00A61816">
        <w:rPr>
          <w:bCs/>
          <w:spacing w:val="-2"/>
          <w:kern w:val="3"/>
          <w:sz w:val="24"/>
          <w:szCs w:val="24"/>
        </w:rPr>
        <w:t>…</w:t>
      </w:r>
      <w:r w:rsidR="002D3EEA" w:rsidRPr="00A61816">
        <w:rPr>
          <w:bCs/>
          <w:spacing w:val="-2"/>
          <w:kern w:val="3"/>
          <w:sz w:val="24"/>
          <w:szCs w:val="24"/>
        </w:rPr>
        <w:t>...</w:t>
      </w:r>
      <w:r w:rsidR="00AA26F8" w:rsidRPr="00A61816">
        <w:rPr>
          <w:bCs/>
          <w:spacing w:val="-2"/>
          <w:kern w:val="3"/>
          <w:sz w:val="24"/>
          <w:szCs w:val="24"/>
        </w:rPr>
        <w:t>…..</w:t>
      </w:r>
      <w:r w:rsidR="006D4773">
        <w:rPr>
          <w:bCs/>
          <w:spacing w:val="-2"/>
          <w:kern w:val="3"/>
          <w:sz w:val="24"/>
          <w:szCs w:val="24"/>
        </w:rPr>
        <w:t>150</w:t>
      </w:r>
    </w:p>
    <w:p w:rsidR="00CE4509" w:rsidRPr="00A61816" w:rsidRDefault="00E75943" w:rsidP="00401EEB">
      <w:pPr>
        <w:tabs>
          <w:tab w:val="right" w:leader="dot" w:pos="9637"/>
        </w:tabs>
        <w:suppressAutoHyphens/>
        <w:autoSpaceDN w:val="0"/>
        <w:ind w:right="-283"/>
        <w:jc w:val="both"/>
        <w:textAlignment w:val="baseline"/>
        <w:rPr>
          <w:bCs/>
          <w:spacing w:val="-2"/>
          <w:kern w:val="3"/>
          <w:sz w:val="24"/>
          <w:szCs w:val="24"/>
        </w:rPr>
      </w:pPr>
      <w:r w:rsidRPr="00A61816">
        <w:rPr>
          <w:bCs/>
          <w:spacing w:val="-2"/>
          <w:kern w:val="3"/>
          <w:sz w:val="24"/>
          <w:szCs w:val="24"/>
        </w:rPr>
        <w:t>ПРИЛОЖЕНИЕ</w:t>
      </w:r>
      <w:r w:rsidRPr="00A61816">
        <w:rPr>
          <w:bCs/>
          <w:spacing w:val="-2"/>
          <w:kern w:val="3"/>
          <w:sz w:val="24"/>
          <w:szCs w:val="24"/>
        </w:rPr>
        <w:br/>
        <w:t>СВЕДЕНИЯ</w:t>
      </w:r>
      <w:r w:rsidR="00AA26F8" w:rsidRPr="00A61816">
        <w:rPr>
          <w:bCs/>
          <w:spacing w:val="-2"/>
          <w:kern w:val="3"/>
          <w:sz w:val="24"/>
          <w:szCs w:val="24"/>
        </w:rPr>
        <w:t xml:space="preserve"> О Г</w:t>
      </w:r>
      <w:r w:rsidR="0085185F" w:rsidRPr="00A61816">
        <w:rPr>
          <w:bCs/>
          <w:spacing w:val="-2"/>
          <w:kern w:val="3"/>
          <w:sz w:val="24"/>
          <w:szCs w:val="24"/>
        </w:rPr>
        <w:t>РАНИЦАХ ТЕРРИТОРИАЛЬНЫХ ЗОН……………………………</w:t>
      </w:r>
      <w:bookmarkStart w:id="192" w:name="_GoBack"/>
      <w:bookmarkEnd w:id="192"/>
      <w:r w:rsidR="0085185F" w:rsidRPr="00A61816">
        <w:rPr>
          <w:bCs/>
          <w:spacing w:val="-2"/>
          <w:kern w:val="3"/>
          <w:sz w:val="24"/>
          <w:szCs w:val="24"/>
        </w:rPr>
        <w:t>………</w:t>
      </w:r>
      <w:r w:rsidR="005C5D8A" w:rsidRPr="00A61816">
        <w:rPr>
          <w:bCs/>
          <w:spacing w:val="-2"/>
          <w:kern w:val="3"/>
          <w:sz w:val="24"/>
          <w:szCs w:val="24"/>
        </w:rPr>
        <w:t>..</w:t>
      </w:r>
      <w:r w:rsidR="0085185F" w:rsidRPr="00A61816">
        <w:rPr>
          <w:bCs/>
          <w:spacing w:val="-2"/>
          <w:kern w:val="3"/>
          <w:sz w:val="24"/>
          <w:szCs w:val="24"/>
        </w:rPr>
        <w:t>…</w:t>
      </w:r>
      <w:r w:rsidR="00AA26F8" w:rsidRPr="00A61816">
        <w:rPr>
          <w:bCs/>
          <w:spacing w:val="-2"/>
          <w:kern w:val="3"/>
          <w:sz w:val="24"/>
          <w:szCs w:val="24"/>
        </w:rPr>
        <w:t>…..</w:t>
      </w:r>
      <w:r w:rsidR="006D4773">
        <w:rPr>
          <w:bCs/>
          <w:spacing w:val="-2"/>
          <w:kern w:val="3"/>
          <w:sz w:val="24"/>
          <w:szCs w:val="24"/>
        </w:rPr>
        <w:t>154</w:t>
      </w:r>
    </w:p>
    <w:p w:rsidR="00CE4509" w:rsidRPr="00A61816" w:rsidRDefault="00CE4509" w:rsidP="00CE4509">
      <w:pPr>
        <w:rPr>
          <w:sz w:val="24"/>
          <w:szCs w:val="24"/>
        </w:rPr>
      </w:pPr>
    </w:p>
    <w:p w:rsidR="00CE4509" w:rsidRPr="00A61816" w:rsidRDefault="00CE4509" w:rsidP="00CE4509">
      <w:pPr>
        <w:rPr>
          <w:sz w:val="24"/>
          <w:szCs w:val="24"/>
        </w:rPr>
      </w:pPr>
    </w:p>
    <w:p w:rsidR="00CE4509" w:rsidRPr="00A61816" w:rsidRDefault="00CE4509" w:rsidP="00CE4509">
      <w:pPr>
        <w:rPr>
          <w:sz w:val="24"/>
          <w:szCs w:val="24"/>
        </w:rPr>
      </w:pPr>
    </w:p>
    <w:p w:rsidR="00CE4509" w:rsidRPr="00A61816" w:rsidRDefault="00CE4509" w:rsidP="00CE4509">
      <w:pPr>
        <w:rPr>
          <w:sz w:val="24"/>
          <w:szCs w:val="24"/>
        </w:rPr>
      </w:pPr>
    </w:p>
    <w:p w:rsidR="00CE4509" w:rsidRPr="00A61816" w:rsidRDefault="00CE4509" w:rsidP="00CE4509">
      <w:pPr>
        <w:rPr>
          <w:sz w:val="24"/>
          <w:szCs w:val="24"/>
        </w:rPr>
      </w:pPr>
    </w:p>
    <w:p w:rsidR="00CE4509" w:rsidRPr="00A61816" w:rsidRDefault="00CE4509" w:rsidP="00CE4509">
      <w:pPr>
        <w:jc w:val="center"/>
        <w:rPr>
          <w:sz w:val="24"/>
          <w:szCs w:val="24"/>
        </w:rPr>
        <w:sectPr w:rsidR="00CE4509" w:rsidRPr="00A61816" w:rsidSect="000A77A6">
          <w:pgSz w:w="11906" w:h="16838"/>
          <w:pgMar w:top="1134" w:right="851" w:bottom="1134" w:left="1134" w:header="709" w:footer="567" w:gutter="0"/>
          <w:cols w:space="708"/>
          <w:titlePg/>
          <w:docGrid w:linePitch="360"/>
        </w:sectPr>
      </w:pPr>
    </w:p>
    <w:p w:rsidR="00CE4509" w:rsidRPr="00A61816" w:rsidRDefault="00CE4509" w:rsidP="00BD2E53">
      <w:pPr>
        <w:tabs>
          <w:tab w:val="left" w:pos="15168"/>
        </w:tabs>
        <w:jc w:val="center"/>
        <w:rPr>
          <w:sz w:val="24"/>
          <w:szCs w:val="24"/>
        </w:rPr>
      </w:pPr>
      <w:r w:rsidRPr="00A61816">
        <w:rPr>
          <w:sz w:val="24"/>
          <w:szCs w:val="24"/>
        </w:rPr>
        <w:lastRenderedPageBreak/>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D7564B" w:rsidRPr="00A61816" w:rsidRDefault="00D7564B" w:rsidP="00F557FA">
      <w:pPr>
        <w:tabs>
          <w:tab w:val="center" w:pos="4960"/>
        </w:tabs>
        <w:ind w:firstLine="567"/>
        <w:jc w:val="both"/>
        <w:rPr>
          <w:sz w:val="24"/>
          <w:szCs w:val="24"/>
        </w:rPr>
      </w:pPr>
    </w:p>
    <w:p w:rsidR="001177FC" w:rsidRPr="00A61816" w:rsidRDefault="001177FC" w:rsidP="001177FC">
      <w:pPr>
        <w:tabs>
          <w:tab w:val="center" w:pos="4960"/>
        </w:tabs>
        <w:spacing w:after="240"/>
        <w:jc w:val="center"/>
        <w:rPr>
          <w:sz w:val="24"/>
          <w:szCs w:val="24"/>
        </w:rPr>
      </w:pPr>
      <w:r w:rsidRPr="00A61816">
        <w:rPr>
          <w:sz w:val="24"/>
          <w:szCs w:val="24"/>
        </w:rPr>
        <w:t>Статья 36. Градостроительные регламенты для производственных зон, зон коммунальной и транспортной инфраструктур</w:t>
      </w:r>
    </w:p>
    <w:p w:rsidR="00854D17" w:rsidRPr="00A61816" w:rsidRDefault="00854D17" w:rsidP="00854D17">
      <w:pPr>
        <w:spacing w:line="276" w:lineRule="auto"/>
        <w:ind w:firstLine="566"/>
        <w:jc w:val="both"/>
        <w:rPr>
          <w:sz w:val="24"/>
          <w:szCs w:val="24"/>
        </w:rPr>
      </w:pPr>
      <w:r w:rsidRPr="00A61816">
        <w:rPr>
          <w:sz w:val="24"/>
          <w:szCs w:val="24"/>
        </w:rPr>
        <w:t>В состав производственных зон, зон коммунальной и транспортной инфраструктур включены:</w:t>
      </w:r>
    </w:p>
    <w:p w:rsidR="00854D17" w:rsidRPr="00A61816" w:rsidRDefault="00854D17" w:rsidP="00854D17">
      <w:pPr>
        <w:spacing w:line="276" w:lineRule="auto"/>
        <w:ind w:firstLine="566"/>
        <w:jc w:val="both"/>
        <w:rPr>
          <w:sz w:val="24"/>
          <w:szCs w:val="24"/>
        </w:rPr>
      </w:pPr>
      <w:r w:rsidRPr="00A61816">
        <w:rPr>
          <w:sz w:val="24"/>
          <w:szCs w:val="24"/>
        </w:rPr>
        <w:t>- специализированная производственная зона (П-1.1).</w:t>
      </w:r>
    </w:p>
    <w:p w:rsidR="00854D17" w:rsidRPr="00A61816" w:rsidRDefault="00854D17" w:rsidP="00854D17">
      <w:pPr>
        <w:spacing w:line="276" w:lineRule="auto"/>
        <w:ind w:firstLine="566"/>
        <w:jc w:val="both"/>
        <w:rPr>
          <w:sz w:val="24"/>
          <w:szCs w:val="24"/>
        </w:rPr>
      </w:pPr>
    </w:p>
    <w:p w:rsidR="00AE681C" w:rsidRPr="00A61816" w:rsidRDefault="00AE681C" w:rsidP="00AE681C">
      <w:pPr>
        <w:keepNext/>
        <w:spacing w:before="120" w:after="120" w:line="276" w:lineRule="auto"/>
        <w:jc w:val="center"/>
        <w:rPr>
          <w:sz w:val="24"/>
          <w:szCs w:val="24"/>
        </w:rPr>
      </w:pPr>
      <w:r w:rsidRPr="00A61816">
        <w:rPr>
          <w:sz w:val="24"/>
          <w:szCs w:val="24"/>
        </w:rPr>
        <w:t>П-1.1 - СПЕЦИАЛИЗИРОВАННАЯ ПРОИЗВОДСТВЕННАЯ ЗОНА</w:t>
      </w:r>
    </w:p>
    <w:p w:rsidR="00AE681C" w:rsidRPr="00A61816" w:rsidRDefault="00AE681C" w:rsidP="00AE681C">
      <w:pPr>
        <w:spacing w:line="276" w:lineRule="auto"/>
        <w:ind w:firstLine="566"/>
        <w:jc w:val="both"/>
        <w:rPr>
          <w:sz w:val="24"/>
          <w:szCs w:val="24"/>
        </w:rPr>
      </w:pPr>
      <w:r w:rsidRPr="00A61816">
        <w:rPr>
          <w:sz w:val="24"/>
          <w:szCs w:val="24"/>
        </w:rPr>
        <w:t>Специализированная производственная зона П-1.1 установлена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rsidR="00AE681C" w:rsidRPr="00A61816" w:rsidRDefault="00AE681C" w:rsidP="00AE681C">
      <w:pPr>
        <w:spacing w:line="276" w:lineRule="auto"/>
        <w:ind w:firstLine="566"/>
        <w:jc w:val="both"/>
        <w:rPr>
          <w:sz w:val="24"/>
          <w:szCs w:val="24"/>
        </w:rPr>
      </w:pPr>
      <w:r w:rsidRPr="00A61816">
        <w:rPr>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1177FC" w:rsidRPr="00A61816" w:rsidRDefault="001177FC" w:rsidP="0084103F">
      <w:pPr>
        <w:widowControl w:val="0"/>
        <w:spacing w:before="120" w:line="276" w:lineRule="auto"/>
        <w:jc w:val="center"/>
        <w:rPr>
          <w:sz w:val="24"/>
          <w:szCs w:val="24"/>
        </w:rPr>
      </w:pPr>
      <w:r w:rsidRPr="00A61816">
        <w:rPr>
          <w:sz w:val="24"/>
          <w:szCs w:val="24"/>
        </w:rPr>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
        <w:gridCol w:w="538"/>
        <w:gridCol w:w="3743"/>
        <w:gridCol w:w="1452"/>
        <w:gridCol w:w="1869"/>
        <w:gridCol w:w="2738"/>
        <w:gridCol w:w="3096"/>
        <w:gridCol w:w="1731"/>
      </w:tblGrid>
      <w:tr w:rsidR="00D67D13" w:rsidRPr="00A61816" w:rsidTr="00D67D13">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keepNext/>
              <w:rPr>
                <w:sz w:val="24"/>
                <w:szCs w:val="24"/>
              </w:rPr>
            </w:pPr>
          </w:p>
        </w:tc>
        <w:tc>
          <w:tcPr>
            <w:tcW w:w="553" w:type="dxa"/>
            <w:vMerge w:val="restart"/>
            <w:tcMar>
              <w:top w:w="56" w:type="dxa"/>
              <w:left w:w="56" w:type="dxa"/>
              <w:bottom w:w="56" w:type="dxa"/>
              <w:right w:w="56" w:type="dxa"/>
            </w:tcMar>
            <w:vAlign w:val="center"/>
          </w:tcPr>
          <w:p w:rsidR="00D67D13" w:rsidRPr="00A61816" w:rsidRDefault="00D67D13" w:rsidP="009803C4">
            <w:pPr>
              <w:keepNext/>
              <w:keepLines/>
              <w:jc w:val="center"/>
              <w:rPr>
                <w:sz w:val="24"/>
                <w:szCs w:val="24"/>
              </w:rPr>
            </w:pPr>
            <w:r w:rsidRPr="00A61816">
              <w:rPr>
                <w:b/>
                <w:bCs/>
                <w:sz w:val="24"/>
                <w:szCs w:val="24"/>
              </w:rPr>
              <w:t>№</w:t>
            </w:r>
          </w:p>
          <w:p w:rsidR="00D67D13" w:rsidRPr="00A61816" w:rsidRDefault="00D67D13" w:rsidP="009803C4">
            <w:pPr>
              <w:keepNext/>
              <w:keepLines/>
              <w:jc w:val="center"/>
              <w:rPr>
                <w:sz w:val="24"/>
                <w:szCs w:val="24"/>
              </w:rPr>
            </w:pPr>
            <w:r w:rsidRPr="00A61816">
              <w:rPr>
                <w:b/>
                <w:bCs/>
                <w:sz w:val="24"/>
                <w:szCs w:val="24"/>
              </w:rPr>
              <w:t>п/п</w:t>
            </w:r>
          </w:p>
        </w:tc>
        <w:tc>
          <w:tcPr>
            <w:tcW w:w="3925" w:type="dxa"/>
            <w:vMerge w:val="restart"/>
            <w:tcMar>
              <w:top w:w="56" w:type="dxa"/>
              <w:left w:w="56" w:type="dxa"/>
              <w:bottom w:w="56" w:type="dxa"/>
              <w:right w:w="56" w:type="dxa"/>
            </w:tcMar>
            <w:vAlign w:val="center"/>
          </w:tcPr>
          <w:p w:rsidR="00D67D13" w:rsidRPr="00A61816" w:rsidRDefault="00D67D13" w:rsidP="009803C4">
            <w:pPr>
              <w:keepNext/>
              <w:jc w:val="center"/>
              <w:rPr>
                <w:sz w:val="24"/>
                <w:szCs w:val="24"/>
              </w:rPr>
            </w:pPr>
            <w:r w:rsidRPr="00A61816">
              <w:rPr>
                <w:b/>
                <w:bCs/>
                <w:sz w:val="24"/>
                <w:szCs w:val="24"/>
              </w:rPr>
              <w:t>Наименование ВРИ</w:t>
            </w:r>
          </w:p>
        </w:tc>
        <w:tc>
          <w:tcPr>
            <w:tcW w:w="1452" w:type="dxa"/>
            <w:vMerge w:val="restart"/>
            <w:tcMar>
              <w:top w:w="56" w:type="dxa"/>
              <w:left w:w="56" w:type="dxa"/>
              <w:bottom w:w="56" w:type="dxa"/>
              <w:right w:w="56" w:type="dxa"/>
            </w:tcMar>
            <w:vAlign w:val="center"/>
          </w:tcPr>
          <w:p w:rsidR="00D67D13" w:rsidRPr="00A61816" w:rsidRDefault="00D67D13" w:rsidP="009803C4">
            <w:pPr>
              <w:keepNext/>
              <w:jc w:val="center"/>
              <w:rPr>
                <w:sz w:val="24"/>
                <w:szCs w:val="24"/>
              </w:rPr>
            </w:pPr>
            <w:r w:rsidRPr="00A61816">
              <w:rPr>
                <w:b/>
                <w:bCs/>
                <w:sz w:val="24"/>
                <w:szCs w:val="24"/>
              </w:rPr>
              <w:t>Код</w:t>
            </w:r>
          </w:p>
          <w:p w:rsidR="00D67D13" w:rsidRPr="00A61816" w:rsidRDefault="00D67D13" w:rsidP="009803C4">
            <w:pPr>
              <w:keepNext/>
              <w:jc w:val="center"/>
              <w:rPr>
                <w:sz w:val="24"/>
                <w:szCs w:val="24"/>
              </w:rPr>
            </w:pPr>
            <w:r w:rsidRPr="00A61816">
              <w:rPr>
                <w:b/>
                <w:bCs/>
                <w:sz w:val="24"/>
                <w:szCs w:val="24"/>
              </w:rPr>
              <w:t>(числовое</w:t>
            </w:r>
          </w:p>
          <w:p w:rsidR="00D67D13" w:rsidRPr="00A61816" w:rsidRDefault="00D67D13" w:rsidP="009803C4">
            <w:pPr>
              <w:keepNext/>
              <w:jc w:val="center"/>
              <w:rPr>
                <w:sz w:val="24"/>
                <w:szCs w:val="24"/>
              </w:rPr>
            </w:pPr>
            <w:r w:rsidRPr="00A61816">
              <w:rPr>
                <w:b/>
                <w:bCs/>
                <w:sz w:val="24"/>
                <w:szCs w:val="24"/>
              </w:rPr>
              <w:t>обозначение</w:t>
            </w:r>
          </w:p>
          <w:p w:rsidR="00D67D13" w:rsidRPr="00A61816" w:rsidRDefault="00D67D13" w:rsidP="009803C4">
            <w:pPr>
              <w:keepNext/>
              <w:jc w:val="center"/>
              <w:rPr>
                <w:sz w:val="24"/>
                <w:szCs w:val="24"/>
              </w:rPr>
            </w:pPr>
            <w:r w:rsidRPr="00A61816">
              <w:rPr>
                <w:b/>
                <w:bCs/>
                <w:sz w:val="24"/>
                <w:szCs w:val="24"/>
              </w:rPr>
              <w:t>ВРИ)</w:t>
            </w:r>
          </w:p>
        </w:tc>
        <w:tc>
          <w:tcPr>
            <w:tcW w:w="4904" w:type="dxa"/>
            <w:gridSpan w:val="2"/>
            <w:tcMar>
              <w:top w:w="56" w:type="dxa"/>
              <w:left w:w="56" w:type="dxa"/>
              <w:bottom w:w="56" w:type="dxa"/>
              <w:right w:w="56" w:type="dxa"/>
            </w:tcMar>
            <w:vAlign w:val="center"/>
          </w:tcPr>
          <w:p w:rsidR="00D67D13" w:rsidRPr="00A61816" w:rsidRDefault="00D67D13" w:rsidP="009803C4">
            <w:pPr>
              <w:keepNext/>
              <w:keepLines/>
              <w:jc w:val="center"/>
              <w:rPr>
                <w:sz w:val="24"/>
                <w:szCs w:val="24"/>
              </w:rPr>
            </w:pPr>
            <w:r w:rsidRPr="00A61816">
              <w:rPr>
                <w:b/>
                <w:bCs/>
                <w:sz w:val="24"/>
                <w:szCs w:val="24"/>
              </w:rPr>
              <w:t>Предельные размеры</w:t>
            </w:r>
            <w:r w:rsidRPr="00A61816">
              <w:rPr>
                <w:b/>
                <w:bCs/>
                <w:sz w:val="24"/>
                <w:szCs w:val="24"/>
              </w:rPr>
              <w:br/>
              <w:t>земельных участков</w:t>
            </w:r>
            <w:r w:rsidRPr="00A61816">
              <w:rPr>
                <w:b/>
                <w:bCs/>
                <w:sz w:val="24"/>
                <w:szCs w:val="24"/>
              </w:rPr>
              <w:br/>
              <w:t>(кв. м)</w:t>
            </w:r>
          </w:p>
        </w:tc>
        <w:tc>
          <w:tcPr>
            <w:tcW w:w="3321" w:type="dxa"/>
            <w:vMerge w:val="restart"/>
            <w:tcMar>
              <w:top w:w="56" w:type="dxa"/>
              <w:left w:w="56" w:type="dxa"/>
              <w:bottom w:w="56" w:type="dxa"/>
              <w:right w:w="56" w:type="dxa"/>
            </w:tcMar>
            <w:vAlign w:val="center"/>
          </w:tcPr>
          <w:p w:rsidR="00D67D13" w:rsidRPr="00A61816" w:rsidRDefault="00D67D13" w:rsidP="009803C4">
            <w:pPr>
              <w:keepNext/>
              <w:keepLines/>
              <w:jc w:val="center"/>
              <w:rPr>
                <w:sz w:val="24"/>
                <w:szCs w:val="24"/>
              </w:rPr>
            </w:pPr>
            <w:r w:rsidRPr="00A61816">
              <w:rPr>
                <w:b/>
                <w:bCs/>
                <w:sz w:val="24"/>
                <w:szCs w:val="24"/>
              </w:rPr>
              <w:t>Максимальный процент застройки, в том числе в зависимости от количества надземных этажей</w:t>
            </w:r>
          </w:p>
        </w:tc>
        <w:tc>
          <w:tcPr>
            <w:tcW w:w="1012" w:type="dxa"/>
            <w:vMerge w:val="restart"/>
            <w:tcMar>
              <w:top w:w="56" w:type="dxa"/>
              <w:left w:w="56" w:type="dxa"/>
              <w:bottom w:w="56" w:type="dxa"/>
              <w:right w:w="56" w:type="dxa"/>
            </w:tcMar>
            <w:vAlign w:val="center"/>
          </w:tcPr>
          <w:p w:rsidR="00D67D13" w:rsidRPr="00A61816" w:rsidRDefault="00D67D13" w:rsidP="009803C4">
            <w:pPr>
              <w:keepNext/>
              <w:keepLines/>
              <w:jc w:val="center"/>
              <w:rPr>
                <w:sz w:val="24"/>
                <w:szCs w:val="24"/>
              </w:rPr>
            </w:pPr>
            <w:r w:rsidRPr="00A61816">
              <w:rPr>
                <w:b/>
                <w:bCs/>
                <w:sz w:val="24"/>
                <w:szCs w:val="24"/>
              </w:rPr>
              <w:t>Минимальные</w:t>
            </w:r>
            <w:r w:rsidRPr="00A61816">
              <w:rPr>
                <w:b/>
                <w:bCs/>
                <w:sz w:val="24"/>
                <w:szCs w:val="24"/>
              </w:rPr>
              <w:br/>
              <w:t>отступы от</w:t>
            </w:r>
            <w:r w:rsidRPr="00A61816">
              <w:rPr>
                <w:b/>
                <w:bCs/>
                <w:sz w:val="24"/>
                <w:szCs w:val="24"/>
              </w:rPr>
              <w:br/>
              <w:t>границ</w:t>
            </w:r>
            <w:r w:rsidRPr="00A61816">
              <w:rPr>
                <w:b/>
                <w:bCs/>
                <w:sz w:val="24"/>
                <w:szCs w:val="24"/>
              </w:rPr>
              <w:br/>
              <w:t>земельного</w:t>
            </w:r>
            <w:r w:rsidRPr="00A61816">
              <w:rPr>
                <w:b/>
                <w:bCs/>
                <w:sz w:val="24"/>
                <w:szCs w:val="24"/>
              </w:rPr>
              <w:br/>
              <w:t>участка (м)</w:t>
            </w:r>
            <w:r w:rsidRPr="00A61816">
              <w:rPr>
                <w:b/>
                <w:bCs/>
                <w:sz w:val="24"/>
                <w:szCs w:val="24"/>
                <w:vertAlign w:val="superscript"/>
              </w:rPr>
              <w:t>*</w:t>
            </w:r>
          </w:p>
        </w:tc>
      </w:tr>
      <w:tr w:rsidR="00D67D13" w:rsidRPr="00A61816" w:rsidTr="00D67D13">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keepNext/>
              <w:rPr>
                <w:sz w:val="24"/>
                <w:szCs w:val="24"/>
              </w:rPr>
            </w:pPr>
          </w:p>
        </w:tc>
        <w:tc>
          <w:tcPr>
            <w:tcW w:w="0" w:type="auto"/>
            <w:vMerge/>
          </w:tcPr>
          <w:p w:rsidR="00D67D13" w:rsidRPr="00A61816" w:rsidRDefault="00D67D13" w:rsidP="009803C4">
            <w:pPr>
              <w:rPr>
                <w:sz w:val="24"/>
                <w:szCs w:val="24"/>
              </w:rPr>
            </w:pPr>
          </w:p>
        </w:tc>
        <w:tc>
          <w:tcPr>
            <w:tcW w:w="0" w:type="auto"/>
            <w:vMerge/>
          </w:tcPr>
          <w:p w:rsidR="00D67D13" w:rsidRPr="00A61816" w:rsidRDefault="00D67D13" w:rsidP="009803C4">
            <w:pPr>
              <w:rPr>
                <w:sz w:val="24"/>
                <w:szCs w:val="24"/>
              </w:rPr>
            </w:pPr>
          </w:p>
        </w:tc>
        <w:tc>
          <w:tcPr>
            <w:tcW w:w="0" w:type="auto"/>
            <w:vMerge/>
          </w:tcPr>
          <w:p w:rsidR="00D67D13" w:rsidRPr="00A61816" w:rsidRDefault="00D67D13" w:rsidP="009803C4">
            <w:pPr>
              <w:rPr>
                <w:sz w:val="24"/>
                <w:szCs w:val="24"/>
              </w:rPr>
            </w:pPr>
          </w:p>
        </w:tc>
        <w:tc>
          <w:tcPr>
            <w:tcW w:w="2114" w:type="dxa"/>
            <w:tcMar>
              <w:top w:w="56" w:type="dxa"/>
              <w:left w:w="56" w:type="dxa"/>
              <w:bottom w:w="56" w:type="dxa"/>
              <w:right w:w="56" w:type="dxa"/>
            </w:tcMar>
            <w:vAlign w:val="center"/>
          </w:tcPr>
          <w:p w:rsidR="00D67D13" w:rsidRPr="00A61816" w:rsidRDefault="00D67D13" w:rsidP="009803C4">
            <w:pPr>
              <w:keepNext/>
              <w:keepLines/>
              <w:jc w:val="center"/>
              <w:rPr>
                <w:sz w:val="24"/>
                <w:szCs w:val="24"/>
              </w:rPr>
            </w:pPr>
            <w:r w:rsidRPr="00A61816">
              <w:rPr>
                <w:b/>
                <w:bCs/>
                <w:sz w:val="24"/>
                <w:szCs w:val="24"/>
              </w:rPr>
              <w:t>min</w:t>
            </w:r>
          </w:p>
        </w:tc>
        <w:tc>
          <w:tcPr>
            <w:tcW w:w="2790" w:type="dxa"/>
            <w:tcMar>
              <w:top w:w="56" w:type="dxa"/>
              <w:left w:w="56" w:type="dxa"/>
              <w:bottom w:w="56" w:type="dxa"/>
              <w:right w:w="56" w:type="dxa"/>
            </w:tcMar>
            <w:vAlign w:val="center"/>
          </w:tcPr>
          <w:p w:rsidR="00D67D13" w:rsidRPr="00A61816" w:rsidRDefault="00D67D13" w:rsidP="009803C4">
            <w:pPr>
              <w:keepNext/>
              <w:keepLines/>
              <w:jc w:val="center"/>
              <w:rPr>
                <w:sz w:val="24"/>
                <w:szCs w:val="24"/>
              </w:rPr>
            </w:pPr>
            <w:r w:rsidRPr="00A61816">
              <w:rPr>
                <w:b/>
                <w:bCs/>
                <w:sz w:val="24"/>
                <w:szCs w:val="24"/>
              </w:rPr>
              <w:t>max</w:t>
            </w:r>
          </w:p>
        </w:tc>
        <w:tc>
          <w:tcPr>
            <w:tcW w:w="0" w:type="auto"/>
            <w:vMerge/>
          </w:tcPr>
          <w:p w:rsidR="00D67D13" w:rsidRPr="00A61816" w:rsidRDefault="00D67D13" w:rsidP="009803C4">
            <w:pPr>
              <w:rPr>
                <w:sz w:val="24"/>
                <w:szCs w:val="24"/>
              </w:rPr>
            </w:pPr>
          </w:p>
        </w:tc>
        <w:tc>
          <w:tcPr>
            <w:tcW w:w="1012" w:type="dxa"/>
            <w:vMerge/>
          </w:tcPr>
          <w:p w:rsidR="00D67D13" w:rsidRPr="00A61816" w:rsidRDefault="00D67D13" w:rsidP="009803C4">
            <w:pPr>
              <w:rPr>
                <w:sz w:val="24"/>
                <w:szCs w:val="24"/>
              </w:rPr>
            </w:pP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1</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Коммунальное обслуживание</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3.1</w:t>
            </w:r>
          </w:p>
        </w:tc>
        <w:tc>
          <w:tcPr>
            <w:tcW w:w="0" w:type="auto"/>
            <w:gridSpan w:val="3"/>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101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2</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Предоставление коммунальных услуг</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3.1.1</w:t>
            </w:r>
          </w:p>
        </w:tc>
        <w:tc>
          <w:tcPr>
            <w:tcW w:w="0" w:type="auto"/>
            <w:gridSpan w:val="3"/>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101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Административные здания организаций, обеспечивающих предоставление коммунальных услуг</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3.1.2</w:t>
            </w:r>
          </w:p>
        </w:tc>
        <w:tc>
          <w:tcPr>
            <w:tcW w:w="0" w:type="auto"/>
            <w:gridSpan w:val="3"/>
            <w:tcMar>
              <w:top w:w="56" w:type="dxa"/>
              <w:left w:w="56" w:type="dxa"/>
              <w:bottom w:w="56" w:type="dxa"/>
              <w:right w:w="56" w:type="dxa"/>
            </w:tcMar>
            <w:vAlign w:val="center"/>
          </w:tcPr>
          <w:p w:rsidR="00E77B3C" w:rsidRDefault="00D67D13" w:rsidP="009803C4">
            <w:pPr>
              <w:jc w:val="center"/>
              <w:rPr>
                <w:sz w:val="24"/>
                <w:szCs w:val="24"/>
              </w:rPr>
            </w:pPr>
            <w:r w:rsidRPr="00A61816">
              <w:rPr>
                <w:sz w:val="24"/>
                <w:szCs w:val="24"/>
              </w:rPr>
              <w:t>Не подлежaт установлению</w:t>
            </w:r>
          </w:p>
          <w:p w:rsidR="00E77B3C" w:rsidRPr="00E77B3C" w:rsidRDefault="00E77B3C" w:rsidP="00E77B3C">
            <w:pPr>
              <w:rPr>
                <w:sz w:val="24"/>
                <w:szCs w:val="24"/>
              </w:rPr>
            </w:pPr>
          </w:p>
          <w:p w:rsidR="00E77B3C" w:rsidRPr="00E77B3C" w:rsidRDefault="00E77B3C" w:rsidP="00E77B3C">
            <w:pPr>
              <w:rPr>
                <w:sz w:val="24"/>
                <w:szCs w:val="24"/>
              </w:rPr>
            </w:pPr>
          </w:p>
          <w:p w:rsidR="00E77B3C" w:rsidRDefault="00E77B3C" w:rsidP="00E77B3C">
            <w:pPr>
              <w:rPr>
                <w:sz w:val="24"/>
                <w:szCs w:val="24"/>
              </w:rPr>
            </w:pPr>
          </w:p>
          <w:p w:rsidR="00E77B3C" w:rsidRPr="00E77B3C" w:rsidRDefault="00E77B3C" w:rsidP="00E77B3C">
            <w:pPr>
              <w:rPr>
                <w:sz w:val="24"/>
                <w:szCs w:val="24"/>
              </w:rPr>
            </w:pPr>
          </w:p>
          <w:p w:rsidR="00D67D13" w:rsidRPr="00E77B3C" w:rsidRDefault="00D67D13" w:rsidP="00E77B3C">
            <w:pPr>
              <w:rPr>
                <w:sz w:val="24"/>
                <w:szCs w:val="24"/>
              </w:rPr>
            </w:pPr>
          </w:p>
        </w:tc>
        <w:tc>
          <w:tcPr>
            <w:tcW w:w="101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4</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Общежития</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3.2.4</w:t>
            </w:r>
          </w:p>
        </w:tc>
        <w:tc>
          <w:tcPr>
            <w:tcW w:w="0" w:type="auto"/>
            <w:gridSpan w:val="2"/>
            <w:tcMar>
              <w:top w:w="56" w:type="dxa"/>
              <w:left w:w="56" w:type="dxa"/>
              <w:bottom w:w="56" w:type="dxa"/>
              <w:right w:w="56" w:type="dxa"/>
            </w:tcMar>
            <w:vAlign w:val="center"/>
          </w:tcPr>
          <w:p w:rsidR="00E77B3C" w:rsidRDefault="00D67D13" w:rsidP="009803C4">
            <w:pPr>
              <w:jc w:val="center"/>
              <w:rPr>
                <w:sz w:val="24"/>
                <w:szCs w:val="24"/>
              </w:rPr>
            </w:pPr>
            <w:r w:rsidRPr="00A61816">
              <w:rPr>
                <w:sz w:val="24"/>
                <w:szCs w:val="24"/>
              </w:rPr>
              <w:t>Не подлежaт установлению</w:t>
            </w:r>
          </w:p>
          <w:p w:rsidR="00D67D13" w:rsidRPr="00E77B3C" w:rsidRDefault="00D67D13" w:rsidP="00E77B3C">
            <w:pPr>
              <w:rPr>
                <w:sz w:val="24"/>
                <w:szCs w:val="24"/>
              </w:rPr>
            </w:pPr>
          </w:p>
        </w:tc>
        <w:tc>
          <w:tcPr>
            <w:tcW w:w="0" w:type="auto"/>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60%</w:t>
            </w:r>
          </w:p>
        </w:tc>
        <w:tc>
          <w:tcPr>
            <w:tcW w:w="101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5</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Деловое управление</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4.1</w:t>
            </w:r>
          </w:p>
        </w:tc>
        <w:tc>
          <w:tcPr>
            <w:tcW w:w="0" w:type="auto"/>
            <w:gridSpan w:val="3"/>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101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6</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Магазины</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4.4</w:t>
            </w:r>
          </w:p>
        </w:tc>
        <w:tc>
          <w:tcPr>
            <w:tcW w:w="0" w:type="auto"/>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200</w:t>
            </w:r>
          </w:p>
        </w:tc>
        <w:tc>
          <w:tcPr>
            <w:tcW w:w="0" w:type="auto"/>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0" w:type="auto"/>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60%</w:t>
            </w:r>
          </w:p>
        </w:tc>
        <w:tc>
          <w:tcPr>
            <w:tcW w:w="101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7</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Банковская и страховая деятельность</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4.5</w:t>
            </w:r>
          </w:p>
        </w:tc>
        <w:tc>
          <w:tcPr>
            <w:tcW w:w="0" w:type="auto"/>
            <w:gridSpan w:val="3"/>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101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8</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Общественное питание</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4.6</w:t>
            </w:r>
          </w:p>
        </w:tc>
        <w:tc>
          <w:tcPr>
            <w:tcW w:w="0" w:type="auto"/>
            <w:gridSpan w:val="3"/>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101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9</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Служебные гаражи</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4.9</w:t>
            </w:r>
          </w:p>
        </w:tc>
        <w:tc>
          <w:tcPr>
            <w:tcW w:w="0" w:type="auto"/>
            <w:gridSpan w:val="3"/>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101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10</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Объекты дорожного сервиса</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4.9.1</w:t>
            </w:r>
          </w:p>
        </w:tc>
        <w:tc>
          <w:tcPr>
            <w:tcW w:w="0" w:type="auto"/>
            <w:gridSpan w:val="3"/>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101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11</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Стоянка транспортных средств</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4.9.2</w:t>
            </w:r>
          </w:p>
        </w:tc>
        <w:tc>
          <w:tcPr>
            <w:tcW w:w="0" w:type="auto"/>
            <w:gridSpan w:val="3"/>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101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12</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Выставочно-ярмарочная деятельность</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4.10</w:t>
            </w:r>
          </w:p>
        </w:tc>
        <w:tc>
          <w:tcPr>
            <w:tcW w:w="0" w:type="auto"/>
            <w:gridSpan w:val="3"/>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101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13</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Производственная деятельность</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6.0</w:t>
            </w:r>
          </w:p>
        </w:tc>
        <w:tc>
          <w:tcPr>
            <w:tcW w:w="0" w:type="auto"/>
            <w:gridSpan w:val="3"/>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101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14</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Разведка и добыча полезных ископаемых</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6.1</w:t>
            </w:r>
          </w:p>
        </w:tc>
        <w:tc>
          <w:tcPr>
            <w:tcW w:w="0" w:type="auto"/>
            <w:gridSpan w:val="3"/>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101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15</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Осуществление геологического изучения недр</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6.1.1</w:t>
            </w:r>
          </w:p>
        </w:tc>
        <w:tc>
          <w:tcPr>
            <w:tcW w:w="0" w:type="auto"/>
            <w:gridSpan w:val="3"/>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101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16</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Тяжелая промышленность</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6.2</w:t>
            </w:r>
          </w:p>
        </w:tc>
        <w:tc>
          <w:tcPr>
            <w:tcW w:w="0" w:type="auto"/>
            <w:gridSpan w:val="3"/>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101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17</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Автомобилестроительная промышленность</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6.2.1</w:t>
            </w:r>
          </w:p>
        </w:tc>
        <w:tc>
          <w:tcPr>
            <w:tcW w:w="0" w:type="auto"/>
            <w:gridSpan w:val="3"/>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101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18</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Легкая промышленность</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6.3</w:t>
            </w:r>
          </w:p>
        </w:tc>
        <w:tc>
          <w:tcPr>
            <w:tcW w:w="0" w:type="auto"/>
            <w:gridSpan w:val="3"/>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101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19</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Фармацевтическая промышленность</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6.3.1</w:t>
            </w:r>
          </w:p>
        </w:tc>
        <w:tc>
          <w:tcPr>
            <w:tcW w:w="0" w:type="auto"/>
            <w:gridSpan w:val="3"/>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101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20</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Фарфоро-фаянсовая промышленность</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6.3.2</w:t>
            </w:r>
          </w:p>
        </w:tc>
        <w:tc>
          <w:tcPr>
            <w:tcW w:w="0" w:type="auto"/>
            <w:gridSpan w:val="3"/>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101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21</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Электронная промышленность</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6.3.3</w:t>
            </w:r>
          </w:p>
        </w:tc>
        <w:tc>
          <w:tcPr>
            <w:tcW w:w="0" w:type="auto"/>
            <w:gridSpan w:val="3"/>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101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22</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Ювелирная промышленность</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6.3.4</w:t>
            </w:r>
          </w:p>
        </w:tc>
        <w:tc>
          <w:tcPr>
            <w:tcW w:w="0" w:type="auto"/>
            <w:gridSpan w:val="3"/>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101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23</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Пищевая промышленность</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6.4</w:t>
            </w:r>
          </w:p>
        </w:tc>
        <w:tc>
          <w:tcPr>
            <w:tcW w:w="0" w:type="auto"/>
            <w:gridSpan w:val="3"/>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101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24</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Нефтехимическая промышленность</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6.5</w:t>
            </w:r>
          </w:p>
        </w:tc>
        <w:tc>
          <w:tcPr>
            <w:tcW w:w="0" w:type="auto"/>
            <w:gridSpan w:val="3"/>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101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25</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Строительная промышленность</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6.6</w:t>
            </w:r>
          </w:p>
        </w:tc>
        <w:tc>
          <w:tcPr>
            <w:tcW w:w="0" w:type="auto"/>
            <w:gridSpan w:val="3"/>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101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26</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Связь</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6.8</w:t>
            </w:r>
          </w:p>
        </w:tc>
        <w:tc>
          <w:tcPr>
            <w:tcW w:w="9237" w:type="dxa"/>
            <w:gridSpan w:val="4"/>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27</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Склад</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6.9</w:t>
            </w:r>
          </w:p>
        </w:tc>
        <w:tc>
          <w:tcPr>
            <w:tcW w:w="0" w:type="auto"/>
            <w:gridSpan w:val="3"/>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101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28</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Складские площадки</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6.9.1</w:t>
            </w:r>
          </w:p>
        </w:tc>
        <w:tc>
          <w:tcPr>
            <w:tcW w:w="9237" w:type="dxa"/>
            <w:gridSpan w:val="4"/>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29</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Обеспечение космической деятельности</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6.10</w:t>
            </w:r>
          </w:p>
        </w:tc>
        <w:tc>
          <w:tcPr>
            <w:tcW w:w="0" w:type="auto"/>
            <w:gridSpan w:val="3"/>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101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30</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Целлюлозно-бумажная промышленность</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6.11</w:t>
            </w:r>
          </w:p>
        </w:tc>
        <w:tc>
          <w:tcPr>
            <w:tcW w:w="0" w:type="auto"/>
            <w:gridSpan w:val="3"/>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101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31</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Железнодорожный транспорт</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7.1</w:t>
            </w:r>
          </w:p>
        </w:tc>
        <w:tc>
          <w:tcPr>
            <w:tcW w:w="9237" w:type="dxa"/>
            <w:gridSpan w:val="4"/>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распространяется</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32</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Железнодорожные пути</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7.1.1</w:t>
            </w:r>
          </w:p>
        </w:tc>
        <w:tc>
          <w:tcPr>
            <w:tcW w:w="9237" w:type="dxa"/>
            <w:gridSpan w:val="4"/>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распространяется</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33</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Обслуживание железнодорожных перевозок</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7.1.2</w:t>
            </w:r>
          </w:p>
        </w:tc>
        <w:tc>
          <w:tcPr>
            <w:tcW w:w="0" w:type="auto"/>
            <w:gridSpan w:val="3"/>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101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34</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Автомобильный транспорт</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7.2</w:t>
            </w:r>
          </w:p>
        </w:tc>
        <w:tc>
          <w:tcPr>
            <w:tcW w:w="9237" w:type="dxa"/>
            <w:gridSpan w:val="4"/>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распространяется</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35</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Обслуживание перевозок пассажиров</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7.2.2</w:t>
            </w:r>
          </w:p>
        </w:tc>
        <w:tc>
          <w:tcPr>
            <w:tcW w:w="0" w:type="auto"/>
            <w:gridSpan w:val="3"/>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101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36</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Стоянки транспорта общего пользования</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7.2.3</w:t>
            </w:r>
          </w:p>
        </w:tc>
        <w:tc>
          <w:tcPr>
            <w:tcW w:w="0" w:type="auto"/>
            <w:gridSpan w:val="3"/>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101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37</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Обеспечение внутреннего правопорядка</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8.3</w:t>
            </w:r>
          </w:p>
        </w:tc>
        <w:tc>
          <w:tcPr>
            <w:tcW w:w="9237" w:type="dxa"/>
            <w:gridSpan w:val="4"/>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38</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Историко-культурная деятельность</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9.3</w:t>
            </w:r>
          </w:p>
        </w:tc>
        <w:tc>
          <w:tcPr>
            <w:tcW w:w="9237" w:type="dxa"/>
            <w:gridSpan w:val="4"/>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распространяется</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39</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Земельные участки (территории) общего пользования</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12.0</w:t>
            </w:r>
          </w:p>
        </w:tc>
        <w:tc>
          <w:tcPr>
            <w:tcW w:w="9237" w:type="dxa"/>
            <w:gridSpan w:val="4"/>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распространяется</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40</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Улично-дорожная сеть</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12.0.1</w:t>
            </w:r>
          </w:p>
        </w:tc>
        <w:tc>
          <w:tcPr>
            <w:tcW w:w="9237" w:type="dxa"/>
            <w:gridSpan w:val="4"/>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41</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Благоустройство территории</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12.0.2</w:t>
            </w:r>
          </w:p>
        </w:tc>
        <w:tc>
          <w:tcPr>
            <w:tcW w:w="9237" w:type="dxa"/>
            <w:gridSpan w:val="4"/>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r>
      <w:tr w:rsidR="00D67D13" w:rsidRPr="00A61816" w:rsidTr="00D67D13">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3"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42</w:t>
            </w:r>
          </w:p>
        </w:tc>
        <w:tc>
          <w:tcPr>
            <w:tcW w:w="3925"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Специальная деятельность</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12.2</w:t>
            </w:r>
          </w:p>
        </w:tc>
        <w:tc>
          <w:tcPr>
            <w:tcW w:w="9237" w:type="dxa"/>
            <w:gridSpan w:val="4"/>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r>
    </w:tbl>
    <w:p w:rsidR="00D67D13" w:rsidRPr="00A61816" w:rsidRDefault="00D67D13" w:rsidP="00D67D13">
      <w:pPr>
        <w:keepNext/>
        <w:spacing w:before="120" w:after="120" w:line="276" w:lineRule="auto"/>
        <w:jc w:val="center"/>
        <w:rPr>
          <w:sz w:val="24"/>
          <w:szCs w:val="24"/>
        </w:rPr>
      </w:pPr>
      <w:r w:rsidRPr="00A61816">
        <w:rPr>
          <w:sz w:val="24"/>
          <w:szCs w:val="24"/>
        </w:rPr>
        <w:t>Вспомогательные виды разрешенного использования</w:t>
      </w:r>
    </w:p>
    <w:p w:rsidR="00D67D13" w:rsidRPr="00A61816" w:rsidRDefault="00D67D13" w:rsidP="00D67D13">
      <w:pPr>
        <w:keepNext/>
        <w:spacing w:line="276" w:lineRule="auto"/>
        <w:ind w:firstLine="566"/>
        <w:rPr>
          <w:sz w:val="24"/>
          <w:szCs w:val="24"/>
        </w:rPr>
      </w:pPr>
      <w:r w:rsidRPr="00A61816">
        <w:rPr>
          <w:sz w:val="24"/>
          <w:szCs w:val="24"/>
        </w:rPr>
        <w:t>1. Коммунальное обслуживание - 3.1</w:t>
      </w:r>
    </w:p>
    <w:p w:rsidR="00D67D13" w:rsidRPr="00A61816" w:rsidRDefault="00D67D13" w:rsidP="00D67D13">
      <w:pPr>
        <w:keepNext/>
        <w:spacing w:line="276" w:lineRule="auto"/>
        <w:ind w:firstLine="566"/>
        <w:rPr>
          <w:sz w:val="24"/>
          <w:szCs w:val="24"/>
        </w:rPr>
      </w:pPr>
      <w:r w:rsidRPr="00A61816">
        <w:rPr>
          <w:sz w:val="24"/>
          <w:szCs w:val="24"/>
        </w:rPr>
        <w:t>2. Связь - 6.8</w:t>
      </w:r>
    </w:p>
    <w:p w:rsidR="00D67D13" w:rsidRPr="00A61816" w:rsidRDefault="00D67D13" w:rsidP="00D67D13">
      <w:pPr>
        <w:spacing w:after="120" w:line="276" w:lineRule="auto"/>
        <w:ind w:firstLine="566"/>
        <w:rPr>
          <w:sz w:val="24"/>
          <w:szCs w:val="24"/>
        </w:rPr>
      </w:pPr>
      <w:r w:rsidRPr="00A61816">
        <w:rPr>
          <w:sz w:val="24"/>
          <w:szCs w:val="24"/>
        </w:rPr>
        <w:t>3. Обеспечение внутреннего правопорядка - 8.3</w:t>
      </w:r>
    </w:p>
    <w:p w:rsidR="00D67D13" w:rsidRPr="00A61816" w:rsidRDefault="00D67D13" w:rsidP="00D67D13">
      <w:pPr>
        <w:spacing w:after="120" w:line="276" w:lineRule="auto"/>
        <w:ind w:firstLine="566"/>
        <w:rPr>
          <w:sz w:val="24"/>
          <w:szCs w:val="24"/>
        </w:rPr>
      </w:pPr>
    </w:p>
    <w:p w:rsidR="00D67D13" w:rsidRPr="00A61816" w:rsidRDefault="00D67D13" w:rsidP="00D67D13">
      <w:pPr>
        <w:spacing w:after="120" w:line="276" w:lineRule="auto"/>
        <w:ind w:firstLine="566"/>
        <w:rPr>
          <w:sz w:val="24"/>
          <w:szCs w:val="24"/>
        </w:rPr>
      </w:pPr>
    </w:p>
    <w:p w:rsidR="001177FC" w:rsidRPr="00A61816" w:rsidRDefault="001177FC" w:rsidP="0084103F">
      <w:pPr>
        <w:widowControl w:val="0"/>
        <w:spacing w:before="240" w:after="240" w:line="276" w:lineRule="auto"/>
        <w:jc w:val="center"/>
        <w:rPr>
          <w:spacing w:val="-2"/>
          <w:sz w:val="24"/>
          <w:szCs w:val="24"/>
        </w:rPr>
      </w:pPr>
      <w:r w:rsidRPr="00A61816">
        <w:rPr>
          <w:sz w:val="24"/>
          <w:szCs w:val="24"/>
        </w:rPr>
        <w:t>Условно</w:t>
      </w:r>
      <w:r w:rsidRPr="00A61816">
        <w:rPr>
          <w:spacing w:val="-2"/>
          <w:sz w:val="24"/>
          <w:szCs w:val="24"/>
        </w:rPr>
        <w:t xml:space="preserve"> </w:t>
      </w:r>
      <w:r w:rsidRPr="00A61816">
        <w:rPr>
          <w:sz w:val="24"/>
          <w:szCs w:val="24"/>
        </w:rPr>
        <w:t>разрешенные</w:t>
      </w:r>
      <w:r w:rsidRPr="00A61816">
        <w:rPr>
          <w:spacing w:val="-1"/>
          <w:sz w:val="24"/>
          <w:szCs w:val="24"/>
        </w:rPr>
        <w:t xml:space="preserve"> </w:t>
      </w:r>
      <w:r w:rsidRPr="00A61816">
        <w:rPr>
          <w:sz w:val="24"/>
          <w:szCs w:val="24"/>
        </w:rPr>
        <w:t>виды</w:t>
      </w:r>
      <w:r w:rsidRPr="00A61816">
        <w:rPr>
          <w:spacing w:val="-2"/>
          <w:sz w:val="24"/>
          <w:szCs w:val="24"/>
        </w:rPr>
        <w:t xml:space="preserve">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
        <w:gridCol w:w="552"/>
        <w:gridCol w:w="3844"/>
        <w:gridCol w:w="1452"/>
        <w:gridCol w:w="2136"/>
        <w:gridCol w:w="2139"/>
        <w:gridCol w:w="3312"/>
        <w:gridCol w:w="1731"/>
      </w:tblGrid>
      <w:tr w:rsidR="00D67D13" w:rsidRPr="00A61816" w:rsidTr="00D67D13">
        <w:trPr>
          <w:cantSplit/>
          <w:tblHeader/>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keepNext/>
              <w:rPr>
                <w:sz w:val="24"/>
                <w:szCs w:val="24"/>
              </w:rPr>
            </w:pPr>
          </w:p>
        </w:tc>
        <w:tc>
          <w:tcPr>
            <w:tcW w:w="552" w:type="dxa"/>
            <w:vMerge w:val="restart"/>
            <w:tcMar>
              <w:top w:w="56" w:type="dxa"/>
              <w:left w:w="56" w:type="dxa"/>
              <w:bottom w:w="56" w:type="dxa"/>
              <w:right w:w="56" w:type="dxa"/>
            </w:tcMar>
            <w:vAlign w:val="center"/>
          </w:tcPr>
          <w:p w:rsidR="00D67D13" w:rsidRPr="00A61816" w:rsidRDefault="00D67D13" w:rsidP="009803C4">
            <w:pPr>
              <w:keepNext/>
              <w:keepLines/>
              <w:jc w:val="center"/>
              <w:rPr>
                <w:sz w:val="24"/>
                <w:szCs w:val="24"/>
              </w:rPr>
            </w:pPr>
            <w:r w:rsidRPr="00A61816">
              <w:rPr>
                <w:b/>
                <w:bCs/>
                <w:sz w:val="24"/>
                <w:szCs w:val="24"/>
              </w:rPr>
              <w:t>№</w:t>
            </w:r>
          </w:p>
          <w:p w:rsidR="00D67D13" w:rsidRPr="00A61816" w:rsidRDefault="00D67D13" w:rsidP="009803C4">
            <w:pPr>
              <w:keepNext/>
              <w:keepLines/>
              <w:jc w:val="center"/>
              <w:rPr>
                <w:sz w:val="24"/>
                <w:szCs w:val="24"/>
              </w:rPr>
            </w:pPr>
            <w:r w:rsidRPr="00A61816">
              <w:rPr>
                <w:b/>
                <w:bCs/>
                <w:sz w:val="24"/>
                <w:szCs w:val="24"/>
              </w:rPr>
              <w:t>п/п</w:t>
            </w:r>
          </w:p>
        </w:tc>
        <w:tc>
          <w:tcPr>
            <w:tcW w:w="3844" w:type="dxa"/>
            <w:vMerge w:val="restart"/>
            <w:tcMar>
              <w:top w:w="56" w:type="dxa"/>
              <w:left w:w="56" w:type="dxa"/>
              <w:bottom w:w="56" w:type="dxa"/>
              <w:right w:w="56" w:type="dxa"/>
            </w:tcMar>
            <w:vAlign w:val="center"/>
          </w:tcPr>
          <w:p w:rsidR="00D67D13" w:rsidRPr="00A61816" w:rsidRDefault="00D67D13" w:rsidP="009803C4">
            <w:pPr>
              <w:keepNext/>
              <w:jc w:val="center"/>
              <w:rPr>
                <w:sz w:val="24"/>
                <w:szCs w:val="24"/>
              </w:rPr>
            </w:pPr>
            <w:r w:rsidRPr="00A61816">
              <w:rPr>
                <w:b/>
                <w:bCs/>
                <w:sz w:val="24"/>
                <w:szCs w:val="24"/>
              </w:rPr>
              <w:t>Наименование ВРИ</w:t>
            </w:r>
          </w:p>
        </w:tc>
        <w:tc>
          <w:tcPr>
            <w:tcW w:w="1452" w:type="dxa"/>
            <w:vMerge w:val="restart"/>
            <w:tcMar>
              <w:top w:w="56" w:type="dxa"/>
              <w:left w:w="56" w:type="dxa"/>
              <w:bottom w:w="56" w:type="dxa"/>
              <w:right w:w="56" w:type="dxa"/>
            </w:tcMar>
            <w:vAlign w:val="center"/>
          </w:tcPr>
          <w:p w:rsidR="00D67D13" w:rsidRPr="00A61816" w:rsidRDefault="00D67D13" w:rsidP="009803C4">
            <w:pPr>
              <w:keepNext/>
              <w:jc w:val="center"/>
              <w:rPr>
                <w:sz w:val="24"/>
                <w:szCs w:val="24"/>
              </w:rPr>
            </w:pPr>
            <w:r w:rsidRPr="00A61816">
              <w:rPr>
                <w:b/>
                <w:bCs/>
                <w:sz w:val="24"/>
                <w:szCs w:val="24"/>
              </w:rPr>
              <w:t>Код</w:t>
            </w:r>
          </w:p>
          <w:p w:rsidR="00D67D13" w:rsidRPr="00A61816" w:rsidRDefault="00D67D13" w:rsidP="009803C4">
            <w:pPr>
              <w:keepNext/>
              <w:jc w:val="center"/>
              <w:rPr>
                <w:sz w:val="24"/>
                <w:szCs w:val="24"/>
              </w:rPr>
            </w:pPr>
            <w:r w:rsidRPr="00A61816">
              <w:rPr>
                <w:b/>
                <w:bCs/>
                <w:sz w:val="24"/>
                <w:szCs w:val="24"/>
              </w:rPr>
              <w:t>(числовое</w:t>
            </w:r>
          </w:p>
          <w:p w:rsidR="00D67D13" w:rsidRPr="00A61816" w:rsidRDefault="00D67D13" w:rsidP="009803C4">
            <w:pPr>
              <w:keepNext/>
              <w:jc w:val="center"/>
              <w:rPr>
                <w:sz w:val="24"/>
                <w:szCs w:val="24"/>
              </w:rPr>
            </w:pPr>
            <w:r w:rsidRPr="00A61816">
              <w:rPr>
                <w:b/>
                <w:bCs/>
                <w:sz w:val="24"/>
                <w:szCs w:val="24"/>
              </w:rPr>
              <w:t>обозначение</w:t>
            </w:r>
          </w:p>
          <w:p w:rsidR="00D67D13" w:rsidRPr="00A61816" w:rsidRDefault="00D67D13" w:rsidP="009803C4">
            <w:pPr>
              <w:keepNext/>
              <w:jc w:val="center"/>
              <w:rPr>
                <w:sz w:val="24"/>
                <w:szCs w:val="24"/>
              </w:rPr>
            </w:pPr>
            <w:r w:rsidRPr="00A61816">
              <w:rPr>
                <w:b/>
                <w:bCs/>
                <w:sz w:val="24"/>
                <w:szCs w:val="24"/>
              </w:rPr>
              <w:t>ВРИ)</w:t>
            </w:r>
          </w:p>
        </w:tc>
        <w:tc>
          <w:tcPr>
            <w:tcW w:w="4275" w:type="dxa"/>
            <w:gridSpan w:val="2"/>
            <w:tcMar>
              <w:top w:w="56" w:type="dxa"/>
              <w:left w:w="56" w:type="dxa"/>
              <w:bottom w:w="56" w:type="dxa"/>
              <w:right w:w="56" w:type="dxa"/>
            </w:tcMar>
            <w:vAlign w:val="center"/>
          </w:tcPr>
          <w:p w:rsidR="00D67D13" w:rsidRPr="00A61816" w:rsidRDefault="00D67D13" w:rsidP="009803C4">
            <w:pPr>
              <w:keepNext/>
              <w:keepLines/>
              <w:jc w:val="center"/>
              <w:rPr>
                <w:sz w:val="24"/>
                <w:szCs w:val="24"/>
              </w:rPr>
            </w:pPr>
            <w:r w:rsidRPr="00A61816">
              <w:rPr>
                <w:b/>
                <w:bCs/>
                <w:sz w:val="24"/>
                <w:szCs w:val="24"/>
              </w:rPr>
              <w:t>Предельные размеры</w:t>
            </w:r>
            <w:r w:rsidRPr="00A61816">
              <w:rPr>
                <w:b/>
                <w:bCs/>
                <w:sz w:val="24"/>
                <w:szCs w:val="24"/>
              </w:rPr>
              <w:br/>
              <w:t>земельных участков</w:t>
            </w:r>
            <w:r w:rsidRPr="00A61816">
              <w:rPr>
                <w:b/>
                <w:bCs/>
                <w:sz w:val="24"/>
                <w:szCs w:val="24"/>
              </w:rPr>
              <w:br/>
              <w:t>(кв. м)</w:t>
            </w:r>
          </w:p>
        </w:tc>
        <w:tc>
          <w:tcPr>
            <w:tcW w:w="3312" w:type="dxa"/>
            <w:vMerge w:val="restart"/>
            <w:tcMar>
              <w:top w:w="56" w:type="dxa"/>
              <w:left w:w="56" w:type="dxa"/>
              <w:bottom w:w="56" w:type="dxa"/>
              <w:right w:w="56" w:type="dxa"/>
            </w:tcMar>
            <w:vAlign w:val="center"/>
          </w:tcPr>
          <w:p w:rsidR="00D67D13" w:rsidRPr="00A61816" w:rsidRDefault="00D67D13" w:rsidP="009803C4">
            <w:pPr>
              <w:keepNext/>
              <w:keepLines/>
              <w:jc w:val="center"/>
              <w:rPr>
                <w:sz w:val="24"/>
                <w:szCs w:val="24"/>
              </w:rPr>
            </w:pPr>
            <w:r w:rsidRPr="00A61816">
              <w:rPr>
                <w:b/>
                <w:bCs/>
                <w:sz w:val="24"/>
                <w:szCs w:val="24"/>
              </w:rPr>
              <w:t>Максимальный процент застройки, в том числе в зависимости от количества надземных этажей</w:t>
            </w:r>
          </w:p>
        </w:tc>
        <w:tc>
          <w:tcPr>
            <w:tcW w:w="1731" w:type="dxa"/>
            <w:vMerge w:val="restart"/>
            <w:tcMar>
              <w:top w:w="56" w:type="dxa"/>
              <w:left w:w="56" w:type="dxa"/>
              <w:bottom w:w="56" w:type="dxa"/>
              <w:right w:w="56" w:type="dxa"/>
            </w:tcMar>
            <w:vAlign w:val="center"/>
          </w:tcPr>
          <w:p w:rsidR="00D67D13" w:rsidRPr="00A61816" w:rsidRDefault="00D67D13" w:rsidP="009803C4">
            <w:pPr>
              <w:keepNext/>
              <w:keepLines/>
              <w:jc w:val="center"/>
              <w:rPr>
                <w:sz w:val="24"/>
                <w:szCs w:val="24"/>
              </w:rPr>
            </w:pPr>
            <w:r w:rsidRPr="00A61816">
              <w:rPr>
                <w:b/>
                <w:bCs/>
                <w:sz w:val="24"/>
                <w:szCs w:val="24"/>
              </w:rPr>
              <w:t>Минимальные</w:t>
            </w:r>
            <w:r w:rsidRPr="00A61816">
              <w:rPr>
                <w:b/>
                <w:bCs/>
                <w:sz w:val="24"/>
                <w:szCs w:val="24"/>
              </w:rPr>
              <w:br/>
              <w:t>отступы от</w:t>
            </w:r>
            <w:r w:rsidRPr="00A61816">
              <w:rPr>
                <w:b/>
                <w:bCs/>
                <w:sz w:val="24"/>
                <w:szCs w:val="24"/>
              </w:rPr>
              <w:br/>
              <w:t>границ</w:t>
            </w:r>
            <w:r w:rsidRPr="00A61816">
              <w:rPr>
                <w:b/>
                <w:bCs/>
                <w:sz w:val="24"/>
                <w:szCs w:val="24"/>
              </w:rPr>
              <w:br/>
              <w:t>земельного</w:t>
            </w:r>
            <w:r w:rsidRPr="00A61816">
              <w:rPr>
                <w:b/>
                <w:bCs/>
                <w:sz w:val="24"/>
                <w:szCs w:val="24"/>
              </w:rPr>
              <w:br/>
              <w:t>участка (м)</w:t>
            </w:r>
            <w:r w:rsidRPr="00A61816">
              <w:rPr>
                <w:b/>
                <w:bCs/>
                <w:sz w:val="24"/>
                <w:szCs w:val="24"/>
                <w:vertAlign w:val="superscript"/>
              </w:rPr>
              <w:t>*</w:t>
            </w:r>
          </w:p>
        </w:tc>
      </w:tr>
      <w:tr w:rsidR="00D67D13" w:rsidRPr="00A61816" w:rsidTr="00D67D13">
        <w:trPr>
          <w:cantSplit/>
          <w:tblHeader/>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keepNext/>
              <w:rPr>
                <w:sz w:val="24"/>
                <w:szCs w:val="24"/>
              </w:rPr>
            </w:pPr>
          </w:p>
        </w:tc>
        <w:tc>
          <w:tcPr>
            <w:tcW w:w="0" w:type="auto"/>
            <w:vMerge/>
          </w:tcPr>
          <w:p w:rsidR="00D67D13" w:rsidRPr="00A61816" w:rsidRDefault="00D67D13" w:rsidP="009803C4">
            <w:pPr>
              <w:rPr>
                <w:sz w:val="24"/>
                <w:szCs w:val="24"/>
              </w:rPr>
            </w:pPr>
          </w:p>
        </w:tc>
        <w:tc>
          <w:tcPr>
            <w:tcW w:w="0" w:type="auto"/>
            <w:vMerge/>
          </w:tcPr>
          <w:p w:rsidR="00D67D13" w:rsidRPr="00A61816" w:rsidRDefault="00D67D13" w:rsidP="009803C4">
            <w:pPr>
              <w:rPr>
                <w:sz w:val="24"/>
                <w:szCs w:val="24"/>
              </w:rPr>
            </w:pPr>
          </w:p>
        </w:tc>
        <w:tc>
          <w:tcPr>
            <w:tcW w:w="0" w:type="auto"/>
            <w:vMerge/>
          </w:tcPr>
          <w:p w:rsidR="00D67D13" w:rsidRPr="00A61816" w:rsidRDefault="00D67D13" w:rsidP="009803C4">
            <w:pPr>
              <w:rPr>
                <w:sz w:val="24"/>
                <w:szCs w:val="24"/>
              </w:rPr>
            </w:pPr>
          </w:p>
        </w:tc>
        <w:tc>
          <w:tcPr>
            <w:tcW w:w="2136" w:type="dxa"/>
            <w:tcMar>
              <w:top w:w="56" w:type="dxa"/>
              <w:left w:w="56" w:type="dxa"/>
              <w:bottom w:w="56" w:type="dxa"/>
              <w:right w:w="56" w:type="dxa"/>
            </w:tcMar>
            <w:vAlign w:val="center"/>
          </w:tcPr>
          <w:p w:rsidR="00D67D13" w:rsidRPr="00A61816" w:rsidRDefault="00D67D13" w:rsidP="009803C4">
            <w:pPr>
              <w:keepNext/>
              <w:keepLines/>
              <w:jc w:val="center"/>
              <w:rPr>
                <w:sz w:val="24"/>
                <w:szCs w:val="24"/>
              </w:rPr>
            </w:pPr>
            <w:r w:rsidRPr="00A61816">
              <w:rPr>
                <w:b/>
                <w:bCs/>
                <w:sz w:val="24"/>
                <w:szCs w:val="24"/>
              </w:rPr>
              <w:t>min</w:t>
            </w:r>
          </w:p>
        </w:tc>
        <w:tc>
          <w:tcPr>
            <w:tcW w:w="2139" w:type="dxa"/>
            <w:tcMar>
              <w:top w:w="56" w:type="dxa"/>
              <w:left w:w="56" w:type="dxa"/>
              <w:bottom w:w="56" w:type="dxa"/>
              <w:right w:w="56" w:type="dxa"/>
            </w:tcMar>
            <w:vAlign w:val="center"/>
          </w:tcPr>
          <w:p w:rsidR="00D67D13" w:rsidRPr="00A61816" w:rsidRDefault="00D67D13" w:rsidP="009803C4">
            <w:pPr>
              <w:keepNext/>
              <w:keepLines/>
              <w:jc w:val="center"/>
              <w:rPr>
                <w:sz w:val="24"/>
                <w:szCs w:val="24"/>
              </w:rPr>
            </w:pPr>
            <w:r w:rsidRPr="00A61816">
              <w:rPr>
                <w:b/>
                <w:bCs/>
                <w:sz w:val="24"/>
                <w:szCs w:val="24"/>
              </w:rPr>
              <w:t>max</w:t>
            </w:r>
          </w:p>
        </w:tc>
        <w:tc>
          <w:tcPr>
            <w:tcW w:w="0" w:type="auto"/>
            <w:vMerge/>
          </w:tcPr>
          <w:p w:rsidR="00D67D13" w:rsidRPr="00A61816" w:rsidRDefault="00D67D13" w:rsidP="009803C4">
            <w:pPr>
              <w:rPr>
                <w:sz w:val="24"/>
                <w:szCs w:val="24"/>
              </w:rPr>
            </w:pPr>
          </w:p>
        </w:tc>
        <w:tc>
          <w:tcPr>
            <w:tcW w:w="1731" w:type="dxa"/>
            <w:vMerge/>
          </w:tcPr>
          <w:p w:rsidR="00D67D13" w:rsidRPr="00A61816" w:rsidRDefault="00D67D13" w:rsidP="009803C4">
            <w:pPr>
              <w:rPr>
                <w:sz w:val="24"/>
                <w:szCs w:val="24"/>
              </w:rPr>
            </w:pPr>
          </w:p>
        </w:tc>
      </w:tr>
      <w:tr w:rsidR="00D67D13" w:rsidRPr="00A61816" w:rsidTr="00D67D13">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1</w:t>
            </w:r>
          </w:p>
        </w:tc>
        <w:tc>
          <w:tcPr>
            <w:tcW w:w="3844"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Бытовое обслуживание</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3.3</w:t>
            </w:r>
          </w:p>
        </w:tc>
        <w:tc>
          <w:tcPr>
            <w:tcW w:w="0" w:type="auto"/>
            <w:gridSpan w:val="3"/>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1731"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2</w:t>
            </w:r>
          </w:p>
        </w:tc>
        <w:tc>
          <w:tcPr>
            <w:tcW w:w="3844"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Среднее и высшее профессиональное образование</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3.5.2</w:t>
            </w:r>
          </w:p>
        </w:tc>
        <w:tc>
          <w:tcPr>
            <w:tcW w:w="0" w:type="auto"/>
            <w:gridSpan w:val="3"/>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1731"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c>
          <w:tcPr>
            <w:tcW w:w="3844"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Обеспечение научной деятельности</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3.9</w:t>
            </w:r>
          </w:p>
        </w:tc>
        <w:tc>
          <w:tcPr>
            <w:tcW w:w="0" w:type="auto"/>
            <w:gridSpan w:val="3"/>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1731"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r w:rsidR="00D67D13" w:rsidRPr="00A61816" w:rsidTr="00D67D13">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4</w:t>
            </w:r>
          </w:p>
        </w:tc>
        <w:tc>
          <w:tcPr>
            <w:tcW w:w="3844"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Обеспечение деятельности в области гидрометеорологии и смежных с ней областях</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3.9.1</w:t>
            </w:r>
          </w:p>
        </w:tc>
        <w:tc>
          <w:tcPr>
            <w:tcW w:w="9318" w:type="dxa"/>
            <w:gridSpan w:val="4"/>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r>
      <w:tr w:rsidR="00D67D13" w:rsidRPr="00A61816" w:rsidTr="00D67D13">
        <w:trPr>
          <w:cantSplit/>
        </w:trPr>
        <w:tc>
          <w:tcPr>
            <w:tcW w:w="12"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rsidR="00D67D13" w:rsidRPr="00A61816" w:rsidRDefault="00D67D13" w:rsidP="009803C4">
            <w:pPr>
              <w:rPr>
                <w:sz w:val="24"/>
                <w:szCs w:val="24"/>
              </w:rPr>
            </w:pPr>
          </w:p>
        </w:tc>
        <w:tc>
          <w:tcPr>
            <w:tcW w:w="5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5</w:t>
            </w:r>
          </w:p>
        </w:tc>
        <w:tc>
          <w:tcPr>
            <w:tcW w:w="3844"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Гостиничное обслуживание</w:t>
            </w:r>
          </w:p>
        </w:tc>
        <w:tc>
          <w:tcPr>
            <w:tcW w:w="1452"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4.7</w:t>
            </w:r>
          </w:p>
        </w:tc>
        <w:tc>
          <w:tcPr>
            <w:tcW w:w="0" w:type="auto"/>
            <w:gridSpan w:val="2"/>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Не подлежaт установлению</w:t>
            </w:r>
          </w:p>
        </w:tc>
        <w:tc>
          <w:tcPr>
            <w:tcW w:w="0" w:type="auto"/>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60%</w:t>
            </w:r>
          </w:p>
        </w:tc>
        <w:tc>
          <w:tcPr>
            <w:tcW w:w="1731" w:type="dxa"/>
            <w:tcMar>
              <w:top w:w="56" w:type="dxa"/>
              <w:left w:w="56" w:type="dxa"/>
              <w:bottom w:w="56" w:type="dxa"/>
              <w:right w:w="56" w:type="dxa"/>
            </w:tcMar>
            <w:vAlign w:val="center"/>
          </w:tcPr>
          <w:p w:rsidR="00D67D13" w:rsidRPr="00A61816" w:rsidRDefault="00D67D13" w:rsidP="009803C4">
            <w:pPr>
              <w:jc w:val="center"/>
              <w:rPr>
                <w:sz w:val="24"/>
                <w:szCs w:val="24"/>
              </w:rPr>
            </w:pPr>
            <w:r w:rsidRPr="00A61816">
              <w:rPr>
                <w:sz w:val="24"/>
                <w:szCs w:val="24"/>
              </w:rPr>
              <w:t>3</w:t>
            </w:r>
          </w:p>
        </w:tc>
      </w:tr>
    </w:tbl>
    <w:p w:rsidR="00D67D13" w:rsidRPr="00A61816" w:rsidRDefault="00D67D13" w:rsidP="00D67D13">
      <w:pPr>
        <w:widowControl w:val="0"/>
        <w:ind w:firstLine="567"/>
        <w:jc w:val="both"/>
        <w:rPr>
          <w:sz w:val="24"/>
          <w:szCs w:val="24"/>
        </w:rPr>
      </w:pPr>
      <w:r w:rsidRPr="00A61816">
        <w:rPr>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D67D13" w:rsidRPr="00A61816" w:rsidRDefault="00D67D13" w:rsidP="00D67D13">
      <w:pPr>
        <w:widowControl w:val="0"/>
        <w:ind w:firstLine="567"/>
        <w:jc w:val="both"/>
        <w:rPr>
          <w:sz w:val="24"/>
          <w:szCs w:val="24"/>
        </w:rPr>
      </w:pPr>
      <w:r w:rsidRPr="00A61816">
        <w:rPr>
          <w:sz w:val="24"/>
          <w:szCs w:val="24"/>
        </w:rPr>
        <w:t>Предельная максимальная этажность определяется с учетом требований ч. 9 ст. 11 настоящих Правил.</w:t>
      </w:r>
    </w:p>
    <w:p w:rsidR="00622549" w:rsidRPr="00A61816" w:rsidRDefault="00D67D13" w:rsidP="00D67D13">
      <w:pPr>
        <w:widowControl w:val="0"/>
        <w:ind w:firstLine="567"/>
        <w:jc w:val="both"/>
        <w:rPr>
          <w:sz w:val="24"/>
          <w:szCs w:val="24"/>
        </w:rPr>
      </w:pPr>
      <w:r w:rsidRPr="00A61816">
        <w:rPr>
          <w:sz w:val="24"/>
          <w:szCs w:val="24"/>
        </w:rPr>
        <w:t>Показатели по параметрам застройки зоны П-1.1: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D67D13" w:rsidRPr="00A61816" w:rsidRDefault="00D67D13" w:rsidP="001177FC">
      <w:pPr>
        <w:tabs>
          <w:tab w:val="center" w:pos="4960"/>
        </w:tabs>
        <w:ind w:firstLine="567"/>
        <w:jc w:val="both"/>
        <w:rPr>
          <w:sz w:val="24"/>
          <w:szCs w:val="24"/>
        </w:rPr>
        <w:sectPr w:rsidR="00D67D13" w:rsidRPr="00A61816" w:rsidSect="00FE2884">
          <w:pgSz w:w="16838" w:h="11906" w:orient="landscape"/>
          <w:pgMar w:top="1134" w:right="536" w:bottom="851" w:left="1134" w:header="709" w:footer="567" w:gutter="0"/>
          <w:cols w:space="708"/>
          <w:titlePg/>
          <w:docGrid w:linePitch="360"/>
        </w:sectPr>
      </w:pPr>
    </w:p>
    <w:p w:rsidR="007D3ADA" w:rsidRPr="00A61816" w:rsidRDefault="007D3ADA" w:rsidP="007D3ADA">
      <w:pPr>
        <w:tabs>
          <w:tab w:val="center" w:pos="4960"/>
        </w:tabs>
        <w:ind w:firstLine="567"/>
        <w:jc w:val="both"/>
        <w:rPr>
          <w:sz w:val="24"/>
          <w:szCs w:val="24"/>
        </w:rPr>
      </w:pPr>
      <w:r w:rsidRPr="00A61816">
        <w:rPr>
          <w:sz w:val="24"/>
          <w:szCs w:val="24"/>
        </w:rPr>
        <w:lastRenderedPageBreak/>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 градостроительному облику объектов капитального строительства.</w:t>
      </w:r>
    </w:p>
    <w:p w:rsidR="007D3ADA" w:rsidRPr="00A61816" w:rsidRDefault="007D3ADA" w:rsidP="007D3ADA">
      <w:pPr>
        <w:tabs>
          <w:tab w:val="center" w:pos="4960"/>
        </w:tabs>
        <w:ind w:firstLine="567"/>
        <w:jc w:val="both"/>
        <w:rPr>
          <w:sz w:val="24"/>
          <w:szCs w:val="24"/>
        </w:rPr>
      </w:pPr>
      <w:r w:rsidRPr="00A61816">
        <w:rPr>
          <w:sz w:val="24"/>
          <w:szCs w:val="24"/>
        </w:rPr>
        <w:t>Предельная максимальная этажность определяется с учетом требований ч. 9 ст. 11 настоящих Правил.</w:t>
      </w:r>
    </w:p>
    <w:p w:rsidR="007D3ADA" w:rsidRPr="00A61816" w:rsidRDefault="007D3ADA" w:rsidP="007D3ADA">
      <w:pPr>
        <w:tabs>
          <w:tab w:val="center" w:pos="4960"/>
        </w:tabs>
        <w:ind w:firstLine="567"/>
        <w:jc w:val="both"/>
        <w:rPr>
          <w:sz w:val="24"/>
          <w:szCs w:val="24"/>
        </w:rPr>
      </w:pPr>
      <w:r w:rsidRPr="00A61816">
        <w:rPr>
          <w:sz w:val="24"/>
          <w:szCs w:val="24"/>
        </w:rPr>
        <w:t>Показатели по параметрам застройки зоны П-2: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001CF9" w:rsidRPr="00A61816" w:rsidRDefault="00001CF9" w:rsidP="00F557FA">
      <w:pPr>
        <w:rPr>
          <w:sz w:val="24"/>
          <w:szCs w:val="24"/>
        </w:rPr>
        <w:sectPr w:rsidR="00001CF9" w:rsidRPr="00A61816" w:rsidSect="00FE2884">
          <w:pgSz w:w="16838" w:h="11906" w:orient="landscape"/>
          <w:pgMar w:top="1134" w:right="536" w:bottom="851" w:left="1134" w:header="709" w:footer="567" w:gutter="0"/>
          <w:cols w:space="708"/>
          <w:titlePg/>
          <w:docGrid w:linePitch="360"/>
        </w:sectPr>
      </w:pPr>
    </w:p>
    <w:p w:rsidR="006876C9" w:rsidRPr="00A61816" w:rsidRDefault="006876C9" w:rsidP="006E72C5">
      <w:pPr>
        <w:spacing w:before="240" w:after="240"/>
        <w:jc w:val="center"/>
        <w:rPr>
          <w:sz w:val="24"/>
          <w:szCs w:val="24"/>
        </w:rPr>
      </w:pPr>
      <w:r w:rsidRPr="00A61816">
        <w:rPr>
          <w:sz w:val="24"/>
          <w:szCs w:val="24"/>
        </w:rPr>
        <w:lastRenderedPageBreak/>
        <w:t>Статья 43. Требования к архитектурно-градостроительному облику объектов капитального строительства</w:t>
      </w:r>
    </w:p>
    <w:p w:rsidR="0089317E" w:rsidRPr="00A61816" w:rsidRDefault="0089317E" w:rsidP="0089317E">
      <w:pPr>
        <w:ind w:firstLine="567"/>
        <w:jc w:val="both"/>
        <w:rPr>
          <w:sz w:val="24"/>
          <w:szCs w:val="24"/>
        </w:rPr>
      </w:pPr>
      <w:r w:rsidRPr="00A61816">
        <w:rPr>
          <w:sz w:val="24"/>
          <w:szCs w:val="24"/>
        </w:rPr>
        <w:t>1. В соответствие с Градостроительным кодексом Российской Федерации и Требованиями                к архитектурно-градостроительному облику объекта капитального строительства, утвержденными Постановлением Правительства Российской Федерации от 29.05.2023 № 857 для видов разрешенного использования в градостроительном регламенте могут быть установлены следующие требования:</w:t>
      </w:r>
    </w:p>
    <w:p w:rsidR="0089317E" w:rsidRPr="00A61816" w:rsidRDefault="0089317E" w:rsidP="0089317E">
      <w:pPr>
        <w:ind w:firstLine="567"/>
        <w:jc w:val="both"/>
        <w:rPr>
          <w:sz w:val="24"/>
          <w:szCs w:val="24"/>
        </w:rPr>
      </w:pPr>
      <w:r w:rsidRPr="00A61816">
        <w:rPr>
          <w:sz w:val="24"/>
          <w:szCs w:val="24"/>
        </w:rPr>
        <w:t>-</w:t>
      </w:r>
      <w:r w:rsidRPr="00A61816">
        <w:rPr>
          <w:sz w:val="24"/>
          <w:szCs w:val="24"/>
        </w:rPr>
        <w:tab/>
        <w:t>требования к объемно-пространственным характеристикам объектов капитального строительства (далее – Требование №1);</w:t>
      </w:r>
    </w:p>
    <w:p w:rsidR="0089317E" w:rsidRPr="00A61816" w:rsidRDefault="0089317E" w:rsidP="0089317E">
      <w:pPr>
        <w:ind w:firstLine="567"/>
        <w:jc w:val="both"/>
        <w:rPr>
          <w:sz w:val="24"/>
          <w:szCs w:val="24"/>
        </w:rPr>
      </w:pPr>
      <w:r w:rsidRPr="00A61816">
        <w:rPr>
          <w:sz w:val="24"/>
          <w:szCs w:val="24"/>
        </w:rPr>
        <w:t>-</w:t>
      </w:r>
      <w:r w:rsidRPr="00A61816">
        <w:rPr>
          <w:sz w:val="24"/>
          <w:szCs w:val="24"/>
        </w:rPr>
        <w:tab/>
        <w:t>требования к архитектурно-стилистическим характеристикам объектов капитального строительства (далее – Требование №2);</w:t>
      </w:r>
    </w:p>
    <w:p w:rsidR="0089317E" w:rsidRPr="00A61816" w:rsidRDefault="0089317E" w:rsidP="0089317E">
      <w:pPr>
        <w:ind w:firstLine="567"/>
        <w:jc w:val="both"/>
        <w:rPr>
          <w:sz w:val="24"/>
          <w:szCs w:val="24"/>
        </w:rPr>
      </w:pPr>
      <w:r w:rsidRPr="00A61816">
        <w:rPr>
          <w:sz w:val="24"/>
          <w:szCs w:val="24"/>
        </w:rPr>
        <w:t>-</w:t>
      </w:r>
      <w:r w:rsidRPr="00A61816">
        <w:rPr>
          <w:sz w:val="24"/>
          <w:szCs w:val="24"/>
        </w:rPr>
        <w:tab/>
        <w:t>требования к цветовым решениям зданий, строений и сооружений (цвета и оттенки, используемые для отделки фасадов с указанием палитры) (далее – Требование №3);</w:t>
      </w:r>
    </w:p>
    <w:p w:rsidR="0089317E" w:rsidRPr="00A61816" w:rsidRDefault="0089317E" w:rsidP="0089317E">
      <w:pPr>
        <w:ind w:firstLine="567"/>
        <w:jc w:val="both"/>
        <w:rPr>
          <w:sz w:val="24"/>
          <w:szCs w:val="24"/>
        </w:rPr>
      </w:pPr>
      <w:r w:rsidRPr="00A61816">
        <w:rPr>
          <w:sz w:val="24"/>
          <w:szCs w:val="24"/>
        </w:rPr>
        <w:t>-</w:t>
      </w:r>
      <w:r w:rsidRPr="00A61816">
        <w:rPr>
          <w:sz w:val="24"/>
          <w:szCs w:val="24"/>
        </w:rPr>
        <w:tab/>
        <w:t>требования к отделочным и (или) строительным материалам, определяющие архитектурный облик зданий, строений и сооружений (материалы для отделки фасадов)                     (далее – Требование №4);</w:t>
      </w:r>
    </w:p>
    <w:p w:rsidR="0089317E" w:rsidRPr="00A61816" w:rsidRDefault="0089317E" w:rsidP="00061D79">
      <w:pPr>
        <w:ind w:firstLine="567"/>
        <w:jc w:val="both"/>
        <w:rPr>
          <w:sz w:val="24"/>
          <w:szCs w:val="24"/>
        </w:rPr>
      </w:pPr>
      <w:r w:rsidRPr="00A61816">
        <w:rPr>
          <w:sz w:val="24"/>
          <w:szCs w:val="24"/>
        </w:rPr>
        <w:t>-</w:t>
      </w:r>
      <w:r w:rsidRPr="00A61816">
        <w:rPr>
          <w:sz w:val="24"/>
          <w:szCs w:val="24"/>
        </w:rPr>
        <w:tab/>
        <w:t>требования к размещению технического и инженерного оборудования на фасадах и кровлях зданий, строений и сооружений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(дал</w:t>
      </w:r>
      <w:r w:rsidR="00061D79" w:rsidRPr="00A61816">
        <w:rPr>
          <w:sz w:val="24"/>
          <w:szCs w:val="24"/>
        </w:rPr>
        <w:t xml:space="preserve">ее – Требование </w:t>
      </w:r>
      <w:r w:rsidRPr="00A61816">
        <w:rPr>
          <w:sz w:val="24"/>
          <w:szCs w:val="24"/>
        </w:rPr>
        <w:t>№5);</w:t>
      </w:r>
    </w:p>
    <w:p w:rsidR="0089317E" w:rsidRPr="00A61816" w:rsidRDefault="0089317E" w:rsidP="0089317E">
      <w:pPr>
        <w:ind w:firstLine="567"/>
        <w:jc w:val="both"/>
        <w:rPr>
          <w:sz w:val="24"/>
          <w:szCs w:val="24"/>
        </w:rPr>
      </w:pPr>
      <w:r w:rsidRPr="00A61816">
        <w:rPr>
          <w:sz w:val="24"/>
          <w:szCs w:val="24"/>
        </w:rPr>
        <w:t>-</w:t>
      </w:r>
      <w:r w:rsidRPr="00A61816">
        <w:rPr>
          <w:sz w:val="24"/>
          <w:szCs w:val="24"/>
        </w:rPr>
        <w:tab/>
        <w:t>требования к подсветке фасадов зданий, строений и сооружений (перечисление архитектурных приемов внешнего освещения их фасадов и цветов, а также оттенков такого освещения с указанием палитры) (далее – Требование №6).</w:t>
      </w:r>
    </w:p>
    <w:p w:rsidR="0089317E" w:rsidRPr="00A61816" w:rsidRDefault="0089317E" w:rsidP="0089317E">
      <w:pPr>
        <w:ind w:firstLine="567"/>
        <w:jc w:val="both"/>
        <w:rPr>
          <w:sz w:val="24"/>
          <w:szCs w:val="24"/>
        </w:rPr>
      </w:pPr>
      <w:r w:rsidRPr="00A61816">
        <w:rPr>
          <w:sz w:val="24"/>
          <w:szCs w:val="24"/>
        </w:rPr>
        <w:t>2.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89317E" w:rsidRPr="00A61816" w:rsidRDefault="0089317E" w:rsidP="0089317E">
      <w:pPr>
        <w:ind w:firstLine="567"/>
        <w:jc w:val="both"/>
        <w:rPr>
          <w:sz w:val="24"/>
          <w:szCs w:val="24"/>
        </w:rPr>
      </w:pPr>
      <w:r w:rsidRPr="00A61816">
        <w:rPr>
          <w:sz w:val="24"/>
          <w:szCs w:val="24"/>
        </w:rPr>
        <w:t>3. Для многофункциональных зданий (в случае, если объект капитального строительства вмещает в себя несколько функций) требования к архитектурно- градостроительному облику объекта капитального строительства применяются относительно той функции, которая                                  в процентном соотношении занимает наибольшую площадь от всего объекта.</w:t>
      </w:r>
    </w:p>
    <w:p w:rsidR="0089317E" w:rsidRPr="00A61816" w:rsidRDefault="0089317E" w:rsidP="0089317E">
      <w:pPr>
        <w:ind w:firstLine="567"/>
        <w:jc w:val="center"/>
        <w:rPr>
          <w:sz w:val="24"/>
          <w:szCs w:val="24"/>
        </w:rPr>
      </w:pPr>
    </w:p>
    <w:p w:rsidR="006876C9" w:rsidRPr="00A61816" w:rsidRDefault="006876C9" w:rsidP="0089317E">
      <w:pPr>
        <w:ind w:firstLine="567"/>
        <w:jc w:val="center"/>
        <w:rPr>
          <w:sz w:val="24"/>
          <w:szCs w:val="24"/>
        </w:rPr>
      </w:pPr>
      <w:r w:rsidRPr="00A61816">
        <w:rPr>
          <w:sz w:val="24"/>
          <w:szCs w:val="24"/>
        </w:rPr>
        <w:t xml:space="preserve">Территории, в границах которых предусматриваются требования </w:t>
      </w:r>
    </w:p>
    <w:p w:rsidR="006876C9" w:rsidRPr="00A61816" w:rsidRDefault="006876C9" w:rsidP="006876C9">
      <w:pPr>
        <w:spacing w:after="240"/>
        <w:jc w:val="center"/>
        <w:rPr>
          <w:sz w:val="24"/>
          <w:szCs w:val="24"/>
        </w:rPr>
      </w:pPr>
      <w:r w:rsidRPr="00A61816">
        <w:rPr>
          <w:sz w:val="24"/>
          <w:szCs w:val="24"/>
        </w:rPr>
        <w:t>к архитектурно градостроительному облику объектов капитального строительства (Тип 1)</w:t>
      </w:r>
    </w:p>
    <w:p w:rsidR="006876C9" w:rsidRPr="00A61816" w:rsidRDefault="006876C9" w:rsidP="006876C9">
      <w:pPr>
        <w:ind w:firstLine="567"/>
        <w:jc w:val="both"/>
        <w:rPr>
          <w:sz w:val="24"/>
          <w:szCs w:val="24"/>
        </w:rPr>
      </w:pPr>
      <w:r w:rsidRPr="00A61816">
        <w:rPr>
          <w:sz w:val="24"/>
          <w:szCs w:val="24"/>
        </w:rPr>
        <w:t>Перечень видов разрешенного использования земельных участков, полностью или частично расположенных в границах территорий (Тип 1), в отношении которых предусматриваются требования к архитектурно-градостроительному облику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3339"/>
        <w:gridCol w:w="1293"/>
        <w:gridCol w:w="3411"/>
        <w:gridCol w:w="1875"/>
      </w:tblGrid>
      <w:tr w:rsidR="00415477" w:rsidRPr="00A61816" w:rsidTr="00A31316">
        <w:trPr>
          <w:tblHeader/>
        </w:trPr>
        <w:tc>
          <w:tcPr>
            <w:tcW w:w="443" w:type="dxa"/>
            <w:shd w:val="clear" w:color="auto" w:fill="auto"/>
            <w:vAlign w:val="center"/>
          </w:tcPr>
          <w:p w:rsidR="006876C9" w:rsidRPr="00A61816" w:rsidRDefault="006876C9" w:rsidP="00415477">
            <w:pPr>
              <w:jc w:val="center"/>
              <w:rPr>
                <w:b/>
                <w:sz w:val="22"/>
                <w:szCs w:val="22"/>
              </w:rPr>
            </w:pPr>
          </w:p>
          <w:p w:rsidR="006876C9" w:rsidRPr="00A61816" w:rsidRDefault="006876C9" w:rsidP="00415477">
            <w:pPr>
              <w:jc w:val="center"/>
              <w:rPr>
                <w:b/>
                <w:sz w:val="22"/>
                <w:szCs w:val="22"/>
              </w:rPr>
            </w:pPr>
            <w:r w:rsidRPr="00A61816">
              <w:rPr>
                <w:b/>
                <w:sz w:val="22"/>
                <w:szCs w:val="22"/>
              </w:rPr>
              <w:t>№</w:t>
            </w:r>
          </w:p>
        </w:tc>
        <w:tc>
          <w:tcPr>
            <w:tcW w:w="3339" w:type="dxa"/>
            <w:shd w:val="clear" w:color="auto" w:fill="auto"/>
            <w:vAlign w:val="center"/>
          </w:tcPr>
          <w:p w:rsidR="006876C9" w:rsidRPr="00A61816" w:rsidRDefault="006876C9" w:rsidP="00415477">
            <w:pPr>
              <w:jc w:val="center"/>
              <w:rPr>
                <w:b/>
                <w:sz w:val="22"/>
                <w:szCs w:val="22"/>
              </w:rPr>
            </w:pPr>
            <w:r w:rsidRPr="00A61816">
              <w:rPr>
                <w:b/>
                <w:sz w:val="22"/>
                <w:szCs w:val="22"/>
              </w:rPr>
              <w:t>Наименование вида разрешенного использования</w:t>
            </w:r>
          </w:p>
        </w:tc>
        <w:tc>
          <w:tcPr>
            <w:tcW w:w="1293" w:type="dxa"/>
            <w:shd w:val="clear" w:color="auto" w:fill="auto"/>
            <w:vAlign w:val="center"/>
          </w:tcPr>
          <w:p w:rsidR="006876C9" w:rsidRPr="00A61816" w:rsidRDefault="006876C9" w:rsidP="00415477">
            <w:pPr>
              <w:jc w:val="center"/>
              <w:rPr>
                <w:b/>
                <w:sz w:val="22"/>
                <w:szCs w:val="22"/>
              </w:rPr>
            </w:pPr>
            <w:r w:rsidRPr="00A61816">
              <w:rPr>
                <w:b/>
                <w:sz w:val="22"/>
                <w:szCs w:val="22"/>
              </w:rPr>
              <w:t xml:space="preserve">Код </w:t>
            </w:r>
          </w:p>
          <w:p w:rsidR="006876C9" w:rsidRPr="00A61816" w:rsidRDefault="006876C9" w:rsidP="00415477">
            <w:pPr>
              <w:jc w:val="center"/>
              <w:rPr>
                <w:b/>
                <w:sz w:val="22"/>
                <w:szCs w:val="22"/>
              </w:rPr>
            </w:pPr>
            <w:r w:rsidRPr="00A61816">
              <w:rPr>
                <w:b/>
                <w:sz w:val="22"/>
                <w:szCs w:val="22"/>
              </w:rPr>
              <w:t>классифи-катора</w:t>
            </w:r>
          </w:p>
        </w:tc>
        <w:tc>
          <w:tcPr>
            <w:tcW w:w="3411" w:type="dxa"/>
            <w:shd w:val="clear" w:color="auto" w:fill="auto"/>
            <w:vAlign w:val="center"/>
          </w:tcPr>
          <w:p w:rsidR="006876C9" w:rsidRPr="00A61816" w:rsidRDefault="006876C9" w:rsidP="00415477">
            <w:pPr>
              <w:jc w:val="center"/>
              <w:rPr>
                <w:b/>
                <w:sz w:val="22"/>
                <w:szCs w:val="22"/>
              </w:rPr>
            </w:pPr>
            <w:r w:rsidRPr="00A61816">
              <w:rPr>
                <w:b/>
                <w:sz w:val="22"/>
                <w:szCs w:val="22"/>
              </w:rPr>
              <w:t>Перечень объектов капитального строительства</w:t>
            </w:r>
          </w:p>
        </w:tc>
        <w:tc>
          <w:tcPr>
            <w:tcW w:w="1875" w:type="dxa"/>
            <w:shd w:val="clear" w:color="auto" w:fill="auto"/>
            <w:vAlign w:val="center"/>
          </w:tcPr>
          <w:p w:rsidR="006876C9" w:rsidRPr="00A61816" w:rsidRDefault="006876C9" w:rsidP="00415477">
            <w:pPr>
              <w:jc w:val="center"/>
              <w:rPr>
                <w:b/>
                <w:sz w:val="22"/>
                <w:szCs w:val="22"/>
              </w:rPr>
            </w:pPr>
            <w:r w:rsidRPr="00A61816">
              <w:rPr>
                <w:b/>
                <w:sz w:val="22"/>
                <w:szCs w:val="22"/>
              </w:rPr>
              <w:t xml:space="preserve">Требования </w:t>
            </w:r>
          </w:p>
          <w:p w:rsidR="006876C9" w:rsidRPr="00A61816" w:rsidRDefault="006876C9" w:rsidP="00415477">
            <w:pPr>
              <w:jc w:val="center"/>
              <w:rPr>
                <w:b/>
                <w:sz w:val="22"/>
                <w:szCs w:val="22"/>
              </w:rPr>
            </w:pPr>
            <w:r w:rsidRPr="00A61816">
              <w:rPr>
                <w:b/>
                <w:sz w:val="22"/>
                <w:szCs w:val="22"/>
              </w:rPr>
              <w:t>к АГО ОКС</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1</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Жилая застройка</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2.0</w:t>
            </w:r>
          </w:p>
        </w:tc>
        <w:tc>
          <w:tcPr>
            <w:tcW w:w="3411" w:type="dxa"/>
            <w:shd w:val="clear" w:color="auto" w:fill="auto"/>
            <w:vAlign w:val="center"/>
          </w:tcPr>
          <w:p w:rsidR="006876C9" w:rsidRPr="00A61816" w:rsidRDefault="006876C9" w:rsidP="00722E7E">
            <w:pPr>
              <w:rPr>
                <w:sz w:val="22"/>
                <w:szCs w:val="22"/>
              </w:rPr>
            </w:pPr>
            <w:r w:rsidRPr="00A61816">
              <w:rPr>
                <w:sz w:val="22"/>
                <w:szCs w:val="22"/>
              </w:rPr>
              <w:t>Размещение жилых домов различного вида</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43.1 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p>
          <w:p w:rsidR="006876C9" w:rsidRPr="00A61816" w:rsidRDefault="006876C9" w:rsidP="00415477">
            <w:pPr>
              <w:jc w:val="center"/>
              <w:rPr>
                <w:sz w:val="22"/>
                <w:szCs w:val="22"/>
              </w:rPr>
            </w:pPr>
          </w:p>
          <w:p w:rsidR="006876C9" w:rsidRPr="00A61816" w:rsidRDefault="006876C9" w:rsidP="00415477">
            <w:pPr>
              <w:jc w:val="center"/>
              <w:rPr>
                <w:sz w:val="22"/>
                <w:szCs w:val="22"/>
              </w:rPr>
            </w:pPr>
          </w:p>
          <w:p w:rsidR="006876C9" w:rsidRPr="00A61816" w:rsidRDefault="006876C9" w:rsidP="00415477">
            <w:pPr>
              <w:jc w:val="center"/>
              <w:rPr>
                <w:sz w:val="22"/>
                <w:szCs w:val="22"/>
              </w:rPr>
            </w:pPr>
          </w:p>
          <w:p w:rsidR="006876C9" w:rsidRPr="00A61816" w:rsidRDefault="006876C9" w:rsidP="00415477">
            <w:pPr>
              <w:jc w:val="center"/>
              <w:rPr>
                <w:sz w:val="22"/>
                <w:szCs w:val="22"/>
              </w:rPr>
            </w:pPr>
          </w:p>
          <w:p w:rsidR="006876C9" w:rsidRPr="00A61816" w:rsidRDefault="006876C9" w:rsidP="00415477">
            <w:pPr>
              <w:jc w:val="center"/>
              <w:rPr>
                <w:sz w:val="22"/>
                <w:szCs w:val="22"/>
              </w:rPr>
            </w:pPr>
          </w:p>
          <w:p w:rsidR="0089317E" w:rsidRPr="00A61816" w:rsidRDefault="0089317E" w:rsidP="00415477">
            <w:pPr>
              <w:jc w:val="center"/>
              <w:rPr>
                <w:sz w:val="22"/>
                <w:szCs w:val="22"/>
              </w:rPr>
            </w:pPr>
          </w:p>
          <w:p w:rsidR="0089317E" w:rsidRPr="00A61816" w:rsidRDefault="0089317E" w:rsidP="00415477">
            <w:pPr>
              <w:jc w:val="center"/>
              <w:rPr>
                <w:sz w:val="22"/>
                <w:szCs w:val="22"/>
              </w:rPr>
            </w:pPr>
          </w:p>
          <w:p w:rsidR="006876C9" w:rsidRPr="00A61816" w:rsidRDefault="006876C9" w:rsidP="00415477">
            <w:pPr>
              <w:jc w:val="center"/>
              <w:rPr>
                <w:sz w:val="22"/>
                <w:szCs w:val="22"/>
              </w:rPr>
            </w:pPr>
            <w:r w:rsidRPr="00A61816">
              <w:rPr>
                <w:sz w:val="22"/>
                <w:szCs w:val="22"/>
              </w:rPr>
              <w:t>2</w:t>
            </w:r>
          </w:p>
        </w:tc>
        <w:tc>
          <w:tcPr>
            <w:tcW w:w="3339" w:type="dxa"/>
            <w:shd w:val="clear" w:color="auto" w:fill="auto"/>
            <w:vAlign w:val="center"/>
          </w:tcPr>
          <w:p w:rsidR="006876C9" w:rsidRPr="00A61816" w:rsidRDefault="006876C9" w:rsidP="00415477">
            <w:pPr>
              <w:jc w:val="center"/>
              <w:rPr>
                <w:sz w:val="22"/>
                <w:szCs w:val="22"/>
              </w:rPr>
            </w:pPr>
          </w:p>
          <w:p w:rsidR="006876C9" w:rsidRPr="00A61816" w:rsidRDefault="006876C9" w:rsidP="00415477">
            <w:pPr>
              <w:jc w:val="center"/>
              <w:rPr>
                <w:sz w:val="22"/>
                <w:szCs w:val="22"/>
              </w:rPr>
            </w:pPr>
          </w:p>
          <w:p w:rsidR="006876C9" w:rsidRPr="00A61816" w:rsidRDefault="006876C9" w:rsidP="00415477">
            <w:pPr>
              <w:jc w:val="center"/>
              <w:rPr>
                <w:sz w:val="22"/>
                <w:szCs w:val="22"/>
              </w:rPr>
            </w:pPr>
          </w:p>
          <w:p w:rsidR="006876C9" w:rsidRPr="00A61816" w:rsidRDefault="006876C9" w:rsidP="00415477">
            <w:pPr>
              <w:jc w:val="center"/>
              <w:rPr>
                <w:sz w:val="22"/>
                <w:szCs w:val="22"/>
              </w:rPr>
            </w:pPr>
          </w:p>
          <w:p w:rsidR="006876C9" w:rsidRPr="00A61816" w:rsidRDefault="006876C9" w:rsidP="00415477">
            <w:pPr>
              <w:jc w:val="center"/>
              <w:rPr>
                <w:sz w:val="22"/>
                <w:szCs w:val="22"/>
              </w:rPr>
            </w:pPr>
          </w:p>
          <w:p w:rsidR="0089317E" w:rsidRPr="00A61816" w:rsidRDefault="0089317E" w:rsidP="00415477">
            <w:pPr>
              <w:jc w:val="center"/>
              <w:rPr>
                <w:sz w:val="22"/>
                <w:szCs w:val="22"/>
              </w:rPr>
            </w:pPr>
          </w:p>
          <w:p w:rsidR="0089317E" w:rsidRPr="00A61816" w:rsidRDefault="0089317E" w:rsidP="00415477">
            <w:pPr>
              <w:jc w:val="center"/>
              <w:rPr>
                <w:sz w:val="22"/>
                <w:szCs w:val="22"/>
              </w:rPr>
            </w:pPr>
          </w:p>
          <w:p w:rsidR="0089317E" w:rsidRPr="00A61816" w:rsidRDefault="0089317E" w:rsidP="00415477">
            <w:pPr>
              <w:jc w:val="center"/>
              <w:rPr>
                <w:sz w:val="22"/>
                <w:szCs w:val="22"/>
              </w:rPr>
            </w:pPr>
          </w:p>
          <w:p w:rsidR="006876C9" w:rsidRPr="00A61816" w:rsidRDefault="006876C9" w:rsidP="00415477">
            <w:pPr>
              <w:jc w:val="center"/>
              <w:rPr>
                <w:sz w:val="22"/>
                <w:szCs w:val="22"/>
              </w:rPr>
            </w:pPr>
            <w:r w:rsidRPr="00A61816">
              <w:rPr>
                <w:sz w:val="22"/>
                <w:szCs w:val="22"/>
              </w:rPr>
              <w:t>Малоэтажная многоквартирная жилая застройка</w:t>
            </w:r>
          </w:p>
        </w:tc>
        <w:tc>
          <w:tcPr>
            <w:tcW w:w="1293" w:type="dxa"/>
            <w:shd w:val="clear" w:color="auto" w:fill="auto"/>
            <w:vAlign w:val="center"/>
          </w:tcPr>
          <w:p w:rsidR="006876C9" w:rsidRPr="00A61816" w:rsidRDefault="006876C9" w:rsidP="00415477">
            <w:pPr>
              <w:jc w:val="center"/>
              <w:rPr>
                <w:sz w:val="22"/>
                <w:szCs w:val="22"/>
              </w:rPr>
            </w:pPr>
          </w:p>
          <w:p w:rsidR="006876C9" w:rsidRPr="00A61816" w:rsidRDefault="006876C9" w:rsidP="00415477">
            <w:pPr>
              <w:jc w:val="center"/>
              <w:rPr>
                <w:sz w:val="22"/>
                <w:szCs w:val="22"/>
              </w:rPr>
            </w:pPr>
          </w:p>
          <w:p w:rsidR="006876C9" w:rsidRPr="00A61816" w:rsidRDefault="006876C9" w:rsidP="00415477">
            <w:pPr>
              <w:jc w:val="center"/>
              <w:rPr>
                <w:sz w:val="22"/>
                <w:szCs w:val="22"/>
              </w:rPr>
            </w:pPr>
          </w:p>
          <w:p w:rsidR="006876C9" w:rsidRPr="00A61816" w:rsidRDefault="006876C9" w:rsidP="00415477">
            <w:pPr>
              <w:jc w:val="center"/>
              <w:rPr>
                <w:sz w:val="22"/>
                <w:szCs w:val="22"/>
              </w:rPr>
            </w:pPr>
          </w:p>
          <w:p w:rsidR="006876C9" w:rsidRPr="00A61816" w:rsidRDefault="006876C9" w:rsidP="00415477">
            <w:pPr>
              <w:jc w:val="center"/>
              <w:rPr>
                <w:sz w:val="22"/>
                <w:szCs w:val="22"/>
              </w:rPr>
            </w:pPr>
          </w:p>
          <w:p w:rsidR="006876C9" w:rsidRPr="00A61816" w:rsidRDefault="006876C9" w:rsidP="00415477">
            <w:pPr>
              <w:jc w:val="center"/>
              <w:rPr>
                <w:sz w:val="22"/>
                <w:szCs w:val="22"/>
              </w:rPr>
            </w:pPr>
          </w:p>
          <w:p w:rsidR="0089317E" w:rsidRPr="00A61816" w:rsidRDefault="0089317E" w:rsidP="00415477">
            <w:pPr>
              <w:jc w:val="center"/>
              <w:rPr>
                <w:sz w:val="22"/>
                <w:szCs w:val="22"/>
              </w:rPr>
            </w:pPr>
          </w:p>
          <w:p w:rsidR="0089317E" w:rsidRPr="00A61816" w:rsidRDefault="0089317E" w:rsidP="00415477">
            <w:pPr>
              <w:jc w:val="center"/>
              <w:rPr>
                <w:sz w:val="22"/>
                <w:szCs w:val="22"/>
              </w:rPr>
            </w:pPr>
          </w:p>
          <w:p w:rsidR="006876C9" w:rsidRPr="00A61816" w:rsidRDefault="006876C9" w:rsidP="00415477">
            <w:pPr>
              <w:jc w:val="center"/>
              <w:rPr>
                <w:sz w:val="22"/>
                <w:szCs w:val="22"/>
              </w:rPr>
            </w:pPr>
            <w:r w:rsidRPr="00A61816">
              <w:rPr>
                <w:sz w:val="22"/>
                <w:szCs w:val="22"/>
              </w:rPr>
              <w:t>2.1.1</w:t>
            </w:r>
          </w:p>
        </w:tc>
        <w:tc>
          <w:tcPr>
            <w:tcW w:w="3411" w:type="dxa"/>
            <w:shd w:val="clear" w:color="auto" w:fill="auto"/>
            <w:vAlign w:val="center"/>
          </w:tcPr>
          <w:p w:rsidR="006876C9" w:rsidRPr="00A61816" w:rsidRDefault="0089317E" w:rsidP="00722E7E">
            <w:pPr>
              <w:rPr>
                <w:sz w:val="22"/>
                <w:szCs w:val="22"/>
              </w:rPr>
            </w:pPr>
            <w:r w:rsidRPr="00A61816">
              <w:rPr>
                <w:sz w:val="22"/>
                <w:szCs w:val="22"/>
              </w:rPr>
              <w:lastRenderedPageBreak/>
              <w:t xml:space="preserve">Размещение малоэтажных многоквартирных домов (многоквартирные дома высотой </w:t>
            </w:r>
            <w:r w:rsidRPr="00A61816">
              <w:rPr>
                <w:sz w:val="22"/>
                <w:szCs w:val="22"/>
              </w:rPr>
              <w:lastRenderedPageBreak/>
              <w:t>до 4 этажей, включая мансардный); размещение объектов обслуживания жилой застройки во встроенных, пристроенных и встроенно- 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75" w:type="dxa"/>
            <w:shd w:val="clear" w:color="auto" w:fill="auto"/>
            <w:vAlign w:val="center"/>
          </w:tcPr>
          <w:p w:rsidR="006876C9" w:rsidRPr="00A61816" w:rsidRDefault="006876C9" w:rsidP="00415477">
            <w:pPr>
              <w:jc w:val="center"/>
              <w:rPr>
                <w:sz w:val="22"/>
                <w:szCs w:val="22"/>
              </w:rPr>
            </w:pPr>
          </w:p>
          <w:p w:rsidR="006876C9" w:rsidRPr="00A61816" w:rsidRDefault="006876C9" w:rsidP="00415477">
            <w:pPr>
              <w:jc w:val="center"/>
              <w:rPr>
                <w:sz w:val="22"/>
                <w:szCs w:val="22"/>
              </w:rPr>
            </w:pPr>
          </w:p>
          <w:p w:rsidR="006876C9" w:rsidRPr="00A61816" w:rsidRDefault="006876C9" w:rsidP="00415477">
            <w:pPr>
              <w:jc w:val="center"/>
              <w:rPr>
                <w:sz w:val="22"/>
                <w:szCs w:val="22"/>
              </w:rPr>
            </w:pPr>
          </w:p>
          <w:p w:rsidR="006876C9" w:rsidRPr="00A61816" w:rsidRDefault="006876C9" w:rsidP="00415477">
            <w:pPr>
              <w:jc w:val="center"/>
              <w:rPr>
                <w:sz w:val="22"/>
                <w:szCs w:val="22"/>
              </w:rPr>
            </w:pPr>
          </w:p>
          <w:p w:rsidR="0089317E" w:rsidRPr="00A61816" w:rsidRDefault="0089317E" w:rsidP="00415477">
            <w:pPr>
              <w:jc w:val="center"/>
              <w:rPr>
                <w:sz w:val="22"/>
                <w:szCs w:val="22"/>
              </w:rPr>
            </w:pPr>
          </w:p>
          <w:p w:rsidR="0089317E" w:rsidRPr="00A61816" w:rsidRDefault="0089317E" w:rsidP="00415477">
            <w:pPr>
              <w:jc w:val="center"/>
              <w:rPr>
                <w:sz w:val="22"/>
                <w:szCs w:val="22"/>
              </w:rPr>
            </w:pPr>
          </w:p>
          <w:p w:rsidR="0089317E" w:rsidRPr="00A61816" w:rsidRDefault="0089317E" w:rsidP="00415477">
            <w:pPr>
              <w:jc w:val="center"/>
              <w:rPr>
                <w:sz w:val="22"/>
                <w:szCs w:val="22"/>
              </w:rPr>
            </w:pPr>
          </w:p>
          <w:p w:rsidR="006876C9" w:rsidRPr="00A61816" w:rsidRDefault="006876C9" w:rsidP="00415477">
            <w:pPr>
              <w:jc w:val="center"/>
              <w:rPr>
                <w:sz w:val="22"/>
                <w:szCs w:val="22"/>
              </w:rPr>
            </w:pPr>
            <w:r w:rsidRPr="00A61816">
              <w:rPr>
                <w:sz w:val="22"/>
                <w:szCs w:val="22"/>
              </w:rPr>
              <w:t>устанавливаются ст. 43.1</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lastRenderedPageBreak/>
              <w:t>3</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Блокированная жилая застройка</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2.3</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w:t>
            </w:r>
          </w:p>
          <w:p w:rsidR="00722E7E" w:rsidRPr="00A61816" w:rsidRDefault="006876C9" w:rsidP="00722E7E">
            <w:pPr>
              <w:rPr>
                <w:sz w:val="22"/>
                <w:szCs w:val="22"/>
              </w:rPr>
            </w:pPr>
            <w:r w:rsidRPr="00A61816">
              <w:rPr>
                <w:sz w:val="22"/>
                <w:szCs w:val="22"/>
              </w:rPr>
              <w:t xml:space="preserve">на земельный участок; размещение гаражей для собственных нужд </w:t>
            </w:r>
          </w:p>
          <w:p w:rsidR="006876C9" w:rsidRPr="00A61816" w:rsidRDefault="006876C9" w:rsidP="00722E7E">
            <w:pPr>
              <w:rPr>
                <w:sz w:val="22"/>
                <w:szCs w:val="22"/>
              </w:rPr>
            </w:pPr>
            <w:r w:rsidRPr="00A61816">
              <w:rPr>
                <w:sz w:val="22"/>
                <w:szCs w:val="22"/>
              </w:rPr>
              <w:t>и иных вспомогательных сооружений</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43.1</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4</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Среднеэтажная жилая застройка</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2.5</w:t>
            </w:r>
          </w:p>
        </w:tc>
        <w:tc>
          <w:tcPr>
            <w:tcW w:w="3411" w:type="dxa"/>
            <w:shd w:val="clear" w:color="auto" w:fill="auto"/>
            <w:vAlign w:val="center"/>
          </w:tcPr>
          <w:p w:rsidR="006876C9" w:rsidRPr="00A61816" w:rsidRDefault="006876C9" w:rsidP="00722E7E">
            <w:pPr>
              <w:rPr>
                <w:sz w:val="22"/>
                <w:szCs w:val="22"/>
              </w:rPr>
            </w:pPr>
            <w:r w:rsidRPr="00A61816">
              <w:rPr>
                <w:sz w:val="22"/>
                <w:szCs w:val="22"/>
              </w:rPr>
              <w:t>Размещение многоквартирных домов этажностью не выше восьми этажей;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43.1</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5</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Многоэтажная жилая застройка (высотная застройка)</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2.6</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многоквартирных домов этажностью девять этажей и выше; размещение подземных гаражей и автостоянок; размещение объектов обслуживания жилой застройки во встроенных, пристроенных </w:t>
            </w:r>
          </w:p>
          <w:p w:rsidR="006876C9" w:rsidRPr="00A61816" w:rsidRDefault="006876C9" w:rsidP="00722E7E">
            <w:pPr>
              <w:rPr>
                <w:sz w:val="22"/>
                <w:szCs w:val="22"/>
              </w:rPr>
            </w:pPr>
            <w:r w:rsidRPr="00A61816">
              <w:rPr>
                <w:sz w:val="22"/>
                <w:szCs w:val="22"/>
              </w:rPr>
              <w:t>и встроенно-пристроенных помещениях многоквартирного дома в отдельных помещениях дома, если площадь таких</w:t>
            </w:r>
          </w:p>
          <w:p w:rsidR="00722E7E" w:rsidRPr="00A61816" w:rsidRDefault="006876C9" w:rsidP="00722E7E">
            <w:pPr>
              <w:rPr>
                <w:sz w:val="22"/>
                <w:szCs w:val="22"/>
              </w:rPr>
            </w:pPr>
            <w:r w:rsidRPr="00A61816">
              <w:rPr>
                <w:sz w:val="22"/>
                <w:szCs w:val="22"/>
              </w:rPr>
              <w:t xml:space="preserve">помещений в многоквартирном доме не составляет более 15% </w:t>
            </w:r>
          </w:p>
          <w:p w:rsidR="006876C9" w:rsidRPr="00A61816" w:rsidRDefault="006876C9" w:rsidP="00722E7E">
            <w:pPr>
              <w:rPr>
                <w:sz w:val="22"/>
                <w:szCs w:val="22"/>
              </w:rPr>
            </w:pPr>
            <w:r w:rsidRPr="00A61816">
              <w:rPr>
                <w:sz w:val="22"/>
                <w:szCs w:val="22"/>
              </w:rPr>
              <w:t>от общей площади дома</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43.1</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6</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Обслуживание жилой застройки</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2.7</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объектов капитального строительства, </w:t>
            </w:r>
            <w:r w:rsidRPr="00A61816">
              <w:rPr>
                <w:sz w:val="22"/>
                <w:szCs w:val="22"/>
              </w:rPr>
              <w:lastRenderedPageBreak/>
              <w:t>размещение которых предусмотрено видами разрешенного использования</w:t>
            </w:r>
          </w:p>
          <w:p w:rsidR="006876C9" w:rsidRPr="00A61816" w:rsidRDefault="006876C9" w:rsidP="00722E7E">
            <w:pPr>
              <w:rPr>
                <w:sz w:val="22"/>
                <w:szCs w:val="22"/>
              </w:rPr>
            </w:pPr>
            <w:r w:rsidRPr="00A61816">
              <w:rPr>
                <w:sz w:val="22"/>
                <w:szCs w:val="22"/>
              </w:rPr>
              <w:t xml:space="preserve"> с кодами 3.1, 3.2, 3.3,</w:t>
            </w:r>
          </w:p>
          <w:p w:rsidR="00722E7E" w:rsidRPr="00A61816" w:rsidRDefault="006876C9" w:rsidP="00722E7E">
            <w:pPr>
              <w:rPr>
                <w:sz w:val="22"/>
                <w:szCs w:val="22"/>
              </w:rPr>
            </w:pPr>
            <w:r w:rsidRPr="00A61816">
              <w:rPr>
                <w:sz w:val="22"/>
                <w:szCs w:val="22"/>
              </w:rPr>
              <w:t>3.4, 3.4.1, 3.5.1, 3.6, 3.7, 3.10.1, 4.1, 4.3,</w:t>
            </w:r>
            <w:r w:rsidR="00616BB1" w:rsidRPr="00A61816">
              <w:rPr>
                <w:sz w:val="22"/>
                <w:szCs w:val="22"/>
              </w:rPr>
              <w:t xml:space="preserve"> </w:t>
            </w:r>
            <w:r w:rsidRPr="00A61816">
              <w:rPr>
                <w:sz w:val="22"/>
                <w:szCs w:val="22"/>
              </w:rPr>
              <w:t>4.4, 4.6, 5.1.2, 5.1.3, если</w:t>
            </w:r>
          </w:p>
          <w:p w:rsidR="00722E7E" w:rsidRPr="00A61816" w:rsidRDefault="006876C9" w:rsidP="00722E7E">
            <w:pPr>
              <w:rPr>
                <w:sz w:val="22"/>
                <w:szCs w:val="22"/>
              </w:rPr>
            </w:pPr>
            <w:r w:rsidRPr="00A61816">
              <w:rPr>
                <w:sz w:val="22"/>
                <w:szCs w:val="22"/>
              </w:rPr>
              <w:t xml:space="preserve"> их размещение необходимо </w:t>
            </w:r>
          </w:p>
          <w:p w:rsidR="00722E7E" w:rsidRPr="00A61816" w:rsidRDefault="006876C9" w:rsidP="00722E7E">
            <w:pPr>
              <w:rPr>
                <w:sz w:val="22"/>
                <w:szCs w:val="22"/>
              </w:rPr>
            </w:pPr>
            <w:r w:rsidRPr="00A61816">
              <w:rPr>
                <w:sz w:val="22"/>
                <w:szCs w:val="22"/>
              </w:rPr>
              <w:t xml:space="preserve">для обслуживания жилой застройки, а также связано </w:t>
            </w:r>
          </w:p>
          <w:p w:rsidR="00722E7E" w:rsidRPr="00A61816" w:rsidRDefault="006876C9" w:rsidP="00722E7E">
            <w:pPr>
              <w:rPr>
                <w:sz w:val="22"/>
                <w:szCs w:val="22"/>
              </w:rPr>
            </w:pPr>
            <w:r w:rsidRPr="00A61816">
              <w:rPr>
                <w:sz w:val="22"/>
                <w:szCs w:val="22"/>
              </w:rPr>
              <w:t xml:space="preserve">с проживанием граждан, </w:t>
            </w:r>
          </w:p>
          <w:p w:rsidR="006876C9" w:rsidRPr="00A61816" w:rsidRDefault="006876C9" w:rsidP="00722E7E">
            <w:pPr>
              <w:rPr>
                <w:sz w:val="22"/>
                <w:szCs w:val="22"/>
              </w:rPr>
            </w:pPr>
            <w:r w:rsidRPr="00A61816">
              <w:rPr>
                <w:sz w:val="22"/>
                <w:szCs w:val="22"/>
              </w:rPr>
              <w:t>не причиняет вреда окружающей среде и санитарному благополучию, не нарушает права жителей, не требует установления санитарной зоны</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lastRenderedPageBreak/>
              <w:t>устанавливаются ст. 43.10</w:t>
            </w:r>
          </w:p>
          <w:p w:rsidR="006876C9" w:rsidRPr="00A61816" w:rsidRDefault="006876C9" w:rsidP="00415477">
            <w:pPr>
              <w:jc w:val="center"/>
              <w:rPr>
                <w:sz w:val="22"/>
                <w:szCs w:val="22"/>
              </w:rPr>
            </w:pPr>
            <w:r w:rsidRPr="00A61816">
              <w:rPr>
                <w:sz w:val="22"/>
                <w:szCs w:val="22"/>
              </w:rPr>
              <w:lastRenderedPageBreak/>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lastRenderedPageBreak/>
              <w:t>7</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Хранение автотранспорта</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2.7.1</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отдельно стоящих </w:t>
            </w:r>
          </w:p>
          <w:p w:rsidR="00722E7E" w:rsidRPr="00A61816" w:rsidRDefault="006876C9" w:rsidP="00722E7E">
            <w:pPr>
              <w:rPr>
                <w:sz w:val="22"/>
                <w:szCs w:val="22"/>
              </w:rPr>
            </w:pPr>
            <w:r w:rsidRPr="00A61816">
              <w:rPr>
                <w:sz w:val="22"/>
                <w:szCs w:val="22"/>
              </w:rPr>
              <w:t xml:space="preserve">и пристроенных гаражей, в том числе подземных, предназначенных для хранения автотранспорта, в том числе </w:t>
            </w:r>
          </w:p>
          <w:p w:rsidR="00722E7E" w:rsidRPr="00A61816" w:rsidRDefault="006876C9" w:rsidP="00722E7E">
            <w:pPr>
              <w:rPr>
                <w:sz w:val="22"/>
                <w:szCs w:val="22"/>
              </w:rPr>
            </w:pPr>
            <w:r w:rsidRPr="00A61816">
              <w:rPr>
                <w:sz w:val="22"/>
                <w:szCs w:val="22"/>
              </w:rPr>
              <w:t xml:space="preserve">с разделением на машино-места, </w:t>
            </w:r>
          </w:p>
          <w:p w:rsidR="006876C9" w:rsidRPr="00A61816" w:rsidRDefault="006876C9" w:rsidP="00722E7E">
            <w:pPr>
              <w:rPr>
                <w:sz w:val="22"/>
                <w:szCs w:val="22"/>
              </w:rPr>
            </w:pPr>
            <w:r w:rsidRPr="00A61816">
              <w:rPr>
                <w:sz w:val="22"/>
                <w:szCs w:val="22"/>
              </w:rPr>
              <w:t>за исключением гаражей, размещение которых предусмотрено содержанием видов разрешенного использования с кодами 2.7.2, 4.9</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43.11</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6E72C5">
        <w:trPr>
          <w:trHeight w:val="1378"/>
        </w:trPr>
        <w:tc>
          <w:tcPr>
            <w:tcW w:w="443" w:type="dxa"/>
            <w:shd w:val="clear" w:color="auto" w:fill="auto"/>
            <w:vAlign w:val="center"/>
          </w:tcPr>
          <w:p w:rsidR="006876C9" w:rsidRPr="00A61816" w:rsidRDefault="006876C9" w:rsidP="00415477">
            <w:pPr>
              <w:jc w:val="center"/>
              <w:rPr>
                <w:sz w:val="22"/>
                <w:szCs w:val="22"/>
              </w:rPr>
            </w:pPr>
            <w:r w:rsidRPr="00A61816">
              <w:rPr>
                <w:sz w:val="22"/>
                <w:szCs w:val="22"/>
              </w:rPr>
              <w:t>8</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Коммунальное обслуживание</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3.1</w:t>
            </w:r>
          </w:p>
        </w:tc>
        <w:tc>
          <w:tcPr>
            <w:tcW w:w="3411" w:type="dxa"/>
            <w:shd w:val="clear" w:color="auto" w:fill="auto"/>
            <w:vAlign w:val="center"/>
          </w:tcPr>
          <w:p w:rsidR="00722E7E" w:rsidRPr="00A61816" w:rsidRDefault="006876C9" w:rsidP="00722E7E">
            <w:pPr>
              <w:rPr>
                <w:sz w:val="22"/>
                <w:szCs w:val="22"/>
              </w:rPr>
            </w:pPr>
            <w:r w:rsidRPr="00A61816">
              <w:rPr>
                <w:sz w:val="22"/>
                <w:szCs w:val="22"/>
              </w:rPr>
              <w:t>Размещение зданий</w:t>
            </w:r>
          </w:p>
          <w:p w:rsidR="00722E7E" w:rsidRPr="00A61816" w:rsidRDefault="006876C9" w:rsidP="00722E7E">
            <w:pPr>
              <w:rPr>
                <w:sz w:val="22"/>
                <w:szCs w:val="22"/>
              </w:rPr>
            </w:pPr>
            <w:r w:rsidRPr="00A61816">
              <w:rPr>
                <w:sz w:val="22"/>
                <w:szCs w:val="22"/>
              </w:rPr>
              <w:t xml:space="preserve"> и сооружений в целях обеспечения физических </w:t>
            </w:r>
          </w:p>
          <w:p w:rsidR="006876C9" w:rsidRPr="00A61816" w:rsidRDefault="006876C9" w:rsidP="00722E7E">
            <w:pPr>
              <w:rPr>
                <w:sz w:val="22"/>
                <w:szCs w:val="22"/>
              </w:rPr>
            </w:pPr>
            <w:r w:rsidRPr="00A61816">
              <w:rPr>
                <w:sz w:val="22"/>
                <w:szCs w:val="22"/>
              </w:rPr>
              <w:t>и юридических лиц коммунальными услугами</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43.10</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9</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Социальное обслуживание</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3.2</w:t>
            </w:r>
          </w:p>
        </w:tc>
        <w:tc>
          <w:tcPr>
            <w:tcW w:w="3411" w:type="dxa"/>
            <w:shd w:val="clear" w:color="auto" w:fill="auto"/>
            <w:vAlign w:val="center"/>
          </w:tcPr>
          <w:p w:rsidR="006876C9" w:rsidRPr="00A61816" w:rsidRDefault="006876C9" w:rsidP="00722E7E">
            <w:pPr>
              <w:rPr>
                <w:sz w:val="22"/>
                <w:szCs w:val="22"/>
              </w:rPr>
            </w:pPr>
            <w:r w:rsidRPr="00A61816">
              <w:rPr>
                <w:sz w:val="22"/>
                <w:szCs w:val="22"/>
              </w:rPr>
              <w:t>Размещение зданий, предназначенных для оказания гражданам социальной помощи</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43.2</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10</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Дома социального обслуживания</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3.2.1</w:t>
            </w:r>
          </w:p>
        </w:tc>
        <w:tc>
          <w:tcPr>
            <w:tcW w:w="3411" w:type="dxa"/>
            <w:shd w:val="clear" w:color="auto" w:fill="auto"/>
            <w:vAlign w:val="center"/>
          </w:tcPr>
          <w:p w:rsidR="006876C9" w:rsidRPr="00A61816" w:rsidRDefault="006876C9" w:rsidP="00722E7E">
            <w:pPr>
              <w:rPr>
                <w:sz w:val="22"/>
                <w:szCs w:val="22"/>
              </w:rPr>
            </w:pPr>
            <w:r w:rsidRPr="00A61816">
              <w:rPr>
                <w:sz w:val="22"/>
                <w:szCs w:val="22"/>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43.2</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11</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Оказание социальной помощи населению</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3.2.2</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зданий, предназначенных для служб психологической и бесплатной юридической помощи, социальных, пенсионных </w:t>
            </w:r>
          </w:p>
          <w:p w:rsidR="00722E7E" w:rsidRPr="00A61816" w:rsidRDefault="006876C9" w:rsidP="00722E7E">
            <w:pPr>
              <w:rPr>
                <w:sz w:val="22"/>
                <w:szCs w:val="22"/>
              </w:rPr>
            </w:pPr>
            <w:r w:rsidRPr="00A61816">
              <w:rPr>
                <w:sz w:val="22"/>
                <w:szCs w:val="22"/>
              </w:rPr>
              <w:t xml:space="preserve">и иных служб (службы занятости населения, пункты питания малоимущих граждан), в которых </w:t>
            </w:r>
            <w:r w:rsidRPr="00A61816">
              <w:rPr>
                <w:sz w:val="22"/>
                <w:szCs w:val="22"/>
              </w:rPr>
              <w:lastRenderedPageBreak/>
              <w:t xml:space="preserve">осуществляется прием граждан по вопросам оказания социальной помощи и назначения социальных </w:t>
            </w:r>
          </w:p>
          <w:p w:rsidR="00722E7E" w:rsidRPr="00A61816" w:rsidRDefault="006876C9" w:rsidP="00722E7E">
            <w:pPr>
              <w:rPr>
                <w:sz w:val="22"/>
                <w:szCs w:val="22"/>
              </w:rPr>
            </w:pPr>
            <w:r w:rsidRPr="00A61816">
              <w:rPr>
                <w:sz w:val="22"/>
                <w:szCs w:val="22"/>
              </w:rPr>
              <w:t xml:space="preserve">или пенсионных выплат, а также </w:t>
            </w:r>
          </w:p>
          <w:p w:rsidR="006876C9" w:rsidRPr="00A61816" w:rsidRDefault="006876C9" w:rsidP="00722E7E">
            <w:pPr>
              <w:rPr>
                <w:sz w:val="22"/>
                <w:szCs w:val="22"/>
              </w:rPr>
            </w:pPr>
            <w:r w:rsidRPr="00A61816">
              <w:rPr>
                <w:sz w:val="22"/>
                <w:szCs w:val="22"/>
              </w:rPr>
              <w:t>для размещения общественных некоммерческих организаций: некоммерческих фондов, благотворительных организаций, клубов по интересам</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lastRenderedPageBreak/>
              <w:t>устанавливаются ст. 43.2</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12</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Оказание услуг связи</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3.2.3</w:t>
            </w:r>
          </w:p>
        </w:tc>
        <w:tc>
          <w:tcPr>
            <w:tcW w:w="3411" w:type="dxa"/>
            <w:shd w:val="clear" w:color="auto" w:fill="auto"/>
            <w:vAlign w:val="center"/>
          </w:tcPr>
          <w:p w:rsidR="006876C9" w:rsidRPr="00A61816" w:rsidRDefault="006876C9" w:rsidP="00722E7E">
            <w:pPr>
              <w:rPr>
                <w:sz w:val="22"/>
                <w:szCs w:val="22"/>
              </w:rPr>
            </w:pPr>
            <w:r w:rsidRPr="00A61816">
              <w:rPr>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43.10</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13</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Бытовое обслуживание</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3.3</w:t>
            </w:r>
          </w:p>
        </w:tc>
        <w:tc>
          <w:tcPr>
            <w:tcW w:w="3411" w:type="dxa"/>
            <w:shd w:val="clear" w:color="auto" w:fill="auto"/>
            <w:vAlign w:val="center"/>
          </w:tcPr>
          <w:p w:rsidR="006876C9" w:rsidRPr="00A61816" w:rsidRDefault="006876C9" w:rsidP="00722E7E">
            <w:pPr>
              <w:rPr>
                <w:sz w:val="22"/>
                <w:szCs w:val="22"/>
              </w:rPr>
            </w:pPr>
            <w:r w:rsidRPr="00A61816">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43.10</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14</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Здравоохранение</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3.4</w:t>
            </w:r>
          </w:p>
        </w:tc>
        <w:tc>
          <w:tcPr>
            <w:tcW w:w="3411" w:type="dxa"/>
            <w:shd w:val="clear" w:color="auto" w:fill="auto"/>
            <w:vAlign w:val="center"/>
          </w:tcPr>
          <w:p w:rsidR="006876C9" w:rsidRPr="00A61816" w:rsidRDefault="006876C9" w:rsidP="00722E7E">
            <w:pPr>
              <w:rPr>
                <w:sz w:val="22"/>
                <w:szCs w:val="22"/>
              </w:rPr>
            </w:pPr>
            <w:r w:rsidRPr="00A61816">
              <w:rPr>
                <w:sz w:val="22"/>
                <w:szCs w:val="22"/>
              </w:rPr>
              <w:t>Размещение объектов капитального строительства, предназначенных для оказания гражданам медицинской помощи</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43.3</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15</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Амбулаторно- поликлиническое обслуживание</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3.4.1</w:t>
            </w:r>
          </w:p>
        </w:tc>
        <w:tc>
          <w:tcPr>
            <w:tcW w:w="3411" w:type="dxa"/>
            <w:shd w:val="clear" w:color="auto" w:fill="auto"/>
            <w:vAlign w:val="center"/>
          </w:tcPr>
          <w:p w:rsidR="006876C9" w:rsidRPr="00A61816" w:rsidRDefault="006876C9" w:rsidP="00722E7E">
            <w:pPr>
              <w:rPr>
                <w:sz w:val="22"/>
                <w:szCs w:val="22"/>
              </w:rPr>
            </w:pPr>
            <w:r w:rsidRPr="00A61816">
              <w:rPr>
                <w:sz w:val="22"/>
                <w:szCs w:val="22"/>
              </w:rPr>
              <w:t>Размещение объектов капитального строительства, предназначенных для оказания гражданам амбулаторно- 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43.3</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16</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Стационарное медицинское обслуживание</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3.4.2</w:t>
            </w:r>
          </w:p>
        </w:tc>
        <w:tc>
          <w:tcPr>
            <w:tcW w:w="3411" w:type="dxa"/>
            <w:shd w:val="clear" w:color="auto" w:fill="auto"/>
            <w:vAlign w:val="center"/>
          </w:tcPr>
          <w:p w:rsidR="006876C9" w:rsidRPr="00A61816" w:rsidRDefault="006876C9" w:rsidP="00722E7E">
            <w:pPr>
              <w:rPr>
                <w:sz w:val="22"/>
                <w:szCs w:val="22"/>
              </w:rPr>
            </w:pPr>
            <w:r w:rsidRPr="00A61816">
              <w:rPr>
                <w:sz w:val="22"/>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 медицинские учреждения и прочие объекты, обеспечивающие оказание услуги по лечению в стационаре); размещение станций скорой помощи</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43.3</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17</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Образование и просвещение</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3.5</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объектов </w:t>
            </w:r>
            <w:r w:rsidRPr="00A61816">
              <w:rPr>
                <w:sz w:val="22"/>
                <w:szCs w:val="22"/>
              </w:rPr>
              <w:lastRenderedPageBreak/>
              <w:t xml:space="preserve">капитального строительства, предназначенных для воспитания, образования </w:t>
            </w:r>
          </w:p>
          <w:p w:rsidR="006876C9" w:rsidRPr="00A61816" w:rsidRDefault="006876C9" w:rsidP="00722E7E">
            <w:pPr>
              <w:rPr>
                <w:sz w:val="22"/>
                <w:szCs w:val="22"/>
              </w:rPr>
            </w:pPr>
            <w:r w:rsidRPr="00A61816">
              <w:rPr>
                <w:sz w:val="22"/>
                <w:szCs w:val="22"/>
              </w:rPr>
              <w:t>и просвещения</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lastRenderedPageBreak/>
              <w:t xml:space="preserve">устанавливаются </w:t>
            </w:r>
            <w:r w:rsidRPr="00A61816">
              <w:rPr>
                <w:sz w:val="22"/>
                <w:szCs w:val="22"/>
              </w:rPr>
              <w:lastRenderedPageBreak/>
              <w:t>ст. 43.4</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6E72C5">
        <w:trPr>
          <w:trHeight w:val="4366"/>
        </w:trPr>
        <w:tc>
          <w:tcPr>
            <w:tcW w:w="443" w:type="dxa"/>
            <w:shd w:val="clear" w:color="auto" w:fill="auto"/>
            <w:vAlign w:val="center"/>
          </w:tcPr>
          <w:p w:rsidR="006876C9" w:rsidRPr="00A61816" w:rsidRDefault="006876C9" w:rsidP="00415477">
            <w:pPr>
              <w:jc w:val="center"/>
              <w:rPr>
                <w:sz w:val="22"/>
                <w:szCs w:val="22"/>
              </w:rPr>
            </w:pPr>
            <w:r w:rsidRPr="00A61816">
              <w:rPr>
                <w:sz w:val="22"/>
                <w:szCs w:val="22"/>
              </w:rPr>
              <w:lastRenderedPageBreak/>
              <w:t>18</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Дошкольное, начальное и среднее общее образование</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3.5.1</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w:t>
            </w:r>
          </w:p>
          <w:p w:rsidR="006876C9" w:rsidRPr="00A61816" w:rsidRDefault="006876C9" w:rsidP="00722E7E">
            <w:pPr>
              <w:rPr>
                <w:sz w:val="22"/>
                <w:szCs w:val="22"/>
              </w:rPr>
            </w:pPr>
            <w:r w:rsidRPr="00A61816">
              <w:rPr>
                <w:sz w:val="22"/>
                <w:szCs w:val="22"/>
              </w:rPr>
              <w:t>в том числе зданий, спортивных сооружений, предназначенных для занятия обучающихся физической культурой и спортом</w:t>
            </w:r>
          </w:p>
        </w:tc>
        <w:tc>
          <w:tcPr>
            <w:tcW w:w="1875" w:type="dxa"/>
            <w:shd w:val="clear" w:color="auto" w:fill="auto"/>
            <w:vAlign w:val="center"/>
          </w:tcPr>
          <w:p w:rsidR="006876C9" w:rsidRPr="00A61816" w:rsidRDefault="006876C9" w:rsidP="00415477">
            <w:pPr>
              <w:jc w:val="center"/>
              <w:rPr>
                <w:sz w:val="22"/>
                <w:szCs w:val="22"/>
              </w:rPr>
            </w:pPr>
          </w:p>
          <w:p w:rsidR="006876C9" w:rsidRPr="00A61816" w:rsidRDefault="006876C9" w:rsidP="00415477">
            <w:pPr>
              <w:jc w:val="center"/>
              <w:rPr>
                <w:sz w:val="22"/>
                <w:szCs w:val="22"/>
              </w:rPr>
            </w:pPr>
            <w:r w:rsidRPr="00A61816">
              <w:rPr>
                <w:sz w:val="22"/>
                <w:szCs w:val="22"/>
              </w:rPr>
              <w:t>устанавливаются ст. 43.4</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19</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Среднее и высшее профессиональное образование</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3.5.2</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w:t>
            </w:r>
          </w:p>
          <w:p w:rsidR="00722E7E" w:rsidRPr="00A61816" w:rsidRDefault="006876C9" w:rsidP="00722E7E">
            <w:pPr>
              <w:rPr>
                <w:sz w:val="22"/>
                <w:szCs w:val="22"/>
              </w:rPr>
            </w:pPr>
            <w:r w:rsidRPr="00A61816">
              <w:rPr>
                <w:sz w:val="22"/>
                <w:szCs w:val="22"/>
              </w:rPr>
              <w:t xml:space="preserve">и повышению квалификации специалистов и иные организации, осуществляющие деятельность по образованию </w:t>
            </w:r>
          </w:p>
          <w:p w:rsidR="006876C9" w:rsidRPr="00A61816" w:rsidRDefault="006876C9" w:rsidP="00722E7E">
            <w:pPr>
              <w:rPr>
                <w:sz w:val="22"/>
                <w:szCs w:val="22"/>
              </w:rPr>
            </w:pPr>
            <w:r w:rsidRPr="00A61816">
              <w:rPr>
                <w:sz w:val="22"/>
                <w:szCs w:val="22"/>
              </w:rPr>
              <w:t>и просвещению), в том числе зданий, спортивных сооружений, предназначенных для занятия обучающихся физической культурой и спортом</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43.4</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20</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Культурное развитие</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3.6</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зданий </w:t>
            </w:r>
          </w:p>
          <w:p w:rsidR="006876C9" w:rsidRPr="00A61816" w:rsidRDefault="006876C9" w:rsidP="00722E7E">
            <w:pPr>
              <w:rPr>
                <w:sz w:val="22"/>
                <w:szCs w:val="22"/>
              </w:rPr>
            </w:pPr>
            <w:r w:rsidRPr="00A61816">
              <w:rPr>
                <w:sz w:val="22"/>
                <w:szCs w:val="22"/>
              </w:rPr>
              <w:t>и сооружений, предназначенных для размещения объектов культуры</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43.5</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21</w:t>
            </w:r>
          </w:p>
        </w:tc>
        <w:tc>
          <w:tcPr>
            <w:tcW w:w="3339" w:type="dxa"/>
            <w:shd w:val="clear" w:color="auto" w:fill="auto"/>
            <w:vAlign w:val="center"/>
          </w:tcPr>
          <w:p w:rsidR="006876C9" w:rsidRPr="00A61816" w:rsidRDefault="006876C9" w:rsidP="00415477">
            <w:pPr>
              <w:jc w:val="center"/>
              <w:rPr>
                <w:sz w:val="22"/>
                <w:szCs w:val="22"/>
              </w:rPr>
            </w:pPr>
          </w:p>
          <w:p w:rsidR="006876C9" w:rsidRPr="00A61816" w:rsidRDefault="006876C9" w:rsidP="00415477">
            <w:pPr>
              <w:jc w:val="center"/>
              <w:rPr>
                <w:sz w:val="22"/>
                <w:szCs w:val="22"/>
              </w:rPr>
            </w:pPr>
            <w:r w:rsidRPr="00A61816">
              <w:rPr>
                <w:sz w:val="22"/>
                <w:szCs w:val="22"/>
              </w:rPr>
              <w:t>Объекты культурно- досуговой деятельности</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3.6.1</w:t>
            </w:r>
          </w:p>
        </w:tc>
        <w:tc>
          <w:tcPr>
            <w:tcW w:w="3411" w:type="dxa"/>
            <w:shd w:val="clear" w:color="auto" w:fill="auto"/>
            <w:vAlign w:val="center"/>
          </w:tcPr>
          <w:p w:rsidR="006876C9" w:rsidRPr="00A61816" w:rsidRDefault="006876C9" w:rsidP="00722E7E">
            <w:pPr>
              <w:rPr>
                <w:sz w:val="22"/>
                <w:szCs w:val="22"/>
              </w:rPr>
            </w:pPr>
            <w:r w:rsidRPr="00A61816">
              <w:rPr>
                <w:sz w:val="22"/>
                <w:szCs w:val="22"/>
              </w:rPr>
              <w:t>Размещение зданий, предназначенных для размещения домов культуры</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43.5</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22</w:t>
            </w:r>
          </w:p>
        </w:tc>
        <w:tc>
          <w:tcPr>
            <w:tcW w:w="3339" w:type="dxa"/>
            <w:shd w:val="clear" w:color="auto" w:fill="auto"/>
            <w:vAlign w:val="center"/>
          </w:tcPr>
          <w:p w:rsidR="006876C9" w:rsidRPr="00A61816" w:rsidRDefault="006876C9" w:rsidP="00415477">
            <w:pPr>
              <w:jc w:val="center"/>
              <w:rPr>
                <w:sz w:val="22"/>
                <w:szCs w:val="22"/>
              </w:rPr>
            </w:pPr>
          </w:p>
          <w:p w:rsidR="006876C9" w:rsidRPr="00A61816" w:rsidRDefault="006876C9" w:rsidP="00415477">
            <w:pPr>
              <w:jc w:val="center"/>
              <w:rPr>
                <w:sz w:val="22"/>
                <w:szCs w:val="22"/>
              </w:rPr>
            </w:pPr>
            <w:r w:rsidRPr="00A61816">
              <w:rPr>
                <w:sz w:val="22"/>
                <w:szCs w:val="22"/>
              </w:rPr>
              <w:t>Объекты культурно- досуговой деятельности</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3.6.1</w:t>
            </w:r>
          </w:p>
        </w:tc>
        <w:tc>
          <w:tcPr>
            <w:tcW w:w="3411" w:type="dxa"/>
            <w:shd w:val="clear" w:color="auto" w:fill="auto"/>
            <w:vAlign w:val="center"/>
          </w:tcPr>
          <w:p w:rsidR="006876C9" w:rsidRPr="00A61816" w:rsidRDefault="006876C9" w:rsidP="00722E7E">
            <w:pPr>
              <w:rPr>
                <w:sz w:val="22"/>
                <w:szCs w:val="22"/>
              </w:rPr>
            </w:pPr>
            <w:r w:rsidRPr="00A61816">
              <w:rPr>
                <w:sz w:val="22"/>
                <w:szCs w:val="22"/>
              </w:rPr>
              <w:t>Размещение зданий, предназначенных для размещения планетариев</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43.5</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lastRenderedPageBreak/>
              <w:t>23</w:t>
            </w:r>
          </w:p>
        </w:tc>
        <w:tc>
          <w:tcPr>
            <w:tcW w:w="3339" w:type="dxa"/>
            <w:shd w:val="clear" w:color="auto" w:fill="auto"/>
            <w:vAlign w:val="center"/>
          </w:tcPr>
          <w:p w:rsidR="006876C9" w:rsidRPr="00A61816" w:rsidRDefault="006876C9" w:rsidP="00415477">
            <w:pPr>
              <w:jc w:val="center"/>
              <w:rPr>
                <w:sz w:val="22"/>
                <w:szCs w:val="22"/>
              </w:rPr>
            </w:pPr>
          </w:p>
          <w:p w:rsidR="006876C9" w:rsidRPr="00A61816" w:rsidRDefault="006876C9" w:rsidP="00415477">
            <w:pPr>
              <w:jc w:val="center"/>
              <w:rPr>
                <w:sz w:val="22"/>
                <w:szCs w:val="22"/>
              </w:rPr>
            </w:pPr>
            <w:r w:rsidRPr="00A61816">
              <w:rPr>
                <w:sz w:val="22"/>
                <w:szCs w:val="22"/>
              </w:rPr>
              <w:t>Объекты культурно- досуговой деятельности</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3.6.1</w:t>
            </w:r>
          </w:p>
        </w:tc>
        <w:tc>
          <w:tcPr>
            <w:tcW w:w="3411" w:type="dxa"/>
            <w:shd w:val="clear" w:color="auto" w:fill="auto"/>
            <w:vAlign w:val="center"/>
          </w:tcPr>
          <w:p w:rsidR="006876C9" w:rsidRPr="00A61816" w:rsidRDefault="006876C9" w:rsidP="00722E7E">
            <w:pPr>
              <w:rPr>
                <w:sz w:val="22"/>
                <w:szCs w:val="22"/>
              </w:rPr>
            </w:pPr>
            <w:r w:rsidRPr="00A61816">
              <w:rPr>
                <w:sz w:val="22"/>
                <w:szCs w:val="22"/>
              </w:rPr>
              <w:t>Размещение зданий, предназначенных для размещения музеев, выставочных залов, художественных галерей</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43.5</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24</w:t>
            </w:r>
          </w:p>
        </w:tc>
        <w:tc>
          <w:tcPr>
            <w:tcW w:w="3339" w:type="dxa"/>
            <w:shd w:val="clear" w:color="auto" w:fill="auto"/>
            <w:vAlign w:val="center"/>
          </w:tcPr>
          <w:p w:rsidR="006876C9" w:rsidRPr="00A61816" w:rsidRDefault="006876C9" w:rsidP="00415477">
            <w:pPr>
              <w:jc w:val="center"/>
              <w:rPr>
                <w:sz w:val="22"/>
                <w:szCs w:val="22"/>
              </w:rPr>
            </w:pPr>
          </w:p>
          <w:p w:rsidR="006876C9" w:rsidRPr="00A61816" w:rsidRDefault="006876C9" w:rsidP="00415477">
            <w:pPr>
              <w:jc w:val="center"/>
              <w:rPr>
                <w:sz w:val="22"/>
                <w:szCs w:val="22"/>
              </w:rPr>
            </w:pPr>
            <w:r w:rsidRPr="00A61816">
              <w:rPr>
                <w:sz w:val="22"/>
                <w:szCs w:val="22"/>
              </w:rPr>
              <w:t>Объекты культурно- досуговой деятельности</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3.6.1</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зданий, предназначенных для размещения кинотеатров </w:t>
            </w:r>
          </w:p>
          <w:p w:rsidR="006876C9" w:rsidRPr="00A61816" w:rsidRDefault="006876C9" w:rsidP="00722E7E">
            <w:pPr>
              <w:rPr>
                <w:sz w:val="22"/>
                <w:szCs w:val="22"/>
              </w:rPr>
            </w:pPr>
            <w:r w:rsidRPr="00A61816">
              <w:rPr>
                <w:sz w:val="22"/>
                <w:szCs w:val="22"/>
              </w:rPr>
              <w:t>и кинозалов, театров, филармоний, концертных залов</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43.5</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25</w:t>
            </w:r>
          </w:p>
        </w:tc>
        <w:tc>
          <w:tcPr>
            <w:tcW w:w="3339" w:type="dxa"/>
            <w:shd w:val="clear" w:color="auto" w:fill="auto"/>
            <w:vAlign w:val="center"/>
          </w:tcPr>
          <w:p w:rsidR="006876C9" w:rsidRPr="00A61816" w:rsidRDefault="006876C9" w:rsidP="00415477">
            <w:pPr>
              <w:jc w:val="center"/>
              <w:rPr>
                <w:sz w:val="22"/>
                <w:szCs w:val="22"/>
              </w:rPr>
            </w:pPr>
          </w:p>
          <w:p w:rsidR="006876C9" w:rsidRPr="00A61816" w:rsidRDefault="006876C9" w:rsidP="00415477">
            <w:pPr>
              <w:jc w:val="center"/>
              <w:rPr>
                <w:sz w:val="22"/>
                <w:szCs w:val="22"/>
              </w:rPr>
            </w:pPr>
            <w:r w:rsidRPr="00A61816">
              <w:rPr>
                <w:sz w:val="22"/>
                <w:szCs w:val="22"/>
              </w:rPr>
              <w:t>Объекты культурно- досуговой деятельности</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3.6.1</w:t>
            </w:r>
          </w:p>
        </w:tc>
        <w:tc>
          <w:tcPr>
            <w:tcW w:w="3411" w:type="dxa"/>
            <w:shd w:val="clear" w:color="auto" w:fill="auto"/>
            <w:vAlign w:val="center"/>
          </w:tcPr>
          <w:p w:rsidR="006876C9" w:rsidRPr="00A61816" w:rsidRDefault="006876C9" w:rsidP="00722E7E">
            <w:pPr>
              <w:rPr>
                <w:sz w:val="22"/>
                <w:szCs w:val="22"/>
              </w:rPr>
            </w:pPr>
            <w:r w:rsidRPr="00A61816">
              <w:rPr>
                <w:sz w:val="22"/>
                <w:szCs w:val="22"/>
              </w:rPr>
              <w:t>Размещение зданий, предназначенных для размещения библиотек</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43.5</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26</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Цирки и зверинцы</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3.6.3</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зданий </w:t>
            </w:r>
          </w:p>
          <w:p w:rsidR="00722E7E" w:rsidRPr="00A61816" w:rsidRDefault="006876C9" w:rsidP="00722E7E">
            <w:pPr>
              <w:rPr>
                <w:sz w:val="22"/>
                <w:szCs w:val="22"/>
              </w:rPr>
            </w:pPr>
            <w:r w:rsidRPr="00A61816">
              <w:rPr>
                <w:sz w:val="22"/>
                <w:szCs w:val="22"/>
              </w:rPr>
              <w:t>и сооружений для размещения цирков, зверинцев, зоопарков, зоосадов, океанариумов</w:t>
            </w:r>
          </w:p>
          <w:p w:rsidR="00722E7E" w:rsidRPr="00A61816" w:rsidRDefault="006876C9" w:rsidP="00722E7E">
            <w:pPr>
              <w:rPr>
                <w:sz w:val="22"/>
                <w:szCs w:val="22"/>
              </w:rPr>
            </w:pPr>
            <w:r w:rsidRPr="00A61816">
              <w:rPr>
                <w:sz w:val="22"/>
                <w:szCs w:val="22"/>
              </w:rPr>
              <w:t xml:space="preserve">и осуществления сопутствующих видов деятельности по содержанию диких животных </w:t>
            </w:r>
          </w:p>
          <w:p w:rsidR="006876C9" w:rsidRPr="00A61816" w:rsidRDefault="006876C9" w:rsidP="00722E7E">
            <w:pPr>
              <w:rPr>
                <w:sz w:val="22"/>
                <w:szCs w:val="22"/>
              </w:rPr>
            </w:pPr>
            <w:r w:rsidRPr="00A61816">
              <w:rPr>
                <w:sz w:val="22"/>
                <w:szCs w:val="22"/>
              </w:rPr>
              <w:t>в неволе</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43.5</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27</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Общественное управление</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3.8</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зданий, предназначенных </w:t>
            </w:r>
          </w:p>
          <w:p w:rsidR="00722E7E" w:rsidRPr="00A61816" w:rsidRDefault="006876C9" w:rsidP="00722E7E">
            <w:pPr>
              <w:rPr>
                <w:sz w:val="22"/>
                <w:szCs w:val="22"/>
              </w:rPr>
            </w:pPr>
            <w:r w:rsidRPr="00A61816">
              <w:rPr>
                <w:sz w:val="22"/>
                <w:szCs w:val="22"/>
              </w:rPr>
              <w:t xml:space="preserve">для размещения органов </w:t>
            </w:r>
          </w:p>
          <w:p w:rsidR="006876C9" w:rsidRPr="00A61816" w:rsidRDefault="006876C9" w:rsidP="00722E7E">
            <w:pPr>
              <w:rPr>
                <w:sz w:val="22"/>
                <w:szCs w:val="22"/>
              </w:rPr>
            </w:pPr>
            <w:r w:rsidRPr="00A61816">
              <w:rPr>
                <w:sz w:val="22"/>
                <w:szCs w:val="22"/>
              </w:rPr>
              <w:t>и организаций общественного управления</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43.10</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28</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Государственное управление</w:t>
            </w:r>
          </w:p>
        </w:tc>
        <w:tc>
          <w:tcPr>
            <w:tcW w:w="1293" w:type="dxa"/>
            <w:shd w:val="clear" w:color="auto" w:fill="auto"/>
            <w:vAlign w:val="center"/>
          </w:tcPr>
          <w:p w:rsidR="006876C9" w:rsidRPr="00A61816" w:rsidRDefault="006876C9" w:rsidP="00415477">
            <w:pPr>
              <w:jc w:val="center"/>
              <w:rPr>
                <w:sz w:val="22"/>
                <w:szCs w:val="22"/>
              </w:rPr>
            </w:pPr>
          </w:p>
          <w:p w:rsidR="006876C9" w:rsidRPr="00A61816" w:rsidRDefault="006876C9" w:rsidP="00415477">
            <w:pPr>
              <w:jc w:val="center"/>
              <w:rPr>
                <w:sz w:val="22"/>
                <w:szCs w:val="22"/>
              </w:rPr>
            </w:pPr>
            <w:r w:rsidRPr="00A61816">
              <w:rPr>
                <w:sz w:val="22"/>
                <w:szCs w:val="22"/>
              </w:rPr>
              <w:t>3.8.1</w:t>
            </w:r>
          </w:p>
        </w:tc>
        <w:tc>
          <w:tcPr>
            <w:tcW w:w="3411" w:type="dxa"/>
            <w:shd w:val="clear" w:color="auto" w:fill="auto"/>
            <w:vAlign w:val="center"/>
          </w:tcPr>
          <w:p w:rsidR="006876C9" w:rsidRPr="00A61816" w:rsidRDefault="006876C9" w:rsidP="00722E7E">
            <w:pPr>
              <w:rPr>
                <w:sz w:val="22"/>
                <w:szCs w:val="22"/>
              </w:rPr>
            </w:pPr>
            <w:r w:rsidRPr="00A61816">
              <w:rPr>
                <w:sz w:val="22"/>
                <w:szCs w:val="2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w:t>
            </w:r>
            <w:r w:rsidR="00722E7E" w:rsidRPr="00A61816">
              <w:rPr>
                <w:sz w:val="22"/>
                <w:szCs w:val="22"/>
              </w:rPr>
              <w:t xml:space="preserve"> непосредственно обеспечивающих</w:t>
            </w:r>
            <w:r w:rsidR="00A31316" w:rsidRPr="00A61816">
              <w:rPr>
                <w:sz w:val="22"/>
                <w:szCs w:val="22"/>
              </w:rPr>
              <w:t xml:space="preserve"> </w:t>
            </w:r>
            <w:r w:rsidRPr="00A61816">
              <w:rPr>
                <w:sz w:val="22"/>
                <w:szCs w:val="22"/>
              </w:rPr>
              <w:t>их деятельность или оказывающих государственные и (или) муниципальные услуги</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43.10</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29</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Обеспечение научной деятельности</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3.9</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зданий </w:t>
            </w:r>
          </w:p>
          <w:p w:rsidR="006876C9" w:rsidRPr="00A61816" w:rsidRDefault="006876C9" w:rsidP="00722E7E">
            <w:pPr>
              <w:rPr>
                <w:sz w:val="22"/>
                <w:szCs w:val="22"/>
              </w:rPr>
            </w:pPr>
            <w:r w:rsidRPr="00A61816">
              <w:rPr>
                <w:sz w:val="22"/>
                <w:szCs w:val="22"/>
              </w:rPr>
              <w:t>и сооружений для обеспечения научной деятельности</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43.10</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30</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Проведение научных исследований</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3.9.2</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зданий и сооружений, предназначенных для проведения научных изысканий, исследований </w:t>
            </w:r>
          </w:p>
          <w:p w:rsidR="006876C9" w:rsidRPr="00A61816" w:rsidRDefault="006876C9" w:rsidP="00722E7E">
            <w:pPr>
              <w:rPr>
                <w:sz w:val="22"/>
                <w:szCs w:val="22"/>
              </w:rPr>
            </w:pPr>
            <w:r w:rsidRPr="00A61816">
              <w:rPr>
                <w:sz w:val="22"/>
                <w:szCs w:val="22"/>
              </w:rPr>
              <w:t>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43.10</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31</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Ветеринарное обслуживание</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3.10</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объектов </w:t>
            </w:r>
            <w:r w:rsidRPr="00A61816">
              <w:rPr>
                <w:sz w:val="22"/>
                <w:szCs w:val="22"/>
              </w:rPr>
              <w:lastRenderedPageBreak/>
              <w:t xml:space="preserve">капитального строительства, предназначенных для оказания ветеринарных услуг, содержания или разведения животных, </w:t>
            </w:r>
          </w:p>
          <w:p w:rsidR="00722E7E" w:rsidRPr="00A61816" w:rsidRDefault="006876C9" w:rsidP="00722E7E">
            <w:pPr>
              <w:rPr>
                <w:sz w:val="22"/>
                <w:szCs w:val="22"/>
              </w:rPr>
            </w:pPr>
            <w:r w:rsidRPr="00A61816">
              <w:rPr>
                <w:sz w:val="22"/>
                <w:szCs w:val="22"/>
              </w:rPr>
              <w:t xml:space="preserve">не являющихся сельскохозяйственными, </w:t>
            </w:r>
          </w:p>
          <w:p w:rsidR="006876C9" w:rsidRPr="00A61816" w:rsidRDefault="006876C9" w:rsidP="00722E7E">
            <w:pPr>
              <w:rPr>
                <w:sz w:val="22"/>
                <w:szCs w:val="22"/>
              </w:rPr>
            </w:pPr>
            <w:r w:rsidRPr="00A61816">
              <w:rPr>
                <w:sz w:val="22"/>
                <w:szCs w:val="22"/>
              </w:rPr>
              <w:t>под надзором человека</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lastRenderedPageBreak/>
              <w:t xml:space="preserve">устанавливаются </w:t>
            </w:r>
            <w:r w:rsidRPr="00A61816">
              <w:rPr>
                <w:sz w:val="22"/>
                <w:szCs w:val="22"/>
              </w:rPr>
              <w:lastRenderedPageBreak/>
              <w:t>ст. 43.10</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lastRenderedPageBreak/>
              <w:t>32</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Амбулаторное ветеринарное обслуживание</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3.10.1</w:t>
            </w:r>
          </w:p>
        </w:tc>
        <w:tc>
          <w:tcPr>
            <w:tcW w:w="3411" w:type="dxa"/>
            <w:shd w:val="clear" w:color="auto" w:fill="auto"/>
            <w:vAlign w:val="center"/>
          </w:tcPr>
          <w:p w:rsidR="006876C9" w:rsidRPr="00A61816" w:rsidRDefault="006876C9" w:rsidP="00722E7E">
            <w:pPr>
              <w:rPr>
                <w:sz w:val="22"/>
                <w:szCs w:val="22"/>
              </w:rPr>
            </w:pPr>
            <w:r w:rsidRPr="00A61816">
              <w:rPr>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43.10</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33</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Приюты для животных</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3.10.2</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w:t>
            </w:r>
          </w:p>
          <w:p w:rsidR="00722E7E" w:rsidRPr="00A61816" w:rsidRDefault="006876C9" w:rsidP="00722E7E">
            <w:pPr>
              <w:rPr>
                <w:sz w:val="22"/>
                <w:szCs w:val="22"/>
              </w:rPr>
            </w:pPr>
            <w:r w:rsidRPr="00A61816">
              <w:rPr>
                <w:sz w:val="22"/>
                <w:szCs w:val="22"/>
              </w:rPr>
              <w:t xml:space="preserve">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w:t>
            </w:r>
          </w:p>
          <w:p w:rsidR="006876C9" w:rsidRPr="00A61816" w:rsidRDefault="006876C9" w:rsidP="00722E7E">
            <w:pPr>
              <w:rPr>
                <w:sz w:val="22"/>
                <w:szCs w:val="22"/>
              </w:rPr>
            </w:pPr>
            <w:r w:rsidRPr="00A61816">
              <w:rPr>
                <w:sz w:val="22"/>
                <w:szCs w:val="22"/>
              </w:rPr>
              <w:t>для животных</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43.10</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34</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Предпринимательство</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4.0</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объектов капитального строительства </w:t>
            </w:r>
          </w:p>
          <w:p w:rsidR="00722E7E" w:rsidRPr="00A61816" w:rsidRDefault="006876C9" w:rsidP="00722E7E">
            <w:pPr>
              <w:rPr>
                <w:sz w:val="22"/>
                <w:szCs w:val="22"/>
              </w:rPr>
            </w:pPr>
            <w:r w:rsidRPr="00A61816">
              <w:rPr>
                <w:sz w:val="22"/>
                <w:szCs w:val="22"/>
              </w:rPr>
              <w:t xml:space="preserve">в целях извлечения прибыли </w:t>
            </w:r>
          </w:p>
          <w:p w:rsidR="006876C9" w:rsidRPr="00A61816" w:rsidRDefault="006876C9" w:rsidP="00722E7E">
            <w:pPr>
              <w:rPr>
                <w:sz w:val="22"/>
                <w:szCs w:val="22"/>
              </w:rPr>
            </w:pPr>
            <w:r w:rsidRPr="00A61816">
              <w:rPr>
                <w:sz w:val="22"/>
                <w:szCs w:val="22"/>
              </w:rPr>
              <w:t>на основании торговой, банковской и иной предпринимательской деятельности</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43.10</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35</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Деловое управление</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4.1</w:t>
            </w:r>
          </w:p>
        </w:tc>
        <w:tc>
          <w:tcPr>
            <w:tcW w:w="3411" w:type="dxa"/>
            <w:shd w:val="clear" w:color="auto" w:fill="auto"/>
            <w:vAlign w:val="center"/>
          </w:tcPr>
          <w:p w:rsidR="00722E7E" w:rsidRPr="00A61816" w:rsidRDefault="006876C9" w:rsidP="00722E7E">
            <w:pPr>
              <w:rPr>
                <w:sz w:val="22"/>
                <w:szCs w:val="22"/>
              </w:rPr>
            </w:pPr>
            <w:r w:rsidRPr="00A61816">
              <w:rPr>
                <w:sz w:val="22"/>
                <w:szCs w:val="22"/>
              </w:rPr>
              <w:t>Размещение объектов капитального строительства</w:t>
            </w:r>
          </w:p>
          <w:p w:rsidR="00722E7E" w:rsidRPr="00A61816" w:rsidRDefault="006876C9" w:rsidP="00722E7E">
            <w:pPr>
              <w:rPr>
                <w:sz w:val="22"/>
                <w:szCs w:val="22"/>
              </w:rPr>
            </w:pPr>
            <w:r w:rsidRPr="00A61816">
              <w:rPr>
                <w:sz w:val="22"/>
                <w:szCs w:val="22"/>
              </w:rPr>
              <w:t xml:space="preserve"> с целью: размещения объектов управленческой деятельности, </w:t>
            </w:r>
          </w:p>
          <w:p w:rsidR="006876C9" w:rsidRPr="00A61816" w:rsidRDefault="006876C9" w:rsidP="00722E7E">
            <w:pPr>
              <w:rPr>
                <w:sz w:val="22"/>
                <w:szCs w:val="22"/>
              </w:rPr>
            </w:pPr>
            <w:r w:rsidRPr="00A61816">
              <w:rPr>
                <w:sz w:val="22"/>
                <w:szCs w:val="22"/>
              </w:rPr>
              <w:t>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43.10</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36</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Объекты торговли (торговые центры, торгово-</w:t>
            </w:r>
            <w:r w:rsidRPr="00A61816">
              <w:rPr>
                <w:sz w:val="22"/>
                <w:szCs w:val="22"/>
              </w:rPr>
              <w:lastRenderedPageBreak/>
              <w:t>развлекательные центры (комплексы)</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lastRenderedPageBreak/>
              <w:t>4.2</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объектов капитального строительства, </w:t>
            </w:r>
            <w:r w:rsidRPr="00A61816">
              <w:rPr>
                <w:sz w:val="22"/>
                <w:szCs w:val="22"/>
              </w:rPr>
              <w:lastRenderedPageBreak/>
              <w:t>общей площадью свыше 5000 кв. м с целью размещения одной</w:t>
            </w:r>
          </w:p>
          <w:p w:rsidR="00722E7E" w:rsidRPr="00A61816" w:rsidRDefault="006876C9" w:rsidP="00722E7E">
            <w:pPr>
              <w:rPr>
                <w:sz w:val="22"/>
                <w:szCs w:val="22"/>
              </w:rPr>
            </w:pPr>
            <w:r w:rsidRPr="00A61816">
              <w:rPr>
                <w:sz w:val="22"/>
                <w:szCs w:val="22"/>
              </w:rPr>
              <w:t xml:space="preserve"> или нескольких организаций, осуществляющих продажу товаров, и (или) оказание услуг </w:t>
            </w:r>
          </w:p>
          <w:p w:rsidR="00722E7E" w:rsidRPr="00A61816" w:rsidRDefault="006876C9" w:rsidP="00722E7E">
            <w:pPr>
              <w:rPr>
                <w:sz w:val="22"/>
                <w:szCs w:val="22"/>
              </w:rPr>
            </w:pPr>
            <w:r w:rsidRPr="00A61816">
              <w:rPr>
                <w:sz w:val="22"/>
                <w:szCs w:val="22"/>
              </w:rPr>
              <w:t>в соответствии с содержанием видов разрешенного использования с кодами 4.5, 4.6, 4.8 -</w:t>
            </w:r>
            <w:r w:rsidR="00722E7E" w:rsidRPr="00A61816">
              <w:rPr>
                <w:sz w:val="22"/>
                <w:szCs w:val="22"/>
              </w:rPr>
              <w:t xml:space="preserve"> </w:t>
            </w:r>
            <w:r w:rsidRPr="00A61816">
              <w:rPr>
                <w:sz w:val="22"/>
                <w:szCs w:val="22"/>
              </w:rPr>
              <w:t xml:space="preserve">4.8.2; размещение гаражей </w:t>
            </w:r>
          </w:p>
          <w:p w:rsidR="006876C9" w:rsidRPr="00A61816" w:rsidRDefault="006876C9" w:rsidP="00722E7E">
            <w:pPr>
              <w:rPr>
                <w:sz w:val="22"/>
                <w:szCs w:val="22"/>
              </w:rPr>
            </w:pPr>
            <w:r w:rsidRPr="00A61816">
              <w:rPr>
                <w:sz w:val="22"/>
                <w:szCs w:val="22"/>
              </w:rPr>
              <w:t>и (или) стоянок для автомобилей сотрудников и посетителей торгового центра</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lastRenderedPageBreak/>
              <w:t xml:space="preserve">устанавливаются ст. 43.8 </w:t>
            </w:r>
            <w:r w:rsidRPr="00A61816">
              <w:rPr>
                <w:sz w:val="22"/>
                <w:szCs w:val="22"/>
              </w:rPr>
              <w:lastRenderedPageBreak/>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lastRenderedPageBreak/>
              <w:t>37</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Рынки</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4.3</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объектов капитального строительства, сооружений, предназначенных для организации постоянной </w:t>
            </w:r>
          </w:p>
          <w:p w:rsidR="00722E7E" w:rsidRPr="00A61816" w:rsidRDefault="006876C9" w:rsidP="00722E7E">
            <w:pPr>
              <w:rPr>
                <w:sz w:val="22"/>
                <w:szCs w:val="22"/>
              </w:rPr>
            </w:pPr>
            <w:r w:rsidRPr="00A61816">
              <w:rPr>
                <w:sz w:val="22"/>
                <w:szCs w:val="22"/>
              </w:rPr>
              <w:t xml:space="preserve">или временной торговли (ярмарка, рынок, базар), с учетом того, что каждое из торговых мест не располагает торговой площадью более 200 кв. м; размещение гаражей </w:t>
            </w:r>
          </w:p>
          <w:p w:rsidR="006876C9" w:rsidRPr="00A61816" w:rsidRDefault="006876C9" w:rsidP="00722E7E">
            <w:pPr>
              <w:rPr>
                <w:sz w:val="22"/>
                <w:szCs w:val="22"/>
              </w:rPr>
            </w:pPr>
            <w:r w:rsidRPr="00A61816">
              <w:rPr>
                <w:sz w:val="22"/>
                <w:szCs w:val="22"/>
              </w:rPr>
              <w:t>и (или) стоянок для автомобилей сотрудников и посетителей рынка</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43.8</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38</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Магазины</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4.4</w:t>
            </w:r>
          </w:p>
        </w:tc>
        <w:tc>
          <w:tcPr>
            <w:tcW w:w="3411" w:type="dxa"/>
            <w:shd w:val="clear" w:color="auto" w:fill="auto"/>
            <w:vAlign w:val="center"/>
          </w:tcPr>
          <w:p w:rsidR="006876C9" w:rsidRPr="00A61816" w:rsidRDefault="006876C9" w:rsidP="00722E7E">
            <w:pPr>
              <w:rPr>
                <w:sz w:val="22"/>
                <w:szCs w:val="22"/>
              </w:rPr>
            </w:pPr>
            <w:r w:rsidRPr="00A61816">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43.8</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39</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Банковская и страховая деятельность</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4.5</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объектов капитального строительства, предназначенных для размещения организаций, оказывающих банковские </w:t>
            </w:r>
          </w:p>
          <w:p w:rsidR="006876C9" w:rsidRPr="00A61816" w:rsidRDefault="006876C9" w:rsidP="00722E7E">
            <w:pPr>
              <w:rPr>
                <w:sz w:val="22"/>
                <w:szCs w:val="22"/>
              </w:rPr>
            </w:pPr>
            <w:r w:rsidRPr="00A61816">
              <w:rPr>
                <w:sz w:val="22"/>
                <w:szCs w:val="22"/>
              </w:rPr>
              <w:t>и страховые услуги</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43.10</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6E72C5">
        <w:trPr>
          <w:trHeight w:val="1643"/>
        </w:trPr>
        <w:tc>
          <w:tcPr>
            <w:tcW w:w="443" w:type="dxa"/>
            <w:shd w:val="clear" w:color="auto" w:fill="auto"/>
            <w:vAlign w:val="center"/>
          </w:tcPr>
          <w:p w:rsidR="006876C9" w:rsidRPr="00A61816" w:rsidRDefault="006876C9" w:rsidP="00415477">
            <w:pPr>
              <w:jc w:val="center"/>
              <w:rPr>
                <w:sz w:val="22"/>
                <w:szCs w:val="22"/>
              </w:rPr>
            </w:pPr>
            <w:r w:rsidRPr="00A61816">
              <w:rPr>
                <w:sz w:val="22"/>
                <w:szCs w:val="22"/>
              </w:rPr>
              <w:t>40</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Общественное питание</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4.6</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объектов капитального строительства </w:t>
            </w:r>
          </w:p>
          <w:p w:rsidR="006876C9" w:rsidRPr="00A61816" w:rsidRDefault="006876C9" w:rsidP="00722E7E">
            <w:pPr>
              <w:rPr>
                <w:sz w:val="22"/>
                <w:szCs w:val="22"/>
              </w:rPr>
            </w:pPr>
            <w:r w:rsidRPr="00A61816">
              <w:rPr>
                <w:sz w:val="22"/>
                <w:szCs w:val="22"/>
              </w:rPr>
              <w:t>в целях устройства мест общественного питания (рестораны, кафе, столовые, закусочные, бары)</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43.8</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41</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Гостиничное обслуживание</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4.7</w:t>
            </w:r>
          </w:p>
        </w:tc>
        <w:tc>
          <w:tcPr>
            <w:tcW w:w="3411" w:type="dxa"/>
            <w:shd w:val="clear" w:color="auto" w:fill="auto"/>
            <w:vAlign w:val="center"/>
          </w:tcPr>
          <w:p w:rsidR="006876C9" w:rsidRPr="00A61816" w:rsidRDefault="006876C9" w:rsidP="00722E7E">
            <w:pPr>
              <w:rPr>
                <w:sz w:val="22"/>
                <w:szCs w:val="22"/>
              </w:rPr>
            </w:pPr>
            <w:r w:rsidRPr="00A61816">
              <w:rPr>
                <w:sz w:val="22"/>
                <w:szCs w:val="22"/>
              </w:rPr>
              <w:t>Размещение гостиниц</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43.9</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p>
          <w:p w:rsidR="006876C9" w:rsidRPr="00A61816" w:rsidRDefault="006876C9" w:rsidP="00415477">
            <w:pPr>
              <w:jc w:val="center"/>
              <w:rPr>
                <w:sz w:val="22"/>
                <w:szCs w:val="22"/>
              </w:rPr>
            </w:pPr>
            <w:r w:rsidRPr="00A61816">
              <w:rPr>
                <w:sz w:val="22"/>
                <w:szCs w:val="22"/>
              </w:rPr>
              <w:t>42</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Развлечение</w:t>
            </w:r>
          </w:p>
        </w:tc>
        <w:tc>
          <w:tcPr>
            <w:tcW w:w="1293" w:type="dxa"/>
            <w:shd w:val="clear" w:color="auto" w:fill="auto"/>
            <w:vAlign w:val="center"/>
          </w:tcPr>
          <w:p w:rsidR="006876C9" w:rsidRPr="00A61816" w:rsidRDefault="006876C9" w:rsidP="00415477">
            <w:pPr>
              <w:jc w:val="center"/>
              <w:rPr>
                <w:sz w:val="22"/>
                <w:szCs w:val="22"/>
              </w:rPr>
            </w:pPr>
          </w:p>
          <w:p w:rsidR="006876C9" w:rsidRPr="00A61816" w:rsidRDefault="006876C9" w:rsidP="00415477">
            <w:pPr>
              <w:jc w:val="center"/>
              <w:rPr>
                <w:sz w:val="22"/>
                <w:szCs w:val="22"/>
              </w:rPr>
            </w:pPr>
            <w:r w:rsidRPr="00A61816">
              <w:rPr>
                <w:sz w:val="22"/>
                <w:szCs w:val="22"/>
              </w:rPr>
              <w:t>4.8</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зданий </w:t>
            </w:r>
          </w:p>
          <w:p w:rsidR="006876C9" w:rsidRPr="00A61816" w:rsidRDefault="006876C9" w:rsidP="00722E7E">
            <w:pPr>
              <w:rPr>
                <w:sz w:val="22"/>
                <w:szCs w:val="22"/>
              </w:rPr>
            </w:pPr>
            <w:r w:rsidRPr="00A61816">
              <w:rPr>
                <w:sz w:val="22"/>
                <w:szCs w:val="22"/>
              </w:rPr>
              <w:t>и сооружений, предназначенных для развлечения</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43.8</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43</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Развлекательные мероприятия</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4.8.1</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зданий </w:t>
            </w:r>
          </w:p>
          <w:p w:rsidR="006876C9" w:rsidRPr="00A61816" w:rsidRDefault="006876C9" w:rsidP="00722E7E">
            <w:pPr>
              <w:rPr>
                <w:sz w:val="22"/>
                <w:szCs w:val="22"/>
              </w:rPr>
            </w:pPr>
            <w:r w:rsidRPr="00A61816">
              <w:rPr>
                <w:sz w:val="22"/>
                <w:szCs w:val="22"/>
              </w:rPr>
              <w:t xml:space="preserve">и сооружений, предназначенных для организации </w:t>
            </w:r>
            <w:r w:rsidRPr="00A61816">
              <w:rPr>
                <w:sz w:val="22"/>
                <w:szCs w:val="22"/>
              </w:rPr>
              <w:lastRenderedPageBreak/>
              <w:t>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lastRenderedPageBreak/>
              <w:t>устанавливаются ст. 43.8</w:t>
            </w:r>
          </w:p>
          <w:p w:rsidR="006876C9" w:rsidRPr="00A61816" w:rsidRDefault="006876C9" w:rsidP="00415477">
            <w:pPr>
              <w:jc w:val="center"/>
              <w:rPr>
                <w:sz w:val="22"/>
                <w:szCs w:val="22"/>
              </w:rPr>
            </w:pPr>
            <w:r w:rsidRPr="00A61816">
              <w:rPr>
                <w:sz w:val="22"/>
                <w:szCs w:val="22"/>
              </w:rPr>
              <w:t xml:space="preserve">настоящих </w:t>
            </w:r>
            <w:r w:rsidRPr="00A61816">
              <w:rPr>
                <w:sz w:val="22"/>
                <w:szCs w:val="22"/>
              </w:rPr>
              <w:lastRenderedPageBreak/>
              <w:t>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lastRenderedPageBreak/>
              <w:t>44</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Проведение азартных игр</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4.8.2</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зданий </w:t>
            </w:r>
          </w:p>
          <w:p w:rsidR="006876C9" w:rsidRPr="00A61816" w:rsidRDefault="006876C9" w:rsidP="00722E7E">
            <w:pPr>
              <w:rPr>
                <w:sz w:val="22"/>
                <w:szCs w:val="22"/>
              </w:rPr>
            </w:pPr>
            <w:r w:rsidRPr="00A61816">
              <w:rPr>
                <w:sz w:val="22"/>
                <w:szCs w:val="22"/>
              </w:rPr>
              <w:t>и сооружений, предназначенных для размещения букмекерских контор, тотализаторов, их пунктов приема ставок вне игорных зон</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43.8</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45</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Проведение азартных игр в игорных зонах</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4.8.3</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зданий </w:t>
            </w:r>
          </w:p>
          <w:p w:rsidR="00722E7E" w:rsidRPr="00A61816" w:rsidRDefault="006876C9" w:rsidP="00722E7E">
            <w:pPr>
              <w:rPr>
                <w:sz w:val="22"/>
                <w:szCs w:val="22"/>
              </w:rPr>
            </w:pPr>
            <w:r w:rsidRPr="00A61816">
              <w:rPr>
                <w:sz w:val="22"/>
                <w:szCs w:val="22"/>
              </w:rPr>
              <w:t xml:space="preserve">и сооружений в игорных зонах, </w:t>
            </w:r>
          </w:p>
          <w:p w:rsidR="00722E7E" w:rsidRPr="00A61816" w:rsidRDefault="006876C9" w:rsidP="00722E7E">
            <w:pPr>
              <w:rPr>
                <w:sz w:val="22"/>
                <w:szCs w:val="22"/>
              </w:rPr>
            </w:pPr>
            <w:r w:rsidRPr="00A61816">
              <w:rPr>
                <w:sz w:val="22"/>
                <w:szCs w:val="22"/>
              </w:rPr>
              <w:t xml:space="preserve">где допускается размещение игорных заведений, залов игровых автоматов, используемых </w:t>
            </w:r>
          </w:p>
          <w:p w:rsidR="00722E7E" w:rsidRPr="00A61816" w:rsidRDefault="006876C9" w:rsidP="00722E7E">
            <w:pPr>
              <w:rPr>
                <w:sz w:val="22"/>
                <w:szCs w:val="22"/>
              </w:rPr>
            </w:pPr>
            <w:r w:rsidRPr="00A61816">
              <w:rPr>
                <w:sz w:val="22"/>
                <w:szCs w:val="22"/>
              </w:rPr>
              <w:t xml:space="preserve">для проведения азартных игр </w:t>
            </w:r>
          </w:p>
          <w:p w:rsidR="006876C9" w:rsidRPr="00A61816" w:rsidRDefault="006876C9" w:rsidP="00722E7E">
            <w:pPr>
              <w:rPr>
                <w:sz w:val="22"/>
                <w:szCs w:val="22"/>
              </w:rPr>
            </w:pPr>
            <w:r w:rsidRPr="00A61816">
              <w:rPr>
                <w:sz w:val="22"/>
                <w:szCs w:val="22"/>
              </w:rPr>
              <w:t>и игровых столов, а также размещение гостиниц и заведений общественного питания для посетителей игорных зон</w:t>
            </w:r>
          </w:p>
        </w:tc>
        <w:tc>
          <w:tcPr>
            <w:tcW w:w="1875" w:type="dxa"/>
            <w:shd w:val="clear" w:color="auto" w:fill="auto"/>
            <w:vAlign w:val="center"/>
          </w:tcPr>
          <w:p w:rsidR="006876C9" w:rsidRPr="00A61816" w:rsidRDefault="006876C9" w:rsidP="00415477">
            <w:pPr>
              <w:jc w:val="center"/>
              <w:rPr>
                <w:sz w:val="22"/>
                <w:szCs w:val="22"/>
              </w:rPr>
            </w:pPr>
          </w:p>
          <w:p w:rsidR="006876C9" w:rsidRPr="00A61816" w:rsidRDefault="006876C9" w:rsidP="00415477">
            <w:pPr>
              <w:jc w:val="center"/>
              <w:rPr>
                <w:sz w:val="22"/>
                <w:szCs w:val="22"/>
              </w:rPr>
            </w:pPr>
          </w:p>
          <w:p w:rsidR="006876C9" w:rsidRPr="00A61816" w:rsidRDefault="006876C9" w:rsidP="00415477">
            <w:pPr>
              <w:jc w:val="center"/>
              <w:rPr>
                <w:sz w:val="22"/>
                <w:szCs w:val="22"/>
              </w:rPr>
            </w:pPr>
            <w:r w:rsidRPr="00A61816">
              <w:rPr>
                <w:sz w:val="22"/>
                <w:szCs w:val="22"/>
              </w:rPr>
              <w:t>устанавливаются ст. 43.8</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6E72C5">
        <w:trPr>
          <w:trHeight w:val="2481"/>
        </w:trPr>
        <w:tc>
          <w:tcPr>
            <w:tcW w:w="443" w:type="dxa"/>
            <w:shd w:val="clear" w:color="auto" w:fill="auto"/>
            <w:vAlign w:val="center"/>
          </w:tcPr>
          <w:p w:rsidR="006876C9" w:rsidRPr="00A61816" w:rsidRDefault="006876C9" w:rsidP="00415477">
            <w:pPr>
              <w:jc w:val="center"/>
              <w:rPr>
                <w:sz w:val="22"/>
                <w:szCs w:val="22"/>
              </w:rPr>
            </w:pPr>
            <w:r w:rsidRPr="00A61816">
              <w:rPr>
                <w:sz w:val="22"/>
                <w:szCs w:val="22"/>
              </w:rPr>
              <w:t>46</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Служебные гаражи</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4.9</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постоянных </w:t>
            </w:r>
          </w:p>
          <w:p w:rsidR="00722E7E" w:rsidRPr="00A61816" w:rsidRDefault="006876C9" w:rsidP="00722E7E">
            <w:pPr>
              <w:rPr>
                <w:sz w:val="22"/>
                <w:szCs w:val="22"/>
              </w:rPr>
            </w:pPr>
            <w:r w:rsidRPr="00A61816">
              <w:rPr>
                <w:sz w:val="22"/>
                <w:szCs w:val="22"/>
              </w:rPr>
              <w:t xml:space="preserve">или временных гаражей, стоянок </w:t>
            </w:r>
          </w:p>
          <w:p w:rsidR="00722E7E" w:rsidRPr="00A61816" w:rsidRDefault="006876C9" w:rsidP="00722E7E">
            <w:pPr>
              <w:rPr>
                <w:sz w:val="22"/>
                <w:szCs w:val="22"/>
              </w:rPr>
            </w:pPr>
            <w:r w:rsidRPr="00A61816">
              <w:rPr>
                <w:sz w:val="22"/>
                <w:szCs w:val="22"/>
              </w:rPr>
              <w:t xml:space="preserve">для хранения служебного автотранспорта, используемого </w:t>
            </w:r>
          </w:p>
          <w:p w:rsidR="006876C9" w:rsidRPr="00A61816" w:rsidRDefault="006876C9" w:rsidP="00722E7E">
            <w:pPr>
              <w:rPr>
                <w:sz w:val="22"/>
                <w:szCs w:val="22"/>
              </w:rPr>
            </w:pPr>
            <w:r w:rsidRPr="00A61816">
              <w:rPr>
                <w:sz w:val="22"/>
                <w:szCs w:val="22"/>
              </w:rPr>
              <w:t>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43.11</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47</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Объекты дорожного сервиса</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4.9.1</w:t>
            </w:r>
          </w:p>
        </w:tc>
        <w:tc>
          <w:tcPr>
            <w:tcW w:w="3411" w:type="dxa"/>
            <w:shd w:val="clear" w:color="auto" w:fill="auto"/>
            <w:vAlign w:val="center"/>
          </w:tcPr>
          <w:p w:rsidR="006876C9" w:rsidRPr="00A61816" w:rsidRDefault="006876C9" w:rsidP="00722E7E">
            <w:pPr>
              <w:rPr>
                <w:sz w:val="22"/>
                <w:szCs w:val="22"/>
              </w:rPr>
            </w:pPr>
            <w:r w:rsidRPr="00A61816">
              <w:rPr>
                <w:sz w:val="22"/>
                <w:szCs w:val="22"/>
              </w:rPr>
              <w:t>Размещение зданий и сооружений дорожного сервиса</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43.8</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48</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Обеспечение дорожного отдыха</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4.9.1.2</w:t>
            </w:r>
          </w:p>
        </w:tc>
        <w:tc>
          <w:tcPr>
            <w:tcW w:w="3411" w:type="dxa"/>
            <w:shd w:val="clear" w:color="auto" w:fill="auto"/>
            <w:vAlign w:val="center"/>
          </w:tcPr>
          <w:p w:rsidR="006876C9" w:rsidRPr="00A61816" w:rsidRDefault="006876C9" w:rsidP="00722E7E">
            <w:pPr>
              <w:rPr>
                <w:sz w:val="22"/>
                <w:szCs w:val="22"/>
              </w:rPr>
            </w:pPr>
            <w:r w:rsidRPr="00A61816">
              <w:rPr>
                <w:sz w:val="22"/>
                <w:szCs w:val="2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875" w:type="dxa"/>
            <w:shd w:val="clear" w:color="auto" w:fill="auto"/>
            <w:vAlign w:val="center"/>
          </w:tcPr>
          <w:p w:rsidR="006876C9" w:rsidRPr="00A61816" w:rsidRDefault="006876C9" w:rsidP="00415477">
            <w:pPr>
              <w:jc w:val="center"/>
              <w:rPr>
                <w:sz w:val="22"/>
                <w:szCs w:val="22"/>
              </w:rPr>
            </w:pPr>
          </w:p>
          <w:p w:rsidR="006876C9" w:rsidRPr="00A61816" w:rsidRDefault="006876C9" w:rsidP="00415477">
            <w:pPr>
              <w:jc w:val="center"/>
              <w:rPr>
                <w:sz w:val="22"/>
                <w:szCs w:val="22"/>
              </w:rPr>
            </w:pPr>
            <w:r w:rsidRPr="00A61816">
              <w:rPr>
                <w:sz w:val="22"/>
                <w:szCs w:val="22"/>
              </w:rPr>
              <w:t>устанавливаются ст. 43.8</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0621EC">
        <w:trPr>
          <w:trHeight w:val="1490"/>
        </w:trPr>
        <w:tc>
          <w:tcPr>
            <w:tcW w:w="443" w:type="dxa"/>
            <w:shd w:val="clear" w:color="auto" w:fill="auto"/>
            <w:vAlign w:val="center"/>
          </w:tcPr>
          <w:p w:rsidR="006876C9" w:rsidRPr="00A61816" w:rsidRDefault="006876C9" w:rsidP="00415477">
            <w:pPr>
              <w:jc w:val="center"/>
              <w:rPr>
                <w:sz w:val="22"/>
                <w:szCs w:val="22"/>
              </w:rPr>
            </w:pPr>
            <w:r w:rsidRPr="00A61816">
              <w:rPr>
                <w:sz w:val="22"/>
                <w:szCs w:val="22"/>
              </w:rPr>
              <w:lastRenderedPageBreak/>
              <w:t>49</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Автомобильные мойки</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4.9.1.3</w:t>
            </w:r>
          </w:p>
        </w:tc>
        <w:tc>
          <w:tcPr>
            <w:tcW w:w="3411" w:type="dxa"/>
            <w:shd w:val="clear" w:color="auto" w:fill="auto"/>
            <w:vAlign w:val="center"/>
          </w:tcPr>
          <w:p w:rsidR="006876C9" w:rsidRPr="00A61816" w:rsidRDefault="006876C9" w:rsidP="00722E7E">
            <w:pPr>
              <w:rPr>
                <w:sz w:val="22"/>
                <w:szCs w:val="22"/>
              </w:rPr>
            </w:pPr>
            <w:r w:rsidRPr="00A61816">
              <w:rPr>
                <w:sz w:val="22"/>
                <w:szCs w:val="22"/>
              </w:rPr>
              <w:t>Размещение автомобильных моек, а также размещение магазинов сопутствующей торговли, открытых моек самообслуживания</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43.8</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0621EC">
        <w:trPr>
          <w:trHeight w:val="1891"/>
        </w:trPr>
        <w:tc>
          <w:tcPr>
            <w:tcW w:w="443" w:type="dxa"/>
            <w:shd w:val="clear" w:color="auto" w:fill="auto"/>
            <w:vAlign w:val="center"/>
          </w:tcPr>
          <w:p w:rsidR="006876C9" w:rsidRPr="00A61816" w:rsidRDefault="006876C9" w:rsidP="00415477">
            <w:pPr>
              <w:jc w:val="center"/>
              <w:rPr>
                <w:sz w:val="22"/>
                <w:szCs w:val="22"/>
              </w:rPr>
            </w:pPr>
            <w:r w:rsidRPr="00A61816">
              <w:rPr>
                <w:sz w:val="22"/>
                <w:szCs w:val="22"/>
              </w:rPr>
              <w:t>50</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Ремонт автомобилей</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4.9.1.4</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мастерских, предназначенных для ремонта </w:t>
            </w:r>
          </w:p>
          <w:p w:rsidR="00722E7E" w:rsidRPr="00A61816" w:rsidRDefault="006876C9" w:rsidP="00722E7E">
            <w:pPr>
              <w:rPr>
                <w:sz w:val="22"/>
                <w:szCs w:val="22"/>
              </w:rPr>
            </w:pPr>
            <w:r w:rsidRPr="00A61816">
              <w:rPr>
                <w:sz w:val="22"/>
                <w:szCs w:val="22"/>
              </w:rPr>
              <w:t>и обслуживания автомобилей,</w:t>
            </w:r>
          </w:p>
          <w:p w:rsidR="006876C9" w:rsidRPr="00A61816" w:rsidRDefault="006876C9" w:rsidP="00722E7E">
            <w:pPr>
              <w:rPr>
                <w:sz w:val="22"/>
                <w:szCs w:val="22"/>
              </w:rPr>
            </w:pPr>
            <w:r w:rsidRPr="00A61816">
              <w:rPr>
                <w:sz w:val="22"/>
                <w:szCs w:val="22"/>
              </w:rPr>
              <w:t xml:space="preserve"> и прочих объектов дорожного сервиса, а также размещение магазинов сопутствующей торговли</w:t>
            </w:r>
          </w:p>
        </w:tc>
        <w:tc>
          <w:tcPr>
            <w:tcW w:w="1875" w:type="dxa"/>
            <w:shd w:val="clear" w:color="auto" w:fill="auto"/>
            <w:vAlign w:val="center"/>
          </w:tcPr>
          <w:p w:rsidR="006876C9" w:rsidRPr="00A61816" w:rsidRDefault="006876C9" w:rsidP="00415477">
            <w:pPr>
              <w:jc w:val="center"/>
              <w:rPr>
                <w:sz w:val="22"/>
                <w:szCs w:val="22"/>
              </w:rPr>
            </w:pPr>
          </w:p>
          <w:p w:rsidR="006876C9" w:rsidRPr="00A61816" w:rsidRDefault="006876C9" w:rsidP="00415477">
            <w:pPr>
              <w:jc w:val="center"/>
              <w:rPr>
                <w:sz w:val="22"/>
                <w:szCs w:val="22"/>
              </w:rPr>
            </w:pPr>
            <w:r w:rsidRPr="00A61816">
              <w:rPr>
                <w:sz w:val="22"/>
                <w:szCs w:val="22"/>
              </w:rPr>
              <w:t>устанавливаются ст. 43.8</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0621EC">
        <w:trPr>
          <w:trHeight w:val="3234"/>
        </w:trPr>
        <w:tc>
          <w:tcPr>
            <w:tcW w:w="443" w:type="dxa"/>
            <w:shd w:val="clear" w:color="auto" w:fill="auto"/>
            <w:vAlign w:val="center"/>
          </w:tcPr>
          <w:p w:rsidR="006876C9" w:rsidRPr="00A61816" w:rsidRDefault="006876C9" w:rsidP="00415477">
            <w:pPr>
              <w:jc w:val="center"/>
              <w:rPr>
                <w:sz w:val="22"/>
                <w:szCs w:val="22"/>
              </w:rPr>
            </w:pPr>
            <w:r w:rsidRPr="00A61816">
              <w:rPr>
                <w:sz w:val="22"/>
                <w:szCs w:val="22"/>
              </w:rPr>
              <w:t>51</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Выставочно-ярмарочная деятельность</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4.10</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w:t>
            </w:r>
          </w:p>
          <w:p w:rsidR="006876C9" w:rsidRPr="00A61816" w:rsidRDefault="006876C9" w:rsidP="00722E7E">
            <w:pPr>
              <w:rPr>
                <w:sz w:val="22"/>
                <w:szCs w:val="22"/>
              </w:rPr>
            </w:pPr>
            <w:r w:rsidRPr="00A61816">
              <w:rPr>
                <w:sz w:val="22"/>
                <w:szCs w:val="22"/>
              </w:rPr>
              <w:t>для обслуживания указанных мероприятий (застройка экспозиционной площади, организация питания участников мероприятий)</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43.8</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52</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Спорт</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5.1</w:t>
            </w:r>
          </w:p>
        </w:tc>
        <w:tc>
          <w:tcPr>
            <w:tcW w:w="3411" w:type="dxa"/>
            <w:shd w:val="clear" w:color="auto" w:fill="auto"/>
            <w:vAlign w:val="center"/>
          </w:tcPr>
          <w:p w:rsidR="006876C9" w:rsidRPr="00A61816" w:rsidRDefault="006876C9" w:rsidP="00722E7E">
            <w:pPr>
              <w:rPr>
                <w:sz w:val="22"/>
                <w:szCs w:val="22"/>
              </w:rPr>
            </w:pPr>
            <w:r w:rsidRPr="00A61816">
              <w:rPr>
                <w:sz w:val="22"/>
                <w:szCs w:val="22"/>
              </w:rPr>
              <w:t>Размещение зданий и сооружений для занятия спортом</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43.7</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0621EC">
        <w:trPr>
          <w:trHeight w:val="1691"/>
        </w:trPr>
        <w:tc>
          <w:tcPr>
            <w:tcW w:w="443" w:type="dxa"/>
            <w:shd w:val="clear" w:color="auto" w:fill="auto"/>
            <w:vAlign w:val="center"/>
          </w:tcPr>
          <w:p w:rsidR="006876C9" w:rsidRPr="00A61816" w:rsidRDefault="006876C9" w:rsidP="00415477">
            <w:pPr>
              <w:jc w:val="center"/>
              <w:rPr>
                <w:sz w:val="22"/>
                <w:szCs w:val="22"/>
              </w:rPr>
            </w:pPr>
            <w:r w:rsidRPr="00A61816">
              <w:rPr>
                <w:sz w:val="22"/>
                <w:szCs w:val="22"/>
              </w:rPr>
              <w:t>53</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Обеспечение спортивно- зрелищных мероприятий</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5.1.1</w:t>
            </w:r>
          </w:p>
        </w:tc>
        <w:tc>
          <w:tcPr>
            <w:tcW w:w="3411" w:type="dxa"/>
            <w:shd w:val="clear" w:color="auto" w:fill="auto"/>
            <w:vAlign w:val="center"/>
          </w:tcPr>
          <w:p w:rsidR="006876C9" w:rsidRPr="00A61816" w:rsidRDefault="006876C9" w:rsidP="00722E7E">
            <w:pPr>
              <w:rPr>
                <w:sz w:val="22"/>
                <w:szCs w:val="22"/>
              </w:rPr>
            </w:pPr>
            <w:r w:rsidRPr="00A61816">
              <w:rPr>
                <w:sz w:val="22"/>
                <w:szCs w:val="2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43.7</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0621EC">
        <w:trPr>
          <w:trHeight w:val="1402"/>
        </w:trPr>
        <w:tc>
          <w:tcPr>
            <w:tcW w:w="443" w:type="dxa"/>
            <w:shd w:val="clear" w:color="auto" w:fill="auto"/>
            <w:vAlign w:val="center"/>
          </w:tcPr>
          <w:p w:rsidR="006876C9" w:rsidRPr="00A61816" w:rsidRDefault="006876C9" w:rsidP="00415477">
            <w:pPr>
              <w:jc w:val="center"/>
              <w:rPr>
                <w:sz w:val="22"/>
                <w:szCs w:val="22"/>
              </w:rPr>
            </w:pPr>
          </w:p>
          <w:p w:rsidR="006876C9" w:rsidRPr="00A61816" w:rsidRDefault="006876C9" w:rsidP="00415477">
            <w:pPr>
              <w:jc w:val="center"/>
              <w:rPr>
                <w:sz w:val="22"/>
                <w:szCs w:val="22"/>
              </w:rPr>
            </w:pPr>
            <w:r w:rsidRPr="00A61816">
              <w:rPr>
                <w:sz w:val="22"/>
                <w:szCs w:val="22"/>
              </w:rPr>
              <w:t>54</w:t>
            </w:r>
          </w:p>
        </w:tc>
        <w:tc>
          <w:tcPr>
            <w:tcW w:w="3339" w:type="dxa"/>
            <w:shd w:val="clear" w:color="auto" w:fill="auto"/>
            <w:vAlign w:val="center"/>
          </w:tcPr>
          <w:p w:rsidR="006876C9" w:rsidRPr="00A61816" w:rsidRDefault="006876C9" w:rsidP="00415477">
            <w:pPr>
              <w:jc w:val="center"/>
              <w:rPr>
                <w:sz w:val="22"/>
                <w:szCs w:val="22"/>
              </w:rPr>
            </w:pPr>
          </w:p>
          <w:p w:rsidR="000621EC" w:rsidRPr="00A61816" w:rsidRDefault="006876C9" w:rsidP="00415477">
            <w:pPr>
              <w:jc w:val="center"/>
              <w:rPr>
                <w:sz w:val="22"/>
                <w:szCs w:val="22"/>
              </w:rPr>
            </w:pPr>
            <w:r w:rsidRPr="00A61816">
              <w:rPr>
                <w:sz w:val="22"/>
                <w:szCs w:val="22"/>
              </w:rPr>
              <w:t xml:space="preserve">Обеспечение занятий спортом </w:t>
            </w:r>
          </w:p>
          <w:p w:rsidR="006876C9" w:rsidRPr="00A61816" w:rsidRDefault="006876C9" w:rsidP="00415477">
            <w:pPr>
              <w:jc w:val="center"/>
              <w:rPr>
                <w:sz w:val="22"/>
                <w:szCs w:val="22"/>
              </w:rPr>
            </w:pPr>
            <w:r w:rsidRPr="00A61816">
              <w:rPr>
                <w:sz w:val="22"/>
                <w:szCs w:val="22"/>
              </w:rPr>
              <w:t>в помещениях</w:t>
            </w:r>
          </w:p>
        </w:tc>
        <w:tc>
          <w:tcPr>
            <w:tcW w:w="1293" w:type="dxa"/>
            <w:shd w:val="clear" w:color="auto" w:fill="auto"/>
            <w:vAlign w:val="center"/>
          </w:tcPr>
          <w:p w:rsidR="006876C9" w:rsidRPr="00A61816" w:rsidRDefault="006876C9" w:rsidP="00415477">
            <w:pPr>
              <w:jc w:val="center"/>
              <w:rPr>
                <w:sz w:val="22"/>
                <w:szCs w:val="22"/>
              </w:rPr>
            </w:pPr>
          </w:p>
          <w:p w:rsidR="006876C9" w:rsidRPr="00A61816" w:rsidRDefault="006876C9" w:rsidP="00415477">
            <w:pPr>
              <w:jc w:val="center"/>
              <w:rPr>
                <w:sz w:val="22"/>
                <w:szCs w:val="22"/>
              </w:rPr>
            </w:pPr>
            <w:r w:rsidRPr="00A61816">
              <w:rPr>
                <w:sz w:val="22"/>
                <w:szCs w:val="22"/>
              </w:rPr>
              <w:t>5.1.2</w:t>
            </w:r>
          </w:p>
        </w:tc>
        <w:tc>
          <w:tcPr>
            <w:tcW w:w="3411" w:type="dxa"/>
            <w:shd w:val="clear" w:color="auto" w:fill="auto"/>
            <w:vAlign w:val="center"/>
          </w:tcPr>
          <w:p w:rsidR="006876C9" w:rsidRPr="00A61816" w:rsidRDefault="006876C9" w:rsidP="00722E7E">
            <w:pPr>
              <w:rPr>
                <w:sz w:val="22"/>
                <w:szCs w:val="22"/>
              </w:rPr>
            </w:pPr>
            <w:r w:rsidRPr="00A61816">
              <w:rPr>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43.7</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0621EC">
        <w:trPr>
          <w:trHeight w:val="1422"/>
        </w:trPr>
        <w:tc>
          <w:tcPr>
            <w:tcW w:w="443" w:type="dxa"/>
            <w:shd w:val="clear" w:color="auto" w:fill="auto"/>
            <w:vAlign w:val="center"/>
          </w:tcPr>
          <w:p w:rsidR="006876C9" w:rsidRPr="00A61816" w:rsidRDefault="006876C9" w:rsidP="00415477">
            <w:pPr>
              <w:jc w:val="center"/>
              <w:rPr>
                <w:sz w:val="22"/>
                <w:szCs w:val="22"/>
              </w:rPr>
            </w:pPr>
            <w:r w:rsidRPr="00A61816">
              <w:rPr>
                <w:sz w:val="22"/>
                <w:szCs w:val="22"/>
              </w:rPr>
              <w:t>55</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Спортивные базы</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5.1.7</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спортивных баз </w:t>
            </w:r>
          </w:p>
          <w:p w:rsidR="006876C9" w:rsidRPr="00A61816" w:rsidRDefault="006876C9" w:rsidP="00722E7E">
            <w:pPr>
              <w:rPr>
                <w:sz w:val="22"/>
                <w:szCs w:val="22"/>
              </w:rPr>
            </w:pPr>
            <w:r w:rsidRPr="00A61816">
              <w:rPr>
                <w:sz w:val="22"/>
                <w:szCs w:val="22"/>
              </w:rPr>
              <w:t>и лагерей, в которых осуществляется спортивная подготовка длительно проживающих в них лиц</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43.7</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56</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Туристическое обслуживание</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5.2.1</w:t>
            </w:r>
          </w:p>
        </w:tc>
        <w:tc>
          <w:tcPr>
            <w:tcW w:w="3411" w:type="dxa"/>
            <w:shd w:val="clear" w:color="auto" w:fill="auto"/>
            <w:vAlign w:val="center"/>
          </w:tcPr>
          <w:p w:rsidR="006876C9" w:rsidRPr="00A61816" w:rsidRDefault="006876C9" w:rsidP="00722E7E">
            <w:pPr>
              <w:rPr>
                <w:sz w:val="22"/>
                <w:szCs w:val="22"/>
              </w:rPr>
            </w:pPr>
            <w:r w:rsidRPr="00A61816">
              <w:rPr>
                <w:sz w:val="22"/>
                <w:szCs w:val="22"/>
              </w:rPr>
              <w:t>Размещение пансионатов, гостиниц, кемпингов, домов отдыха, не оказывающих услуги по лечению; размещение детских лагерей</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43.9</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57</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 xml:space="preserve">Обслуживание </w:t>
            </w:r>
            <w:r w:rsidRPr="00A61816">
              <w:rPr>
                <w:sz w:val="22"/>
                <w:szCs w:val="22"/>
              </w:rPr>
              <w:lastRenderedPageBreak/>
              <w:t>железнодорожных перевозок</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lastRenderedPageBreak/>
              <w:t>7.1.2</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зданий и </w:t>
            </w:r>
            <w:r w:rsidRPr="00A61816">
              <w:rPr>
                <w:sz w:val="22"/>
                <w:szCs w:val="22"/>
              </w:rPr>
              <w:lastRenderedPageBreak/>
              <w:t xml:space="preserve">сооружений, в том числе железнодорожных вокзалов </w:t>
            </w:r>
          </w:p>
          <w:p w:rsidR="006876C9" w:rsidRPr="00A61816" w:rsidRDefault="006876C9" w:rsidP="00722E7E">
            <w:pPr>
              <w:rPr>
                <w:sz w:val="22"/>
                <w:szCs w:val="22"/>
              </w:rPr>
            </w:pPr>
            <w:r w:rsidRPr="00A61816">
              <w:rPr>
                <w:sz w:val="22"/>
                <w:szCs w:val="22"/>
              </w:rPr>
              <w:t>и станций</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lastRenderedPageBreak/>
              <w:t xml:space="preserve">устанавливаются </w:t>
            </w:r>
            <w:r w:rsidRPr="00A61816">
              <w:rPr>
                <w:sz w:val="22"/>
                <w:szCs w:val="22"/>
              </w:rPr>
              <w:lastRenderedPageBreak/>
              <w:t>ст. 43.11</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lastRenderedPageBreak/>
              <w:t>58</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Обслуживание перевозок пассажиров</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7.2.2</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зданий и сооружений, предназначенных для обслуживания пассажиров, </w:t>
            </w:r>
          </w:p>
          <w:p w:rsidR="006876C9" w:rsidRPr="00A61816" w:rsidRDefault="006876C9" w:rsidP="00722E7E">
            <w:pPr>
              <w:rPr>
                <w:sz w:val="22"/>
                <w:szCs w:val="22"/>
              </w:rPr>
            </w:pPr>
            <w:r w:rsidRPr="00A61816">
              <w:rPr>
                <w:sz w:val="22"/>
                <w:szCs w:val="22"/>
              </w:rPr>
              <w:t>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43.11</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59</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Воздушный транспорт</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7.4</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аэропортов (аэровокзалов) и иных объектов, необходимых для посадки и высадки пассажиров и их сопутствующего обслуживания </w:t>
            </w:r>
          </w:p>
          <w:p w:rsidR="006876C9" w:rsidRPr="00A61816" w:rsidRDefault="006876C9" w:rsidP="00722E7E">
            <w:pPr>
              <w:rPr>
                <w:sz w:val="22"/>
                <w:szCs w:val="22"/>
              </w:rPr>
            </w:pPr>
            <w:r w:rsidRPr="00A61816">
              <w:rPr>
                <w:sz w:val="22"/>
                <w:szCs w:val="22"/>
              </w:rPr>
              <w:t>и обеспечения их безопасности</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43.11</w:t>
            </w:r>
          </w:p>
          <w:p w:rsidR="006876C9" w:rsidRPr="00A61816" w:rsidRDefault="006876C9"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6876C9" w:rsidRPr="00A61816" w:rsidRDefault="006876C9" w:rsidP="00415477">
            <w:pPr>
              <w:jc w:val="center"/>
              <w:rPr>
                <w:sz w:val="22"/>
                <w:szCs w:val="22"/>
              </w:rPr>
            </w:pPr>
            <w:r w:rsidRPr="00A61816">
              <w:rPr>
                <w:sz w:val="22"/>
                <w:szCs w:val="22"/>
              </w:rPr>
              <w:t>60</w:t>
            </w:r>
          </w:p>
        </w:tc>
        <w:tc>
          <w:tcPr>
            <w:tcW w:w="3339" w:type="dxa"/>
            <w:shd w:val="clear" w:color="auto" w:fill="auto"/>
            <w:vAlign w:val="center"/>
          </w:tcPr>
          <w:p w:rsidR="006876C9" w:rsidRPr="00A61816" w:rsidRDefault="006876C9" w:rsidP="00415477">
            <w:pPr>
              <w:jc w:val="center"/>
              <w:rPr>
                <w:sz w:val="22"/>
                <w:szCs w:val="22"/>
              </w:rPr>
            </w:pPr>
            <w:r w:rsidRPr="00A61816">
              <w:rPr>
                <w:sz w:val="22"/>
                <w:szCs w:val="22"/>
              </w:rPr>
              <w:t>Санаторная деятельность</w:t>
            </w:r>
          </w:p>
        </w:tc>
        <w:tc>
          <w:tcPr>
            <w:tcW w:w="1293" w:type="dxa"/>
            <w:shd w:val="clear" w:color="auto" w:fill="auto"/>
            <w:vAlign w:val="center"/>
          </w:tcPr>
          <w:p w:rsidR="006876C9" w:rsidRPr="00A61816" w:rsidRDefault="006876C9" w:rsidP="00415477">
            <w:pPr>
              <w:jc w:val="center"/>
              <w:rPr>
                <w:sz w:val="22"/>
                <w:szCs w:val="22"/>
              </w:rPr>
            </w:pPr>
            <w:r w:rsidRPr="00A61816">
              <w:rPr>
                <w:sz w:val="22"/>
                <w:szCs w:val="22"/>
              </w:rPr>
              <w:t>9.2.1</w:t>
            </w:r>
          </w:p>
        </w:tc>
        <w:tc>
          <w:tcPr>
            <w:tcW w:w="3411" w:type="dxa"/>
            <w:shd w:val="clear" w:color="auto" w:fill="auto"/>
            <w:vAlign w:val="center"/>
          </w:tcPr>
          <w:p w:rsidR="00722E7E" w:rsidRPr="00A61816" w:rsidRDefault="006876C9" w:rsidP="00722E7E">
            <w:pPr>
              <w:rPr>
                <w:sz w:val="22"/>
                <w:szCs w:val="22"/>
              </w:rPr>
            </w:pPr>
            <w:r w:rsidRPr="00A61816">
              <w:rPr>
                <w:sz w:val="22"/>
                <w:szCs w:val="22"/>
              </w:rPr>
              <w:t xml:space="preserve">Размещение санаториев, профилакториев, бальнеологических лечебниц, грязелечебниц, обеспечивающих оказание услуги по лечению </w:t>
            </w:r>
          </w:p>
          <w:p w:rsidR="006876C9" w:rsidRPr="00A61816" w:rsidRDefault="006876C9" w:rsidP="00722E7E">
            <w:pPr>
              <w:rPr>
                <w:sz w:val="22"/>
                <w:szCs w:val="22"/>
              </w:rPr>
            </w:pPr>
            <w:r w:rsidRPr="00A61816">
              <w:rPr>
                <w:sz w:val="22"/>
                <w:szCs w:val="22"/>
              </w:rPr>
              <w:t>и оздоровлению населения, лечебно-оздоровительных лагерей</w:t>
            </w:r>
          </w:p>
        </w:tc>
        <w:tc>
          <w:tcPr>
            <w:tcW w:w="1875" w:type="dxa"/>
            <w:shd w:val="clear" w:color="auto" w:fill="auto"/>
            <w:vAlign w:val="center"/>
          </w:tcPr>
          <w:p w:rsidR="006876C9" w:rsidRPr="00A61816" w:rsidRDefault="006876C9" w:rsidP="00415477">
            <w:pPr>
              <w:jc w:val="center"/>
              <w:rPr>
                <w:sz w:val="22"/>
                <w:szCs w:val="22"/>
              </w:rPr>
            </w:pPr>
            <w:r w:rsidRPr="00A61816">
              <w:rPr>
                <w:sz w:val="22"/>
                <w:szCs w:val="22"/>
              </w:rPr>
              <w:t>устанавливаются ст. 43.9</w:t>
            </w:r>
          </w:p>
          <w:p w:rsidR="006876C9" w:rsidRPr="00A61816" w:rsidRDefault="006876C9" w:rsidP="00415477">
            <w:pPr>
              <w:jc w:val="center"/>
              <w:rPr>
                <w:sz w:val="22"/>
                <w:szCs w:val="22"/>
              </w:rPr>
            </w:pPr>
            <w:r w:rsidRPr="00A61816">
              <w:rPr>
                <w:sz w:val="22"/>
                <w:szCs w:val="22"/>
              </w:rPr>
              <w:t>настоящих Правил</w:t>
            </w:r>
          </w:p>
        </w:tc>
      </w:tr>
    </w:tbl>
    <w:p w:rsidR="00F74668" w:rsidRPr="00A61816" w:rsidRDefault="00F74668" w:rsidP="00F74668">
      <w:pPr>
        <w:spacing w:before="240"/>
        <w:ind w:firstLine="567"/>
        <w:jc w:val="center"/>
        <w:rPr>
          <w:sz w:val="24"/>
          <w:szCs w:val="24"/>
        </w:rPr>
      </w:pPr>
      <w:r w:rsidRPr="00A61816">
        <w:rPr>
          <w:sz w:val="24"/>
          <w:szCs w:val="24"/>
        </w:rPr>
        <w:t xml:space="preserve">Территории, в границах которых предусматриваются требования </w:t>
      </w:r>
    </w:p>
    <w:p w:rsidR="00F74668" w:rsidRPr="00A61816" w:rsidRDefault="00F74668" w:rsidP="00F74668">
      <w:pPr>
        <w:spacing w:after="240"/>
        <w:jc w:val="center"/>
        <w:rPr>
          <w:sz w:val="24"/>
          <w:szCs w:val="24"/>
        </w:rPr>
      </w:pPr>
      <w:r w:rsidRPr="00A61816">
        <w:rPr>
          <w:sz w:val="24"/>
          <w:szCs w:val="24"/>
        </w:rPr>
        <w:t>к архитектурно градостроительному облику объектов капитального строительства (Тип 2)</w:t>
      </w:r>
    </w:p>
    <w:p w:rsidR="00F74668" w:rsidRPr="00A61816" w:rsidRDefault="00F74668" w:rsidP="00F74668">
      <w:pPr>
        <w:ind w:firstLine="567"/>
        <w:jc w:val="both"/>
        <w:rPr>
          <w:sz w:val="24"/>
          <w:szCs w:val="24"/>
        </w:rPr>
      </w:pPr>
      <w:r w:rsidRPr="00A61816">
        <w:rPr>
          <w:sz w:val="24"/>
          <w:szCs w:val="24"/>
        </w:rPr>
        <w:t>Перечень видов разрешенного использования земельных участков, полностью или частично расположенных в границах территорий (Тип 2), в отношении которых предусматриваются требования к архитектурно-градостроительному облику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3339"/>
        <w:gridCol w:w="1293"/>
        <w:gridCol w:w="3411"/>
        <w:gridCol w:w="1875"/>
      </w:tblGrid>
      <w:tr w:rsidR="00415477" w:rsidRPr="00A61816" w:rsidTr="00415477">
        <w:tc>
          <w:tcPr>
            <w:tcW w:w="443" w:type="dxa"/>
            <w:shd w:val="clear" w:color="auto" w:fill="auto"/>
            <w:vAlign w:val="center"/>
          </w:tcPr>
          <w:p w:rsidR="00F74668" w:rsidRPr="00A61816" w:rsidRDefault="00F74668" w:rsidP="00415477">
            <w:pPr>
              <w:jc w:val="center"/>
              <w:rPr>
                <w:b/>
                <w:sz w:val="22"/>
                <w:szCs w:val="22"/>
              </w:rPr>
            </w:pPr>
          </w:p>
          <w:p w:rsidR="00F74668" w:rsidRPr="00A61816" w:rsidRDefault="00F74668" w:rsidP="00415477">
            <w:pPr>
              <w:jc w:val="center"/>
              <w:rPr>
                <w:b/>
                <w:sz w:val="22"/>
                <w:szCs w:val="22"/>
              </w:rPr>
            </w:pPr>
            <w:r w:rsidRPr="00A61816">
              <w:rPr>
                <w:b/>
                <w:sz w:val="22"/>
                <w:szCs w:val="22"/>
              </w:rPr>
              <w:t>№</w:t>
            </w:r>
          </w:p>
        </w:tc>
        <w:tc>
          <w:tcPr>
            <w:tcW w:w="3339" w:type="dxa"/>
            <w:shd w:val="clear" w:color="auto" w:fill="auto"/>
            <w:vAlign w:val="center"/>
          </w:tcPr>
          <w:p w:rsidR="00F74668" w:rsidRPr="00A61816" w:rsidRDefault="00F74668" w:rsidP="00415477">
            <w:pPr>
              <w:jc w:val="center"/>
              <w:rPr>
                <w:b/>
                <w:sz w:val="22"/>
                <w:szCs w:val="22"/>
              </w:rPr>
            </w:pPr>
            <w:r w:rsidRPr="00A61816">
              <w:rPr>
                <w:b/>
                <w:sz w:val="22"/>
                <w:szCs w:val="22"/>
              </w:rPr>
              <w:t>Наименование вида разрешенного использования</w:t>
            </w:r>
          </w:p>
        </w:tc>
        <w:tc>
          <w:tcPr>
            <w:tcW w:w="1293" w:type="dxa"/>
            <w:shd w:val="clear" w:color="auto" w:fill="auto"/>
            <w:vAlign w:val="center"/>
          </w:tcPr>
          <w:p w:rsidR="00F74668" w:rsidRPr="00A61816" w:rsidRDefault="00F74668" w:rsidP="00415477">
            <w:pPr>
              <w:jc w:val="center"/>
              <w:rPr>
                <w:b/>
                <w:sz w:val="22"/>
                <w:szCs w:val="22"/>
              </w:rPr>
            </w:pPr>
            <w:r w:rsidRPr="00A61816">
              <w:rPr>
                <w:b/>
                <w:sz w:val="22"/>
                <w:szCs w:val="22"/>
              </w:rPr>
              <w:t xml:space="preserve">Код </w:t>
            </w:r>
          </w:p>
          <w:p w:rsidR="00F74668" w:rsidRPr="00A61816" w:rsidRDefault="00F74668" w:rsidP="00415477">
            <w:pPr>
              <w:jc w:val="center"/>
              <w:rPr>
                <w:b/>
                <w:sz w:val="22"/>
                <w:szCs w:val="22"/>
              </w:rPr>
            </w:pPr>
            <w:r w:rsidRPr="00A61816">
              <w:rPr>
                <w:b/>
                <w:sz w:val="22"/>
                <w:szCs w:val="22"/>
              </w:rPr>
              <w:t>классифи-катора</w:t>
            </w:r>
          </w:p>
        </w:tc>
        <w:tc>
          <w:tcPr>
            <w:tcW w:w="3411" w:type="dxa"/>
            <w:shd w:val="clear" w:color="auto" w:fill="auto"/>
            <w:vAlign w:val="center"/>
          </w:tcPr>
          <w:p w:rsidR="00F74668" w:rsidRPr="00A61816" w:rsidRDefault="00F74668" w:rsidP="00415477">
            <w:pPr>
              <w:jc w:val="center"/>
              <w:rPr>
                <w:b/>
                <w:sz w:val="22"/>
                <w:szCs w:val="22"/>
              </w:rPr>
            </w:pPr>
            <w:r w:rsidRPr="00A61816">
              <w:rPr>
                <w:b/>
                <w:sz w:val="22"/>
                <w:szCs w:val="22"/>
              </w:rPr>
              <w:t>Перечень объектов капитального строительства</w:t>
            </w:r>
          </w:p>
        </w:tc>
        <w:tc>
          <w:tcPr>
            <w:tcW w:w="1875" w:type="dxa"/>
            <w:shd w:val="clear" w:color="auto" w:fill="auto"/>
            <w:vAlign w:val="center"/>
          </w:tcPr>
          <w:p w:rsidR="00F74668" w:rsidRPr="00A61816" w:rsidRDefault="00F74668" w:rsidP="00415477">
            <w:pPr>
              <w:jc w:val="center"/>
              <w:rPr>
                <w:b/>
                <w:sz w:val="22"/>
                <w:szCs w:val="22"/>
              </w:rPr>
            </w:pPr>
            <w:r w:rsidRPr="00A61816">
              <w:rPr>
                <w:b/>
                <w:sz w:val="22"/>
                <w:szCs w:val="22"/>
              </w:rPr>
              <w:t xml:space="preserve">Требования </w:t>
            </w:r>
          </w:p>
          <w:p w:rsidR="00F74668" w:rsidRPr="00A61816" w:rsidRDefault="00F74668" w:rsidP="00415477">
            <w:pPr>
              <w:jc w:val="center"/>
              <w:rPr>
                <w:b/>
                <w:sz w:val="22"/>
                <w:szCs w:val="22"/>
              </w:rPr>
            </w:pPr>
            <w:r w:rsidRPr="00A61816">
              <w:rPr>
                <w:b/>
                <w:sz w:val="22"/>
                <w:szCs w:val="22"/>
              </w:rPr>
              <w:t>к АГО ОКС</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1</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Жилая застройка</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2.0</w:t>
            </w:r>
          </w:p>
        </w:tc>
        <w:tc>
          <w:tcPr>
            <w:tcW w:w="3411" w:type="dxa"/>
            <w:shd w:val="clear" w:color="auto" w:fill="auto"/>
            <w:vAlign w:val="center"/>
          </w:tcPr>
          <w:p w:rsidR="00F74668" w:rsidRPr="00A61816" w:rsidRDefault="00F74668" w:rsidP="00F74668">
            <w:pPr>
              <w:rPr>
                <w:sz w:val="22"/>
                <w:szCs w:val="22"/>
              </w:rPr>
            </w:pPr>
            <w:r w:rsidRPr="00A61816">
              <w:rPr>
                <w:sz w:val="22"/>
                <w:szCs w:val="22"/>
              </w:rPr>
              <w:t>Размещение жилых домов различного вида</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2</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Малоэтажная многоквартирная жилая застройка</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2.1.1</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малоэтажных многоквартирных домов (многоквартирные дома высотой до 4 этажей, включая мансардный); размещение объектов обслуживания жилой застройки во встроенных, пристроенных и встроенно- пристроенных помещениях малоэтажного многоквартирного дома, если общая площадь таких помещений в малоэтажном многоквартирном доме </w:t>
            </w:r>
          </w:p>
          <w:p w:rsidR="00F74668" w:rsidRPr="00A61816" w:rsidRDefault="00F74668" w:rsidP="00F74668">
            <w:pPr>
              <w:rPr>
                <w:sz w:val="22"/>
                <w:szCs w:val="22"/>
              </w:rPr>
            </w:pPr>
            <w:r w:rsidRPr="00A61816">
              <w:rPr>
                <w:sz w:val="22"/>
                <w:szCs w:val="22"/>
              </w:rPr>
              <w:lastRenderedPageBreak/>
              <w:t>не составляет более 15% общей площади помещений дома</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lastRenderedPageBreak/>
              <w:t>устанавливаются ст. 43.1</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3</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Блокированная жилая застройка</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2.3</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w:t>
            </w:r>
          </w:p>
          <w:p w:rsidR="00253C5F" w:rsidRPr="00A61816" w:rsidRDefault="00F74668" w:rsidP="00F74668">
            <w:pPr>
              <w:rPr>
                <w:sz w:val="22"/>
                <w:szCs w:val="22"/>
              </w:rPr>
            </w:pPr>
            <w:r w:rsidRPr="00A61816">
              <w:rPr>
                <w:sz w:val="22"/>
                <w:szCs w:val="22"/>
              </w:rPr>
              <w:t xml:space="preserve">на земельный участок; размещение гаражей для собственных нужд </w:t>
            </w:r>
          </w:p>
          <w:p w:rsidR="00F74668" w:rsidRPr="00A61816" w:rsidRDefault="00F74668" w:rsidP="00F74668">
            <w:pPr>
              <w:rPr>
                <w:sz w:val="22"/>
                <w:szCs w:val="22"/>
              </w:rPr>
            </w:pPr>
            <w:r w:rsidRPr="00A61816">
              <w:rPr>
                <w:sz w:val="22"/>
                <w:szCs w:val="22"/>
              </w:rPr>
              <w:t>и иных вспомогательных сооружений</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4</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Среднеэтажная жилая застройка</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2.5</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многоквартирных домов этажностью не выше восьми этажей;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w:t>
            </w:r>
          </w:p>
          <w:p w:rsidR="00F74668" w:rsidRPr="00A61816" w:rsidRDefault="00F74668" w:rsidP="00F74668">
            <w:pPr>
              <w:rPr>
                <w:sz w:val="22"/>
                <w:szCs w:val="22"/>
              </w:rPr>
            </w:pPr>
            <w:r w:rsidRPr="00A61816">
              <w:rPr>
                <w:sz w:val="22"/>
                <w:szCs w:val="22"/>
              </w:rPr>
              <w:t>не составляет более 20% общей площади помещений дома</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5</w:t>
            </w:r>
          </w:p>
        </w:tc>
        <w:tc>
          <w:tcPr>
            <w:tcW w:w="3339" w:type="dxa"/>
            <w:shd w:val="clear" w:color="auto" w:fill="auto"/>
            <w:vAlign w:val="center"/>
          </w:tcPr>
          <w:p w:rsidR="00F74668" w:rsidRPr="00A61816" w:rsidRDefault="00F74668" w:rsidP="00415477">
            <w:pPr>
              <w:jc w:val="center"/>
              <w:rPr>
                <w:sz w:val="22"/>
                <w:szCs w:val="22"/>
              </w:rPr>
            </w:pPr>
          </w:p>
          <w:p w:rsidR="00F74668" w:rsidRPr="00A61816" w:rsidRDefault="00F74668" w:rsidP="00415477">
            <w:pPr>
              <w:jc w:val="center"/>
              <w:rPr>
                <w:sz w:val="22"/>
                <w:szCs w:val="22"/>
              </w:rPr>
            </w:pPr>
            <w:r w:rsidRPr="00A61816">
              <w:rPr>
                <w:sz w:val="22"/>
                <w:szCs w:val="22"/>
              </w:rPr>
              <w:t>Многоэтажная жилая застройка (высотная застройка)</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2.6</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многоквартирных домов этажностью девять этажей и выше; размещение подземных гаражей и автостоянок; размещение объектов обслуживания жилой застройки во встроенных, пристроенных </w:t>
            </w:r>
          </w:p>
          <w:p w:rsidR="00253C5F" w:rsidRPr="00A61816" w:rsidRDefault="00F74668" w:rsidP="00F74668">
            <w:pPr>
              <w:rPr>
                <w:sz w:val="22"/>
                <w:szCs w:val="22"/>
              </w:rPr>
            </w:pPr>
            <w:r w:rsidRPr="00A61816">
              <w:rPr>
                <w:sz w:val="22"/>
                <w:szCs w:val="22"/>
              </w:rPr>
              <w:t>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w:t>
            </w:r>
          </w:p>
          <w:p w:rsidR="00F74668" w:rsidRPr="00A61816" w:rsidRDefault="00F74668" w:rsidP="00F74668">
            <w:pPr>
              <w:rPr>
                <w:sz w:val="22"/>
                <w:szCs w:val="22"/>
              </w:rPr>
            </w:pPr>
            <w:r w:rsidRPr="00A61816">
              <w:rPr>
                <w:sz w:val="22"/>
                <w:szCs w:val="22"/>
              </w:rPr>
              <w:t xml:space="preserve"> от общей площади дома</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6</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Обслуживание жилой застройки</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2.7</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объектов капитального строительства, размещение которых предусмотрено видами разрешенного использования </w:t>
            </w:r>
          </w:p>
          <w:p w:rsidR="00F74668" w:rsidRPr="00A61816" w:rsidRDefault="00F74668" w:rsidP="00F74668">
            <w:pPr>
              <w:rPr>
                <w:sz w:val="22"/>
                <w:szCs w:val="22"/>
              </w:rPr>
            </w:pPr>
            <w:r w:rsidRPr="00A61816">
              <w:rPr>
                <w:sz w:val="22"/>
                <w:szCs w:val="22"/>
              </w:rPr>
              <w:t>с кодами 3.1, 3.2, 3.3,</w:t>
            </w:r>
          </w:p>
          <w:p w:rsidR="00253C5F" w:rsidRPr="00A61816" w:rsidRDefault="00F74668" w:rsidP="00F74668">
            <w:pPr>
              <w:rPr>
                <w:sz w:val="22"/>
                <w:szCs w:val="22"/>
              </w:rPr>
            </w:pPr>
            <w:r w:rsidRPr="00A61816">
              <w:rPr>
                <w:sz w:val="22"/>
                <w:szCs w:val="22"/>
              </w:rPr>
              <w:t>3.4, 3.4.1</w:t>
            </w:r>
            <w:r w:rsidR="00253C5F" w:rsidRPr="00A61816">
              <w:rPr>
                <w:sz w:val="22"/>
                <w:szCs w:val="22"/>
              </w:rPr>
              <w:t xml:space="preserve">, 3.5.1, 3.6, 3.7, 3.10.1, 4.1, </w:t>
            </w:r>
            <w:r w:rsidRPr="00A61816">
              <w:rPr>
                <w:sz w:val="22"/>
                <w:szCs w:val="22"/>
              </w:rPr>
              <w:t xml:space="preserve">4.3, </w:t>
            </w:r>
            <w:r w:rsidR="00253C5F" w:rsidRPr="00A61816">
              <w:rPr>
                <w:sz w:val="22"/>
                <w:szCs w:val="22"/>
              </w:rPr>
              <w:t xml:space="preserve">4.4, 4.6, 5.1.2, 5.1.3, если их </w:t>
            </w:r>
            <w:r w:rsidRPr="00A61816">
              <w:rPr>
                <w:sz w:val="22"/>
                <w:szCs w:val="22"/>
              </w:rPr>
              <w:t xml:space="preserve">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w:t>
            </w:r>
          </w:p>
          <w:p w:rsidR="00253C5F" w:rsidRPr="00A61816" w:rsidRDefault="00F74668" w:rsidP="00F74668">
            <w:pPr>
              <w:rPr>
                <w:sz w:val="22"/>
                <w:szCs w:val="22"/>
              </w:rPr>
            </w:pPr>
            <w:r w:rsidRPr="00A61816">
              <w:rPr>
                <w:sz w:val="22"/>
                <w:szCs w:val="22"/>
              </w:rPr>
              <w:t xml:space="preserve">не нарушает права жителей, </w:t>
            </w:r>
          </w:p>
          <w:p w:rsidR="00F74668" w:rsidRPr="00A61816" w:rsidRDefault="00F74668" w:rsidP="00F74668">
            <w:pPr>
              <w:rPr>
                <w:sz w:val="22"/>
                <w:szCs w:val="22"/>
              </w:rPr>
            </w:pPr>
            <w:r w:rsidRPr="00A61816">
              <w:rPr>
                <w:sz w:val="22"/>
                <w:szCs w:val="22"/>
              </w:rPr>
              <w:lastRenderedPageBreak/>
              <w:t>не требует установления санитарной зоны</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lastRenderedPageBreak/>
              <w:t>устанавливаются ст. 43.10</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7</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Хранение автотранспорта</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2.7.1</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отдельно стоящих </w:t>
            </w:r>
          </w:p>
          <w:p w:rsidR="00253C5F" w:rsidRPr="00A61816" w:rsidRDefault="00F74668" w:rsidP="00F74668">
            <w:pPr>
              <w:rPr>
                <w:sz w:val="22"/>
                <w:szCs w:val="22"/>
              </w:rPr>
            </w:pPr>
            <w:r w:rsidRPr="00A61816">
              <w:rPr>
                <w:sz w:val="22"/>
                <w:szCs w:val="22"/>
              </w:rPr>
              <w:t xml:space="preserve">и пристроенных гаражей, в том числе подземных, предназначенных для хранения автотранспорта, в том числе </w:t>
            </w:r>
          </w:p>
          <w:p w:rsidR="00F74668" w:rsidRPr="00A61816" w:rsidRDefault="00F74668" w:rsidP="00F74668">
            <w:pPr>
              <w:rPr>
                <w:sz w:val="22"/>
                <w:szCs w:val="22"/>
              </w:rPr>
            </w:pPr>
            <w:r w:rsidRPr="00A61816">
              <w:rPr>
                <w:sz w:val="22"/>
                <w:szCs w:val="22"/>
              </w:rPr>
              <w:t>с разделением на машино- места, за исключением гаражей, размещение которых предусмотрено содержанием видов разрешенного использования с кодами 2.7.2, 4.9</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43.11</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8</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Коммунальное обслуживание</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3.1</w:t>
            </w:r>
          </w:p>
        </w:tc>
        <w:tc>
          <w:tcPr>
            <w:tcW w:w="3411" w:type="dxa"/>
            <w:shd w:val="clear" w:color="auto" w:fill="auto"/>
            <w:vAlign w:val="center"/>
          </w:tcPr>
          <w:p w:rsidR="00F74668" w:rsidRPr="00A61816" w:rsidRDefault="00F74668" w:rsidP="00F74668">
            <w:pPr>
              <w:rPr>
                <w:sz w:val="22"/>
                <w:szCs w:val="22"/>
              </w:rPr>
            </w:pPr>
            <w:r w:rsidRPr="00A61816">
              <w:rPr>
                <w:sz w:val="22"/>
                <w:szCs w:val="22"/>
              </w:rPr>
              <w:t>Размещение зданий и сооружений в целях обеспечения физических и юридических лиц коммунальными услугами</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43.10</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9</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Административные здания организаций, обеспечивающих предоставление коммунальных услуг</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3.1.2</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зданий, предназначенных для приема физических и юридических лиц </w:t>
            </w:r>
          </w:p>
          <w:p w:rsidR="00F74668" w:rsidRPr="00A61816" w:rsidRDefault="00F74668" w:rsidP="00F74668">
            <w:pPr>
              <w:rPr>
                <w:sz w:val="22"/>
                <w:szCs w:val="22"/>
              </w:rPr>
            </w:pPr>
            <w:r w:rsidRPr="00A61816">
              <w:rPr>
                <w:sz w:val="22"/>
                <w:szCs w:val="22"/>
              </w:rPr>
              <w:t>в связи с предоставлением им коммунальных услуг</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43.10</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10</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Социальное обслуживание</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3.2</w:t>
            </w:r>
          </w:p>
        </w:tc>
        <w:tc>
          <w:tcPr>
            <w:tcW w:w="3411" w:type="dxa"/>
            <w:shd w:val="clear" w:color="auto" w:fill="auto"/>
            <w:vAlign w:val="center"/>
          </w:tcPr>
          <w:p w:rsidR="00F74668" w:rsidRPr="00A61816" w:rsidRDefault="00F74668" w:rsidP="00F74668">
            <w:pPr>
              <w:rPr>
                <w:sz w:val="22"/>
                <w:szCs w:val="22"/>
              </w:rPr>
            </w:pPr>
            <w:r w:rsidRPr="00A61816">
              <w:rPr>
                <w:sz w:val="22"/>
                <w:szCs w:val="22"/>
              </w:rPr>
              <w:t>Размещение зданий, предназначенных для оказания гражданам социальной помощи</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43.2</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11</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Дома социального обслуживания</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3.2.1</w:t>
            </w:r>
          </w:p>
        </w:tc>
        <w:tc>
          <w:tcPr>
            <w:tcW w:w="3411" w:type="dxa"/>
            <w:shd w:val="clear" w:color="auto" w:fill="auto"/>
            <w:vAlign w:val="center"/>
          </w:tcPr>
          <w:p w:rsidR="00253C5F" w:rsidRPr="00A61816" w:rsidRDefault="00F74668" w:rsidP="00F74668">
            <w:pPr>
              <w:rPr>
                <w:sz w:val="22"/>
                <w:szCs w:val="22"/>
              </w:rPr>
            </w:pPr>
            <w:r w:rsidRPr="00A61816">
              <w:rPr>
                <w:sz w:val="22"/>
                <w:szCs w:val="22"/>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w:t>
            </w:r>
          </w:p>
          <w:p w:rsidR="00F74668" w:rsidRPr="00A61816" w:rsidRDefault="00F74668" w:rsidP="00F74668">
            <w:pPr>
              <w:rPr>
                <w:sz w:val="22"/>
                <w:szCs w:val="22"/>
              </w:rPr>
            </w:pPr>
            <w:r w:rsidRPr="00A61816">
              <w:rPr>
                <w:sz w:val="22"/>
                <w:szCs w:val="22"/>
              </w:rPr>
              <w:t xml:space="preserve"> для временного размещения вынужденных переселенцев, лиц, признанных беженцами</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43.2</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12</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Оказание социальной помощи населению</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3.2.2</w:t>
            </w:r>
          </w:p>
        </w:tc>
        <w:tc>
          <w:tcPr>
            <w:tcW w:w="3411" w:type="dxa"/>
            <w:shd w:val="clear" w:color="auto" w:fill="auto"/>
            <w:vAlign w:val="center"/>
          </w:tcPr>
          <w:p w:rsidR="00253C5F" w:rsidRPr="00A61816" w:rsidRDefault="00F74668" w:rsidP="00F74668">
            <w:pPr>
              <w:rPr>
                <w:sz w:val="22"/>
                <w:szCs w:val="22"/>
              </w:rPr>
            </w:pPr>
            <w:r w:rsidRPr="00A61816">
              <w:rPr>
                <w:sz w:val="22"/>
                <w:szCs w:val="2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w:t>
            </w:r>
          </w:p>
          <w:p w:rsidR="00253C5F" w:rsidRPr="00A61816" w:rsidRDefault="00F74668" w:rsidP="00F74668">
            <w:pPr>
              <w:rPr>
                <w:sz w:val="22"/>
                <w:szCs w:val="22"/>
              </w:rPr>
            </w:pPr>
            <w:r w:rsidRPr="00A61816">
              <w:rPr>
                <w:sz w:val="22"/>
                <w:szCs w:val="22"/>
              </w:rPr>
              <w:t xml:space="preserve"> и назначения социальных </w:t>
            </w:r>
          </w:p>
          <w:p w:rsidR="00F74668" w:rsidRPr="00A61816" w:rsidRDefault="00F74668" w:rsidP="00F74668">
            <w:pPr>
              <w:rPr>
                <w:sz w:val="22"/>
                <w:szCs w:val="22"/>
              </w:rPr>
            </w:pPr>
            <w:r w:rsidRPr="00A61816">
              <w:rPr>
                <w:sz w:val="22"/>
                <w:szCs w:val="22"/>
              </w:rPr>
              <w:t>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43.2</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13</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Оказание услуг связи</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3.2.3</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зданий, предназначенных </w:t>
            </w:r>
          </w:p>
          <w:p w:rsidR="00253C5F" w:rsidRPr="00A61816" w:rsidRDefault="00F74668" w:rsidP="00F74668">
            <w:pPr>
              <w:rPr>
                <w:sz w:val="22"/>
                <w:szCs w:val="22"/>
              </w:rPr>
            </w:pPr>
            <w:r w:rsidRPr="00A61816">
              <w:rPr>
                <w:sz w:val="22"/>
                <w:szCs w:val="22"/>
              </w:rPr>
              <w:t xml:space="preserve">для размещения пунктов </w:t>
            </w:r>
            <w:r w:rsidRPr="00A61816">
              <w:rPr>
                <w:sz w:val="22"/>
                <w:szCs w:val="22"/>
              </w:rPr>
              <w:lastRenderedPageBreak/>
              <w:t xml:space="preserve">оказания услуг почтовой, телеграфной, междугородней </w:t>
            </w:r>
          </w:p>
          <w:p w:rsidR="00F74668" w:rsidRPr="00A61816" w:rsidRDefault="00F74668" w:rsidP="00F74668">
            <w:pPr>
              <w:rPr>
                <w:sz w:val="22"/>
                <w:szCs w:val="22"/>
              </w:rPr>
            </w:pPr>
            <w:r w:rsidRPr="00A61816">
              <w:rPr>
                <w:sz w:val="22"/>
                <w:szCs w:val="22"/>
              </w:rPr>
              <w:t>и международной телефонной связи</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lastRenderedPageBreak/>
              <w:t>устанавливаются ст. 43.10</w:t>
            </w:r>
          </w:p>
          <w:p w:rsidR="00F74668" w:rsidRPr="00A61816" w:rsidRDefault="00F74668" w:rsidP="00415477">
            <w:pPr>
              <w:jc w:val="center"/>
              <w:rPr>
                <w:sz w:val="22"/>
                <w:szCs w:val="22"/>
              </w:rPr>
            </w:pPr>
            <w:r w:rsidRPr="00A61816">
              <w:rPr>
                <w:sz w:val="22"/>
                <w:szCs w:val="22"/>
              </w:rPr>
              <w:t xml:space="preserve">настоящих </w:t>
            </w:r>
            <w:r w:rsidRPr="00A61816">
              <w:rPr>
                <w:sz w:val="22"/>
                <w:szCs w:val="22"/>
              </w:rPr>
              <w:lastRenderedPageBreak/>
              <w:t>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lastRenderedPageBreak/>
              <w:t>14</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Бытовое обслуживание</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3.3</w:t>
            </w:r>
          </w:p>
        </w:tc>
        <w:tc>
          <w:tcPr>
            <w:tcW w:w="3411" w:type="dxa"/>
            <w:shd w:val="clear" w:color="auto" w:fill="auto"/>
            <w:vAlign w:val="center"/>
          </w:tcPr>
          <w:p w:rsidR="00F74668" w:rsidRPr="00A61816" w:rsidRDefault="00F74668" w:rsidP="00F74668">
            <w:pPr>
              <w:rPr>
                <w:sz w:val="22"/>
                <w:szCs w:val="22"/>
              </w:rPr>
            </w:pPr>
            <w:r w:rsidRPr="00A61816">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43.10</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15</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Здравоохранение</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3.4</w:t>
            </w:r>
          </w:p>
        </w:tc>
        <w:tc>
          <w:tcPr>
            <w:tcW w:w="3411" w:type="dxa"/>
            <w:shd w:val="clear" w:color="auto" w:fill="auto"/>
            <w:vAlign w:val="center"/>
          </w:tcPr>
          <w:p w:rsidR="00F74668" w:rsidRPr="00A61816" w:rsidRDefault="00F74668" w:rsidP="00F74668">
            <w:pPr>
              <w:rPr>
                <w:sz w:val="22"/>
                <w:szCs w:val="22"/>
              </w:rPr>
            </w:pPr>
            <w:r w:rsidRPr="00A61816">
              <w:rPr>
                <w:sz w:val="22"/>
                <w:szCs w:val="22"/>
              </w:rPr>
              <w:t>Размещение объектов капитального строительства, предназначенных для оказания гражданам медицинской помощи</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43.3</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16</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Амбулаторно- поликлиническое обслуживание</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3.4.1</w:t>
            </w:r>
          </w:p>
        </w:tc>
        <w:tc>
          <w:tcPr>
            <w:tcW w:w="3411" w:type="dxa"/>
            <w:shd w:val="clear" w:color="auto" w:fill="auto"/>
            <w:vAlign w:val="center"/>
          </w:tcPr>
          <w:p w:rsidR="00F74668" w:rsidRPr="00A61816" w:rsidRDefault="00F74668" w:rsidP="00F74668">
            <w:pPr>
              <w:rPr>
                <w:sz w:val="22"/>
                <w:szCs w:val="22"/>
              </w:rPr>
            </w:pPr>
            <w:r w:rsidRPr="00A61816">
              <w:rPr>
                <w:sz w:val="22"/>
                <w:szCs w:val="22"/>
              </w:rPr>
              <w:t>Размещение объектов капитального строительства, предназначенных для оказания гражданам амбулаторно- 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43.3</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17</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Стационарное медицинское обслуживание</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3.4.2</w:t>
            </w:r>
          </w:p>
        </w:tc>
        <w:tc>
          <w:tcPr>
            <w:tcW w:w="3411" w:type="dxa"/>
            <w:shd w:val="clear" w:color="auto" w:fill="auto"/>
            <w:vAlign w:val="center"/>
          </w:tcPr>
          <w:p w:rsidR="00F74668" w:rsidRPr="00A61816" w:rsidRDefault="00F74668" w:rsidP="00F74668">
            <w:pPr>
              <w:rPr>
                <w:sz w:val="22"/>
                <w:szCs w:val="22"/>
              </w:rPr>
            </w:pPr>
            <w:r w:rsidRPr="00A61816">
              <w:rPr>
                <w:sz w:val="22"/>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43.3</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6E72C5">
        <w:trPr>
          <w:trHeight w:val="1416"/>
        </w:trPr>
        <w:tc>
          <w:tcPr>
            <w:tcW w:w="443" w:type="dxa"/>
            <w:shd w:val="clear" w:color="auto" w:fill="auto"/>
            <w:vAlign w:val="center"/>
          </w:tcPr>
          <w:p w:rsidR="00F74668" w:rsidRPr="00A61816" w:rsidRDefault="00F74668" w:rsidP="00415477">
            <w:pPr>
              <w:jc w:val="center"/>
              <w:rPr>
                <w:sz w:val="22"/>
                <w:szCs w:val="22"/>
              </w:rPr>
            </w:pPr>
            <w:r w:rsidRPr="00A61816">
              <w:rPr>
                <w:sz w:val="22"/>
                <w:szCs w:val="22"/>
              </w:rPr>
              <w:t>18</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Образование и просвещение</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3.5</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объектов капитального строительства, предназначенных для воспитания, образования </w:t>
            </w:r>
          </w:p>
          <w:p w:rsidR="00F74668" w:rsidRPr="00A61816" w:rsidRDefault="00F74668" w:rsidP="00F74668">
            <w:pPr>
              <w:rPr>
                <w:sz w:val="22"/>
                <w:szCs w:val="22"/>
              </w:rPr>
            </w:pPr>
            <w:r w:rsidRPr="00A61816">
              <w:rPr>
                <w:sz w:val="22"/>
                <w:szCs w:val="22"/>
              </w:rPr>
              <w:t>и просвещения</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43.4</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19</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Дошкольное, начальное и среднее общее образование</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3.5.1</w:t>
            </w:r>
          </w:p>
        </w:tc>
        <w:tc>
          <w:tcPr>
            <w:tcW w:w="3411" w:type="dxa"/>
            <w:shd w:val="clear" w:color="auto" w:fill="auto"/>
            <w:vAlign w:val="center"/>
          </w:tcPr>
          <w:p w:rsidR="00253C5F" w:rsidRPr="00A61816" w:rsidRDefault="00F74668" w:rsidP="00F74668">
            <w:pPr>
              <w:rPr>
                <w:sz w:val="22"/>
                <w:szCs w:val="22"/>
              </w:rPr>
            </w:pPr>
            <w:r w:rsidRPr="00A61816">
              <w:rPr>
                <w:sz w:val="22"/>
                <w:szCs w:val="22"/>
              </w:rPr>
              <w:t>Размещение объектов капитального строительства, предназначенных</w:t>
            </w:r>
          </w:p>
          <w:p w:rsidR="00253C5F" w:rsidRPr="00A61816" w:rsidRDefault="00F74668" w:rsidP="00F74668">
            <w:pPr>
              <w:rPr>
                <w:sz w:val="22"/>
                <w:szCs w:val="22"/>
              </w:rPr>
            </w:pPr>
            <w:r w:rsidRPr="00A61816">
              <w:rPr>
                <w:sz w:val="22"/>
                <w:szCs w:val="22"/>
              </w:rPr>
              <w:t xml:space="preserve">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w:t>
            </w:r>
            <w:r w:rsidRPr="00A61816">
              <w:rPr>
                <w:sz w:val="22"/>
                <w:szCs w:val="22"/>
              </w:rPr>
              <w:lastRenderedPageBreak/>
              <w:t xml:space="preserve">деятельность по воспитанию, образованию и просвещению), </w:t>
            </w:r>
          </w:p>
          <w:p w:rsidR="00F74668" w:rsidRPr="00A61816" w:rsidRDefault="00F74668" w:rsidP="00F74668">
            <w:pPr>
              <w:rPr>
                <w:sz w:val="22"/>
                <w:szCs w:val="22"/>
              </w:rPr>
            </w:pPr>
            <w:r w:rsidRPr="00A61816">
              <w:rPr>
                <w:sz w:val="22"/>
                <w:szCs w:val="22"/>
              </w:rPr>
              <w:t>в том числе зданий, спортивных сооружений, предназначенных для занятия обучающихся физической культурой и спортом</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lastRenderedPageBreak/>
              <w:t>устанавливаются ст. 43.4</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20</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Среднее и высшее профессиональное образование</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3.5.2</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w:t>
            </w:r>
          </w:p>
          <w:p w:rsidR="00253C5F" w:rsidRPr="00A61816" w:rsidRDefault="00F74668" w:rsidP="00F74668">
            <w:pPr>
              <w:rPr>
                <w:sz w:val="22"/>
                <w:szCs w:val="22"/>
              </w:rPr>
            </w:pPr>
            <w:r w:rsidRPr="00A61816">
              <w:rPr>
                <w:sz w:val="22"/>
                <w:szCs w:val="22"/>
              </w:rPr>
              <w:t xml:space="preserve">и повышению квалификации специалистов и иные организации, осуществляющие деятельность по образованию </w:t>
            </w:r>
          </w:p>
          <w:p w:rsidR="00F74668" w:rsidRPr="00A61816" w:rsidRDefault="00F74668" w:rsidP="00F74668">
            <w:pPr>
              <w:rPr>
                <w:sz w:val="22"/>
                <w:szCs w:val="22"/>
              </w:rPr>
            </w:pPr>
            <w:r w:rsidRPr="00A61816">
              <w:rPr>
                <w:sz w:val="22"/>
                <w:szCs w:val="22"/>
              </w:rPr>
              <w:t>и просвещению), в том числе зданий, спортивных сооружений, предназначенных для занятия обучающихся физической культурой и спортом</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43.4</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21</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Культурное развитие</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3.6</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зданий </w:t>
            </w:r>
          </w:p>
          <w:p w:rsidR="00F74668" w:rsidRPr="00A61816" w:rsidRDefault="00F74668" w:rsidP="00F74668">
            <w:pPr>
              <w:rPr>
                <w:sz w:val="22"/>
                <w:szCs w:val="22"/>
              </w:rPr>
            </w:pPr>
            <w:r w:rsidRPr="00A61816">
              <w:rPr>
                <w:sz w:val="22"/>
                <w:szCs w:val="22"/>
              </w:rPr>
              <w:t>и сооружений, предназначенных для размещения объектов культуры</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43.5</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22</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Объекты культурно- досуговой деятельности</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3.6.1</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зданий, предназначенных </w:t>
            </w:r>
          </w:p>
          <w:p w:rsidR="00F74668" w:rsidRPr="00A61816" w:rsidRDefault="00F74668" w:rsidP="00F74668">
            <w:pPr>
              <w:rPr>
                <w:sz w:val="22"/>
                <w:szCs w:val="22"/>
              </w:rPr>
            </w:pPr>
            <w:r w:rsidRPr="00A61816">
              <w:rPr>
                <w:sz w:val="22"/>
                <w:szCs w:val="22"/>
              </w:rPr>
              <w:t>для размещения музеев, выставочных залов, художественных галерей</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43.5</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23</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Объекты культурно- досуговой деятельности</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3.6.1</w:t>
            </w:r>
          </w:p>
        </w:tc>
        <w:tc>
          <w:tcPr>
            <w:tcW w:w="3411" w:type="dxa"/>
            <w:shd w:val="clear" w:color="auto" w:fill="auto"/>
            <w:vAlign w:val="center"/>
          </w:tcPr>
          <w:p w:rsidR="00253C5F" w:rsidRPr="00A61816" w:rsidRDefault="00F74668" w:rsidP="00F74668">
            <w:pPr>
              <w:rPr>
                <w:sz w:val="22"/>
                <w:szCs w:val="22"/>
              </w:rPr>
            </w:pPr>
            <w:r w:rsidRPr="00A61816">
              <w:rPr>
                <w:sz w:val="22"/>
                <w:szCs w:val="22"/>
              </w:rPr>
              <w:t>Размещение зданий, предназначенных</w:t>
            </w:r>
          </w:p>
          <w:p w:rsidR="00F74668" w:rsidRPr="00A61816" w:rsidRDefault="00F74668" w:rsidP="00F74668">
            <w:pPr>
              <w:rPr>
                <w:sz w:val="22"/>
                <w:szCs w:val="22"/>
              </w:rPr>
            </w:pPr>
            <w:r w:rsidRPr="00A61816">
              <w:rPr>
                <w:sz w:val="22"/>
                <w:szCs w:val="22"/>
              </w:rPr>
              <w:t xml:space="preserve"> для размещения домов культуры</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43.5</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C85E27">
        <w:trPr>
          <w:trHeight w:val="533"/>
        </w:trPr>
        <w:tc>
          <w:tcPr>
            <w:tcW w:w="443" w:type="dxa"/>
            <w:shd w:val="clear" w:color="auto" w:fill="auto"/>
            <w:vAlign w:val="center"/>
          </w:tcPr>
          <w:p w:rsidR="00F74668" w:rsidRPr="00A61816" w:rsidRDefault="00F74668" w:rsidP="00415477">
            <w:pPr>
              <w:jc w:val="center"/>
              <w:rPr>
                <w:sz w:val="22"/>
                <w:szCs w:val="22"/>
              </w:rPr>
            </w:pPr>
            <w:r w:rsidRPr="00A61816">
              <w:rPr>
                <w:sz w:val="22"/>
                <w:szCs w:val="22"/>
              </w:rPr>
              <w:t>24</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Объекты культурно- досуговой деятельности</w:t>
            </w:r>
          </w:p>
        </w:tc>
        <w:tc>
          <w:tcPr>
            <w:tcW w:w="1293" w:type="dxa"/>
            <w:shd w:val="clear" w:color="auto" w:fill="auto"/>
            <w:vAlign w:val="center"/>
          </w:tcPr>
          <w:p w:rsidR="00F74668" w:rsidRPr="00A61816" w:rsidRDefault="00F74668" w:rsidP="00415477">
            <w:pPr>
              <w:jc w:val="center"/>
              <w:rPr>
                <w:sz w:val="22"/>
                <w:szCs w:val="22"/>
              </w:rPr>
            </w:pPr>
          </w:p>
          <w:p w:rsidR="00F74668" w:rsidRPr="00A61816" w:rsidRDefault="00F74668" w:rsidP="00415477">
            <w:pPr>
              <w:jc w:val="center"/>
              <w:rPr>
                <w:sz w:val="22"/>
                <w:szCs w:val="22"/>
              </w:rPr>
            </w:pPr>
            <w:r w:rsidRPr="00A61816">
              <w:rPr>
                <w:sz w:val="22"/>
                <w:szCs w:val="22"/>
              </w:rPr>
              <w:t>3.6.1</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зданий, предназначенных </w:t>
            </w:r>
          </w:p>
          <w:p w:rsidR="00F74668" w:rsidRPr="00A61816" w:rsidRDefault="00F74668" w:rsidP="00F74668">
            <w:pPr>
              <w:rPr>
                <w:sz w:val="22"/>
                <w:szCs w:val="22"/>
              </w:rPr>
            </w:pPr>
            <w:r w:rsidRPr="00A61816">
              <w:rPr>
                <w:sz w:val="22"/>
                <w:szCs w:val="22"/>
              </w:rPr>
              <w:t>для размещения библиотек</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43.5</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C85E27">
        <w:trPr>
          <w:trHeight w:val="916"/>
        </w:trPr>
        <w:tc>
          <w:tcPr>
            <w:tcW w:w="443" w:type="dxa"/>
            <w:shd w:val="clear" w:color="auto" w:fill="auto"/>
            <w:vAlign w:val="center"/>
          </w:tcPr>
          <w:p w:rsidR="00F74668" w:rsidRPr="00A61816" w:rsidRDefault="00F74668" w:rsidP="00415477">
            <w:pPr>
              <w:jc w:val="center"/>
              <w:rPr>
                <w:sz w:val="22"/>
                <w:szCs w:val="22"/>
              </w:rPr>
            </w:pPr>
            <w:r w:rsidRPr="00A61816">
              <w:rPr>
                <w:sz w:val="22"/>
                <w:szCs w:val="22"/>
              </w:rPr>
              <w:t>25</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Объекты культурно- досуговой деятельности</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3.6.1</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зданий, предназначенных для размещения кинотеатров </w:t>
            </w:r>
          </w:p>
          <w:p w:rsidR="00F74668" w:rsidRPr="00A61816" w:rsidRDefault="00F74668" w:rsidP="00F74668">
            <w:pPr>
              <w:rPr>
                <w:sz w:val="22"/>
                <w:szCs w:val="22"/>
              </w:rPr>
            </w:pPr>
            <w:r w:rsidRPr="00A61816">
              <w:rPr>
                <w:sz w:val="22"/>
                <w:szCs w:val="22"/>
              </w:rPr>
              <w:t>и кинозалов, театров, филармоний, концертных залов</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43.5</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C85E27">
        <w:trPr>
          <w:trHeight w:val="495"/>
        </w:trPr>
        <w:tc>
          <w:tcPr>
            <w:tcW w:w="443" w:type="dxa"/>
            <w:shd w:val="clear" w:color="auto" w:fill="auto"/>
            <w:vAlign w:val="center"/>
          </w:tcPr>
          <w:p w:rsidR="00F74668" w:rsidRPr="00A61816" w:rsidRDefault="00F74668" w:rsidP="00415477">
            <w:pPr>
              <w:jc w:val="center"/>
              <w:rPr>
                <w:sz w:val="22"/>
                <w:szCs w:val="22"/>
              </w:rPr>
            </w:pPr>
            <w:r w:rsidRPr="00A61816">
              <w:rPr>
                <w:sz w:val="22"/>
                <w:szCs w:val="22"/>
              </w:rPr>
              <w:t>26</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Объекты культурно- досуговой деятельности</w:t>
            </w:r>
          </w:p>
        </w:tc>
        <w:tc>
          <w:tcPr>
            <w:tcW w:w="1293" w:type="dxa"/>
            <w:shd w:val="clear" w:color="auto" w:fill="auto"/>
            <w:vAlign w:val="center"/>
          </w:tcPr>
          <w:p w:rsidR="00F74668" w:rsidRPr="00A61816" w:rsidRDefault="00F74668" w:rsidP="00415477">
            <w:pPr>
              <w:jc w:val="center"/>
              <w:rPr>
                <w:sz w:val="22"/>
                <w:szCs w:val="22"/>
              </w:rPr>
            </w:pPr>
          </w:p>
          <w:p w:rsidR="00F74668" w:rsidRPr="00A61816" w:rsidRDefault="00F74668" w:rsidP="00415477">
            <w:pPr>
              <w:jc w:val="center"/>
              <w:rPr>
                <w:sz w:val="22"/>
                <w:szCs w:val="22"/>
              </w:rPr>
            </w:pPr>
            <w:r w:rsidRPr="00A61816">
              <w:rPr>
                <w:sz w:val="22"/>
                <w:szCs w:val="22"/>
              </w:rPr>
              <w:t>3.6.1</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зданий, предназначенных </w:t>
            </w:r>
          </w:p>
          <w:p w:rsidR="00F74668" w:rsidRPr="00A61816" w:rsidRDefault="00F74668" w:rsidP="00F74668">
            <w:pPr>
              <w:rPr>
                <w:sz w:val="22"/>
                <w:szCs w:val="22"/>
              </w:rPr>
            </w:pPr>
            <w:r w:rsidRPr="00A61816">
              <w:rPr>
                <w:sz w:val="22"/>
                <w:szCs w:val="22"/>
              </w:rPr>
              <w:t>для размещения планетариев</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43.5</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27</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Цирки и зверинцы</w:t>
            </w:r>
          </w:p>
        </w:tc>
        <w:tc>
          <w:tcPr>
            <w:tcW w:w="1293" w:type="dxa"/>
            <w:shd w:val="clear" w:color="auto" w:fill="auto"/>
            <w:vAlign w:val="center"/>
          </w:tcPr>
          <w:p w:rsidR="00F74668" w:rsidRPr="00A61816" w:rsidRDefault="00F74668" w:rsidP="00415477">
            <w:pPr>
              <w:jc w:val="center"/>
              <w:rPr>
                <w:sz w:val="22"/>
                <w:szCs w:val="22"/>
              </w:rPr>
            </w:pPr>
          </w:p>
          <w:p w:rsidR="00F74668" w:rsidRPr="00A61816" w:rsidRDefault="00F74668" w:rsidP="00415477">
            <w:pPr>
              <w:jc w:val="center"/>
              <w:rPr>
                <w:sz w:val="22"/>
                <w:szCs w:val="22"/>
              </w:rPr>
            </w:pPr>
            <w:r w:rsidRPr="00A61816">
              <w:rPr>
                <w:sz w:val="22"/>
                <w:szCs w:val="22"/>
              </w:rPr>
              <w:t>3.6.3</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зданий </w:t>
            </w:r>
          </w:p>
          <w:p w:rsidR="00253C5F" w:rsidRPr="00A61816" w:rsidRDefault="00F74668" w:rsidP="00F74668">
            <w:pPr>
              <w:rPr>
                <w:sz w:val="22"/>
                <w:szCs w:val="22"/>
              </w:rPr>
            </w:pPr>
            <w:r w:rsidRPr="00A61816">
              <w:rPr>
                <w:sz w:val="22"/>
                <w:szCs w:val="22"/>
              </w:rPr>
              <w:t xml:space="preserve">и сооружений для размещения цирков, зверинцев, зоопарков, зоосадов, океанариумов </w:t>
            </w:r>
          </w:p>
          <w:p w:rsidR="00253C5F" w:rsidRPr="00A61816" w:rsidRDefault="00F74668" w:rsidP="00F74668">
            <w:pPr>
              <w:rPr>
                <w:sz w:val="22"/>
                <w:szCs w:val="22"/>
              </w:rPr>
            </w:pPr>
            <w:r w:rsidRPr="00A61816">
              <w:rPr>
                <w:sz w:val="22"/>
                <w:szCs w:val="22"/>
              </w:rPr>
              <w:t xml:space="preserve">и осуществления сопутствующих </w:t>
            </w:r>
            <w:r w:rsidRPr="00A61816">
              <w:rPr>
                <w:sz w:val="22"/>
                <w:szCs w:val="22"/>
              </w:rPr>
              <w:lastRenderedPageBreak/>
              <w:t xml:space="preserve">видов деятельности </w:t>
            </w:r>
          </w:p>
          <w:p w:rsidR="00253C5F" w:rsidRPr="00A61816" w:rsidRDefault="00F74668" w:rsidP="00F74668">
            <w:pPr>
              <w:rPr>
                <w:sz w:val="22"/>
                <w:szCs w:val="22"/>
              </w:rPr>
            </w:pPr>
            <w:r w:rsidRPr="00A61816">
              <w:rPr>
                <w:sz w:val="22"/>
                <w:szCs w:val="22"/>
              </w:rPr>
              <w:t xml:space="preserve">по содержанию диких животных </w:t>
            </w:r>
          </w:p>
          <w:p w:rsidR="00F74668" w:rsidRPr="00A61816" w:rsidRDefault="00F74668" w:rsidP="00F74668">
            <w:pPr>
              <w:rPr>
                <w:sz w:val="22"/>
                <w:szCs w:val="22"/>
              </w:rPr>
            </w:pPr>
            <w:r w:rsidRPr="00A61816">
              <w:rPr>
                <w:sz w:val="22"/>
                <w:szCs w:val="22"/>
              </w:rPr>
              <w:t>в неволе</w:t>
            </w:r>
          </w:p>
        </w:tc>
        <w:tc>
          <w:tcPr>
            <w:tcW w:w="1875" w:type="dxa"/>
            <w:shd w:val="clear" w:color="auto" w:fill="auto"/>
            <w:vAlign w:val="center"/>
          </w:tcPr>
          <w:p w:rsidR="00F74668" w:rsidRPr="00A61816" w:rsidRDefault="00F74668" w:rsidP="00415477">
            <w:pPr>
              <w:jc w:val="center"/>
              <w:rPr>
                <w:sz w:val="22"/>
                <w:szCs w:val="22"/>
              </w:rPr>
            </w:pPr>
          </w:p>
          <w:p w:rsidR="00F74668" w:rsidRPr="00A61816" w:rsidRDefault="00F74668" w:rsidP="00415477">
            <w:pPr>
              <w:jc w:val="center"/>
              <w:rPr>
                <w:sz w:val="22"/>
                <w:szCs w:val="22"/>
              </w:rPr>
            </w:pPr>
            <w:r w:rsidRPr="00A61816">
              <w:rPr>
                <w:sz w:val="22"/>
                <w:szCs w:val="22"/>
              </w:rPr>
              <w:t>устанавливаются ст. 43.5</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C85E27">
        <w:trPr>
          <w:trHeight w:val="556"/>
        </w:trPr>
        <w:tc>
          <w:tcPr>
            <w:tcW w:w="443" w:type="dxa"/>
            <w:shd w:val="clear" w:color="auto" w:fill="auto"/>
            <w:vAlign w:val="center"/>
          </w:tcPr>
          <w:p w:rsidR="00F74668" w:rsidRPr="00A61816" w:rsidRDefault="00F74668" w:rsidP="00415477">
            <w:pPr>
              <w:jc w:val="center"/>
              <w:rPr>
                <w:sz w:val="22"/>
                <w:szCs w:val="22"/>
              </w:rPr>
            </w:pPr>
            <w:r w:rsidRPr="00A61816">
              <w:rPr>
                <w:sz w:val="22"/>
                <w:szCs w:val="22"/>
              </w:rPr>
              <w:t>28</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Общественное управление</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3.8</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зданий, предназначенных для размещения органов </w:t>
            </w:r>
          </w:p>
          <w:p w:rsidR="00F74668" w:rsidRPr="00A61816" w:rsidRDefault="00F74668" w:rsidP="00F74668">
            <w:pPr>
              <w:rPr>
                <w:sz w:val="22"/>
                <w:szCs w:val="22"/>
              </w:rPr>
            </w:pPr>
            <w:r w:rsidRPr="00A61816">
              <w:rPr>
                <w:sz w:val="22"/>
                <w:szCs w:val="22"/>
              </w:rPr>
              <w:t>и организаций общественного управления</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43.10</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29</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Государственное управление</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3.8.1</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зданий, предназначенных </w:t>
            </w:r>
          </w:p>
          <w:p w:rsidR="00253C5F" w:rsidRPr="00A61816" w:rsidRDefault="00F74668" w:rsidP="00F74668">
            <w:pPr>
              <w:rPr>
                <w:sz w:val="22"/>
                <w:szCs w:val="22"/>
              </w:rPr>
            </w:pPr>
            <w:r w:rsidRPr="00A61816">
              <w:rPr>
                <w:sz w:val="22"/>
                <w:szCs w:val="22"/>
              </w:rPr>
              <w:t xml:space="preserve">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w:t>
            </w:r>
          </w:p>
          <w:p w:rsidR="00253C5F" w:rsidRPr="00A61816" w:rsidRDefault="00F74668" w:rsidP="00F74668">
            <w:pPr>
              <w:rPr>
                <w:sz w:val="22"/>
                <w:szCs w:val="22"/>
              </w:rPr>
            </w:pPr>
            <w:r w:rsidRPr="00A61816">
              <w:rPr>
                <w:sz w:val="22"/>
                <w:szCs w:val="22"/>
              </w:rPr>
              <w:t xml:space="preserve">их деятельность или оказывающих государственные </w:t>
            </w:r>
          </w:p>
          <w:p w:rsidR="00F74668" w:rsidRPr="00A61816" w:rsidRDefault="00F74668" w:rsidP="00F74668">
            <w:pPr>
              <w:rPr>
                <w:sz w:val="22"/>
                <w:szCs w:val="22"/>
              </w:rPr>
            </w:pPr>
            <w:r w:rsidRPr="00A61816">
              <w:rPr>
                <w:sz w:val="22"/>
                <w:szCs w:val="22"/>
              </w:rPr>
              <w:t>и (или) муниципальные услуги</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43.10 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30</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Обеспечение научной деятельности</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3.9</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зданий </w:t>
            </w:r>
          </w:p>
          <w:p w:rsidR="00F74668" w:rsidRPr="00A61816" w:rsidRDefault="00F74668" w:rsidP="00F74668">
            <w:pPr>
              <w:rPr>
                <w:sz w:val="22"/>
                <w:szCs w:val="22"/>
              </w:rPr>
            </w:pPr>
            <w:r w:rsidRPr="00A61816">
              <w:rPr>
                <w:sz w:val="22"/>
                <w:szCs w:val="22"/>
              </w:rPr>
              <w:t>и сооружений для обеспечения научной деятельности</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43.10</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6E72C5">
        <w:trPr>
          <w:trHeight w:val="2917"/>
        </w:trPr>
        <w:tc>
          <w:tcPr>
            <w:tcW w:w="443" w:type="dxa"/>
            <w:shd w:val="clear" w:color="auto" w:fill="auto"/>
            <w:vAlign w:val="center"/>
          </w:tcPr>
          <w:p w:rsidR="00F74668" w:rsidRPr="00A61816" w:rsidRDefault="00F74668" w:rsidP="00415477">
            <w:pPr>
              <w:jc w:val="center"/>
              <w:rPr>
                <w:sz w:val="22"/>
                <w:szCs w:val="22"/>
              </w:rPr>
            </w:pPr>
            <w:r w:rsidRPr="00A61816">
              <w:rPr>
                <w:sz w:val="22"/>
                <w:szCs w:val="22"/>
              </w:rPr>
              <w:t>31</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Проведение научных исследований</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3.9.2</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зданий и сооружений, предназначенных для проведения научных изысканий, исследований </w:t>
            </w:r>
          </w:p>
          <w:p w:rsidR="00F74668" w:rsidRPr="00A61816" w:rsidRDefault="00F74668" w:rsidP="00F74668">
            <w:pPr>
              <w:rPr>
                <w:sz w:val="22"/>
                <w:szCs w:val="22"/>
              </w:rPr>
            </w:pPr>
            <w:r w:rsidRPr="00A61816">
              <w:rPr>
                <w:sz w:val="22"/>
                <w:szCs w:val="22"/>
              </w:rPr>
              <w:t>и разработок (научно- 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43.10</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32</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Проведение научных испытаний</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3.9.3</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зданий и сооружений для проведения изысканий, испытаний опытных промышленных образцов, </w:t>
            </w:r>
          </w:p>
          <w:p w:rsidR="00253C5F" w:rsidRPr="00A61816" w:rsidRDefault="00F74668" w:rsidP="00F74668">
            <w:pPr>
              <w:rPr>
                <w:sz w:val="22"/>
                <w:szCs w:val="22"/>
              </w:rPr>
            </w:pPr>
            <w:r w:rsidRPr="00A61816">
              <w:rPr>
                <w:sz w:val="22"/>
                <w:szCs w:val="22"/>
              </w:rPr>
              <w:t xml:space="preserve">для размещения организаций, осуществляющих научные изыскания, исследования </w:t>
            </w:r>
          </w:p>
          <w:p w:rsidR="00F74668" w:rsidRPr="00A61816" w:rsidRDefault="00F74668" w:rsidP="00F74668">
            <w:pPr>
              <w:rPr>
                <w:sz w:val="22"/>
                <w:szCs w:val="22"/>
              </w:rPr>
            </w:pPr>
            <w:r w:rsidRPr="00A61816">
              <w:rPr>
                <w:sz w:val="22"/>
                <w:szCs w:val="22"/>
              </w:rPr>
              <w:t>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43.10</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6E72C5">
        <w:trPr>
          <w:trHeight w:val="2210"/>
        </w:trPr>
        <w:tc>
          <w:tcPr>
            <w:tcW w:w="443" w:type="dxa"/>
            <w:shd w:val="clear" w:color="auto" w:fill="auto"/>
            <w:vAlign w:val="center"/>
          </w:tcPr>
          <w:p w:rsidR="00F74668" w:rsidRPr="00A61816" w:rsidRDefault="00F74668" w:rsidP="00415477">
            <w:pPr>
              <w:jc w:val="center"/>
              <w:rPr>
                <w:sz w:val="22"/>
                <w:szCs w:val="22"/>
              </w:rPr>
            </w:pPr>
            <w:r w:rsidRPr="00A61816">
              <w:rPr>
                <w:sz w:val="22"/>
                <w:szCs w:val="22"/>
              </w:rPr>
              <w:lastRenderedPageBreak/>
              <w:t>33</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Ветеринарное обслуживание</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3.10</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w:t>
            </w:r>
          </w:p>
          <w:p w:rsidR="00253C5F" w:rsidRPr="00A61816" w:rsidRDefault="00F74668" w:rsidP="00F74668">
            <w:pPr>
              <w:rPr>
                <w:sz w:val="22"/>
                <w:szCs w:val="22"/>
              </w:rPr>
            </w:pPr>
            <w:r w:rsidRPr="00A61816">
              <w:rPr>
                <w:sz w:val="22"/>
                <w:szCs w:val="22"/>
              </w:rPr>
              <w:t xml:space="preserve">не являющихся сельскохозяйственными, </w:t>
            </w:r>
          </w:p>
          <w:p w:rsidR="00F74668" w:rsidRPr="00A61816" w:rsidRDefault="00F74668" w:rsidP="00F74668">
            <w:pPr>
              <w:rPr>
                <w:sz w:val="22"/>
                <w:szCs w:val="22"/>
              </w:rPr>
            </w:pPr>
            <w:r w:rsidRPr="00A61816">
              <w:rPr>
                <w:sz w:val="22"/>
                <w:szCs w:val="22"/>
              </w:rPr>
              <w:t>под надзором человека</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43.10</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34</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Амбулаторное ветеринарное обслуживание</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3.10.1</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объектов капитального строительства, предназначенных для оказания ветеринарных услуг </w:t>
            </w:r>
          </w:p>
          <w:p w:rsidR="00F74668" w:rsidRPr="00A61816" w:rsidRDefault="00F74668" w:rsidP="00F74668">
            <w:pPr>
              <w:rPr>
                <w:sz w:val="22"/>
                <w:szCs w:val="22"/>
              </w:rPr>
            </w:pPr>
            <w:r w:rsidRPr="00A61816">
              <w:rPr>
                <w:sz w:val="22"/>
                <w:szCs w:val="22"/>
              </w:rPr>
              <w:t>без содержания животных</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43.10</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35</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Приюты для животных</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3.10.2</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объектов капитального строительства, предназначенных для оказания ветеринарных услуг </w:t>
            </w:r>
          </w:p>
          <w:p w:rsidR="00253C5F" w:rsidRPr="00A61816" w:rsidRDefault="00F74668" w:rsidP="00F74668">
            <w:pPr>
              <w:rPr>
                <w:sz w:val="22"/>
                <w:szCs w:val="22"/>
              </w:rPr>
            </w:pPr>
            <w:r w:rsidRPr="00A61816">
              <w:rPr>
                <w:sz w:val="22"/>
                <w:szCs w:val="22"/>
              </w:rPr>
              <w:t>в стационаре; размещение объектов капитального строительства, предназначенных для содержания, разведения животных, не являющихся сельскохозяйственными,</w:t>
            </w:r>
          </w:p>
          <w:p w:rsidR="00253C5F" w:rsidRPr="00A61816" w:rsidRDefault="00F74668" w:rsidP="00F74668">
            <w:pPr>
              <w:rPr>
                <w:sz w:val="22"/>
                <w:szCs w:val="22"/>
              </w:rPr>
            </w:pPr>
            <w:r w:rsidRPr="00A61816">
              <w:rPr>
                <w:sz w:val="22"/>
                <w:szCs w:val="22"/>
              </w:rPr>
              <w:t xml:space="preserve">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w:t>
            </w:r>
          </w:p>
          <w:p w:rsidR="00F74668" w:rsidRPr="00A61816" w:rsidRDefault="00F74668" w:rsidP="00F74668">
            <w:pPr>
              <w:rPr>
                <w:sz w:val="22"/>
                <w:szCs w:val="22"/>
              </w:rPr>
            </w:pPr>
            <w:r w:rsidRPr="00A61816">
              <w:rPr>
                <w:sz w:val="22"/>
                <w:szCs w:val="22"/>
              </w:rPr>
              <w:t>для животных</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43.10</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36</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Предпринимательство</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4.0</w:t>
            </w:r>
          </w:p>
        </w:tc>
        <w:tc>
          <w:tcPr>
            <w:tcW w:w="3411" w:type="dxa"/>
            <w:shd w:val="clear" w:color="auto" w:fill="auto"/>
            <w:vAlign w:val="center"/>
          </w:tcPr>
          <w:p w:rsidR="00253C5F" w:rsidRPr="00A61816" w:rsidRDefault="00F74668" w:rsidP="00F74668">
            <w:pPr>
              <w:rPr>
                <w:sz w:val="22"/>
                <w:szCs w:val="22"/>
              </w:rPr>
            </w:pPr>
            <w:r w:rsidRPr="00A61816">
              <w:rPr>
                <w:sz w:val="22"/>
                <w:szCs w:val="22"/>
              </w:rPr>
              <w:t>Размещение объектов капитального строительства</w:t>
            </w:r>
          </w:p>
          <w:p w:rsidR="00253C5F" w:rsidRPr="00A61816" w:rsidRDefault="00F74668" w:rsidP="00F74668">
            <w:pPr>
              <w:rPr>
                <w:sz w:val="22"/>
                <w:szCs w:val="22"/>
              </w:rPr>
            </w:pPr>
            <w:r w:rsidRPr="00A61816">
              <w:rPr>
                <w:sz w:val="22"/>
                <w:szCs w:val="22"/>
              </w:rPr>
              <w:t xml:space="preserve"> в целях извлечения прибыли </w:t>
            </w:r>
          </w:p>
          <w:p w:rsidR="00F74668" w:rsidRPr="00A61816" w:rsidRDefault="00F74668" w:rsidP="00F74668">
            <w:pPr>
              <w:rPr>
                <w:sz w:val="22"/>
                <w:szCs w:val="22"/>
              </w:rPr>
            </w:pPr>
            <w:r w:rsidRPr="00A61816">
              <w:rPr>
                <w:sz w:val="22"/>
                <w:szCs w:val="22"/>
              </w:rPr>
              <w:t>на основании торговой, банковской и иной предпринимательской деятельности</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43.10</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p>
          <w:p w:rsidR="00F74668" w:rsidRPr="00A61816" w:rsidRDefault="00F74668" w:rsidP="00415477">
            <w:pPr>
              <w:jc w:val="center"/>
              <w:rPr>
                <w:sz w:val="22"/>
                <w:szCs w:val="22"/>
              </w:rPr>
            </w:pPr>
          </w:p>
          <w:p w:rsidR="00F74668" w:rsidRPr="00A61816" w:rsidRDefault="00F74668" w:rsidP="00415477">
            <w:pPr>
              <w:jc w:val="center"/>
              <w:rPr>
                <w:sz w:val="22"/>
                <w:szCs w:val="22"/>
              </w:rPr>
            </w:pPr>
            <w:r w:rsidRPr="00A61816">
              <w:rPr>
                <w:sz w:val="22"/>
                <w:szCs w:val="22"/>
              </w:rPr>
              <w:t>37</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Деловое управление</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4.1</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объектов капитального строительства </w:t>
            </w:r>
          </w:p>
          <w:p w:rsidR="00253C5F" w:rsidRPr="00A61816" w:rsidRDefault="00F74668" w:rsidP="00F74668">
            <w:pPr>
              <w:rPr>
                <w:sz w:val="22"/>
                <w:szCs w:val="22"/>
              </w:rPr>
            </w:pPr>
            <w:r w:rsidRPr="00A61816">
              <w:rPr>
                <w:sz w:val="22"/>
                <w:szCs w:val="22"/>
              </w:rPr>
              <w:t xml:space="preserve">с целью: размещения объектов управленческой деятельности, </w:t>
            </w:r>
          </w:p>
          <w:p w:rsidR="00253C5F" w:rsidRPr="00A61816" w:rsidRDefault="00F74668" w:rsidP="00F74668">
            <w:pPr>
              <w:rPr>
                <w:sz w:val="22"/>
                <w:szCs w:val="22"/>
              </w:rPr>
            </w:pPr>
            <w:r w:rsidRPr="00A61816">
              <w:rPr>
                <w:sz w:val="22"/>
                <w:szCs w:val="22"/>
              </w:rPr>
              <w:t xml:space="preserve">не связанной с государственным или муниципальным управлением и оказанием услуг, а также с целью обеспечения совершения сделок, </w:t>
            </w:r>
          </w:p>
          <w:p w:rsidR="00253C5F" w:rsidRPr="00A61816" w:rsidRDefault="00F74668" w:rsidP="00F74668">
            <w:pPr>
              <w:rPr>
                <w:sz w:val="22"/>
                <w:szCs w:val="22"/>
              </w:rPr>
            </w:pPr>
            <w:r w:rsidRPr="00A61816">
              <w:rPr>
                <w:sz w:val="22"/>
                <w:szCs w:val="22"/>
              </w:rPr>
              <w:t xml:space="preserve">не требующих передачи товара </w:t>
            </w:r>
          </w:p>
          <w:p w:rsidR="00253C5F" w:rsidRPr="00A61816" w:rsidRDefault="00F74668" w:rsidP="00F74668">
            <w:pPr>
              <w:rPr>
                <w:sz w:val="22"/>
                <w:szCs w:val="22"/>
              </w:rPr>
            </w:pPr>
            <w:r w:rsidRPr="00A61816">
              <w:rPr>
                <w:sz w:val="22"/>
                <w:szCs w:val="22"/>
              </w:rPr>
              <w:t>в момент их совершения между организациями, в том числе биржевая деятельность</w:t>
            </w:r>
          </w:p>
          <w:p w:rsidR="00F74668" w:rsidRPr="00A61816" w:rsidRDefault="00F74668" w:rsidP="00F74668">
            <w:pPr>
              <w:rPr>
                <w:sz w:val="22"/>
                <w:szCs w:val="22"/>
              </w:rPr>
            </w:pPr>
            <w:r w:rsidRPr="00A61816">
              <w:rPr>
                <w:sz w:val="22"/>
                <w:szCs w:val="22"/>
              </w:rPr>
              <w:t xml:space="preserve"> (за исключением банковской и страховой деятельности)</w:t>
            </w:r>
          </w:p>
        </w:tc>
        <w:tc>
          <w:tcPr>
            <w:tcW w:w="1875" w:type="dxa"/>
            <w:shd w:val="clear" w:color="auto" w:fill="auto"/>
            <w:vAlign w:val="center"/>
          </w:tcPr>
          <w:p w:rsidR="00F74668" w:rsidRPr="00A61816" w:rsidRDefault="00F74668" w:rsidP="00415477">
            <w:pPr>
              <w:jc w:val="center"/>
              <w:rPr>
                <w:sz w:val="22"/>
                <w:szCs w:val="22"/>
              </w:rPr>
            </w:pPr>
          </w:p>
          <w:p w:rsidR="00F74668" w:rsidRPr="00A61816" w:rsidRDefault="00F74668" w:rsidP="00415477">
            <w:pPr>
              <w:jc w:val="center"/>
              <w:rPr>
                <w:sz w:val="22"/>
                <w:szCs w:val="22"/>
              </w:rPr>
            </w:pPr>
            <w:r w:rsidRPr="00A61816">
              <w:rPr>
                <w:sz w:val="22"/>
                <w:szCs w:val="22"/>
              </w:rPr>
              <w:t>устанавливаются ст. 43.10</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38</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 xml:space="preserve">Объекты торговли (торговые центры, торгово- развлекательные центры </w:t>
            </w:r>
            <w:r w:rsidRPr="00A61816">
              <w:rPr>
                <w:sz w:val="22"/>
                <w:szCs w:val="22"/>
              </w:rPr>
              <w:lastRenderedPageBreak/>
              <w:t>(комплексы)</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lastRenderedPageBreak/>
              <w:t>4.2</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объектов капитального строительства, общей площадью свыше 5000 кв. </w:t>
            </w:r>
            <w:r w:rsidRPr="00A61816">
              <w:rPr>
                <w:sz w:val="22"/>
                <w:szCs w:val="22"/>
              </w:rPr>
              <w:lastRenderedPageBreak/>
              <w:t xml:space="preserve">м с целью размещения одной </w:t>
            </w:r>
          </w:p>
          <w:p w:rsidR="00253C5F" w:rsidRPr="00A61816" w:rsidRDefault="00F74668" w:rsidP="00F74668">
            <w:pPr>
              <w:rPr>
                <w:sz w:val="22"/>
                <w:szCs w:val="22"/>
              </w:rPr>
            </w:pPr>
            <w:r w:rsidRPr="00A61816">
              <w:rPr>
                <w:sz w:val="22"/>
                <w:szCs w:val="22"/>
              </w:rPr>
              <w:t xml:space="preserve">или нескольких организаций, осуществляющих продажу товаров, и (или) оказание услуг </w:t>
            </w:r>
          </w:p>
          <w:p w:rsidR="00F74668" w:rsidRPr="00A61816" w:rsidRDefault="00F74668" w:rsidP="00F74668">
            <w:pPr>
              <w:rPr>
                <w:sz w:val="22"/>
                <w:szCs w:val="22"/>
              </w:rPr>
            </w:pPr>
            <w:r w:rsidRPr="00A61816">
              <w:rPr>
                <w:sz w:val="22"/>
                <w:szCs w:val="22"/>
              </w:rPr>
              <w:t>в соответствии с содержанием видов разрешенного использования с кодами 4.5, 4.6, 4.8 - 4.8.2;</w:t>
            </w:r>
          </w:p>
          <w:p w:rsidR="00253C5F" w:rsidRPr="00A61816" w:rsidRDefault="00F74668" w:rsidP="00F74668">
            <w:pPr>
              <w:rPr>
                <w:sz w:val="22"/>
                <w:szCs w:val="22"/>
              </w:rPr>
            </w:pPr>
            <w:r w:rsidRPr="00A61816">
              <w:rPr>
                <w:sz w:val="22"/>
                <w:szCs w:val="22"/>
              </w:rPr>
              <w:t xml:space="preserve">размещение гаражей </w:t>
            </w:r>
          </w:p>
          <w:p w:rsidR="00F74668" w:rsidRPr="00A61816" w:rsidRDefault="00F74668" w:rsidP="00F74668">
            <w:pPr>
              <w:rPr>
                <w:sz w:val="22"/>
                <w:szCs w:val="22"/>
              </w:rPr>
            </w:pPr>
            <w:r w:rsidRPr="00A61816">
              <w:rPr>
                <w:sz w:val="22"/>
                <w:szCs w:val="22"/>
              </w:rPr>
              <w:t>и (или) стоянок для автомобилей сотрудников и посетителей торгового центра</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lastRenderedPageBreak/>
              <w:t>устанавливаются ст. 43.8</w:t>
            </w:r>
          </w:p>
          <w:p w:rsidR="00F74668" w:rsidRPr="00A61816" w:rsidRDefault="00F74668" w:rsidP="00415477">
            <w:pPr>
              <w:jc w:val="center"/>
              <w:rPr>
                <w:sz w:val="22"/>
                <w:szCs w:val="22"/>
              </w:rPr>
            </w:pPr>
            <w:r w:rsidRPr="00A61816">
              <w:rPr>
                <w:sz w:val="22"/>
                <w:szCs w:val="22"/>
              </w:rPr>
              <w:t xml:space="preserve">настоящих </w:t>
            </w:r>
            <w:r w:rsidRPr="00A61816">
              <w:rPr>
                <w:sz w:val="22"/>
                <w:szCs w:val="22"/>
              </w:rPr>
              <w:lastRenderedPageBreak/>
              <w:t>Правил</w:t>
            </w:r>
          </w:p>
        </w:tc>
      </w:tr>
      <w:tr w:rsidR="00415477" w:rsidRPr="00A61816" w:rsidTr="00AF7212">
        <w:trPr>
          <w:trHeight w:val="3438"/>
        </w:trPr>
        <w:tc>
          <w:tcPr>
            <w:tcW w:w="443" w:type="dxa"/>
            <w:shd w:val="clear" w:color="auto" w:fill="auto"/>
            <w:vAlign w:val="center"/>
          </w:tcPr>
          <w:p w:rsidR="00F74668" w:rsidRPr="00A61816" w:rsidRDefault="00F74668" w:rsidP="00415477">
            <w:pPr>
              <w:jc w:val="center"/>
              <w:rPr>
                <w:sz w:val="22"/>
                <w:szCs w:val="22"/>
              </w:rPr>
            </w:pPr>
            <w:r w:rsidRPr="00A61816">
              <w:rPr>
                <w:sz w:val="22"/>
                <w:szCs w:val="22"/>
              </w:rPr>
              <w:lastRenderedPageBreak/>
              <w:t>39</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Рынки</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4.3</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объектов капитального строительства, сооружений, предназначенных для организации постоянной </w:t>
            </w:r>
          </w:p>
          <w:p w:rsidR="00253C5F" w:rsidRPr="00A61816" w:rsidRDefault="00F74668" w:rsidP="00F74668">
            <w:pPr>
              <w:rPr>
                <w:sz w:val="22"/>
                <w:szCs w:val="22"/>
              </w:rPr>
            </w:pPr>
            <w:r w:rsidRPr="00A61816">
              <w:rPr>
                <w:sz w:val="22"/>
                <w:szCs w:val="22"/>
              </w:rPr>
              <w:t xml:space="preserve">или временной торговли (ярмарка, рынок, базар), с учетом того, что каждое из торговых мест не располагает торговой площадью более 200 кв. м; размещение гаражей </w:t>
            </w:r>
          </w:p>
          <w:p w:rsidR="00F74668" w:rsidRPr="00A61816" w:rsidRDefault="00F74668" w:rsidP="00F74668">
            <w:pPr>
              <w:rPr>
                <w:sz w:val="22"/>
                <w:szCs w:val="22"/>
              </w:rPr>
            </w:pPr>
            <w:r w:rsidRPr="00A61816">
              <w:rPr>
                <w:sz w:val="22"/>
                <w:szCs w:val="22"/>
              </w:rPr>
              <w:t>и (или) стоянок для автомобилей сотрудников и посетителей рынка</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43.8</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AF7212">
        <w:trPr>
          <w:trHeight w:val="1402"/>
        </w:trPr>
        <w:tc>
          <w:tcPr>
            <w:tcW w:w="443" w:type="dxa"/>
            <w:shd w:val="clear" w:color="auto" w:fill="auto"/>
            <w:vAlign w:val="center"/>
          </w:tcPr>
          <w:p w:rsidR="00F74668" w:rsidRPr="00A61816" w:rsidRDefault="00F74668" w:rsidP="00415477">
            <w:pPr>
              <w:jc w:val="center"/>
              <w:rPr>
                <w:sz w:val="22"/>
                <w:szCs w:val="22"/>
              </w:rPr>
            </w:pPr>
            <w:r w:rsidRPr="00A61816">
              <w:rPr>
                <w:sz w:val="22"/>
                <w:szCs w:val="22"/>
              </w:rPr>
              <w:t>40</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Магазины</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4.4</w:t>
            </w:r>
          </w:p>
        </w:tc>
        <w:tc>
          <w:tcPr>
            <w:tcW w:w="3411" w:type="dxa"/>
            <w:shd w:val="clear" w:color="auto" w:fill="auto"/>
            <w:vAlign w:val="center"/>
          </w:tcPr>
          <w:p w:rsidR="00F74668" w:rsidRPr="00A61816" w:rsidRDefault="00F74668" w:rsidP="00F74668">
            <w:pPr>
              <w:rPr>
                <w:sz w:val="22"/>
                <w:szCs w:val="22"/>
              </w:rPr>
            </w:pPr>
            <w:r w:rsidRPr="00A61816">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43.8</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AF7212">
        <w:trPr>
          <w:trHeight w:val="1547"/>
        </w:trPr>
        <w:tc>
          <w:tcPr>
            <w:tcW w:w="443" w:type="dxa"/>
            <w:shd w:val="clear" w:color="auto" w:fill="auto"/>
            <w:vAlign w:val="center"/>
          </w:tcPr>
          <w:p w:rsidR="00F74668" w:rsidRPr="00A61816" w:rsidRDefault="00F74668" w:rsidP="00415477">
            <w:pPr>
              <w:jc w:val="center"/>
              <w:rPr>
                <w:sz w:val="22"/>
                <w:szCs w:val="22"/>
              </w:rPr>
            </w:pPr>
            <w:r w:rsidRPr="00A61816">
              <w:rPr>
                <w:sz w:val="22"/>
                <w:szCs w:val="22"/>
              </w:rPr>
              <w:t>41</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Банковская и страховая деятельность</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4.5</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объектов капитального строительства, предназначенных для размещения организаций, оказывающих банковские </w:t>
            </w:r>
          </w:p>
          <w:p w:rsidR="00F74668" w:rsidRPr="00A61816" w:rsidRDefault="00F74668" w:rsidP="00F74668">
            <w:pPr>
              <w:rPr>
                <w:sz w:val="22"/>
                <w:szCs w:val="22"/>
              </w:rPr>
            </w:pPr>
            <w:r w:rsidRPr="00A61816">
              <w:rPr>
                <w:sz w:val="22"/>
                <w:szCs w:val="22"/>
              </w:rPr>
              <w:t>и страховые услуги</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43.10</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AF7212">
        <w:trPr>
          <w:trHeight w:val="1739"/>
        </w:trPr>
        <w:tc>
          <w:tcPr>
            <w:tcW w:w="443" w:type="dxa"/>
            <w:shd w:val="clear" w:color="auto" w:fill="auto"/>
            <w:vAlign w:val="center"/>
          </w:tcPr>
          <w:p w:rsidR="00F74668" w:rsidRPr="00A61816" w:rsidRDefault="00F74668" w:rsidP="00415477">
            <w:pPr>
              <w:jc w:val="center"/>
              <w:rPr>
                <w:sz w:val="22"/>
                <w:szCs w:val="22"/>
              </w:rPr>
            </w:pPr>
            <w:r w:rsidRPr="00A61816">
              <w:rPr>
                <w:sz w:val="22"/>
                <w:szCs w:val="22"/>
              </w:rPr>
              <w:t>42</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Общественное питание</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4.6</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объектов капитального строительства </w:t>
            </w:r>
          </w:p>
          <w:p w:rsidR="00F74668" w:rsidRPr="00A61816" w:rsidRDefault="00F74668" w:rsidP="00F74668">
            <w:pPr>
              <w:rPr>
                <w:sz w:val="22"/>
                <w:szCs w:val="22"/>
              </w:rPr>
            </w:pPr>
            <w:r w:rsidRPr="00A61816">
              <w:rPr>
                <w:sz w:val="22"/>
                <w:szCs w:val="22"/>
              </w:rPr>
              <w:t>в целях устройства мест общественного питания (рестораны, кафе, столовые, закусочные, бары)</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43.8</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43</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Гостиничное обслуживание</w:t>
            </w:r>
          </w:p>
        </w:tc>
        <w:tc>
          <w:tcPr>
            <w:tcW w:w="1293" w:type="dxa"/>
            <w:shd w:val="clear" w:color="auto" w:fill="auto"/>
            <w:vAlign w:val="center"/>
          </w:tcPr>
          <w:p w:rsidR="00F74668" w:rsidRPr="00A61816" w:rsidRDefault="00F74668" w:rsidP="00415477">
            <w:pPr>
              <w:jc w:val="center"/>
              <w:rPr>
                <w:sz w:val="22"/>
                <w:szCs w:val="22"/>
              </w:rPr>
            </w:pPr>
          </w:p>
          <w:p w:rsidR="00F74668" w:rsidRPr="00A61816" w:rsidRDefault="00F74668" w:rsidP="00415477">
            <w:pPr>
              <w:jc w:val="center"/>
              <w:rPr>
                <w:sz w:val="22"/>
                <w:szCs w:val="22"/>
              </w:rPr>
            </w:pPr>
            <w:r w:rsidRPr="00A61816">
              <w:rPr>
                <w:sz w:val="22"/>
                <w:szCs w:val="22"/>
              </w:rPr>
              <w:t>4.7</w:t>
            </w:r>
          </w:p>
        </w:tc>
        <w:tc>
          <w:tcPr>
            <w:tcW w:w="3411" w:type="dxa"/>
            <w:shd w:val="clear" w:color="auto" w:fill="auto"/>
            <w:vAlign w:val="center"/>
          </w:tcPr>
          <w:p w:rsidR="00F74668" w:rsidRPr="00A61816" w:rsidRDefault="00F74668" w:rsidP="00F74668">
            <w:pPr>
              <w:rPr>
                <w:sz w:val="22"/>
                <w:szCs w:val="22"/>
              </w:rPr>
            </w:pPr>
            <w:r w:rsidRPr="00A61816">
              <w:rPr>
                <w:sz w:val="22"/>
                <w:szCs w:val="22"/>
              </w:rPr>
              <w:t>Размещение гостиниц</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43.9</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44</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Развлечение</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4.8</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зданий </w:t>
            </w:r>
          </w:p>
          <w:p w:rsidR="00F74668" w:rsidRPr="00A61816" w:rsidRDefault="00F74668" w:rsidP="00F74668">
            <w:pPr>
              <w:rPr>
                <w:sz w:val="22"/>
                <w:szCs w:val="22"/>
              </w:rPr>
            </w:pPr>
            <w:r w:rsidRPr="00A61816">
              <w:rPr>
                <w:sz w:val="22"/>
                <w:szCs w:val="22"/>
              </w:rPr>
              <w:t>и сооружений, предназначенных для развлечения</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43.8</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45</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Развлекательные мероприятия</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4.8.1</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зданий </w:t>
            </w:r>
          </w:p>
          <w:p w:rsidR="00F74668" w:rsidRPr="00A61816" w:rsidRDefault="00F74668" w:rsidP="00F74668">
            <w:pPr>
              <w:rPr>
                <w:sz w:val="22"/>
                <w:szCs w:val="22"/>
              </w:rPr>
            </w:pPr>
            <w:r w:rsidRPr="00A61816">
              <w:rPr>
                <w:sz w:val="22"/>
                <w:szCs w:val="22"/>
              </w:rPr>
              <w:t xml:space="preserve">и сооружений, предназначенных для организации развлекательных мероприятий, путешествий, для размещения </w:t>
            </w:r>
            <w:r w:rsidRPr="00A61816">
              <w:rPr>
                <w:sz w:val="22"/>
                <w:szCs w:val="22"/>
              </w:rPr>
              <w:lastRenderedPageBreak/>
              <w:t>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lastRenderedPageBreak/>
              <w:t>устанавливаются ст. 43.8</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46</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Проведение азартных игр</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4.8.2</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зданий </w:t>
            </w:r>
          </w:p>
          <w:p w:rsidR="00253C5F" w:rsidRPr="00A61816" w:rsidRDefault="00F74668" w:rsidP="00F74668">
            <w:pPr>
              <w:rPr>
                <w:sz w:val="22"/>
                <w:szCs w:val="22"/>
              </w:rPr>
            </w:pPr>
            <w:r w:rsidRPr="00A61816">
              <w:rPr>
                <w:sz w:val="22"/>
                <w:szCs w:val="22"/>
              </w:rPr>
              <w:t xml:space="preserve">и сооружений, предназначенных для размещения букмекерских контор, тотализаторов, </w:t>
            </w:r>
          </w:p>
          <w:p w:rsidR="00F74668" w:rsidRPr="00A61816" w:rsidRDefault="00F74668" w:rsidP="00F74668">
            <w:pPr>
              <w:rPr>
                <w:sz w:val="22"/>
                <w:szCs w:val="22"/>
              </w:rPr>
            </w:pPr>
            <w:r w:rsidRPr="00A61816">
              <w:rPr>
                <w:sz w:val="22"/>
                <w:szCs w:val="22"/>
              </w:rPr>
              <w:t>их пунктов приема ставок вне игорных зон</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43.8</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47</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Проведение азартных игр в игорных зонах</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4.8.3</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зданий </w:t>
            </w:r>
          </w:p>
          <w:p w:rsidR="00253C5F" w:rsidRPr="00A61816" w:rsidRDefault="00F74668" w:rsidP="00F74668">
            <w:pPr>
              <w:rPr>
                <w:sz w:val="22"/>
                <w:szCs w:val="22"/>
              </w:rPr>
            </w:pPr>
            <w:r w:rsidRPr="00A61816">
              <w:rPr>
                <w:sz w:val="22"/>
                <w:szCs w:val="22"/>
              </w:rPr>
              <w:t xml:space="preserve">и сооружений в игорных зонах, </w:t>
            </w:r>
          </w:p>
          <w:p w:rsidR="00253C5F" w:rsidRPr="00A61816" w:rsidRDefault="00F74668" w:rsidP="00F74668">
            <w:pPr>
              <w:rPr>
                <w:sz w:val="22"/>
                <w:szCs w:val="22"/>
              </w:rPr>
            </w:pPr>
            <w:r w:rsidRPr="00A61816">
              <w:rPr>
                <w:sz w:val="22"/>
                <w:szCs w:val="22"/>
              </w:rPr>
              <w:t xml:space="preserve">где допускается размещение игорных заведений, залов игровых автоматов, используемых для проведения азартных игр </w:t>
            </w:r>
          </w:p>
          <w:p w:rsidR="00253C5F" w:rsidRPr="00A61816" w:rsidRDefault="00F74668" w:rsidP="00F74668">
            <w:pPr>
              <w:rPr>
                <w:sz w:val="22"/>
                <w:szCs w:val="22"/>
              </w:rPr>
            </w:pPr>
            <w:r w:rsidRPr="00A61816">
              <w:rPr>
                <w:sz w:val="22"/>
                <w:szCs w:val="22"/>
              </w:rPr>
              <w:t xml:space="preserve">и игровых столов, а также размещение гостиниц </w:t>
            </w:r>
          </w:p>
          <w:p w:rsidR="00F74668" w:rsidRPr="00A61816" w:rsidRDefault="00F74668" w:rsidP="00F74668">
            <w:pPr>
              <w:rPr>
                <w:sz w:val="22"/>
                <w:szCs w:val="22"/>
              </w:rPr>
            </w:pPr>
            <w:r w:rsidRPr="00A61816">
              <w:rPr>
                <w:sz w:val="22"/>
                <w:szCs w:val="22"/>
              </w:rPr>
              <w:t>и заведений общественного питания для посетителей игорных зон</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43.8</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48</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Служебные гаражи</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4.9</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постоянных </w:t>
            </w:r>
          </w:p>
          <w:p w:rsidR="00253C5F" w:rsidRPr="00A61816" w:rsidRDefault="00F74668" w:rsidP="00F74668">
            <w:pPr>
              <w:rPr>
                <w:sz w:val="22"/>
                <w:szCs w:val="22"/>
              </w:rPr>
            </w:pPr>
            <w:r w:rsidRPr="00A61816">
              <w:rPr>
                <w:sz w:val="22"/>
                <w:szCs w:val="22"/>
              </w:rPr>
              <w:t xml:space="preserve">или временных гаражей, стоянок </w:t>
            </w:r>
          </w:p>
          <w:p w:rsidR="00253C5F" w:rsidRPr="00A61816" w:rsidRDefault="00F74668" w:rsidP="00F74668">
            <w:pPr>
              <w:rPr>
                <w:sz w:val="22"/>
                <w:szCs w:val="22"/>
              </w:rPr>
            </w:pPr>
            <w:r w:rsidRPr="00A61816">
              <w:rPr>
                <w:sz w:val="22"/>
                <w:szCs w:val="22"/>
              </w:rPr>
              <w:t xml:space="preserve">для хранения служебного автотранспорта, используемого </w:t>
            </w:r>
          </w:p>
          <w:p w:rsidR="00F74668" w:rsidRPr="00A61816" w:rsidRDefault="00F74668" w:rsidP="00F74668">
            <w:pPr>
              <w:rPr>
                <w:sz w:val="22"/>
                <w:szCs w:val="22"/>
              </w:rPr>
            </w:pPr>
            <w:r w:rsidRPr="00A61816">
              <w:rPr>
                <w:sz w:val="22"/>
                <w:szCs w:val="22"/>
              </w:rPr>
              <w:t>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43.11</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49</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Объекты дорожного сервиса</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4.9.1</w:t>
            </w:r>
          </w:p>
        </w:tc>
        <w:tc>
          <w:tcPr>
            <w:tcW w:w="3411" w:type="dxa"/>
            <w:shd w:val="clear" w:color="auto" w:fill="auto"/>
            <w:vAlign w:val="center"/>
          </w:tcPr>
          <w:p w:rsidR="00F74668" w:rsidRPr="00A61816" w:rsidRDefault="00F74668" w:rsidP="00F74668">
            <w:pPr>
              <w:rPr>
                <w:sz w:val="22"/>
                <w:szCs w:val="22"/>
              </w:rPr>
            </w:pPr>
            <w:r w:rsidRPr="00A61816">
              <w:rPr>
                <w:sz w:val="22"/>
                <w:szCs w:val="22"/>
              </w:rPr>
              <w:t>Размещение зданий и сооружений дорожного сервиса</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43.8</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50</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Обеспечение дорожного отдыха</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4.9.1.2</w:t>
            </w:r>
          </w:p>
        </w:tc>
        <w:tc>
          <w:tcPr>
            <w:tcW w:w="3411" w:type="dxa"/>
            <w:shd w:val="clear" w:color="auto" w:fill="auto"/>
            <w:vAlign w:val="center"/>
          </w:tcPr>
          <w:p w:rsidR="00F74668" w:rsidRPr="00A61816" w:rsidRDefault="00F74668" w:rsidP="00F74668">
            <w:pPr>
              <w:rPr>
                <w:sz w:val="22"/>
                <w:szCs w:val="22"/>
              </w:rPr>
            </w:pPr>
            <w:r w:rsidRPr="00A61816">
              <w:rPr>
                <w:sz w:val="22"/>
                <w:szCs w:val="2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43.8</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51</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Автомобильные мойки</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4.9.1.3</w:t>
            </w:r>
          </w:p>
        </w:tc>
        <w:tc>
          <w:tcPr>
            <w:tcW w:w="3411" w:type="dxa"/>
            <w:shd w:val="clear" w:color="auto" w:fill="auto"/>
            <w:vAlign w:val="center"/>
          </w:tcPr>
          <w:p w:rsidR="00F74668" w:rsidRPr="00A61816" w:rsidRDefault="00F74668" w:rsidP="00F74668">
            <w:pPr>
              <w:rPr>
                <w:sz w:val="22"/>
                <w:szCs w:val="22"/>
              </w:rPr>
            </w:pPr>
            <w:r w:rsidRPr="00A61816">
              <w:rPr>
                <w:sz w:val="22"/>
                <w:szCs w:val="22"/>
              </w:rPr>
              <w:t>Размещение автомобильных моек, а также размещение магазинов сопутствующей торговли, открытых моек самообслуживания</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43.8</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52</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Ремонт автомобилей</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4.9.1.4</w:t>
            </w:r>
          </w:p>
        </w:tc>
        <w:tc>
          <w:tcPr>
            <w:tcW w:w="3411" w:type="dxa"/>
            <w:shd w:val="clear" w:color="auto" w:fill="auto"/>
            <w:vAlign w:val="center"/>
          </w:tcPr>
          <w:p w:rsidR="00253C5F" w:rsidRPr="00A61816" w:rsidRDefault="00F74668" w:rsidP="00F74668">
            <w:pPr>
              <w:rPr>
                <w:sz w:val="22"/>
                <w:szCs w:val="22"/>
              </w:rPr>
            </w:pPr>
            <w:r w:rsidRPr="00A61816">
              <w:rPr>
                <w:sz w:val="22"/>
                <w:szCs w:val="22"/>
              </w:rPr>
              <w:t>Размещение мастерских, предназначенных для ремонта</w:t>
            </w:r>
          </w:p>
          <w:p w:rsidR="00253C5F" w:rsidRPr="00A61816" w:rsidRDefault="00F74668" w:rsidP="00F74668">
            <w:pPr>
              <w:rPr>
                <w:sz w:val="22"/>
                <w:szCs w:val="22"/>
              </w:rPr>
            </w:pPr>
            <w:r w:rsidRPr="00A61816">
              <w:rPr>
                <w:sz w:val="22"/>
                <w:szCs w:val="22"/>
              </w:rPr>
              <w:lastRenderedPageBreak/>
              <w:t xml:space="preserve"> и обслуживания автомобилей, </w:t>
            </w:r>
          </w:p>
          <w:p w:rsidR="00F74668" w:rsidRPr="00A61816" w:rsidRDefault="00F74668" w:rsidP="00F74668">
            <w:pPr>
              <w:rPr>
                <w:sz w:val="22"/>
                <w:szCs w:val="22"/>
              </w:rPr>
            </w:pPr>
            <w:r w:rsidRPr="00A61816">
              <w:rPr>
                <w:sz w:val="22"/>
                <w:szCs w:val="22"/>
              </w:rPr>
              <w:t>и прочих объектов дорожного сервиса, а также размещение магазинов сопутствующей торговли</w:t>
            </w:r>
          </w:p>
        </w:tc>
        <w:tc>
          <w:tcPr>
            <w:tcW w:w="1875" w:type="dxa"/>
            <w:shd w:val="clear" w:color="auto" w:fill="auto"/>
            <w:vAlign w:val="center"/>
          </w:tcPr>
          <w:p w:rsidR="00F74668" w:rsidRPr="00A61816" w:rsidRDefault="00F74668" w:rsidP="00415477">
            <w:pPr>
              <w:jc w:val="center"/>
              <w:rPr>
                <w:sz w:val="22"/>
                <w:szCs w:val="22"/>
              </w:rPr>
            </w:pPr>
          </w:p>
          <w:p w:rsidR="00F74668" w:rsidRPr="00A61816" w:rsidRDefault="00F74668" w:rsidP="00415477">
            <w:pPr>
              <w:jc w:val="center"/>
              <w:rPr>
                <w:sz w:val="22"/>
                <w:szCs w:val="22"/>
              </w:rPr>
            </w:pPr>
            <w:r w:rsidRPr="00A61816">
              <w:rPr>
                <w:sz w:val="22"/>
                <w:szCs w:val="22"/>
              </w:rPr>
              <w:t xml:space="preserve">устанавливаются </w:t>
            </w:r>
            <w:r w:rsidRPr="00A61816">
              <w:rPr>
                <w:sz w:val="22"/>
                <w:szCs w:val="22"/>
              </w:rPr>
              <w:lastRenderedPageBreak/>
              <w:t>ст. 43.8</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lastRenderedPageBreak/>
              <w:t>53</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Выставочно-ярмарочная деятельность</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4.10</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w:t>
            </w:r>
          </w:p>
          <w:p w:rsidR="00F74668" w:rsidRPr="00A61816" w:rsidRDefault="00F74668" w:rsidP="00F74668">
            <w:pPr>
              <w:rPr>
                <w:sz w:val="22"/>
                <w:szCs w:val="22"/>
              </w:rPr>
            </w:pPr>
            <w:r w:rsidRPr="00A61816">
              <w:rPr>
                <w:sz w:val="22"/>
                <w:szCs w:val="22"/>
              </w:rPr>
              <w:t>для обслуживания указанных мероприятий (застройка экспозиционной площади, организация питания участников мероприятий)</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43.8</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54</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Спорт</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5.1</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зданий </w:t>
            </w:r>
          </w:p>
          <w:p w:rsidR="00F74668" w:rsidRPr="00A61816" w:rsidRDefault="00F74668" w:rsidP="00F74668">
            <w:pPr>
              <w:rPr>
                <w:sz w:val="22"/>
                <w:szCs w:val="22"/>
              </w:rPr>
            </w:pPr>
            <w:r w:rsidRPr="00A61816">
              <w:rPr>
                <w:sz w:val="22"/>
                <w:szCs w:val="22"/>
              </w:rPr>
              <w:t>и сооружений для занятия спортом</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43.7</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55</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Обеспечение спортивно- зрелищных мероприятий</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5.1.1</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спортивно-зрелищных зданий и сооружений, имеющих специальные места </w:t>
            </w:r>
          </w:p>
          <w:p w:rsidR="00F74668" w:rsidRPr="00A61816" w:rsidRDefault="00F74668" w:rsidP="00F74668">
            <w:pPr>
              <w:rPr>
                <w:sz w:val="22"/>
                <w:szCs w:val="22"/>
              </w:rPr>
            </w:pPr>
            <w:r w:rsidRPr="00A61816">
              <w:rPr>
                <w:sz w:val="22"/>
                <w:szCs w:val="22"/>
              </w:rPr>
              <w:t>для зрителей от 500 мест (стадионов, дворцов спорта, ледовых дворцов, ипподромов)</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43.7</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1C3078">
        <w:trPr>
          <w:trHeight w:val="1452"/>
        </w:trPr>
        <w:tc>
          <w:tcPr>
            <w:tcW w:w="443" w:type="dxa"/>
            <w:shd w:val="clear" w:color="auto" w:fill="auto"/>
            <w:vAlign w:val="center"/>
          </w:tcPr>
          <w:p w:rsidR="00F74668" w:rsidRPr="00A61816" w:rsidRDefault="00F74668" w:rsidP="00415477">
            <w:pPr>
              <w:jc w:val="center"/>
              <w:rPr>
                <w:sz w:val="22"/>
                <w:szCs w:val="22"/>
              </w:rPr>
            </w:pPr>
            <w:r w:rsidRPr="00A61816">
              <w:rPr>
                <w:sz w:val="22"/>
                <w:szCs w:val="22"/>
              </w:rPr>
              <w:t>56</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Обеспечение занятий спортом в помещениях</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5.1.2</w:t>
            </w:r>
          </w:p>
        </w:tc>
        <w:tc>
          <w:tcPr>
            <w:tcW w:w="3411" w:type="dxa"/>
            <w:shd w:val="clear" w:color="auto" w:fill="auto"/>
            <w:vAlign w:val="center"/>
          </w:tcPr>
          <w:p w:rsidR="00F74668" w:rsidRPr="00A61816" w:rsidRDefault="00F74668" w:rsidP="00F74668">
            <w:pPr>
              <w:rPr>
                <w:sz w:val="22"/>
                <w:szCs w:val="22"/>
              </w:rPr>
            </w:pPr>
            <w:r w:rsidRPr="00A61816">
              <w:rPr>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43.7</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1C3078">
        <w:trPr>
          <w:trHeight w:val="2448"/>
        </w:trPr>
        <w:tc>
          <w:tcPr>
            <w:tcW w:w="443" w:type="dxa"/>
            <w:shd w:val="clear" w:color="auto" w:fill="auto"/>
            <w:vAlign w:val="center"/>
          </w:tcPr>
          <w:p w:rsidR="00F74668" w:rsidRPr="00A61816" w:rsidRDefault="00F74668" w:rsidP="00415477">
            <w:pPr>
              <w:jc w:val="center"/>
              <w:rPr>
                <w:sz w:val="22"/>
                <w:szCs w:val="22"/>
              </w:rPr>
            </w:pPr>
            <w:r w:rsidRPr="00A61816">
              <w:rPr>
                <w:sz w:val="22"/>
                <w:szCs w:val="22"/>
              </w:rPr>
              <w:t>57</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Авиационный спорт</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5.1.6</w:t>
            </w:r>
          </w:p>
        </w:tc>
        <w:tc>
          <w:tcPr>
            <w:tcW w:w="3411" w:type="dxa"/>
            <w:shd w:val="clear" w:color="auto" w:fill="auto"/>
            <w:vAlign w:val="center"/>
          </w:tcPr>
          <w:p w:rsidR="00F74668" w:rsidRPr="00A61816" w:rsidRDefault="00F74668" w:rsidP="00F74668">
            <w:pPr>
              <w:rPr>
                <w:sz w:val="22"/>
                <w:szCs w:val="22"/>
              </w:rPr>
            </w:pPr>
            <w:r w:rsidRPr="00A61816">
              <w:rPr>
                <w:sz w:val="22"/>
                <w:szCs w:val="22"/>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875" w:type="dxa"/>
            <w:shd w:val="clear" w:color="auto" w:fill="auto"/>
            <w:vAlign w:val="center"/>
          </w:tcPr>
          <w:p w:rsidR="00F74668" w:rsidRPr="00A61816" w:rsidRDefault="00F74668" w:rsidP="00415477">
            <w:pPr>
              <w:jc w:val="center"/>
              <w:rPr>
                <w:sz w:val="22"/>
                <w:szCs w:val="22"/>
              </w:rPr>
            </w:pPr>
          </w:p>
          <w:p w:rsidR="00F74668" w:rsidRPr="00A61816" w:rsidRDefault="00F74668" w:rsidP="00415477">
            <w:pPr>
              <w:jc w:val="center"/>
              <w:rPr>
                <w:sz w:val="22"/>
                <w:szCs w:val="22"/>
              </w:rPr>
            </w:pPr>
          </w:p>
          <w:p w:rsidR="00F74668" w:rsidRPr="00A61816" w:rsidRDefault="00F74668" w:rsidP="00415477">
            <w:pPr>
              <w:jc w:val="center"/>
              <w:rPr>
                <w:sz w:val="22"/>
                <w:szCs w:val="22"/>
              </w:rPr>
            </w:pPr>
            <w:r w:rsidRPr="00A61816">
              <w:rPr>
                <w:sz w:val="22"/>
                <w:szCs w:val="22"/>
              </w:rPr>
              <w:t>устанавливаются ст. 43.7</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1C3078">
        <w:trPr>
          <w:trHeight w:val="1418"/>
        </w:trPr>
        <w:tc>
          <w:tcPr>
            <w:tcW w:w="443" w:type="dxa"/>
            <w:shd w:val="clear" w:color="auto" w:fill="auto"/>
            <w:vAlign w:val="center"/>
          </w:tcPr>
          <w:p w:rsidR="00F74668" w:rsidRPr="00A61816" w:rsidRDefault="00F74668" w:rsidP="00415477">
            <w:pPr>
              <w:jc w:val="center"/>
              <w:rPr>
                <w:sz w:val="22"/>
                <w:szCs w:val="22"/>
              </w:rPr>
            </w:pPr>
            <w:r w:rsidRPr="00A61816">
              <w:rPr>
                <w:sz w:val="22"/>
                <w:szCs w:val="22"/>
              </w:rPr>
              <w:t>58</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Спортивные базы</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5.1.7</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спортивных баз </w:t>
            </w:r>
          </w:p>
          <w:p w:rsidR="00F74668" w:rsidRPr="00A61816" w:rsidRDefault="00F74668" w:rsidP="00F74668">
            <w:pPr>
              <w:rPr>
                <w:sz w:val="22"/>
                <w:szCs w:val="22"/>
              </w:rPr>
            </w:pPr>
            <w:r w:rsidRPr="00A61816">
              <w:rPr>
                <w:sz w:val="22"/>
                <w:szCs w:val="22"/>
              </w:rPr>
              <w:t>и лагерей, в которых осуществляется спортивная подготовка длительно проживающих в них лиц</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43.7</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59</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Туристическое обслуживание</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5.2.1</w:t>
            </w:r>
          </w:p>
        </w:tc>
        <w:tc>
          <w:tcPr>
            <w:tcW w:w="3411" w:type="dxa"/>
            <w:shd w:val="clear" w:color="auto" w:fill="auto"/>
            <w:vAlign w:val="center"/>
          </w:tcPr>
          <w:p w:rsidR="00F74668" w:rsidRPr="00A61816" w:rsidRDefault="00F74668" w:rsidP="00F74668">
            <w:pPr>
              <w:rPr>
                <w:sz w:val="22"/>
                <w:szCs w:val="22"/>
              </w:rPr>
            </w:pPr>
            <w:r w:rsidRPr="00A61816">
              <w:rPr>
                <w:sz w:val="22"/>
                <w:szCs w:val="22"/>
              </w:rPr>
              <w:t>Размещение пансионатов, гостиниц, кемпингов, домов отдыха, не оказывающих услуги по лечению; размещение детских лагерей</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43.9</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60</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Производственная деятельность</w:t>
            </w:r>
          </w:p>
        </w:tc>
        <w:tc>
          <w:tcPr>
            <w:tcW w:w="1293" w:type="dxa"/>
            <w:shd w:val="clear" w:color="auto" w:fill="auto"/>
            <w:vAlign w:val="center"/>
          </w:tcPr>
          <w:p w:rsidR="00F74668" w:rsidRPr="00A61816" w:rsidRDefault="00F74668" w:rsidP="00415477">
            <w:pPr>
              <w:jc w:val="center"/>
              <w:rPr>
                <w:sz w:val="22"/>
                <w:szCs w:val="22"/>
              </w:rPr>
            </w:pPr>
          </w:p>
          <w:p w:rsidR="00F74668" w:rsidRPr="00A61816" w:rsidRDefault="00F74668" w:rsidP="00415477">
            <w:pPr>
              <w:jc w:val="center"/>
              <w:rPr>
                <w:sz w:val="22"/>
                <w:szCs w:val="22"/>
              </w:rPr>
            </w:pPr>
            <w:r w:rsidRPr="00A61816">
              <w:rPr>
                <w:sz w:val="22"/>
                <w:szCs w:val="22"/>
              </w:rPr>
              <w:t>6.0</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объектов капитального строительства </w:t>
            </w:r>
          </w:p>
          <w:p w:rsidR="00F74668" w:rsidRPr="00A61816" w:rsidRDefault="00F74668" w:rsidP="00F74668">
            <w:pPr>
              <w:rPr>
                <w:sz w:val="22"/>
                <w:szCs w:val="22"/>
              </w:rPr>
            </w:pPr>
            <w:r w:rsidRPr="00A61816">
              <w:rPr>
                <w:sz w:val="22"/>
                <w:szCs w:val="22"/>
              </w:rPr>
              <w:t xml:space="preserve">в целях добычи полезных ископаемых, их переработки, </w:t>
            </w:r>
            <w:r w:rsidRPr="00A61816">
              <w:rPr>
                <w:sz w:val="22"/>
                <w:szCs w:val="22"/>
              </w:rPr>
              <w:lastRenderedPageBreak/>
              <w:t>изготовления вещей промышленным способом</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lastRenderedPageBreak/>
              <w:t>устанавливаются ст. 43.11</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61</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Разведка и добыча полезных ископаемых</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6.1</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объектов капитального строительства, </w:t>
            </w:r>
          </w:p>
          <w:p w:rsidR="00253C5F" w:rsidRPr="00A61816" w:rsidRDefault="00F74668" w:rsidP="00F74668">
            <w:pPr>
              <w:rPr>
                <w:sz w:val="22"/>
                <w:szCs w:val="22"/>
              </w:rPr>
            </w:pPr>
            <w:r w:rsidRPr="00A61816">
              <w:rPr>
                <w:sz w:val="22"/>
                <w:szCs w:val="22"/>
              </w:rPr>
              <w:t xml:space="preserve">в том числе подземных, </w:t>
            </w:r>
          </w:p>
          <w:p w:rsidR="00253C5F" w:rsidRPr="00A61816" w:rsidRDefault="00F74668" w:rsidP="00F74668">
            <w:pPr>
              <w:rPr>
                <w:sz w:val="22"/>
                <w:szCs w:val="22"/>
              </w:rPr>
            </w:pPr>
            <w:r w:rsidRPr="00A61816">
              <w:rPr>
                <w:sz w:val="22"/>
                <w:szCs w:val="22"/>
              </w:rPr>
              <w:t xml:space="preserve">и некапитальных объектов </w:t>
            </w:r>
          </w:p>
          <w:p w:rsidR="00253C5F" w:rsidRPr="00A61816" w:rsidRDefault="00F74668" w:rsidP="00F74668">
            <w:pPr>
              <w:rPr>
                <w:sz w:val="22"/>
                <w:szCs w:val="22"/>
              </w:rPr>
            </w:pPr>
            <w:r w:rsidRPr="00A61816">
              <w:rPr>
                <w:sz w:val="22"/>
                <w:szCs w:val="22"/>
              </w:rPr>
              <w:t xml:space="preserve">в целях разведки и добычи полезных ископаемых; размещение объектов капитального строительства </w:t>
            </w:r>
          </w:p>
          <w:p w:rsidR="00253C5F" w:rsidRPr="00A61816" w:rsidRDefault="00F74668" w:rsidP="00F74668">
            <w:pPr>
              <w:rPr>
                <w:sz w:val="22"/>
                <w:szCs w:val="22"/>
              </w:rPr>
            </w:pPr>
            <w:r w:rsidRPr="00A61816">
              <w:rPr>
                <w:sz w:val="22"/>
                <w:szCs w:val="22"/>
              </w:rPr>
              <w:t xml:space="preserve">и некапитальных объектов, необходимых для подготовки сырья к транспортировке </w:t>
            </w:r>
          </w:p>
          <w:p w:rsidR="00F74668" w:rsidRPr="00A61816" w:rsidRDefault="00F74668" w:rsidP="00F74668">
            <w:pPr>
              <w:rPr>
                <w:sz w:val="22"/>
                <w:szCs w:val="22"/>
              </w:rPr>
            </w:pPr>
            <w:r w:rsidRPr="00A61816">
              <w:rPr>
                <w:sz w:val="22"/>
                <w:szCs w:val="22"/>
              </w:rPr>
              <w:t>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43.11</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62</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Осуществление геологического изучения недр</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6.1.1</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объектов капитального строительства, предназначенных </w:t>
            </w:r>
          </w:p>
          <w:p w:rsidR="00F74668" w:rsidRPr="00A61816" w:rsidRDefault="00F74668" w:rsidP="00F74668">
            <w:pPr>
              <w:rPr>
                <w:sz w:val="22"/>
                <w:szCs w:val="22"/>
              </w:rPr>
            </w:pPr>
            <w:r w:rsidRPr="00A61816">
              <w:rPr>
                <w:sz w:val="22"/>
                <w:szCs w:val="22"/>
              </w:rPr>
              <w:t>для проживания в них сотрудников, осуществляющих обслуживание зданий и сооружений, необходимых для геологического изучения недр</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43.11</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63</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Тяжелая промышленность</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6.2</w:t>
            </w:r>
          </w:p>
        </w:tc>
        <w:tc>
          <w:tcPr>
            <w:tcW w:w="3411" w:type="dxa"/>
            <w:shd w:val="clear" w:color="auto" w:fill="auto"/>
            <w:vAlign w:val="center"/>
          </w:tcPr>
          <w:p w:rsidR="00253C5F" w:rsidRPr="00A61816" w:rsidRDefault="00F74668" w:rsidP="00F74668">
            <w:pPr>
              <w:rPr>
                <w:sz w:val="22"/>
                <w:szCs w:val="22"/>
              </w:rPr>
            </w:pPr>
            <w:r w:rsidRPr="00A61816">
              <w:rPr>
                <w:sz w:val="22"/>
                <w:szCs w:val="22"/>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w:t>
            </w:r>
          </w:p>
          <w:p w:rsidR="00F74668" w:rsidRPr="00A61816" w:rsidRDefault="00F74668" w:rsidP="00F74668">
            <w:pPr>
              <w:rPr>
                <w:sz w:val="22"/>
                <w:szCs w:val="22"/>
              </w:rPr>
            </w:pPr>
            <w:r w:rsidRPr="00A61816">
              <w:rPr>
                <w:sz w:val="22"/>
                <w:szCs w:val="22"/>
              </w:rPr>
              <w:t>за исключением случаев, когда объект промышленности отнесен к иному виду разрешенного использования</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43.11</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64</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Автомобилестроительная промышленность</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6.2.1</w:t>
            </w:r>
          </w:p>
        </w:tc>
        <w:tc>
          <w:tcPr>
            <w:tcW w:w="3411" w:type="dxa"/>
            <w:shd w:val="clear" w:color="auto" w:fill="auto"/>
            <w:vAlign w:val="center"/>
          </w:tcPr>
          <w:p w:rsidR="00F74668" w:rsidRPr="00A61816" w:rsidRDefault="00F74668" w:rsidP="00F74668">
            <w:pPr>
              <w:rPr>
                <w:sz w:val="22"/>
                <w:szCs w:val="22"/>
              </w:rPr>
            </w:pPr>
            <w:r w:rsidRPr="00A61816">
              <w:rPr>
                <w:sz w:val="22"/>
                <w:szCs w:val="22"/>
              </w:rPr>
              <w:t xml:space="preserve">Размещение объектов капитального строительства, предназначенных </w:t>
            </w:r>
          </w:p>
          <w:p w:rsidR="00F74668" w:rsidRPr="00A61816" w:rsidRDefault="00F74668" w:rsidP="00F74668">
            <w:pPr>
              <w:rPr>
                <w:sz w:val="22"/>
                <w:szCs w:val="22"/>
              </w:rPr>
            </w:pPr>
            <w:r w:rsidRPr="00A61816">
              <w:rPr>
                <w:sz w:val="22"/>
                <w:szCs w:val="22"/>
              </w:rPr>
              <w:lastRenderedPageBreak/>
              <w:t>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lastRenderedPageBreak/>
              <w:t>устанавливаются ст. 43.11</w:t>
            </w:r>
          </w:p>
          <w:p w:rsidR="00F74668" w:rsidRPr="00A61816" w:rsidRDefault="00F74668" w:rsidP="00415477">
            <w:pPr>
              <w:jc w:val="center"/>
              <w:rPr>
                <w:sz w:val="22"/>
                <w:szCs w:val="22"/>
              </w:rPr>
            </w:pPr>
            <w:r w:rsidRPr="00A61816">
              <w:rPr>
                <w:sz w:val="22"/>
                <w:szCs w:val="22"/>
              </w:rPr>
              <w:t xml:space="preserve">настоящих </w:t>
            </w:r>
            <w:r w:rsidRPr="00A61816">
              <w:rPr>
                <w:sz w:val="22"/>
                <w:szCs w:val="22"/>
              </w:rPr>
              <w:lastRenderedPageBreak/>
              <w:t>Правил</w:t>
            </w:r>
          </w:p>
        </w:tc>
      </w:tr>
      <w:tr w:rsidR="00415477" w:rsidRPr="00A61816" w:rsidTr="00C85E27">
        <w:trPr>
          <w:trHeight w:val="2399"/>
        </w:trPr>
        <w:tc>
          <w:tcPr>
            <w:tcW w:w="443" w:type="dxa"/>
            <w:shd w:val="clear" w:color="auto" w:fill="auto"/>
            <w:vAlign w:val="center"/>
          </w:tcPr>
          <w:p w:rsidR="00F74668" w:rsidRPr="00A61816" w:rsidRDefault="00F74668" w:rsidP="00415477">
            <w:pPr>
              <w:jc w:val="center"/>
              <w:rPr>
                <w:sz w:val="22"/>
                <w:szCs w:val="22"/>
              </w:rPr>
            </w:pPr>
            <w:r w:rsidRPr="00A61816">
              <w:rPr>
                <w:sz w:val="22"/>
                <w:szCs w:val="22"/>
              </w:rPr>
              <w:lastRenderedPageBreak/>
              <w:t>65</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Легкая промышленность</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6.3</w:t>
            </w:r>
          </w:p>
        </w:tc>
        <w:tc>
          <w:tcPr>
            <w:tcW w:w="3411" w:type="dxa"/>
            <w:shd w:val="clear" w:color="auto" w:fill="auto"/>
            <w:vAlign w:val="center"/>
          </w:tcPr>
          <w:p w:rsidR="00F74668" w:rsidRPr="00A61816" w:rsidRDefault="00F74668" w:rsidP="00F74668">
            <w:pPr>
              <w:rPr>
                <w:sz w:val="22"/>
                <w:szCs w:val="22"/>
              </w:rPr>
            </w:pPr>
            <w:r w:rsidRPr="00A61816">
              <w:rPr>
                <w:sz w:val="22"/>
                <w:szCs w:val="22"/>
              </w:rPr>
              <w:t xml:space="preserve">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w:t>
            </w:r>
          </w:p>
          <w:p w:rsidR="00F74668" w:rsidRPr="00A61816" w:rsidRDefault="00F74668" w:rsidP="00F74668">
            <w:pPr>
              <w:rPr>
                <w:sz w:val="22"/>
                <w:szCs w:val="22"/>
              </w:rPr>
            </w:pPr>
            <w:r w:rsidRPr="00A61816">
              <w:rPr>
                <w:sz w:val="22"/>
                <w:szCs w:val="22"/>
              </w:rPr>
              <w:t>из кожи и иной продукции легкой промышленности)</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43.11</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1C3078">
        <w:trPr>
          <w:trHeight w:val="2436"/>
        </w:trPr>
        <w:tc>
          <w:tcPr>
            <w:tcW w:w="443" w:type="dxa"/>
            <w:shd w:val="clear" w:color="auto" w:fill="auto"/>
            <w:vAlign w:val="center"/>
          </w:tcPr>
          <w:p w:rsidR="00F74668" w:rsidRPr="00A61816" w:rsidRDefault="00F74668" w:rsidP="00415477">
            <w:pPr>
              <w:jc w:val="center"/>
              <w:rPr>
                <w:sz w:val="22"/>
                <w:szCs w:val="22"/>
              </w:rPr>
            </w:pPr>
            <w:r w:rsidRPr="00A61816">
              <w:rPr>
                <w:sz w:val="22"/>
                <w:szCs w:val="22"/>
              </w:rPr>
              <w:t>66</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Фармацевтическая промышленность</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6.3.1</w:t>
            </w:r>
          </w:p>
        </w:tc>
        <w:tc>
          <w:tcPr>
            <w:tcW w:w="3411" w:type="dxa"/>
            <w:shd w:val="clear" w:color="auto" w:fill="auto"/>
            <w:vAlign w:val="center"/>
          </w:tcPr>
          <w:p w:rsidR="00F74668" w:rsidRPr="00A61816" w:rsidRDefault="00F74668" w:rsidP="00F74668">
            <w:pPr>
              <w:rPr>
                <w:sz w:val="22"/>
                <w:szCs w:val="22"/>
              </w:rPr>
            </w:pPr>
            <w:r w:rsidRPr="00A61816">
              <w:rPr>
                <w:sz w:val="22"/>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43.11</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1C3078">
        <w:trPr>
          <w:trHeight w:val="1547"/>
        </w:trPr>
        <w:tc>
          <w:tcPr>
            <w:tcW w:w="443" w:type="dxa"/>
            <w:shd w:val="clear" w:color="auto" w:fill="auto"/>
            <w:vAlign w:val="center"/>
          </w:tcPr>
          <w:p w:rsidR="00F74668" w:rsidRPr="00A61816" w:rsidRDefault="00F74668" w:rsidP="00415477">
            <w:pPr>
              <w:jc w:val="center"/>
              <w:rPr>
                <w:sz w:val="22"/>
                <w:szCs w:val="22"/>
              </w:rPr>
            </w:pPr>
            <w:r w:rsidRPr="00A61816">
              <w:rPr>
                <w:sz w:val="22"/>
                <w:szCs w:val="22"/>
              </w:rPr>
              <w:t>67</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Фарфоро-фаянсовая промышленность</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6.3.2</w:t>
            </w:r>
          </w:p>
        </w:tc>
        <w:tc>
          <w:tcPr>
            <w:tcW w:w="3411" w:type="dxa"/>
            <w:shd w:val="clear" w:color="auto" w:fill="auto"/>
            <w:vAlign w:val="center"/>
          </w:tcPr>
          <w:p w:rsidR="00F74668" w:rsidRPr="00A61816" w:rsidRDefault="00F74668" w:rsidP="00F74668">
            <w:pPr>
              <w:rPr>
                <w:sz w:val="22"/>
                <w:szCs w:val="22"/>
              </w:rPr>
            </w:pPr>
            <w:r w:rsidRPr="00A61816">
              <w:rPr>
                <w:sz w:val="22"/>
                <w:szCs w:val="22"/>
              </w:rPr>
              <w:t>Размещение объектов капитального строительства, предназначенных для производства продукции фарфоро- фаянсовой промышленности</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43.11</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C85E27">
        <w:trPr>
          <w:trHeight w:val="934"/>
        </w:trPr>
        <w:tc>
          <w:tcPr>
            <w:tcW w:w="443" w:type="dxa"/>
            <w:shd w:val="clear" w:color="auto" w:fill="auto"/>
            <w:vAlign w:val="center"/>
          </w:tcPr>
          <w:p w:rsidR="00F74668" w:rsidRPr="00A61816" w:rsidRDefault="00F74668" w:rsidP="00415477">
            <w:pPr>
              <w:jc w:val="center"/>
              <w:rPr>
                <w:sz w:val="22"/>
                <w:szCs w:val="22"/>
              </w:rPr>
            </w:pPr>
            <w:r w:rsidRPr="00A61816">
              <w:rPr>
                <w:sz w:val="22"/>
                <w:szCs w:val="22"/>
              </w:rPr>
              <w:t>68</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Электронная промышленность</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6.3.3</w:t>
            </w:r>
          </w:p>
        </w:tc>
        <w:tc>
          <w:tcPr>
            <w:tcW w:w="3411" w:type="dxa"/>
            <w:shd w:val="clear" w:color="auto" w:fill="auto"/>
            <w:vAlign w:val="center"/>
          </w:tcPr>
          <w:p w:rsidR="00F74668" w:rsidRPr="00A61816" w:rsidRDefault="00F74668" w:rsidP="00F74668">
            <w:pPr>
              <w:rPr>
                <w:sz w:val="22"/>
                <w:szCs w:val="22"/>
              </w:rPr>
            </w:pPr>
            <w:r w:rsidRPr="00A61816">
              <w:rPr>
                <w:sz w:val="22"/>
                <w:szCs w:val="22"/>
              </w:rPr>
              <w:t>Размещение объектов капитального строительства, предназначенных для производства продукции электронной промышленности</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43.11</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C85E27">
        <w:trPr>
          <w:trHeight w:val="884"/>
        </w:trPr>
        <w:tc>
          <w:tcPr>
            <w:tcW w:w="443" w:type="dxa"/>
            <w:shd w:val="clear" w:color="auto" w:fill="auto"/>
            <w:vAlign w:val="center"/>
          </w:tcPr>
          <w:p w:rsidR="00F74668" w:rsidRPr="00A61816" w:rsidRDefault="00F74668" w:rsidP="00415477">
            <w:pPr>
              <w:jc w:val="center"/>
              <w:rPr>
                <w:sz w:val="22"/>
                <w:szCs w:val="22"/>
              </w:rPr>
            </w:pPr>
            <w:r w:rsidRPr="00A61816">
              <w:rPr>
                <w:sz w:val="22"/>
                <w:szCs w:val="22"/>
              </w:rPr>
              <w:t>69</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Ювелирная промышленность</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6.3.4</w:t>
            </w:r>
          </w:p>
        </w:tc>
        <w:tc>
          <w:tcPr>
            <w:tcW w:w="3411" w:type="dxa"/>
            <w:shd w:val="clear" w:color="auto" w:fill="auto"/>
            <w:vAlign w:val="center"/>
          </w:tcPr>
          <w:p w:rsidR="00F74668" w:rsidRPr="00A61816" w:rsidRDefault="00F74668" w:rsidP="00F74668">
            <w:pPr>
              <w:rPr>
                <w:sz w:val="22"/>
                <w:szCs w:val="22"/>
              </w:rPr>
            </w:pPr>
            <w:r w:rsidRPr="00A61816">
              <w:rPr>
                <w:sz w:val="22"/>
                <w:szCs w:val="22"/>
              </w:rPr>
              <w:t>Размещение объектов капитального строительства, предназначенных для производства продукции ювелирной промышленности</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43.11</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C85E27">
        <w:trPr>
          <w:trHeight w:val="2514"/>
        </w:trPr>
        <w:tc>
          <w:tcPr>
            <w:tcW w:w="443" w:type="dxa"/>
            <w:shd w:val="clear" w:color="auto" w:fill="auto"/>
            <w:vAlign w:val="center"/>
          </w:tcPr>
          <w:p w:rsidR="00F74668" w:rsidRPr="00A61816" w:rsidRDefault="00F74668" w:rsidP="00415477">
            <w:pPr>
              <w:jc w:val="center"/>
              <w:rPr>
                <w:sz w:val="22"/>
                <w:szCs w:val="22"/>
              </w:rPr>
            </w:pPr>
            <w:r w:rsidRPr="00A61816">
              <w:rPr>
                <w:sz w:val="22"/>
                <w:szCs w:val="22"/>
              </w:rPr>
              <w:t>70</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Пищевая промышленность</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6.4</w:t>
            </w:r>
          </w:p>
        </w:tc>
        <w:tc>
          <w:tcPr>
            <w:tcW w:w="3411" w:type="dxa"/>
            <w:shd w:val="clear" w:color="auto" w:fill="auto"/>
            <w:vAlign w:val="center"/>
          </w:tcPr>
          <w:p w:rsidR="00F74668" w:rsidRPr="00A61816" w:rsidRDefault="00F74668" w:rsidP="00F74668">
            <w:pPr>
              <w:rPr>
                <w:sz w:val="22"/>
                <w:szCs w:val="22"/>
              </w:rPr>
            </w:pPr>
            <w:r w:rsidRPr="00A61816">
              <w:rPr>
                <w:sz w:val="22"/>
                <w:szCs w:val="22"/>
              </w:rPr>
              <w:t xml:space="preserve">Размещение объектов пищевой промышленности, </w:t>
            </w:r>
          </w:p>
          <w:p w:rsidR="00F74668" w:rsidRPr="00A61816" w:rsidRDefault="00F74668" w:rsidP="00F74668">
            <w:pPr>
              <w:rPr>
                <w:sz w:val="22"/>
                <w:szCs w:val="22"/>
              </w:rPr>
            </w:pPr>
            <w:r w:rsidRPr="00A61816">
              <w:rPr>
                <w:sz w:val="22"/>
                <w:szCs w:val="22"/>
              </w:rPr>
              <w:t>по переработке сельскохозяйственной продукции способом, приводящим</w:t>
            </w:r>
          </w:p>
          <w:p w:rsidR="00F74668" w:rsidRPr="00A61816" w:rsidRDefault="00F74668" w:rsidP="00F74668">
            <w:pPr>
              <w:rPr>
                <w:sz w:val="22"/>
                <w:szCs w:val="22"/>
              </w:rPr>
            </w:pPr>
            <w:r w:rsidRPr="00A61816">
              <w:rPr>
                <w:sz w:val="22"/>
                <w:szCs w:val="22"/>
              </w:rPr>
              <w:t xml:space="preserve"> к их переработке в иную продукцию (консервирование, копчение, хлебопечение), в том числе для производства напитков, алкогольных напитков </w:t>
            </w:r>
            <w:r w:rsidRPr="00A61816">
              <w:rPr>
                <w:sz w:val="22"/>
                <w:szCs w:val="22"/>
              </w:rPr>
              <w:lastRenderedPageBreak/>
              <w:t>и табачных изделий</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lastRenderedPageBreak/>
              <w:t>устанавливаются ст. 43.11</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C85E27">
        <w:trPr>
          <w:trHeight w:val="273"/>
        </w:trPr>
        <w:tc>
          <w:tcPr>
            <w:tcW w:w="443" w:type="dxa"/>
            <w:shd w:val="clear" w:color="auto" w:fill="auto"/>
            <w:vAlign w:val="center"/>
          </w:tcPr>
          <w:p w:rsidR="00F74668" w:rsidRPr="00A61816" w:rsidRDefault="00F74668" w:rsidP="00415477">
            <w:pPr>
              <w:jc w:val="center"/>
              <w:rPr>
                <w:sz w:val="22"/>
                <w:szCs w:val="22"/>
              </w:rPr>
            </w:pPr>
            <w:r w:rsidRPr="00A61816">
              <w:rPr>
                <w:sz w:val="22"/>
                <w:szCs w:val="22"/>
              </w:rPr>
              <w:t>71</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Нефтехимическая промышленность</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6.5</w:t>
            </w:r>
          </w:p>
        </w:tc>
        <w:tc>
          <w:tcPr>
            <w:tcW w:w="3411" w:type="dxa"/>
            <w:shd w:val="clear" w:color="auto" w:fill="auto"/>
            <w:vAlign w:val="center"/>
          </w:tcPr>
          <w:p w:rsidR="00F74668" w:rsidRPr="00A61816" w:rsidRDefault="00F74668" w:rsidP="00F74668">
            <w:pPr>
              <w:rPr>
                <w:sz w:val="22"/>
                <w:szCs w:val="22"/>
              </w:rPr>
            </w:pPr>
            <w:r w:rsidRPr="00A61816">
              <w:rPr>
                <w:sz w:val="22"/>
                <w:szCs w:val="2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43.11</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1C3078">
        <w:trPr>
          <w:trHeight w:val="3722"/>
        </w:trPr>
        <w:tc>
          <w:tcPr>
            <w:tcW w:w="443" w:type="dxa"/>
            <w:shd w:val="clear" w:color="auto" w:fill="auto"/>
            <w:vAlign w:val="center"/>
          </w:tcPr>
          <w:p w:rsidR="00F74668" w:rsidRPr="00A61816" w:rsidRDefault="00F74668" w:rsidP="00415477">
            <w:pPr>
              <w:jc w:val="center"/>
              <w:rPr>
                <w:sz w:val="22"/>
                <w:szCs w:val="22"/>
              </w:rPr>
            </w:pPr>
            <w:r w:rsidRPr="00A61816">
              <w:rPr>
                <w:sz w:val="22"/>
                <w:szCs w:val="22"/>
              </w:rPr>
              <w:t>72</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Строительная промышленность</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6.6</w:t>
            </w:r>
          </w:p>
        </w:tc>
        <w:tc>
          <w:tcPr>
            <w:tcW w:w="3411" w:type="dxa"/>
            <w:shd w:val="clear" w:color="auto" w:fill="auto"/>
            <w:vAlign w:val="center"/>
          </w:tcPr>
          <w:p w:rsidR="00F74668" w:rsidRPr="00A61816" w:rsidRDefault="00F74668" w:rsidP="00F74668">
            <w:pPr>
              <w:rPr>
                <w:sz w:val="22"/>
                <w:szCs w:val="22"/>
              </w:rPr>
            </w:pPr>
            <w:r w:rsidRPr="00A61816">
              <w:rPr>
                <w:sz w:val="22"/>
                <w:szCs w:val="22"/>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w:t>
            </w:r>
          </w:p>
          <w:p w:rsidR="00F74668" w:rsidRPr="00A61816" w:rsidRDefault="00F74668" w:rsidP="00F74668">
            <w:pPr>
              <w:rPr>
                <w:sz w:val="22"/>
                <w:szCs w:val="22"/>
              </w:rPr>
            </w:pPr>
            <w:r w:rsidRPr="00A61816">
              <w:rPr>
                <w:sz w:val="22"/>
                <w:szCs w:val="22"/>
              </w:rPr>
              <w:t>или их частей и тому подобной продукции</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43.11</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415477">
        <w:tc>
          <w:tcPr>
            <w:tcW w:w="443" w:type="dxa"/>
            <w:shd w:val="clear" w:color="auto" w:fill="auto"/>
            <w:vAlign w:val="center"/>
          </w:tcPr>
          <w:p w:rsidR="00F74668" w:rsidRPr="00A61816" w:rsidRDefault="00F74668" w:rsidP="00415477">
            <w:pPr>
              <w:jc w:val="center"/>
              <w:rPr>
                <w:sz w:val="22"/>
                <w:szCs w:val="22"/>
              </w:rPr>
            </w:pPr>
            <w:r w:rsidRPr="00A61816">
              <w:rPr>
                <w:sz w:val="22"/>
                <w:szCs w:val="22"/>
              </w:rPr>
              <w:t>73</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Склад</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6.9</w:t>
            </w:r>
          </w:p>
        </w:tc>
        <w:tc>
          <w:tcPr>
            <w:tcW w:w="3411" w:type="dxa"/>
            <w:shd w:val="clear" w:color="auto" w:fill="auto"/>
            <w:vAlign w:val="center"/>
          </w:tcPr>
          <w:p w:rsidR="00F74668" w:rsidRPr="00A61816" w:rsidRDefault="00F74668" w:rsidP="00F74668">
            <w:pPr>
              <w:rPr>
                <w:sz w:val="22"/>
                <w:szCs w:val="22"/>
              </w:rPr>
            </w:pPr>
            <w:r w:rsidRPr="00A61816">
              <w:rPr>
                <w:sz w:val="22"/>
                <w:szCs w:val="22"/>
              </w:rPr>
              <w:t xml:space="preserve">Размещение сооружений, имеющих назначение </w:t>
            </w:r>
          </w:p>
          <w:p w:rsidR="00F74668" w:rsidRPr="00A61816" w:rsidRDefault="00F74668" w:rsidP="00F74668">
            <w:pPr>
              <w:rPr>
                <w:sz w:val="22"/>
                <w:szCs w:val="22"/>
              </w:rPr>
            </w:pPr>
            <w:r w:rsidRPr="00A61816">
              <w:rPr>
                <w:sz w:val="22"/>
                <w:szCs w:val="22"/>
              </w:rPr>
              <w:t xml:space="preserve">по временному хранению, распределению и перевалке грузов (за исключением хранения стратегических запасов), </w:t>
            </w:r>
          </w:p>
          <w:p w:rsidR="00F74668" w:rsidRPr="00A61816" w:rsidRDefault="00F74668" w:rsidP="00F74668">
            <w:pPr>
              <w:rPr>
                <w:sz w:val="22"/>
                <w:szCs w:val="22"/>
              </w:rPr>
            </w:pPr>
            <w:r w:rsidRPr="00A61816">
              <w:rPr>
                <w:sz w:val="22"/>
                <w:szCs w:val="22"/>
              </w:rPr>
              <w:t xml:space="preserve">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w:t>
            </w:r>
          </w:p>
          <w:p w:rsidR="00F74668" w:rsidRPr="00A61816" w:rsidRDefault="00F74668" w:rsidP="00F74668">
            <w:pPr>
              <w:rPr>
                <w:sz w:val="22"/>
                <w:szCs w:val="22"/>
              </w:rPr>
            </w:pPr>
            <w:r w:rsidRPr="00A61816">
              <w:rPr>
                <w:sz w:val="22"/>
                <w:szCs w:val="22"/>
              </w:rPr>
              <w:t>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43.11</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1C3078">
        <w:trPr>
          <w:trHeight w:val="2966"/>
        </w:trPr>
        <w:tc>
          <w:tcPr>
            <w:tcW w:w="443" w:type="dxa"/>
            <w:shd w:val="clear" w:color="auto" w:fill="auto"/>
            <w:vAlign w:val="center"/>
          </w:tcPr>
          <w:p w:rsidR="00F74668" w:rsidRPr="00A61816" w:rsidRDefault="00F74668" w:rsidP="00415477">
            <w:pPr>
              <w:jc w:val="center"/>
              <w:rPr>
                <w:sz w:val="22"/>
                <w:szCs w:val="22"/>
              </w:rPr>
            </w:pPr>
            <w:r w:rsidRPr="00A61816">
              <w:rPr>
                <w:sz w:val="22"/>
                <w:szCs w:val="22"/>
              </w:rPr>
              <w:lastRenderedPageBreak/>
              <w:t>74</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Целлюлозно-бумажная промышленность</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6.11</w:t>
            </w:r>
          </w:p>
        </w:tc>
        <w:tc>
          <w:tcPr>
            <w:tcW w:w="3411" w:type="dxa"/>
            <w:shd w:val="clear" w:color="auto" w:fill="auto"/>
            <w:vAlign w:val="center"/>
          </w:tcPr>
          <w:p w:rsidR="00F74668" w:rsidRPr="00A61816" w:rsidRDefault="00F74668" w:rsidP="00F74668">
            <w:pPr>
              <w:rPr>
                <w:sz w:val="22"/>
                <w:szCs w:val="22"/>
              </w:rPr>
            </w:pPr>
            <w:r w:rsidRPr="00A61816">
              <w:rPr>
                <w:sz w:val="22"/>
                <w:szCs w:val="22"/>
              </w:rPr>
              <w:t xml:space="preserve">Размещение объектов капитального строительства, предназначенных </w:t>
            </w:r>
          </w:p>
          <w:p w:rsidR="00F74668" w:rsidRPr="00A61816" w:rsidRDefault="00F74668" w:rsidP="00F74668">
            <w:pPr>
              <w:rPr>
                <w:sz w:val="22"/>
                <w:szCs w:val="22"/>
              </w:rPr>
            </w:pPr>
            <w:r w:rsidRPr="00A61816">
              <w:rPr>
                <w:sz w:val="22"/>
                <w:szCs w:val="22"/>
              </w:rPr>
              <w:t xml:space="preserve">для целлюлозно-бумажного производства, производства целлюлозы, древесной массы, бумаги, картона и изделий </w:t>
            </w:r>
          </w:p>
          <w:p w:rsidR="00F74668" w:rsidRPr="00A61816" w:rsidRDefault="00F74668" w:rsidP="00F74668">
            <w:pPr>
              <w:rPr>
                <w:sz w:val="22"/>
                <w:szCs w:val="22"/>
              </w:rPr>
            </w:pPr>
            <w:r w:rsidRPr="00A61816">
              <w:rPr>
                <w:sz w:val="22"/>
                <w:szCs w:val="22"/>
              </w:rPr>
              <w:t>из них, издательской и полиграфической деятельности, тиражирования записанных носителей информации</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43.11</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1C3078">
        <w:trPr>
          <w:trHeight w:val="1406"/>
        </w:trPr>
        <w:tc>
          <w:tcPr>
            <w:tcW w:w="443" w:type="dxa"/>
            <w:shd w:val="clear" w:color="auto" w:fill="auto"/>
            <w:vAlign w:val="center"/>
          </w:tcPr>
          <w:p w:rsidR="00F74668" w:rsidRPr="00A61816" w:rsidRDefault="00F74668" w:rsidP="00415477">
            <w:pPr>
              <w:jc w:val="center"/>
              <w:rPr>
                <w:sz w:val="22"/>
                <w:szCs w:val="22"/>
              </w:rPr>
            </w:pPr>
            <w:r w:rsidRPr="00A61816">
              <w:rPr>
                <w:sz w:val="22"/>
                <w:szCs w:val="22"/>
              </w:rPr>
              <w:t>75</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Научно-производственная деятельность</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6.12</w:t>
            </w:r>
          </w:p>
        </w:tc>
        <w:tc>
          <w:tcPr>
            <w:tcW w:w="3411" w:type="dxa"/>
            <w:shd w:val="clear" w:color="auto" w:fill="auto"/>
            <w:vAlign w:val="center"/>
          </w:tcPr>
          <w:p w:rsidR="00F74668" w:rsidRPr="00A61816" w:rsidRDefault="00F74668" w:rsidP="00F74668">
            <w:pPr>
              <w:rPr>
                <w:sz w:val="22"/>
                <w:szCs w:val="22"/>
              </w:rPr>
            </w:pPr>
            <w:r w:rsidRPr="00A61816">
              <w:rPr>
                <w:sz w:val="22"/>
                <w:szCs w:val="22"/>
              </w:rPr>
              <w:t>Размещение технологических, промышленных, агропромышленных парков, бизнес-инкубаторов</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43.11</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1C3078">
        <w:trPr>
          <w:trHeight w:val="1134"/>
        </w:trPr>
        <w:tc>
          <w:tcPr>
            <w:tcW w:w="443" w:type="dxa"/>
            <w:shd w:val="clear" w:color="auto" w:fill="auto"/>
            <w:vAlign w:val="center"/>
          </w:tcPr>
          <w:p w:rsidR="00F74668" w:rsidRPr="00A61816" w:rsidRDefault="00F74668" w:rsidP="00415477">
            <w:pPr>
              <w:jc w:val="center"/>
              <w:rPr>
                <w:sz w:val="22"/>
                <w:szCs w:val="22"/>
              </w:rPr>
            </w:pPr>
            <w:r w:rsidRPr="00A61816">
              <w:rPr>
                <w:sz w:val="22"/>
                <w:szCs w:val="22"/>
              </w:rPr>
              <w:t>76</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Обслуживание железнодорожных перевозок</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7.1.2</w:t>
            </w:r>
          </w:p>
        </w:tc>
        <w:tc>
          <w:tcPr>
            <w:tcW w:w="3411" w:type="dxa"/>
            <w:shd w:val="clear" w:color="auto" w:fill="auto"/>
            <w:vAlign w:val="center"/>
          </w:tcPr>
          <w:p w:rsidR="00F74668" w:rsidRPr="00A61816" w:rsidRDefault="00F74668" w:rsidP="00F74668">
            <w:pPr>
              <w:rPr>
                <w:sz w:val="22"/>
                <w:szCs w:val="22"/>
              </w:rPr>
            </w:pPr>
            <w:r w:rsidRPr="00A61816">
              <w:rPr>
                <w:sz w:val="22"/>
                <w:szCs w:val="22"/>
              </w:rPr>
              <w:t xml:space="preserve">Размещение зданий </w:t>
            </w:r>
          </w:p>
          <w:p w:rsidR="00F74668" w:rsidRPr="00A61816" w:rsidRDefault="00F74668" w:rsidP="00F74668">
            <w:pPr>
              <w:rPr>
                <w:sz w:val="22"/>
                <w:szCs w:val="22"/>
              </w:rPr>
            </w:pPr>
            <w:r w:rsidRPr="00A61816">
              <w:rPr>
                <w:sz w:val="22"/>
                <w:szCs w:val="22"/>
              </w:rPr>
              <w:t xml:space="preserve">и сооружений, в том числе железнодорожных вокзалов </w:t>
            </w:r>
          </w:p>
          <w:p w:rsidR="00F74668" w:rsidRPr="00A61816" w:rsidRDefault="00F74668" w:rsidP="00F74668">
            <w:pPr>
              <w:rPr>
                <w:sz w:val="22"/>
                <w:szCs w:val="22"/>
              </w:rPr>
            </w:pPr>
            <w:r w:rsidRPr="00A61816">
              <w:rPr>
                <w:sz w:val="22"/>
                <w:szCs w:val="22"/>
              </w:rPr>
              <w:t>и станций</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43.11</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1C3078">
        <w:trPr>
          <w:trHeight w:val="2368"/>
        </w:trPr>
        <w:tc>
          <w:tcPr>
            <w:tcW w:w="443" w:type="dxa"/>
            <w:shd w:val="clear" w:color="auto" w:fill="auto"/>
            <w:vAlign w:val="center"/>
          </w:tcPr>
          <w:p w:rsidR="00F74668" w:rsidRPr="00A61816" w:rsidRDefault="00F74668" w:rsidP="00415477">
            <w:pPr>
              <w:jc w:val="center"/>
              <w:rPr>
                <w:sz w:val="22"/>
                <w:szCs w:val="22"/>
              </w:rPr>
            </w:pPr>
            <w:r w:rsidRPr="00A61816">
              <w:rPr>
                <w:sz w:val="22"/>
                <w:szCs w:val="22"/>
              </w:rPr>
              <w:t>77</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Обслуживание перевозок пассажиров</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7.2.2</w:t>
            </w:r>
          </w:p>
        </w:tc>
        <w:tc>
          <w:tcPr>
            <w:tcW w:w="3411" w:type="dxa"/>
            <w:shd w:val="clear" w:color="auto" w:fill="auto"/>
            <w:vAlign w:val="center"/>
          </w:tcPr>
          <w:p w:rsidR="00F74668" w:rsidRPr="00A61816" w:rsidRDefault="00F74668" w:rsidP="00F74668">
            <w:pPr>
              <w:rPr>
                <w:sz w:val="22"/>
                <w:szCs w:val="22"/>
              </w:rPr>
            </w:pPr>
            <w:r w:rsidRPr="00A61816">
              <w:rPr>
                <w:sz w:val="22"/>
                <w:szCs w:val="22"/>
              </w:rPr>
              <w:t xml:space="preserve">Размещение зданий </w:t>
            </w:r>
          </w:p>
          <w:p w:rsidR="00F74668" w:rsidRPr="00A61816" w:rsidRDefault="00F74668" w:rsidP="00F74668">
            <w:pPr>
              <w:rPr>
                <w:sz w:val="22"/>
                <w:szCs w:val="22"/>
              </w:rPr>
            </w:pPr>
            <w:r w:rsidRPr="00A61816">
              <w:rPr>
                <w:sz w:val="22"/>
                <w:szCs w:val="22"/>
              </w:rPr>
              <w:t xml:space="preserve">и сооружений, предназначенных для обслуживания пассажиров, </w:t>
            </w:r>
          </w:p>
          <w:p w:rsidR="00F74668" w:rsidRPr="00A61816" w:rsidRDefault="00F74668" w:rsidP="00F74668">
            <w:pPr>
              <w:rPr>
                <w:sz w:val="22"/>
                <w:szCs w:val="22"/>
              </w:rPr>
            </w:pPr>
            <w:r w:rsidRPr="00A61816">
              <w:rPr>
                <w:sz w:val="22"/>
                <w:szCs w:val="22"/>
              </w:rPr>
              <w:t>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43.11</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1C3078">
        <w:trPr>
          <w:trHeight w:val="2216"/>
        </w:trPr>
        <w:tc>
          <w:tcPr>
            <w:tcW w:w="443" w:type="dxa"/>
            <w:shd w:val="clear" w:color="auto" w:fill="auto"/>
            <w:vAlign w:val="center"/>
          </w:tcPr>
          <w:p w:rsidR="00F74668" w:rsidRPr="00A61816" w:rsidRDefault="00F74668" w:rsidP="00415477">
            <w:pPr>
              <w:jc w:val="center"/>
              <w:rPr>
                <w:sz w:val="22"/>
                <w:szCs w:val="22"/>
              </w:rPr>
            </w:pPr>
            <w:r w:rsidRPr="00A61816">
              <w:rPr>
                <w:sz w:val="22"/>
                <w:szCs w:val="22"/>
              </w:rPr>
              <w:t>78</w:t>
            </w:r>
          </w:p>
        </w:tc>
        <w:tc>
          <w:tcPr>
            <w:tcW w:w="3339" w:type="dxa"/>
            <w:shd w:val="clear" w:color="auto" w:fill="auto"/>
            <w:vAlign w:val="center"/>
          </w:tcPr>
          <w:p w:rsidR="00F74668" w:rsidRPr="00A61816" w:rsidRDefault="00F74668" w:rsidP="00415477">
            <w:pPr>
              <w:jc w:val="center"/>
              <w:rPr>
                <w:sz w:val="22"/>
                <w:szCs w:val="22"/>
              </w:rPr>
            </w:pPr>
          </w:p>
          <w:p w:rsidR="00F74668" w:rsidRPr="00A61816" w:rsidRDefault="00F74668" w:rsidP="00415477">
            <w:pPr>
              <w:jc w:val="center"/>
              <w:rPr>
                <w:sz w:val="22"/>
                <w:szCs w:val="22"/>
              </w:rPr>
            </w:pPr>
          </w:p>
          <w:p w:rsidR="00F74668" w:rsidRPr="00A61816" w:rsidRDefault="00F74668" w:rsidP="00415477">
            <w:pPr>
              <w:jc w:val="center"/>
              <w:rPr>
                <w:sz w:val="22"/>
                <w:szCs w:val="22"/>
              </w:rPr>
            </w:pPr>
          </w:p>
          <w:p w:rsidR="00F74668" w:rsidRPr="00A61816" w:rsidRDefault="00F74668" w:rsidP="00415477">
            <w:pPr>
              <w:jc w:val="center"/>
              <w:rPr>
                <w:sz w:val="22"/>
                <w:szCs w:val="22"/>
              </w:rPr>
            </w:pPr>
            <w:r w:rsidRPr="00A61816">
              <w:rPr>
                <w:sz w:val="22"/>
                <w:szCs w:val="22"/>
              </w:rPr>
              <w:t>Воздушный транспорт</w:t>
            </w:r>
          </w:p>
        </w:tc>
        <w:tc>
          <w:tcPr>
            <w:tcW w:w="1293" w:type="dxa"/>
            <w:shd w:val="clear" w:color="auto" w:fill="auto"/>
            <w:vAlign w:val="center"/>
          </w:tcPr>
          <w:p w:rsidR="00F74668" w:rsidRPr="00A61816" w:rsidRDefault="00F74668" w:rsidP="00415477">
            <w:pPr>
              <w:jc w:val="center"/>
              <w:rPr>
                <w:sz w:val="22"/>
                <w:szCs w:val="22"/>
              </w:rPr>
            </w:pPr>
          </w:p>
          <w:p w:rsidR="00F74668" w:rsidRPr="00A61816" w:rsidRDefault="00F74668" w:rsidP="00415477">
            <w:pPr>
              <w:jc w:val="center"/>
              <w:rPr>
                <w:sz w:val="22"/>
                <w:szCs w:val="22"/>
              </w:rPr>
            </w:pPr>
          </w:p>
          <w:p w:rsidR="00F74668" w:rsidRPr="00A61816" w:rsidRDefault="00F74668" w:rsidP="00415477">
            <w:pPr>
              <w:jc w:val="center"/>
              <w:rPr>
                <w:sz w:val="22"/>
                <w:szCs w:val="22"/>
              </w:rPr>
            </w:pPr>
          </w:p>
          <w:p w:rsidR="00F74668" w:rsidRPr="00A61816" w:rsidRDefault="00F74668" w:rsidP="00415477">
            <w:pPr>
              <w:jc w:val="center"/>
              <w:rPr>
                <w:sz w:val="22"/>
                <w:szCs w:val="22"/>
              </w:rPr>
            </w:pPr>
            <w:r w:rsidRPr="00A61816">
              <w:rPr>
                <w:sz w:val="22"/>
                <w:szCs w:val="22"/>
              </w:rPr>
              <w:t>7.4</w:t>
            </w:r>
          </w:p>
        </w:tc>
        <w:tc>
          <w:tcPr>
            <w:tcW w:w="3411" w:type="dxa"/>
            <w:shd w:val="clear" w:color="auto" w:fill="auto"/>
            <w:vAlign w:val="center"/>
          </w:tcPr>
          <w:p w:rsidR="00F74668" w:rsidRPr="00A61816" w:rsidRDefault="00F74668" w:rsidP="00F74668">
            <w:pPr>
              <w:rPr>
                <w:sz w:val="22"/>
                <w:szCs w:val="22"/>
              </w:rPr>
            </w:pPr>
            <w:r w:rsidRPr="00A61816">
              <w:rPr>
                <w:sz w:val="22"/>
                <w:szCs w:val="22"/>
              </w:rPr>
              <w:t xml:space="preserve">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w:t>
            </w:r>
          </w:p>
          <w:p w:rsidR="00F74668" w:rsidRPr="00A61816" w:rsidRDefault="00F74668" w:rsidP="00F74668">
            <w:pPr>
              <w:rPr>
                <w:sz w:val="22"/>
                <w:szCs w:val="22"/>
              </w:rPr>
            </w:pPr>
            <w:r w:rsidRPr="00A61816">
              <w:rPr>
                <w:sz w:val="22"/>
                <w:szCs w:val="22"/>
              </w:rPr>
              <w:t>и ремонта воздушных судов</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43.11</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1C3078">
        <w:trPr>
          <w:trHeight w:val="1735"/>
        </w:trPr>
        <w:tc>
          <w:tcPr>
            <w:tcW w:w="443" w:type="dxa"/>
            <w:shd w:val="clear" w:color="auto" w:fill="auto"/>
            <w:vAlign w:val="center"/>
          </w:tcPr>
          <w:p w:rsidR="00F74668" w:rsidRPr="00A61816" w:rsidRDefault="00F74668" w:rsidP="00415477">
            <w:pPr>
              <w:jc w:val="center"/>
              <w:rPr>
                <w:sz w:val="22"/>
                <w:szCs w:val="22"/>
              </w:rPr>
            </w:pPr>
            <w:r w:rsidRPr="00A61816">
              <w:rPr>
                <w:sz w:val="22"/>
                <w:szCs w:val="22"/>
              </w:rPr>
              <w:t>79</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Воздушный транспорт</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7.4</w:t>
            </w:r>
          </w:p>
        </w:tc>
        <w:tc>
          <w:tcPr>
            <w:tcW w:w="3411" w:type="dxa"/>
            <w:shd w:val="clear" w:color="auto" w:fill="auto"/>
            <w:vAlign w:val="center"/>
          </w:tcPr>
          <w:p w:rsidR="00F74668" w:rsidRPr="00A61816" w:rsidRDefault="00F74668" w:rsidP="00F74668">
            <w:pPr>
              <w:rPr>
                <w:sz w:val="22"/>
                <w:szCs w:val="22"/>
              </w:rPr>
            </w:pPr>
            <w:r w:rsidRPr="00A61816">
              <w:rPr>
                <w:sz w:val="22"/>
                <w:szCs w:val="22"/>
              </w:rPr>
              <w:t xml:space="preserve">Размещение аэропортов (аэровокзалов) и иных объектов, необходимых для посадки и высадки пассажиров и их сопутствующего обслуживания </w:t>
            </w:r>
          </w:p>
          <w:p w:rsidR="00F74668" w:rsidRPr="00A61816" w:rsidRDefault="00F74668" w:rsidP="00F74668">
            <w:pPr>
              <w:rPr>
                <w:sz w:val="22"/>
                <w:szCs w:val="22"/>
              </w:rPr>
            </w:pPr>
            <w:r w:rsidRPr="00A61816">
              <w:rPr>
                <w:sz w:val="22"/>
                <w:szCs w:val="22"/>
              </w:rPr>
              <w:t>и обеспечения их безопасности</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43.11</w:t>
            </w:r>
          </w:p>
          <w:p w:rsidR="00F74668" w:rsidRPr="00A61816" w:rsidRDefault="00F74668" w:rsidP="00415477">
            <w:pPr>
              <w:jc w:val="center"/>
              <w:rPr>
                <w:sz w:val="22"/>
                <w:szCs w:val="22"/>
              </w:rPr>
            </w:pPr>
            <w:r w:rsidRPr="00A61816">
              <w:rPr>
                <w:sz w:val="22"/>
                <w:szCs w:val="22"/>
              </w:rPr>
              <w:t>настоящих Правил</w:t>
            </w:r>
          </w:p>
        </w:tc>
      </w:tr>
      <w:tr w:rsidR="00415477" w:rsidRPr="00A61816" w:rsidTr="001C3078">
        <w:trPr>
          <w:trHeight w:val="2270"/>
        </w:trPr>
        <w:tc>
          <w:tcPr>
            <w:tcW w:w="443" w:type="dxa"/>
            <w:shd w:val="clear" w:color="auto" w:fill="auto"/>
            <w:vAlign w:val="center"/>
          </w:tcPr>
          <w:p w:rsidR="00F74668" w:rsidRPr="00A61816" w:rsidRDefault="00F74668" w:rsidP="00415477">
            <w:pPr>
              <w:jc w:val="center"/>
              <w:rPr>
                <w:sz w:val="22"/>
                <w:szCs w:val="22"/>
              </w:rPr>
            </w:pPr>
            <w:r w:rsidRPr="00A61816">
              <w:rPr>
                <w:sz w:val="22"/>
                <w:szCs w:val="22"/>
              </w:rPr>
              <w:t>80</w:t>
            </w:r>
          </w:p>
        </w:tc>
        <w:tc>
          <w:tcPr>
            <w:tcW w:w="3339" w:type="dxa"/>
            <w:shd w:val="clear" w:color="auto" w:fill="auto"/>
            <w:vAlign w:val="center"/>
          </w:tcPr>
          <w:p w:rsidR="00F74668" w:rsidRPr="00A61816" w:rsidRDefault="00F74668" w:rsidP="00415477">
            <w:pPr>
              <w:jc w:val="center"/>
              <w:rPr>
                <w:sz w:val="22"/>
                <w:szCs w:val="22"/>
              </w:rPr>
            </w:pPr>
            <w:r w:rsidRPr="00A61816">
              <w:rPr>
                <w:sz w:val="22"/>
                <w:szCs w:val="22"/>
              </w:rPr>
              <w:t>Санаторная деятельность</w:t>
            </w:r>
          </w:p>
        </w:tc>
        <w:tc>
          <w:tcPr>
            <w:tcW w:w="1293" w:type="dxa"/>
            <w:shd w:val="clear" w:color="auto" w:fill="auto"/>
            <w:vAlign w:val="center"/>
          </w:tcPr>
          <w:p w:rsidR="00F74668" w:rsidRPr="00A61816" w:rsidRDefault="00F74668" w:rsidP="00415477">
            <w:pPr>
              <w:jc w:val="center"/>
              <w:rPr>
                <w:sz w:val="22"/>
                <w:szCs w:val="22"/>
              </w:rPr>
            </w:pPr>
            <w:r w:rsidRPr="00A61816">
              <w:rPr>
                <w:sz w:val="22"/>
                <w:szCs w:val="22"/>
              </w:rPr>
              <w:t>9.2.1</w:t>
            </w:r>
          </w:p>
        </w:tc>
        <w:tc>
          <w:tcPr>
            <w:tcW w:w="3411" w:type="dxa"/>
            <w:shd w:val="clear" w:color="auto" w:fill="auto"/>
            <w:vAlign w:val="center"/>
          </w:tcPr>
          <w:p w:rsidR="00F74668" w:rsidRPr="00A61816" w:rsidRDefault="00F74668" w:rsidP="00F74668">
            <w:pPr>
              <w:rPr>
                <w:sz w:val="22"/>
                <w:szCs w:val="22"/>
              </w:rPr>
            </w:pPr>
            <w:r w:rsidRPr="00A61816">
              <w:rPr>
                <w:sz w:val="22"/>
                <w:szCs w:val="22"/>
              </w:rPr>
              <w:t xml:space="preserve">Размещение санаториев, профилакториев, бальнеологических лечебниц, грязелечебниц, обеспечивающих оказание услуги по лечению </w:t>
            </w:r>
          </w:p>
          <w:p w:rsidR="00F74668" w:rsidRPr="00A61816" w:rsidRDefault="00F74668" w:rsidP="00F74668">
            <w:pPr>
              <w:rPr>
                <w:sz w:val="22"/>
                <w:szCs w:val="22"/>
              </w:rPr>
            </w:pPr>
            <w:r w:rsidRPr="00A61816">
              <w:rPr>
                <w:sz w:val="22"/>
                <w:szCs w:val="22"/>
              </w:rPr>
              <w:t>и оздоровлению населения, лечебно-оздоровительных лагерей</w:t>
            </w:r>
          </w:p>
        </w:tc>
        <w:tc>
          <w:tcPr>
            <w:tcW w:w="1875" w:type="dxa"/>
            <w:shd w:val="clear" w:color="auto" w:fill="auto"/>
            <w:vAlign w:val="center"/>
          </w:tcPr>
          <w:p w:rsidR="00F74668" w:rsidRPr="00A61816" w:rsidRDefault="00F74668" w:rsidP="00415477">
            <w:pPr>
              <w:jc w:val="center"/>
              <w:rPr>
                <w:sz w:val="22"/>
                <w:szCs w:val="22"/>
              </w:rPr>
            </w:pPr>
            <w:r w:rsidRPr="00A61816">
              <w:rPr>
                <w:sz w:val="22"/>
                <w:szCs w:val="22"/>
              </w:rPr>
              <w:t>устанавливаются ст. 43.9</w:t>
            </w:r>
          </w:p>
          <w:p w:rsidR="00F74668" w:rsidRPr="00A61816" w:rsidRDefault="00F74668" w:rsidP="00415477">
            <w:pPr>
              <w:jc w:val="center"/>
              <w:rPr>
                <w:sz w:val="22"/>
                <w:szCs w:val="22"/>
              </w:rPr>
            </w:pPr>
            <w:r w:rsidRPr="00A61816">
              <w:rPr>
                <w:sz w:val="22"/>
                <w:szCs w:val="22"/>
              </w:rPr>
              <w:t>настоящих Правил</w:t>
            </w:r>
          </w:p>
        </w:tc>
      </w:tr>
    </w:tbl>
    <w:p w:rsidR="005116B6" w:rsidRPr="00A61816" w:rsidRDefault="005116B6" w:rsidP="00DE560A">
      <w:pPr>
        <w:ind w:firstLine="567"/>
        <w:jc w:val="center"/>
        <w:rPr>
          <w:sz w:val="24"/>
          <w:szCs w:val="24"/>
        </w:rPr>
      </w:pPr>
    </w:p>
    <w:p w:rsidR="00C12117" w:rsidRPr="00A61816" w:rsidRDefault="00C12117" w:rsidP="005116B6">
      <w:pPr>
        <w:spacing w:after="240"/>
        <w:ind w:firstLine="567"/>
        <w:jc w:val="center"/>
        <w:rPr>
          <w:sz w:val="24"/>
          <w:szCs w:val="24"/>
        </w:rPr>
      </w:pPr>
      <w:r w:rsidRPr="00A61816">
        <w:rPr>
          <w:sz w:val="24"/>
          <w:szCs w:val="24"/>
        </w:rPr>
        <w:lastRenderedPageBreak/>
        <w:t>Статья 43.1 Требования к архитектурно-градостроительному облику объектов жилого назначения</w:t>
      </w:r>
    </w:p>
    <w:p w:rsidR="00C12117" w:rsidRPr="00A61816" w:rsidRDefault="00C12117" w:rsidP="00A31316">
      <w:pPr>
        <w:widowControl w:val="0"/>
        <w:ind w:firstLine="567"/>
        <w:jc w:val="both"/>
        <w:rPr>
          <w:sz w:val="24"/>
          <w:szCs w:val="24"/>
          <w:u w:val="single"/>
        </w:rPr>
      </w:pPr>
      <w:r w:rsidRPr="00A61816">
        <w:rPr>
          <w:sz w:val="24"/>
          <w:szCs w:val="24"/>
          <w:u w:val="single"/>
        </w:rPr>
        <w:t>Основные принципы формирования архитектурно-градостроительного облика объектов.</w:t>
      </w:r>
    </w:p>
    <w:p w:rsidR="00C12117" w:rsidRPr="00A61816" w:rsidRDefault="00C12117" w:rsidP="00A31316">
      <w:pPr>
        <w:widowControl w:val="0"/>
        <w:ind w:firstLine="567"/>
        <w:jc w:val="both"/>
        <w:rPr>
          <w:sz w:val="24"/>
          <w:szCs w:val="24"/>
        </w:rPr>
      </w:pPr>
      <w:r w:rsidRPr="00A61816">
        <w:rPr>
          <w:sz w:val="24"/>
          <w:szCs w:val="24"/>
        </w:rPr>
        <w:t xml:space="preserve">Проектирование объектов капитального </w:t>
      </w:r>
      <w:r w:rsidR="005116B6" w:rsidRPr="00A61816">
        <w:rPr>
          <w:sz w:val="24"/>
          <w:szCs w:val="24"/>
        </w:rPr>
        <w:t xml:space="preserve">строительства жилого назначения </w:t>
      </w:r>
      <w:r w:rsidRPr="00A61816">
        <w:rPr>
          <w:sz w:val="24"/>
          <w:szCs w:val="24"/>
        </w:rPr>
        <w:t xml:space="preserve">вести </w:t>
      </w:r>
      <w:r w:rsidR="005116B6" w:rsidRPr="00A61816">
        <w:rPr>
          <w:sz w:val="24"/>
          <w:szCs w:val="24"/>
        </w:rPr>
        <w:t xml:space="preserve">                      </w:t>
      </w:r>
      <w:r w:rsidRPr="00A61816">
        <w:rPr>
          <w:sz w:val="24"/>
          <w:szCs w:val="24"/>
        </w:rPr>
        <w:t>с обеспечением принципов сомасштабности, ансамблевости и гармонии.</w:t>
      </w:r>
    </w:p>
    <w:p w:rsidR="00C12117" w:rsidRPr="00A61816" w:rsidRDefault="00C12117" w:rsidP="00A31316">
      <w:pPr>
        <w:widowControl w:val="0"/>
        <w:ind w:firstLine="567"/>
        <w:jc w:val="both"/>
        <w:rPr>
          <w:sz w:val="24"/>
          <w:szCs w:val="24"/>
        </w:rPr>
      </w:pPr>
      <w:r w:rsidRPr="00A61816">
        <w:rPr>
          <w:sz w:val="24"/>
          <w:szCs w:val="24"/>
        </w:rPr>
        <w:t xml:space="preserve">Архитектурно-градостроительный облик объекта необходимо формировать с учетом обеспечения интеграции объекта в сложившуюся градостроительную ситуацию (необходимо учитывать характер, структуру и стилистические особенности окружающей застройки </w:t>
      </w:r>
      <w:r w:rsidR="005116B6" w:rsidRPr="00A61816">
        <w:rPr>
          <w:sz w:val="24"/>
          <w:szCs w:val="24"/>
        </w:rPr>
        <w:t xml:space="preserve">                             </w:t>
      </w:r>
      <w:r w:rsidRPr="00A61816">
        <w:rPr>
          <w:sz w:val="24"/>
          <w:szCs w:val="24"/>
        </w:rPr>
        <w:t>и ландшафта).</w:t>
      </w:r>
    </w:p>
    <w:p w:rsidR="00C12117" w:rsidRPr="00A61816" w:rsidRDefault="00C12117" w:rsidP="00A31316">
      <w:pPr>
        <w:widowControl w:val="0"/>
        <w:ind w:firstLine="567"/>
        <w:jc w:val="both"/>
        <w:rPr>
          <w:sz w:val="24"/>
          <w:szCs w:val="24"/>
        </w:rPr>
      </w:pPr>
      <w:r w:rsidRPr="00A61816">
        <w:rPr>
          <w:sz w:val="24"/>
          <w:szCs w:val="24"/>
        </w:rPr>
        <w:t>Архитектурный облик объекта должен быть подчинен единому стилистическому решению.</w:t>
      </w:r>
    </w:p>
    <w:p w:rsidR="00C12117" w:rsidRPr="00A61816" w:rsidRDefault="00C12117" w:rsidP="00A31316">
      <w:pPr>
        <w:widowControl w:val="0"/>
        <w:ind w:firstLine="567"/>
        <w:jc w:val="both"/>
        <w:rPr>
          <w:sz w:val="24"/>
          <w:szCs w:val="24"/>
        </w:rPr>
      </w:pPr>
      <w:r w:rsidRPr="00A61816">
        <w:rPr>
          <w:sz w:val="24"/>
          <w:szCs w:val="24"/>
        </w:rPr>
        <w:t xml:space="preserve">При выборе базового цвета отдавать преимущество натуральным оттенкам и цветам. </w:t>
      </w:r>
      <w:r w:rsidR="005116B6" w:rsidRPr="00A61816">
        <w:rPr>
          <w:sz w:val="24"/>
          <w:szCs w:val="24"/>
        </w:rPr>
        <w:t xml:space="preserve">                   </w:t>
      </w:r>
      <w:r w:rsidRPr="00A61816">
        <w:rPr>
          <w:sz w:val="24"/>
          <w:szCs w:val="24"/>
        </w:rPr>
        <w:t>При выборе дополнительных и акцентных цветов необходимо обеспечить их гармоничное сочетание с базовым цветом.</w:t>
      </w:r>
    </w:p>
    <w:p w:rsidR="00C12117" w:rsidRPr="00A61816" w:rsidRDefault="00C12117" w:rsidP="00A31316">
      <w:pPr>
        <w:widowControl w:val="0"/>
        <w:ind w:firstLine="567"/>
        <w:jc w:val="both"/>
        <w:rPr>
          <w:sz w:val="24"/>
          <w:szCs w:val="24"/>
        </w:rPr>
      </w:pPr>
      <w:r w:rsidRPr="00A61816">
        <w:rPr>
          <w:sz w:val="24"/>
          <w:szCs w:val="24"/>
        </w:rPr>
        <w:t>В качестве строительных материалов должны использоваться долговечные, износостойкие, ремонтопригодные материалы (учитывать дальнейшую эксплуатацию).</w:t>
      </w:r>
    </w:p>
    <w:p w:rsidR="00C12117" w:rsidRPr="00A61816" w:rsidRDefault="005116B6" w:rsidP="00A31316">
      <w:pPr>
        <w:widowControl w:val="0"/>
        <w:ind w:firstLine="567"/>
        <w:jc w:val="both"/>
        <w:rPr>
          <w:sz w:val="24"/>
          <w:szCs w:val="24"/>
          <w:u w:val="single"/>
        </w:rPr>
      </w:pPr>
      <w:r w:rsidRPr="00A61816">
        <w:rPr>
          <w:sz w:val="24"/>
          <w:szCs w:val="24"/>
          <w:u w:val="single"/>
        </w:rPr>
        <w:t xml:space="preserve">1. </w:t>
      </w:r>
      <w:r w:rsidR="00C12117" w:rsidRPr="00A61816">
        <w:rPr>
          <w:sz w:val="24"/>
          <w:szCs w:val="24"/>
          <w:u w:val="single"/>
        </w:rPr>
        <w:t xml:space="preserve">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w:t>
      </w:r>
      <w:r w:rsidRPr="00A61816">
        <w:rPr>
          <w:sz w:val="24"/>
          <w:szCs w:val="24"/>
          <w:u w:val="single"/>
        </w:rPr>
        <w:t xml:space="preserve">                </w:t>
      </w:r>
      <w:r w:rsidR="00C12117" w:rsidRPr="00A61816">
        <w:rPr>
          <w:sz w:val="24"/>
          <w:szCs w:val="24"/>
          <w:u w:val="single"/>
        </w:rPr>
        <w:t>их размер, форму, функциональное назначение и местоположение в границах земельного участка).</w:t>
      </w:r>
    </w:p>
    <w:p w:rsidR="00C12117" w:rsidRPr="00A61816" w:rsidRDefault="005116B6" w:rsidP="00A31316">
      <w:pPr>
        <w:widowControl w:val="0"/>
        <w:ind w:firstLine="567"/>
        <w:jc w:val="both"/>
        <w:rPr>
          <w:sz w:val="24"/>
          <w:szCs w:val="24"/>
        </w:rPr>
      </w:pPr>
      <w:r w:rsidRPr="00A61816">
        <w:rPr>
          <w:sz w:val="24"/>
          <w:szCs w:val="24"/>
        </w:rPr>
        <w:t xml:space="preserve">1. </w:t>
      </w:r>
      <w:r w:rsidR="00C12117" w:rsidRPr="00A61816">
        <w:rPr>
          <w:sz w:val="24"/>
          <w:szCs w:val="24"/>
        </w:rPr>
        <w:t xml:space="preserve">Размещение объектов капитального строительства (далее – объект/объекты) </w:t>
      </w:r>
      <w:r w:rsidRPr="00A61816">
        <w:rPr>
          <w:sz w:val="24"/>
          <w:szCs w:val="24"/>
        </w:rPr>
        <w:t xml:space="preserve">                        </w:t>
      </w:r>
      <w:r w:rsidR="00C12117" w:rsidRPr="00A61816">
        <w:rPr>
          <w:sz w:val="24"/>
          <w:szCs w:val="24"/>
        </w:rPr>
        <w:t xml:space="preserve">в границах земельного участка должно производиться с учетом реализации требований нормативов градостроительного проектирования Московской области, утвержденных Постановлением Правительства Московской области от 17.08.2015 </w:t>
      </w:r>
      <w:r w:rsidRPr="00A61816">
        <w:rPr>
          <w:sz w:val="24"/>
          <w:szCs w:val="24"/>
        </w:rPr>
        <w:t>№</w:t>
      </w:r>
      <w:r w:rsidR="00C12117" w:rsidRPr="00A61816">
        <w:rPr>
          <w:sz w:val="24"/>
          <w:szCs w:val="24"/>
        </w:rPr>
        <w:t xml:space="preserve"> 713/30 </w:t>
      </w:r>
      <w:r w:rsidR="00264C06" w:rsidRPr="00A61816">
        <w:rPr>
          <w:sz w:val="24"/>
          <w:szCs w:val="24"/>
        </w:rPr>
        <w:t>«</w:t>
      </w:r>
      <w:r w:rsidR="00C12117" w:rsidRPr="00A61816">
        <w:rPr>
          <w:sz w:val="24"/>
          <w:szCs w:val="24"/>
        </w:rPr>
        <w:t xml:space="preserve">Об утверждении нормативов градостроительного проектирования Московской области), стандартов качества, утвержденных Постановлением Правительства Московской области от 01.06.2021 № 435/18 </w:t>
      </w:r>
      <w:r w:rsidRPr="00A61816">
        <w:rPr>
          <w:sz w:val="24"/>
          <w:szCs w:val="24"/>
        </w:rPr>
        <w:t xml:space="preserve">                 </w:t>
      </w:r>
      <w:r w:rsidR="00264C06" w:rsidRPr="00A61816">
        <w:rPr>
          <w:sz w:val="24"/>
          <w:szCs w:val="24"/>
        </w:rPr>
        <w:t>«</w:t>
      </w:r>
      <w:r w:rsidR="00C12117" w:rsidRPr="00A61816">
        <w:rPr>
          <w:sz w:val="24"/>
          <w:szCs w:val="24"/>
        </w:rPr>
        <w:t>Об утверждении стандартов жилого помещения и комфортности проживания на территории Московской области</w:t>
      </w:r>
      <w:r w:rsidR="00264C06" w:rsidRPr="00A61816">
        <w:rPr>
          <w:sz w:val="24"/>
          <w:szCs w:val="24"/>
        </w:rPr>
        <w:t>»</w:t>
      </w:r>
      <w:r w:rsidR="00C12117" w:rsidRPr="00A61816">
        <w:rPr>
          <w:sz w:val="24"/>
          <w:szCs w:val="24"/>
        </w:rPr>
        <w:t>, пр</w:t>
      </w:r>
      <w:r w:rsidRPr="00A61816">
        <w:rPr>
          <w:sz w:val="24"/>
          <w:szCs w:val="24"/>
        </w:rPr>
        <w:t xml:space="preserve">авил благоустройства территории </w:t>
      </w:r>
      <w:r w:rsidR="00C12117" w:rsidRPr="00A61816">
        <w:rPr>
          <w:sz w:val="24"/>
          <w:szCs w:val="24"/>
        </w:rPr>
        <w:t>муниципального образования Московской области в части нормируемого комплекса элементов благоустройства и парковочных мест.</w:t>
      </w:r>
    </w:p>
    <w:p w:rsidR="00590EA8" w:rsidRPr="00A61816" w:rsidRDefault="005116B6" w:rsidP="00A31316">
      <w:pPr>
        <w:widowControl w:val="0"/>
        <w:ind w:firstLine="567"/>
        <w:jc w:val="both"/>
        <w:rPr>
          <w:sz w:val="24"/>
          <w:szCs w:val="24"/>
        </w:rPr>
      </w:pPr>
      <w:r w:rsidRPr="00A61816">
        <w:rPr>
          <w:sz w:val="24"/>
          <w:szCs w:val="24"/>
        </w:rPr>
        <w:t xml:space="preserve">2. </w:t>
      </w:r>
      <w:r w:rsidR="00C12117" w:rsidRPr="00A61816">
        <w:rPr>
          <w:sz w:val="24"/>
          <w:szCs w:val="24"/>
        </w:rPr>
        <w:t>Требования к объемно-пространственным характеристикам в части местоположения объекта (объектов):</w:t>
      </w:r>
    </w:p>
    <w:p w:rsidR="00C12117" w:rsidRPr="00A61816" w:rsidRDefault="00590EA8" w:rsidP="00A31316">
      <w:pPr>
        <w:widowControl w:val="0"/>
        <w:ind w:firstLine="567"/>
        <w:jc w:val="both"/>
        <w:rPr>
          <w:sz w:val="24"/>
          <w:szCs w:val="24"/>
        </w:rPr>
      </w:pPr>
      <w:r w:rsidRPr="00A61816">
        <w:rPr>
          <w:sz w:val="24"/>
          <w:szCs w:val="24"/>
        </w:rPr>
        <w:t xml:space="preserve"> </w:t>
      </w:r>
      <w:r w:rsidR="005116B6" w:rsidRPr="00A61816">
        <w:rPr>
          <w:sz w:val="24"/>
          <w:szCs w:val="24"/>
        </w:rPr>
        <w:t xml:space="preserve">1) </w:t>
      </w:r>
      <w:r w:rsidR="00C12117" w:rsidRPr="00A61816">
        <w:rPr>
          <w:sz w:val="24"/>
          <w:szCs w:val="24"/>
        </w:rPr>
        <w:t>обеспечение транспортной инфраструктуры для эксплуатации данных объектов (проезды, разворотные площадки, парковочные места и т.д.) с учетом интеграции в существующую улично-дорожную сеть;</w:t>
      </w:r>
    </w:p>
    <w:p w:rsidR="00C12117" w:rsidRPr="00A61816" w:rsidRDefault="00A84B81" w:rsidP="00A31316">
      <w:pPr>
        <w:widowControl w:val="0"/>
        <w:ind w:firstLine="567"/>
        <w:jc w:val="both"/>
        <w:rPr>
          <w:sz w:val="24"/>
          <w:szCs w:val="24"/>
        </w:rPr>
      </w:pPr>
      <w:r w:rsidRPr="00A61816">
        <w:rPr>
          <w:sz w:val="24"/>
          <w:szCs w:val="24"/>
        </w:rPr>
        <w:t xml:space="preserve">2) </w:t>
      </w:r>
      <w:r w:rsidR="00C12117" w:rsidRPr="00A61816">
        <w:rPr>
          <w:sz w:val="24"/>
          <w:szCs w:val="24"/>
        </w:rPr>
        <w:t xml:space="preserve">обеспечение нормируемого количества мест для хранения автомобилей, в т.ч. </w:t>
      </w:r>
      <w:r w:rsidRPr="00A61816">
        <w:rPr>
          <w:sz w:val="24"/>
          <w:szCs w:val="24"/>
        </w:rPr>
        <w:t xml:space="preserve">                                </w:t>
      </w:r>
      <w:r w:rsidR="00C12117" w:rsidRPr="00A61816">
        <w:rPr>
          <w:sz w:val="24"/>
          <w:szCs w:val="24"/>
        </w:rPr>
        <w:t xml:space="preserve">для маломобильных групп населения, посетителей, работников, а также размещения мест </w:t>
      </w:r>
      <w:r w:rsidRPr="00A61816">
        <w:rPr>
          <w:sz w:val="24"/>
          <w:szCs w:val="24"/>
        </w:rPr>
        <w:t xml:space="preserve">                       </w:t>
      </w:r>
      <w:r w:rsidR="00C12117" w:rsidRPr="00A61816">
        <w:rPr>
          <w:sz w:val="24"/>
          <w:szCs w:val="24"/>
        </w:rPr>
        <w:t xml:space="preserve">для парковки электромобилей и гибридных автомобилей (в том числе инфраструктуру </w:t>
      </w:r>
      <w:r w:rsidRPr="00A61816">
        <w:rPr>
          <w:sz w:val="24"/>
          <w:szCs w:val="24"/>
        </w:rPr>
        <w:t xml:space="preserve">                           </w:t>
      </w:r>
      <w:r w:rsidR="00C12117" w:rsidRPr="00A61816">
        <w:rPr>
          <w:sz w:val="24"/>
          <w:szCs w:val="24"/>
        </w:rPr>
        <w:t>для обеспечения их зарядки);</w:t>
      </w:r>
    </w:p>
    <w:p w:rsidR="00C12117" w:rsidRPr="00A61816" w:rsidRDefault="00A84B81" w:rsidP="00A31316">
      <w:pPr>
        <w:widowControl w:val="0"/>
        <w:ind w:firstLine="567"/>
        <w:jc w:val="both"/>
        <w:rPr>
          <w:sz w:val="24"/>
          <w:szCs w:val="24"/>
        </w:rPr>
      </w:pPr>
      <w:r w:rsidRPr="00A61816">
        <w:rPr>
          <w:sz w:val="24"/>
          <w:szCs w:val="24"/>
        </w:rPr>
        <w:t xml:space="preserve">3) </w:t>
      </w:r>
      <w:r w:rsidR="00C12117" w:rsidRPr="00A61816">
        <w:rPr>
          <w:sz w:val="24"/>
          <w:szCs w:val="24"/>
        </w:rPr>
        <w:t>при благоустройстве территорий:</w:t>
      </w:r>
    </w:p>
    <w:p w:rsidR="00C12117" w:rsidRPr="00A61816" w:rsidRDefault="00C12117" w:rsidP="00A31316">
      <w:pPr>
        <w:widowControl w:val="0"/>
        <w:ind w:firstLine="567"/>
        <w:jc w:val="both"/>
        <w:rPr>
          <w:sz w:val="24"/>
          <w:szCs w:val="24"/>
        </w:rPr>
      </w:pPr>
      <w:r w:rsidRPr="00A61816">
        <w:rPr>
          <w:sz w:val="24"/>
          <w:szCs w:val="24"/>
        </w:rPr>
        <w:t xml:space="preserve">а) предусматривать устройство территории многоквартирного дома (группы домов), примыкающей к жилым зданиям, планируемой к преимущественному пользованию, </w:t>
      </w:r>
      <w:r w:rsidR="00A84B81" w:rsidRPr="00A61816">
        <w:rPr>
          <w:sz w:val="24"/>
          <w:szCs w:val="24"/>
        </w:rPr>
        <w:t xml:space="preserve">                                </w:t>
      </w:r>
      <w:r w:rsidRPr="00A61816">
        <w:rPr>
          <w:sz w:val="24"/>
          <w:szCs w:val="24"/>
        </w:rPr>
        <w:t xml:space="preserve">и предназначенной для обеспечения бытовых нужд и досуга жителей дома (группы домов), </w:t>
      </w:r>
      <w:r w:rsidR="00A84B81" w:rsidRPr="00A61816">
        <w:rPr>
          <w:sz w:val="24"/>
          <w:szCs w:val="24"/>
        </w:rPr>
        <w:t xml:space="preserve">                     </w:t>
      </w:r>
      <w:r w:rsidRPr="00A61816">
        <w:rPr>
          <w:sz w:val="24"/>
          <w:szCs w:val="24"/>
        </w:rPr>
        <w:t>без доступа автомобилей (за исключением: экстренных служб), без размещения контейнерных площадок;</w:t>
      </w:r>
    </w:p>
    <w:p w:rsidR="00C12117" w:rsidRPr="00A61816" w:rsidRDefault="00C12117" w:rsidP="00A31316">
      <w:pPr>
        <w:widowControl w:val="0"/>
        <w:ind w:firstLine="567"/>
        <w:jc w:val="both"/>
        <w:rPr>
          <w:sz w:val="24"/>
          <w:szCs w:val="24"/>
        </w:rPr>
      </w:pPr>
      <w:r w:rsidRPr="00A61816">
        <w:rPr>
          <w:sz w:val="24"/>
          <w:szCs w:val="24"/>
        </w:rPr>
        <w:t xml:space="preserve">б) новые пешеходные коммуникации шириной не менее 2 м должны проектироваться непрерывными с организацией пешеходных переходов (в т.ч. с организацией понижения бортового камня) в местах пересечения с проезжей частью, без тупиков и примыкать </w:t>
      </w:r>
      <w:r w:rsidR="00A84B81" w:rsidRPr="00A61816">
        <w:rPr>
          <w:sz w:val="24"/>
          <w:szCs w:val="24"/>
        </w:rPr>
        <w:t xml:space="preserve">                                 </w:t>
      </w:r>
      <w:r w:rsidRPr="00A61816">
        <w:rPr>
          <w:sz w:val="24"/>
          <w:szCs w:val="24"/>
        </w:rPr>
        <w:t>к существующим пешеходным коммуникациям; 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 автомобилей;</w:t>
      </w:r>
    </w:p>
    <w:p w:rsidR="00C12117" w:rsidRPr="00A61816" w:rsidRDefault="00C12117" w:rsidP="00A31316">
      <w:pPr>
        <w:widowControl w:val="0"/>
        <w:ind w:firstLine="567"/>
        <w:jc w:val="both"/>
        <w:rPr>
          <w:sz w:val="24"/>
          <w:szCs w:val="24"/>
        </w:rPr>
      </w:pPr>
      <w:r w:rsidRPr="00A61816">
        <w:rPr>
          <w:sz w:val="24"/>
          <w:szCs w:val="24"/>
        </w:rPr>
        <w:t xml:space="preserve">в) выполнить все площадки (детские игровые, спортивные, площадки отдыха взрослого населения, площадки выгула собак, парковки, контейнерные площадки и другие) в одном уровне </w:t>
      </w:r>
      <w:r w:rsidR="00A84B81" w:rsidRPr="00A61816">
        <w:rPr>
          <w:sz w:val="24"/>
          <w:szCs w:val="24"/>
        </w:rPr>
        <w:t xml:space="preserve">    </w:t>
      </w:r>
      <w:r w:rsidRPr="00A61816">
        <w:rPr>
          <w:sz w:val="24"/>
          <w:szCs w:val="24"/>
        </w:rPr>
        <w:lastRenderedPageBreak/>
        <w:t>с пешеходными подходами к ним (тротуаром, дорожкой), без перепада высот и без инженерных колодцев;</w:t>
      </w:r>
    </w:p>
    <w:p w:rsidR="00C12117" w:rsidRPr="00A61816" w:rsidRDefault="00C12117" w:rsidP="00A31316">
      <w:pPr>
        <w:widowControl w:val="0"/>
        <w:ind w:firstLine="567"/>
        <w:jc w:val="both"/>
        <w:rPr>
          <w:sz w:val="24"/>
          <w:szCs w:val="24"/>
        </w:rPr>
      </w:pPr>
      <w:r w:rsidRPr="00A61816">
        <w:rPr>
          <w:sz w:val="24"/>
          <w:szCs w:val="24"/>
        </w:rPr>
        <w:t>г) предусмотреть нормируемый (обязательный) комплекс элементов благоустройства:</w:t>
      </w:r>
    </w:p>
    <w:p w:rsidR="00C12117" w:rsidRPr="00A61816" w:rsidRDefault="00C12117" w:rsidP="00A31316">
      <w:pPr>
        <w:widowControl w:val="0"/>
        <w:ind w:firstLine="567"/>
        <w:jc w:val="both"/>
        <w:rPr>
          <w:sz w:val="24"/>
          <w:szCs w:val="24"/>
        </w:rPr>
      </w:pPr>
      <w:r w:rsidRPr="00A61816">
        <w:rPr>
          <w:sz w:val="24"/>
          <w:szCs w:val="24"/>
        </w:rPr>
        <w:t>-</w:t>
      </w:r>
      <w:r w:rsidRPr="00A61816">
        <w:rPr>
          <w:sz w:val="24"/>
          <w:szCs w:val="24"/>
        </w:rPr>
        <w:tab/>
        <w:t>детскую площадку;</w:t>
      </w:r>
    </w:p>
    <w:p w:rsidR="00C12117" w:rsidRPr="00A61816" w:rsidRDefault="00C12117" w:rsidP="00A31316">
      <w:pPr>
        <w:widowControl w:val="0"/>
        <w:ind w:firstLine="567"/>
        <w:jc w:val="both"/>
        <w:rPr>
          <w:sz w:val="24"/>
          <w:szCs w:val="24"/>
        </w:rPr>
      </w:pPr>
      <w:r w:rsidRPr="00A61816">
        <w:rPr>
          <w:sz w:val="24"/>
          <w:szCs w:val="24"/>
        </w:rPr>
        <w:t>-</w:t>
      </w:r>
      <w:r w:rsidRPr="00A61816">
        <w:rPr>
          <w:sz w:val="24"/>
          <w:szCs w:val="24"/>
        </w:rPr>
        <w:tab/>
        <w:t>физкультурную (спортивную) площадку;</w:t>
      </w:r>
    </w:p>
    <w:p w:rsidR="00C12117" w:rsidRPr="00A61816" w:rsidRDefault="00C12117" w:rsidP="00A31316">
      <w:pPr>
        <w:widowControl w:val="0"/>
        <w:ind w:firstLine="567"/>
        <w:jc w:val="both"/>
        <w:rPr>
          <w:sz w:val="24"/>
          <w:szCs w:val="24"/>
        </w:rPr>
      </w:pPr>
      <w:r w:rsidRPr="00A61816">
        <w:rPr>
          <w:sz w:val="24"/>
          <w:szCs w:val="24"/>
        </w:rPr>
        <w:t>-</w:t>
      </w:r>
      <w:r w:rsidRPr="00A61816">
        <w:rPr>
          <w:sz w:val="24"/>
          <w:szCs w:val="24"/>
        </w:rPr>
        <w:tab/>
        <w:t>площадку отдыха;</w:t>
      </w:r>
    </w:p>
    <w:p w:rsidR="00C12117" w:rsidRPr="00A61816" w:rsidRDefault="00C12117" w:rsidP="00A31316">
      <w:pPr>
        <w:widowControl w:val="0"/>
        <w:ind w:firstLine="567"/>
        <w:jc w:val="both"/>
        <w:rPr>
          <w:sz w:val="24"/>
          <w:szCs w:val="24"/>
        </w:rPr>
      </w:pPr>
      <w:r w:rsidRPr="00A61816">
        <w:rPr>
          <w:sz w:val="24"/>
          <w:szCs w:val="24"/>
        </w:rPr>
        <w:t>-</w:t>
      </w:r>
      <w:r w:rsidRPr="00A61816">
        <w:rPr>
          <w:sz w:val="24"/>
          <w:szCs w:val="24"/>
        </w:rPr>
        <w:tab/>
        <w:t>контейнерные площадки (ТКО, КГО, СО);</w:t>
      </w:r>
    </w:p>
    <w:p w:rsidR="00C12117" w:rsidRPr="00A61816" w:rsidRDefault="00C12117" w:rsidP="00A31316">
      <w:pPr>
        <w:widowControl w:val="0"/>
        <w:ind w:firstLine="567"/>
        <w:jc w:val="both"/>
        <w:rPr>
          <w:sz w:val="24"/>
          <w:szCs w:val="24"/>
        </w:rPr>
      </w:pPr>
      <w:r w:rsidRPr="00A61816">
        <w:rPr>
          <w:sz w:val="24"/>
          <w:szCs w:val="24"/>
        </w:rPr>
        <w:t>-</w:t>
      </w:r>
      <w:r w:rsidRPr="00A61816">
        <w:rPr>
          <w:sz w:val="24"/>
          <w:szCs w:val="24"/>
        </w:rPr>
        <w:tab/>
        <w:t>велосипедную парковку;</w:t>
      </w:r>
    </w:p>
    <w:p w:rsidR="00C12117" w:rsidRPr="00A61816" w:rsidRDefault="00C12117" w:rsidP="00A31316">
      <w:pPr>
        <w:widowControl w:val="0"/>
        <w:ind w:firstLine="567"/>
        <w:jc w:val="both"/>
        <w:rPr>
          <w:sz w:val="24"/>
          <w:szCs w:val="24"/>
        </w:rPr>
      </w:pPr>
      <w:r w:rsidRPr="00A61816">
        <w:rPr>
          <w:sz w:val="24"/>
          <w:szCs w:val="24"/>
        </w:rPr>
        <w:t>-</w:t>
      </w:r>
      <w:r w:rsidRPr="00A61816">
        <w:rPr>
          <w:sz w:val="24"/>
          <w:szCs w:val="24"/>
        </w:rPr>
        <w:tab/>
        <w:t>стационарные парковочные барьеры или повышенный бортовой камень;</w:t>
      </w:r>
    </w:p>
    <w:p w:rsidR="00C12117" w:rsidRPr="00A61816" w:rsidRDefault="00C12117" w:rsidP="00A31316">
      <w:pPr>
        <w:widowControl w:val="0"/>
        <w:ind w:firstLine="567"/>
        <w:jc w:val="both"/>
        <w:rPr>
          <w:sz w:val="24"/>
          <w:szCs w:val="24"/>
        </w:rPr>
      </w:pPr>
      <w:r w:rsidRPr="00A61816">
        <w:rPr>
          <w:sz w:val="24"/>
          <w:szCs w:val="24"/>
        </w:rPr>
        <w:t>-</w:t>
      </w:r>
      <w:r w:rsidRPr="00A61816">
        <w:rPr>
          <w:sz w:val="24"/>
          <w:szCs w:val="24"/>
        </w:rPr>
        <w:tab/>
        <w:t>освещение;</w:t>
      </w:r>
    </w:p>
    <w:p w:rsidR="00C12117" w:rsidRPr="00A61816" w:rsidRDefault="00C12117" w:rsidP="00A31316">
      <w:pPr>
        <w:widowControl w:val="0"/>
        <w:ind w:firstLine="567"/>
        <w:jc w:val="both"/>
        <w:rPr>
          <w:sz w:val="24"/>
          <w:szCs w:val="24"/>
        </w:rPr>
      </w:pPr>
      <w:r w:rsidRPr="00A61816">
        <w:rPr>
          <w:sz w:val="24"/>
          <w:szCs w:val="24"/>
        </w:rPr>
        <w:t>-</w:t>
      </w:r>
      <w:r w:rsidRPr="00A61816">
        <w:rPr>
          <w:sz w:val="24"/>
          <w:szCs w:val="24"/>
        </w:rPr>
        <w:tab/>
        <w:t>информационный стенд дворовой территории.</w:t>
      </w:r>
    </w:p>
    <w:p w:rsidR="00C12117" w:rsidRPr="00A61816" w:rsidRDefault="00A84B81" w:rsidP="00A31316">
      <w:pPr>
        <w:widowControl w:val="0"/>
        <w:ind w:firstLine="567"/>
        <w:jc w:val="both"/>
        <w:rPr>
          <w:sz w:val="24"/>
          <w:szCs w:val="24"/>
        </w:rPr>
      </w:pPr>
      <w:r w:rsidRPr="00A61816">
        <w:rPr>
          <w:sz w:val="24"/>
          <w:szCs w:val="24"/>
        </w:rPr>
        <w:t xml:space="preserve">3. </w:t>
      </w:r>
      <w:r w:rsidR="00C12117" w:rsidRPr="00A61816">
        <w:rPr>
          <w:sz w:val="24"/>
          <w:szCs w:val="24"/>
        </w:rPr>
        <w:t>Требования к объемно-пространственным и архитектурным решениям объекта (объектов):</w:t>
      </w:r>
    </w:p>
    <w:p w:rsidR="00C12117" w:rsidRPr="00A61816" w:rsidRDefault="00A84B81" w:rsidP="00A31316">
      <w:pPr>
        <w:widowControl w:val="0"/>
        <w:ind w:firstLine="567"/>
        <w:jc w:val="both"/>
        <w:rPr>
          <w:sz w:val="24"/>
          <w:szCs w:val="24"/>
        </w:rPr>
      </w:pPr>
      <w:r w:rsidRPr="00A61816">
        <w:rPr>
          <w:sz w:val="24"/>
          <w:szCs w:val="24"/>
        </w:rPr>
        <w:t xml:space="preserve">1) </w:t>
      </w:r>
      <w:r w:rsidR="00C12117" w:rsidRPr="00A61816">
        <w:rPr>
          <w:sz w:val="24"/>
          <w:szCs w:val="24"/>
        </w:rPr>
        <w:t>требования к объемно-пространственным и архитектурным решениям входных групп:</w:t>
      </w:r>
    </w:p>
    <w:p w:rsidR="00C12117" w:rsidRPr="00A61816" w:rsidRDefault="00C12117" w:rsidP="00A31316">
      <w:pPr>
        <w:widowControl w:val="0"/>
        <w:ind w:firstLine="567"/>
        <w:jc w:val="both"/>
        <w:rPr>
          <w:sz w:val="24"/>
          <w:szCs w:val="24"/>
        </w:rPr>
      </w:pPr>
      <w:r w:rsidRPr="00A61816">
        <w:rPr>
          <w:sz w:val="24"/>
          <w:szCs w:val="24"/>
        </w:rPr>
        <w:t>а) для зданий с протяженностью фасадов более 50 м должны быть организованы сквозные (проходные) подъезды (входы в жилую часть), предусматривающие возможность входа и выхода, как на улицу, так и на придомовую территорию;</w:t>
      </w:r>
    </w:p>
    <w:p w:rsidR="00C12117" w:rsidRPr="00A61816" w:rsidRDefault="00C12117" w:rsidP="00A31316">
      <w:pPr>
        <w:widowControl w:val="0"/>
        <w:ind w:firstLine="567"/>
        <w:jc w:val="both"/>
        <w:rPr>
          <w:sz w:val="24"/>
          <w:szCs w:val="24"/>
        </w:rPr>
      </w:pPr>
      <w:r w:rsidRPr="00A61816">
        <w:rPr>
          <w:sz w:val="24"/>
          <w:szCs w:val="24"/>
        </w:rPr>
        <w:t xml:space="preserve">б) входы в жилую часть, а также помещения </w:t>
      </w:r>
      <w:r w:rsidR="00A84B81" w:rsidRPr="00A61816">
        <w:rPr>
          <w:sz w:val="24"/>
          <w:szCs w:val="24"/>
        </w:rPr>
        <w:t xml:space="preserve">общественного назначения должны </w:t>
      </w:r>
      <w:r w:rsidRPr="00A61816">
        <w:rPr>
          <w:sz w:val="24"/>
          <w:szCs w:val="24"/>
        </w:rPr>
        <w:t>быть:</w:t>
      </w:r>
    </w:p>
    <w:p w:rsidR="00C12117" w:rsidRPr="00A61816" w:rsidRDefault="00C12117" w:rsidP="00A31316">
      <w:pPr>
        <w:widowControl w:val="0"/>
        <w:ind w:firstLine="567"/>
        <w:jc w:val="both"/>
        <w:rPr>
          <w:sz w:val="24"/>
          <w:szCs w:val="24"/>
        </w:rPr>
      </w:pPr>
      <w:r w:rsidRPr="00A61816">
        <w:rPr>
          <w:sz w:val="24"/>
          <w:szCs w:val="24"/>
        </w:rPr>
        <w:t xml:space="preserve"> - организованы с уровня земли/в одном уровне с прилегающим твердым покрытием </w:t>
      </w:r>
      <w:r w:rsidR="00A84B81" w:rsidRPr="00A61816">
        <w:rPr>
          <w:sz w:val="24"/>
          <w:szCs w:val="24"/>
        </w:rPr>
        <w:t xml:space="preserve">                        </w:t>
      </w:r>
      <w:r w:rsidRPr="00A61816">
        <w:rPr>
          <w:sz w:val="24"/>
          <w:szCs w:val="24"/>
        </w:rPr>
        <w:t xml:space="preserve">с учетом создания </w:t>
      </w:r>
      <w:r w:rsidR="00264C06" w:rsidRPr="00A61816">
        <w:rPr>
          <w:sz w:val="24"/>
          <w:szCs w:val="24"/>
        </w:rPr>
        <w:t>«</w:t>
      </w:r>
      <w:r w:rsidRPr="00A61816">
        <w:rPr>
          <w:sz w:val="24"/>
          <w:szCs w:val="24"/>
        </w:rPr>
        <w:t>безбарьерной среды</w:t>
      </w:r>
      <w:r w:rsidR="00264C06" w:rsidRPr="00A61816">
        <w:rPr>
          <w:sz w:val="24"/>
          <w:szCs w:val="24"/>
        </w:rPr>
        <w:t>»</w:t>
      </w:r>
      <w:r w:rsidRPr="00A61816">
        <w:rPr>
          <w:sz w:val="24"/>
          <w:szCs w:val="24"/>
        </w:rPr>
        <w:t xml:space="preserve"> (данное требование не распространяется </w:t>
      </w:r>
      <w:r w:rsidR="00A84B81" w:rsidRPr="00A61816">
        <w:rPr>
          <w:sz w:val="24"/>
          <w:szCs w:val="24"/>
        </w:rPr>
        <w:t xml:space="preserve">                                      </w:t>
      </w:r>
      <w:r w:rsidRPr="00A61816">
        <w:rPr>
          <w:sz w:val="24"/>
          <w:szCs w:val="24"/>
        </w:rPr>
        <w:t>на блокированную жилую застройку);</w:t>
      </w:r>
    </w:p>
    <w:p w:rsidR="00C12117" w:rsidRPr="00A61816" w:rsidRDefault="00C12117" w:rsidP="00A31316">
      <w:pPr>
        <w:widowControl w:val="0"/>
        <w:ind w:firstLine="567"/>
        <w:jc w:val="both"/>
        <w:rPr>
          <w:sz w:val="24"/>
          <w:szCs w:val="24"/>
        </w:rPr>
      </w:pPr>
      <w:r w:rsidRPr="00A61816">
        <w:rPr>
          <w:sz w:val="24"/>
          <w:szCs w:val="24"/>
        </w:rPr>
        <w:t>в) вход в помещения общественного назначения должен быть разделен со входом в жилую часть;</w:t>
      </w:r>
    </w:p>
    <w:p w:rsidR="00C12117" w:rsidRPr="00A61816" w:rsidRDefault="00C12117" w:rsidP="00A31316">
      <w:pPr>
        <w:widowControl w:val="0"/>
        <w:ind w:firstLine="567"/>
        <w:jc w:val="both"/>
        <w:rPr>
          <w:sz w:val="24"/>
          <w:szCs w:val="24"/>
        </w:rPr>
      </w:pPr>
      <w:r w:rsidRPr="00A61816">
        <w:rPr>
          <w:sz w:val="24"/>
          <w:szCs w:val="24"/>
        </w:rPr>
        <w:t xml:space="preserve">г)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w:t>
      </w:r>
      <w:r w:rsidR="00A84B81" w:rsidRPr="00A61816">
        <w:rPr>
          <w:sz w:val="24"/>
          <w:szCs w:val="24"/>
        </w:rPr>
        <w:t xml:space="preserve">   </w:t>
      </w:r>
      <w:r w:rsidRPr="00A61816">
        <w:rPr>
          <w:sz w:val="24"/>
          <w:szCs w:val="24"/>
        </w:rPr>
        <w:t xml:space="preserve">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w:t>
      </w:r>
      <w:r w:rsidR="00A84B81" w:rsidRPr="00A61816">
        <w:rPr>
          <w:sz w:val="24"/>
          <w:szCs w:val="24"/>
        </w:rPr>
        <w:t xml:space="preserve">                  </w:t>
      </w:r>
      <w:r w:rsidRPr="00A61816">
        <w:rPr>
          <w:sz w:val="24"/>
          <w:szCs w:val="24"/>
        </w:rPr>
        <w:t>с защитой от атмосферных осадков, в зоне погрузки</w:t>
      </w:r>
      <w:r w:rsidR="00A84B81" w:rsidRPr="00A61816">
        <w:rPr>
          <w:sz w:val="24"/>
          <w:szCs w:val="24"/>
        </w:rPr>
        <w:t xml:space="preserve"> </w:t>
      </w:r>
      <w:r w:rsidRPr="00A61816">
        <w:rPr>
          <w:sz w:val="24"/>
          <w:szCs w:val="24"/>
        </w:rPr>
        <w:t>- разгрузки товаров.</w:t>
      </w:r>
    </w:p>
    <w:p w:rsidR="00C12117" w:rsidRPr="00A61816" w:rsidRDefault="00C12117" w:rsidP="00A31316">
      <w:pPr>
        <w:widowControl w:val="0"/>
        <w:ind w:firstLine="567"/>
        <w:jc w:val="both"/>
        <w:rPr>
          <w:sz w:val="24"/>
          <w:szCs w:val="24"/>
        </w:rPr>
      </w:pPr>
      <w:r w:rsidRPr="00A61816">
        <w:rPr>
          <w:sz w:val="24"/>
          <w:szCs w:val="24"/>
        </w:rPr>
        <w:t>При устройстве козырьков (навесов) с конструктивными элементами предусмотреть организованный отвод поверхностных стоков, за исключением стеклянных козырьков (навесов) вантового и зажимного типа.</w:t>
      </w:r>
    </w:p>
    <w:p w:rsidR="00C12117" w:rsidRPr="00A61816" w:rsidRDefault="00C12117" w:rsidP="00A31316">
      <w:pPr>
        <w:widowControl w:val="0"/>
        <w:ind w:firstLine="567"/>
        <w:jc w:val="both"/>
        <w:rPr>
          <w:sz w:val="24"/>
          <w:szCs w:val="24"/>
        </w:rPr>
      </w:pPr>
      <w:r w:rsidRPr="00A61816">
        <w:rPr>
          <w:sz w:val="24"/>
          <w:szCs w:val="24"/>
        </w:rPr>
        <w:t>д) входные площадки входов в подъезды многоквартирных жилых домов должны быть благоустроены скамьями для отдыха, урнами;</w:t>
      </w:r>
    </w:p>
    <w:p w:rsidR="00C12117" w:rsidRPr="00A61816" w:rsidRDefault="00A84B81" w:rsidP="00A31316">
      <w:pPr>
        <w:widowControl w:val="0"/>
        <w:ind w:firstLine="567"/>
        <w:jc w:val="both"/>
        <w:rPr>
          <w:sz w:val="24"/>
          <w:szCs w:val="24"/>
        </w:rPr>
      </w:pPr>
      <w:r w:rsidRPr="00A61816">
        <w:rPr>
          <w:sz w:val="24"/>
          <w:szCs w:val="24"/>
        </w:rPr>
        <w:t xml:space="preserve">2) </w:t>
      </w:r>
      <w:r w:rsidR="00C12117" w:rsidRPr="00A61816">
        <w:rPr>
          <w:sz w:val="24"/>
          <w:szCs w:val="24"/>
        </w:rPr>
        <w:t>Устройство мусоропроводов не допускается;</w:t>
      </w:r>
    </w:p>
    <w:p w:rsidR="00C12117" w:rsidRPr="00A61816" w:rsidRDefault="00A84B81" w:rsidP="00A31316">
      <w:pPr>
        <w:widowControl w:val="0"/>
        <w:ind w:firstLine="567"/>
        <w:jc w:val="both"/>
        <w:rPr>
          <w:sz w:val="24"/>
          <w:szCs w:val="24"/>
        </w:rPr>
      </w:pPr>
      <w:r w:rsidRPr="00A61816">
        <w:rPr>
          <w:sz w:val="24"/>
          <w:szCs w:val="24"/>
        </w:rPr>
        <w:t xml:space="preserve">3) </w:t>
      </w:r>
      <w:r w:rsidR="00C12117" w:rsidRPr="00A61816">
        <w:rPr>
          <w:sz w:val="24"/>
          <w:szCs w:val="24"/>
        </w:rPr>
        <w:t>Требования к объемно-пространственным и архитектурным решениям нежилых помещений первого этажа:</w:t>
      </w:r>
    </w:p>
    <w:p w:rsidR="00C12117" w:rsidRPr="00A61816" w:rsidRDefault="00C12117" w:rsidP="00A31316">
      <w:pPr>
        <w:widowControl w:val="0"/>
        <w:ind w:firstLine="567"/>
        <w:jc w:val="both"/>
        <w:rPr>
          <w:sz w:val="24"/>
          <w:szCs w:val="24"/>
        </w:rPr>
      </w:pPr>
      <w:r w:rsidRPr="00A61816">
        <w:rPr>
          <w:sz w:val="24"/>
          <w:szCs w:val="24"/>
        </w:rPr>
        <w:t xml:space="preserve">а) высота нежилых первых этажей жилых зданий должна быть не менее 4,2 м., </w:t>
      </w:r>
      <w:r w:rsidR="00A84B81" w:rsidRPr="00A61816">
        <w:rPr>
          <w:sz w:val="24"/>
          <w:szCs w:val="24"/>
        </w:rPr>
        <w:t xml:space="preserve">                                    </w:t>
      </w:r>
      <w:r w:rsidRPr="00A61816">
        <w:rPr>
          <w:sz w:val="24"/>
          <w:szCs w:val="24"/>
        </w:rPr>
        <w:t>а для высотных градостроительных комплексов – не менее 6 м.;</w:t>
      </w:r>
    </w:p>
    <w:p w:rsidR="00C12117" w:rsidRPr="00A61816" w:rsidRDefault="00C12117" w:rsidP="00A31316">
      <w:pPr>
        <w:widowControl w:val="0"/>
        <w:ind w:firstLine="567"/>
        <w:jc w:val="both"/>
        <w:rPr>
          <w:sz w:val="24"/>
          <w:szCs w:val="24"/>
        </w:rPr>
      </w:pPr>
      <w:r w:rsidRPr="00A61816">
        <w:rPr>
          <w:sz w:val="24"/>
          <w:szCs w:val="24"/>
        </w:rPr>
        <w:t xml:space="preserve">б) в жилых зданиях свыше 12 этажей не допускается размещение жилых помещений </w:t>
      </w:r>
      <w:r w:rsidR="00A84B81" w:rsidRPr="00A61816">
        <w:rPr>
          <w:sz w:val="24"/>
          <w:szCs w:val="24"/>
        </w:rPr>
        <w:t xml:space="preserve">                       </w:t>
      </w:r>
      <w:r w:rsidRPr="00A61816">
        <w:rPr>
          <w:sz w:val="24"/>
          <w:szCs w:val="24"/>
        </w:rPr>
        <w:t>в первых этажах;</w:t>
      </w:r>
    </w:p>
    <w:p w:rsidR="00C12117" w:rsidRPr="00A61816" w:rsidRDefault="00C12117" w:rsidP="00A31316">
      <w:pPr>
        <w:widowControl w:val="0"/>
        <w:ind w:firstLine="567"/>
        <w:jc w:val="both"/>
        <w:rPr>
          <w:sz w:val="24"/>
          <w:szCs w:val="24"/>
        </w:rPr>
      </w:pPr>
      <w:r w:rsidRPr="00A61816">
        <w:rPr>
          <w:sz w:val="24"/>
          <w:szCs w:val="24"/>
        </w:rPr>
        <w:t>в) в жилых зданиях от 4 до 12 этажей необходимо предусматривать 6% нежилых помещений от площади квартир в пределах жилого квартала.</w:t>
      </w:r>
    </w:p>
    <w:p w:rsidR="00C12117" w:rsidRPr="00A61816" w:rsidRDefault="00A84B81" w:rsidP="00A31316">
      <w:pPr>
        <w:widowControl w:val="0"/>
        <w:ind w:firstLine="567"/>
        <w:jc w:val="both"/>
        <w:rPr>
          <w:sz w:val="24"/>
          <w:szCs w:val="24"/>
        </w:rPr>
      </w:pPr>
      <w:r w:rsidRPr="00A61816">
        <w:rPr>
          <w:sz w:val="24"/>
          <w:szCs w:val="24"/>
        </w:rPr>
        <w:t xml:space="preserve">4) </w:t>
      </w:r>
      <w:r w:rsidR="00C12117" w:rsidRPr="00A61816">
        <w:rPr>
          <w:sz w:val="24"/>
          <w:szCs w:val="24"/>
        </w:rPr>
        <w:t xml:space="preserve">Площадь квартир (без учета площадей балконов, лоджий, террас, холодных кладовых </w:t>
      </w:r>
      <w:r w:rsidRPr="00A61816">
        <w:rPr>
          <w:sz w:val="24"/>
          <w:szCs w:val="24"/>
        </w:rPr>
        <w:t xml:space="preserve">                 </w:t>
      </w:r>
      <w:r w:rsidR="00C12117" w:rsidRPr="00A61816">
        <w:rPr>
          <w:sz w:val="24"/>
          <w:szCs w:val="24"/>
        </w:rPr>
        <w:t xml:space="preserve">и приквартирных тамбуров) должна составлять не менее чем 28 кв. м для однокомнатных квартир, включая квартиры, в которых жилая комната не отделена внутриквартирными перегородками </w:t>
      </w:r>
      <w:r w:rsidRPr="00A61816">
        <w:rPr>
          <w:sz w:val="24"/>
          <w:szCs w:val="24"/>
        </w:rPr>
        <w:t xml:space="preserve">                 </w:t>
      </w:r>
      <w:r w:rsidR="00C12117" w:rsidRPr="00A61816">
        <w:rPr>
          <w:sz w:val="24"/>
          <w:szCs w:val="24"/>
        </w:rPr>
        <w:t>от кухни, не менее чем 44 кв. м для двухкомнатных квартир.</w:t>
      </w:r>
    </w:p>
    <w:p w:rsidR="00C12117" w:rsidRPr="00A61816" w:rsidRDefault="00C12117" w:rsidP="00A31316">
      <w:pPr>
        <w:widowControl w:val="0"/>
        <w:ind w:firstLine="567"/>
        <w:jc w:val="both"/>
        <w:rPr>
          <w:sz w:val="24"/>
          <w:szCs w:val="24"/>
        </w:rPr>
      </w:pPr>
      <w:r w:rsidRPr="00A61816">
        <w:rPr>
          <w:sz w:val="24"/>
          <w:szCs w:val="24"/>
        </w:rPr>
        <w:t xml:space="preserve">Данное требование не распространяются на объекты капитального строительства, </w:t>
      </w:r>
      <w:r w:rsidR="00A84B81" w:rsidRPr="00A61816">
        <w:rPr>
          <w:sz w:val="24"/>
          <w:szCs w:val="24"/>
        </w:rPr>
        <w:t xml:space="preserve">                           </w:t>
      </w:r>
      <w:r w:rsidRPr="00A61816">
        <w:rPr>
          <w:sz w:val="24"/>
          <w:szCs w:val="24"/>
        </w:rPr>
        <w:t>в отношении которых получено положительное заключение экспертизы проектной документации до 01.01.2025.</w:t>
      </w:r>
    </w:p>
    <w:p w:rsidR="00C12117" w:rsidRPr="00A61816" w:rsidRDefault="00A84B81" w:rsidP="00A31316">
      <w:pPr>
        <w:widowControl w:val="0"/>
        <w:ind w:firstLine="567"/>
        <w:jc w:val="both"/>
        <w:rPr>
          <w:sz w:val="24"/>
          <w:szCs w:val="24"/>
        </w:rPr>
      </w:pPr>
      <w:r w:rsidRPr="00A61816">
        <w:rPr>
          <w:sz w:val="24"/>
          <w:szCs w:val="24"/>
        </w:rPr>
        <w:t xml:space="preserve">5) </w:t>
      </w:r>
      <w:r w:rsidR="00C12117" w:rsidRPr="00A61816">
        <w:rPr>
          <w:sz w:val="24"/>
          <w:szCs w:val="24"/>
        </w:rPr>
        <w:t xml:space="preserve">Требования к объемно-пространственным и архитектурным решениям подземных </w:t>
      </w:r>
      <w:r w:rsidRPr="00A61816">
        <w:rPr>
          <w:sz w:val="24"/>
          <w:szCs w:val="24"/>
        </w:rPr>
        <w:t xml:space="preserve">                        </w:t>
      </w:r>
      <w:r w:rsidR="00C12117" w:rsidRPr="00A61816">
        <w:rPr>
          <w:sz w:val="24"/>
          <w:szCs w:val="24"/>
        </w:rPr>
        <w:t>и наземных парковок:</w:t>
      </w:r>
    </w:p>
    <w:p w:rsidR="00C12117" w:rsidRPr="00A61816" w:rsidRDefault="00C12117" w:rsidP="00A31316">
      <w:pPr>
        <w:widowControl w:val="0"/>
        <w:ind w:firstLine="567"/>
        <w:jc w:val="both"/>
        <w:rPr>
          <w:sz w:val="24"/>
          <w:szCs w:val="24"/>
        </w:rPr>
      </w:pPr>
      <w:r w:rsidRPr="00A61816">
        <w:rPr>
          <w:sz w:val="24"/>
          <w:szCs w:val="24"/>
        </w:rPr>
        <w:t>-</w:t>
      </w:r>
      <w:r w:rsidRPr="00A61816">
        <w:rPr>
          <w:sz w:val="24"/>
          <w:szCs w:val="24"/>
        </w:rPr>
        <w:tab/>
        <w:t xml:space="preserve">запрещено использование зависимых машино-мест в обеспечение основного расчета потребности в местах хранения автотранспорта (в том числе при их размещении </w:t>
      </w:r>
      <w:r w:rsidR="00A84B81" w:rsidRPr="00A61816">
        <w:rPr>
          <w:sz w:val="24"/>
          <w:szCs w:val="24"/>
        </w:rPr>
        <w:t xml:space="preserve">                               </w:t>
      </w:r>
      <w:r w:rsidRPr="00A61816">
        <w:rPr>
          <w:sz w:val="24"/>
          <w:szCs w:val="24"/>
        </w:rPr>
        <w:lastRenderedPageBreak/>
        <w:t>в многоуровневых паркингах, использовании механизированных систем хранения);</w:t>
      </w:r>
    </w:p>
    <w:p w:rsidR="00C12117" w:rsidRPr="00A61816" w:rsidRDefault="00C12117" w:rsidP="00A31316">
      <w:pPr>
        <w:widowControl w:val="0"/>
        <w:ind w:firstLine="567"/>
        <w:jc w:val="both"/>
        <w:rPr>
          <w:sz w:val="24"/>
          <w:szCs w:val="24"/>
        </w:rPr>
      </w:pPr>
      <w:r w:rsidRPr="00A61816">
        <w:rPr>
          <w:sz w:val="24"/>
          <w:szCs w:val="24"/>
        </w:rPr>
        <w:t>-</w:t>
      </w:r>
      <w:r w:rsidRPr="00A61816">
        <w:rPr>
          <w:sz w:val="24"/>
          <w:szCs w:val="24"/>
        </w:rPr>
        <w:tab/>
        <w:t xml:space="preserve">запрещено размещение мест хранения автотранспорта в зоне контейнерных площадок </w:t>
      </w:r>
      <w:r w:rsidR="00A84B81" w:rsidRPr="00A61816">
        <w:rPr>
          <w:sz w:val="24"/>
          <w:szCs w:val="24"/>
        </w:rPr>
        <w:t xml:space="preserve">                   </w:t>
      </w:r>
      <w:r w:rsidRPr="00A61816">
        <w:rPr>
          <w:sz w:val="24"/>
          <w:szCs w:val="24"/>
        </w:rPr>
        <w:t>и зонах остановки спецтранспорта экстренных служб;</w:t>
      </w:r>
    </w:p>
    <w:p w:rsidR="00C12117" w:rsidRPr="00A61816" w:rsidRDefault="00C12117" w:rsidP="00A31316">
      <w:pPr>
        <w:widowControl w:val="0"/>
        <w:ind w:firstLine="567"/>
        <w:jc w:val="both"/>
        <w:rPr>
          <w:sz w:val="24"/>
          <w:szCs w:val="24"/>
        </w:rPr>
      </w:pPr>
      <w:r w:rsidRPr="00A61816">
        <w:rPr>
          <w:sz w:val="24"/>
          <w:szCs w:val="24"/>
        </w:rPr>
        <w:t>-</w:t>
      </w:r>
      <w:r w:rsidRPr="00A61816">
        <w:rPr>
          <w:sz w:val="24"/>
          <w:szCs w:val="24"/>
        </w:rPr>
        <w:tab/>
        <w:t>запрещено использование территории, предусмотренной документацией по планировке территории, для размещения объектов социальной инфраструктуры, в том числе для временной организации плоскостных парковок до реализации планируемых паркингов.</w:t>
      </w:r>
    </w:p>
    <w:p w:rsidR="00C12117" w:rsidRPr="00A61816" w:rsidRDefault="00A84B81" w:rsidP="00A31316">
      <w:pPr>
        <w:widowControl w:val="0"/>
        <w:ind w:firstLine="567"/>
        <w:jc w:val="both"/>
        <w:rPr>
          <w:sz w:val="24"/>
          <w:szCs w:val="24"/>
          <w:u w:val="single"/>
        </w:rPr>
      </w:pPr>
      <w:r w:rsidRPr="00A61816">
        <w:rPr>
          <w:sz w:val="24"/>
          <w:szCs w:val="24"/>
          <w:u w:val="single"/>
        </w:rPr>
        <w:t xml:space="preserve">2. </w:t>
      </w:r>
      <w:r w:rsidR="00C12117" w:rsidRPr="00A61816">
        <w:rPr>
          <w:sz w:val="24"/>
          <w:szCs w:val="24"/>
          <w:u w:val="single"/>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C12117" w:rsidRPr="00A61816" w:rsidRDefault="00A84B81" w:rsidP="00A31316">
      <w:pPr>
        <w:widowControl w:val="0"/>
        <w:ind w:firstLine="567"/>
        <w:jc w:val="both"/>
        <w:rPr>
          <w:sz w:val="24"/>
          <w:szCs w:val="24"/>
        </w:rPr>
      </w:pPr>
      <w:r w:rsidRPr="00A61816">
        <w:rPr>
          <w:sz w:val="24"/>
          <w:szCs w:val="24"/>
        </w:rPr>
        <w:t xml:space="preserve">1. </w:t>
      </w:r>
      <w:r w:rsidR="00C12117" w:rsidRPr="00A61816">
        <w:rPr>
          <w:sz w:val="24"/>
          <w:szCs w:val="24"/>
        </w:rPr>
        <w:t>При формировании внешнего облика зданий предусматривать:</w:t>
      </w:r>
    </w:p>
    <w:p w:rsidR="00C12117" w:rsidRPr="00A61816" w:rsidRDefault="00A84B81" w:rsidP="00A31316">
      <w:pPr>
        <w:widowControl w:val="0"/>
        <w:ind w:firstLine="567"/>
        <w:jc w:val="both"/>
        <w:rPr>
          <w:sz w:val="24"/>
          <w:szCs w:val="24"/>
        </w:rPr>
      </w:pPr>
      <w:r w:rsidRPr="00A61816">
        <w:rPr>
          <w:sz w:val="24"/>
          <w:szCs w:val="24"/>
        </w:rPr>
        <w:t xml:space="preserve">1) </w:t>
      </w:r>
      <w:r w:rsidR="00C12117" w:rsidRPr="00A61816">
        <w:rPr>
          <w:sz w:val="24"/>
          <w:szCs w:val="24"/>
        </w:rPr>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A61816" w:rsidRDefault="00A84B81" w:rsidP="00A31316">
      <w:pPr>
        <w:widowControl w:val="0"/>
        <w:ind w:firstLine="567"/>
        <w:jc w:val="both"/>
        <w:rPr>
          <w:sz w:val="24"/>
          <w:szCs w:val="24"/>
        </w:rPr>
      </w:pPr>
      <w:r w:rsidRPr="00A61816">
        <w:rPr>
          <w:sz w:val="24"/>
          <w:szCs w:val="24"/>
        </w:rPr>
        <w:t xml:space="preserve">2) </w:t>
      </w:r>
      <w:r w:rsidR="00C12117" w:rsidRPr="00A61816">
        <w:rPr>
          <w:sz w:val="24"/>
          <w:szCs w:val="24"/>
        </w:rPr>
        <w:t>выявление функционального назначения проектируемого здания.</w:t>
      </w:r>
    </w:p>
    <w:p w:rsidR="00C12117" w:rsidRPr="00A61816" w:rsidRDefault="0009222F" w:rsidP="00A31316">
      <w:pPr>
        <w:widowControl w:val="0"/>
        <w:ind w:firstLine="567"/>
        <w:jc w:val="both"/>
        <w:rPr>
          <w:sz w:val="24"/>
          <w:szCs w:val="24"/>
        </w:rPr>
      </w:pPr>
      <w:r w:rsidRPr="00A61816">
        <w:rPr>
          <w:sz w:val="24"/>
          <w:szCs w:val="24"/>
        </w:rPr>
        <w:t xml:space="preserve">2. </w:t>
      </w:r>
      <w:r w:rsidR="00C12117" w:rsidRPr="00A61816">
        <w:rPr>
          <w:sz w:val="24"/>
          <w:szCs w:val="24"/>
        </w:rPr>
        <w:t>Требования к размещению, типоразмерам и стилистическим характеристикам светопрозрачных конструкций:</w:t>
      </w:r>
    </w:p>
    <w:p w:rsidR="00C12117" w:rsidRPr="00A61816" w:rsidRDefault="00A84B81" w:rsidP="00A31316">
      <w:pPr>
        <w:widowControl w:val="0"/>
        <w:ind w:firstLine="567"/>
        <w:jc w:val="both"/>
        <w:rPr>
          <w:sz w:val="24"/>
          <w:szCs w:val="24"/>
        </w:rPr>
      </w:pPr>
      <w:r w:rsidRPr="00A61816">
        <w:rPr>
          <w:sz w:val="24"/>
          <w:szCs w:val="24"/>
        </w:rPr>
        <w:t xml:space="preserve">1) </w:t>
      </w:r>
      <w:r w:rsidR="00C12117" w:rsidRPr="00A61816">
        <w:rPr>
          <w:sz w:val="24"/>
          <w:szCs w:val="24"/>
        </w:rPr>
        <w:t>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C12117" w:rsidRPr="00A61816" w:rsidRDefault="00A84B81" w:rsidP="00A31316">
      <w:pPr>
        <w:widowControl w:val="0"/>
        <w:ind w:firstLine="567"/>
        <w:jc w:val="both"/>
        <w:rPr>
          <w:sz w:val="24"/>
          <w:szCs w:val="24"/>
        </w:rPr>
      </w:pPr>
      <w:r w:rsidRPr="00A61816">
        <w:rPr>
          <w:sz w:val="24"/>
          <w:szCs w:val="24"/>
        </w:rPr>
        <w:t xml:space="preserve">2) </w:t>
      </w:r>
      <w:r w:rsidR="00C12117" w:rsidRPr="00A61816">
        <w:rPr>
          <w:sz w:val="24"/>
          <w:szCs w:val="24"/>
        </w:rPr>
        <w:t>процент остекления, габариты оконных проемов нежилых помещений первых этажей должны быть больше процента остекления, габаритов оконных проемов жилой части здания;</w:t>
      </w:r>
    </w:p>
    <w:p w:rsidR="00C12117" w:rsidRPr="00A61816" w:rsidRDefault="00A84B81" w:rsidP="00A31316">
      <w:pPr>
        <w:widowControl w:val="0"/>
        <w:ind w:firstLine="567"/>
        <w:jc w:val="both"/>
        <w:rPr>
          <w:sz w:val="24"/>
          <w:szCs w:val="24"/>
        </w:rPr>
      </w:pPr>
      <w:r w:rsidRPr="00A61816">
        <w:rPr>
          <w:sz w:val="24"/>
          <w:szCs w:val="24"/>
        </w:rPr>
        <w:t xml:space="preserve">3) </w:t>
      </w:r>
      <w:r w:rsidR="00C12117" w:rsidRPr="00A61816">
        <w:rPr>
          <w:sz w:val="24"/>
          <w:szCs w:val="24"/>
        </w:rPr>
        <w:t>предусматривать остекление балконов/лоджий;</w:t>
      </w:r>
    </w:p>
    <w:p w:rsidR="00C12117" w:rsidRPr="00A61816" w:rsidRDefault="00C12117" w:rsidP="00A31316">
      <w:pPr>
        <w:widowControl w:val="0"/>
        <w:ind w:firstLine="567"/>
        <w:jc w:val="both"/>
        <w:rPr>
          <w:sz w:val="24"/>
          <w:szCs w:val="24"/>
        </w:rPr>
      </w:pPr>
      <w:r w:rsidRPr="00A61816">
        <w:rPr>
          <w:sz w:val="24"/>
          <w:szCs w:val="24"/>
        </w:rPr>
        <w:t>Остекление балконов/лоджий допускается не предусматривать:</w:t>
      </w:r>
    </w:p>
    <w:p w:rsidR="00C12117" w:rsidRPr="00A61816" w:rsidRDefault="00A84B81" w:rsidP="00A31316">
      <w:pPr>
        <w:widowControl w:val="0"/>
        <w:ind w:firstLine="567"/>
        <w:jc w:val="both"/>
        <w:rPr>
          <w:sz w:val="24"/>
          <w:szCs w:val="24"/>
        </w:rPr>
      </w:pPr>
      <w:r w:rsidRPr="00A61816">
        <w:rPr>
          <w:sz w:val="24"/>
          <w:szCs w:val="24"/>
        </w:rPr>
        <w:t>-</w:t>
      </w:r>
      <w:r w:rsidR="00C12117" w:rsidRPr="00A61816">
        <w:rPr>
          <w:sz w:val="24"/>
          <w:szCs w:val="24"/>
        </w:rPr>
        <w:tab/>
        <w:t xml:space="preserve">для французских балконов и балконов/лоджий, имеющих вынесенную площадку глубиной не более 50 см. от внутреннего края ограждения балкона до плоскости наружной стены дома </w:t>
      </w:r>
      <w:r w:rsidRPr="00A61816">
        <w:rPr>
          <w:sz w:val="24"/>
          <w:szCs w:val="24"/>
        </w:rPr>
        <w:t xml:space="preserve">                    </w:t>
      </w:r>
      <w:r w:rsidR="00C12117" w:rsidRPr="00A61816">
        <w:rPr>
          <w:sz w:val="24"/>
          <w:szCs w:val="24"/>
        </w:rPr>
        <w:t>в месте примыкания;</w:t>
      </w:r>
    </w:p>
    <w:p w:rsidR="00C12117" w:rsidRPr="00A61816" w:rsidRDefault="00C12117" w:rsidP="00A31316">
      <w:pPr>
        <w:widowControl w:val="0"/>
        <w:ind w:firstLine="567"/>
        <w:jc w:val="both"/>
        <w:rPr>
          <w:sz w:val="24"/>
          <w:szCs w:val="24"/>
        </w:rPr>
      </w:pPr>
      <w:r w:rsidRPr="00A61816">
        <w:rPr>
          <w:sz w:val="24"/>
          <w:szCs w:val="24"/>
        </w:rPr>
        <w:t>-</w:t>
      </w:r>
      <w:r w:rsidRPr="00A61816">
        <w:rPr>
          <w:sz w:val="24"/>
          <w:szCs w:val="24"/>
        </w:rPr>
        <w:tab/>
        <w:t xml:space="preserve">при условии, что конструкции вынесенных площадок не расположены друг над другом и/или материалы ограждения балкона/лоджии не позволяют остеклить его после завершения строительства. При этом застройщик (лицо, обеспечивающее строительство многоквартирного дома) после выдачи ему разрешения на ввод многоквартирного дома в эксплуатацию обязан указывать на ограничения по установке оконных и балконных блоков, балконного остекления </w:t>
      </w:r>
      <w:r w:rsidR="00A84B81" w:rsidRPr="00A61816">
        <w:rPr>
          <w:sz w:val="24"/>
          <w:szCs w:val="24"/>
        </w:rPr>
        <w:t xml:space="preserve">                 </w:t>
      </w:r>
      <w:r w:rsidRPr="00A61816">
        <w:rPr>
          <w:sz w:val="24"/>
          <w:szCs w:val="24"/>
        </w:rPr>
        <w:t xml:space="preserve">на неостекленных при строительстве балконах/лоджиях лицом, принявшим от застройщика </w:t>
      </w:r>
      <w:r w:rsidR="00A84B81" w:rsidRPr="00A61816">
        <w:rPr>
          <w:sz w:val="24"/>
          <w:szCs w:val="24"/>
        </w:rPr>
        <w:t xml:space="preserve">                       </w:t>
      </w:r>
      <w:r w:rsidRPr="00A61816">
        <w:rPr>
          <w:sz w:val="24"/>
          <w:szCs w:val="24"/>
        </w:rPr>
        <w:t>в эксплуатацию многоквартирный дом, собственниками, нанимателями, арендаторами помещений в многоквартирном доме.</w:t>
      </w:r>
    </w:p>
    <w:p w:rsidR="00C12117" w:rsidRPr="00A61816" w:rsidRDefault="00A84B81" w:rsidP="00A31316">
      <w:pPr>
        <w:widowControl w:val="0"/>
        <w:ind w:firstLine="567"/>
        <w:jc w:val="both"/>
        <w:rPr>
          <w:sz w:val="24"/>
          <w:szCs w:val="24"/>
        </w:rPr>
      </w:pPr>
      <w:r w:rsidRPr="00A61816">
        <w:rPr>
          <w:sz w:val="24"/>
          <w:szCs w:val="24"/>
        </w:rPr>
        <w:t xml:space="preserve">3. </w:t>
      </w:r>
      <w:r w:rsidR="00C12117" w:rsidRPr="00A61816">
        <w:rPr>
          <w:sz w:val="24"/>
          <w:szCs w:val="24"/>
        </w:rPr>
        <w:t>Требования к архитектурно-стилистическим характеристикам входных групп:</w:t>
      </w:r>
    </w:p>
    <w:p w:rsidR="00C12117" w:rsidRPr="00A61816" w:rsidRDefault="00C12117" w:rsidP="00A31316">
      <w:pPr>
        <w:widowControl w:val="0"/>
        <w:ind w:firstLine="567"/>
        <w:jc w:val="both"/>
        <w:rPr>
          <w:sz w:val="24"/>
          <w:szCs w:val="24"/>
        </w:rPr>
      </w:pPr>
      <w:r w:rsidRPr="00A61816">
        <w:rPr>
          <w:sz w:val="24"/>
          <w:szCs w:val="24"/>
        </w:rPr>
        <w:t xml:space="preserve">- в архитектурных решениях входных групп предусматривать индивидуализацию, выявление и разделение по функциональному назначению входных групп </w:t>
      </w:r>
      <w:r w:rsidR="0009222F" w:rsidRPr="00A61816">
        <w:rPr>
          <w:sz w:val="24"/>
          <w:szCs w:val="24"/>
        </w:rPr>
        <w:t xml:space="preserve">для </w:t>
      </w:r>
      <w:r w:rsidRPr="00A61816">
        <w:rPr>
          <w:sz w:val="24"/>
          <w:szCs w:val="24"/>
        </w:rPr>
        <w:t>жильцов/</w:t>
      </w:r>
      <w:r w:rsidR="0009222F" w:rsidRPr="00A61816">
        <w:rPr>
          <w:sz w:val="24"/>
          <w:szCs w:val="24"/>
        </w:rPr>
        <w:t xml:space="preserve"> </w:t>
      </w:r>
      <w:r w:rsidRPr="00A61816">
        <w:rPr>
          <w:sz w:val="24"/>
          <w:szCs w:val="24"/>
        </w:rPr>
        <w:t>посетителей/работников, а также технических, эвакуационных выходов.</w:t>
      </w:r>
    </w:p>
    <w:p w:rsidR="00C12117" w:rsidRPr="00A61816" w:rsidRDefault="0009222F" w:rsidP="00A31316">
      <w:pPr>
        <w:widowControl w:val="0"/>
        <w:ind w:firstLine="567"/>
        <w:jc w:val="both"/>
        <w:rPr>
          <w:sz w:val="24"/>
          <w:szCs w:val="24"/>
          <w:u w:val="single"/>
        </w:rPr>
      </w:pPr>
      <w:r w:rsidRPr="00A61816">
        <w:rPr>
          <w:sz w:val="24"/>
          <w:szCs w:val="24"/>
          <w:u w:val="single"/>
        </w:rPr>
        <w:t xml:space="preserve">3. </w:t>
      </w:r>
      <w:r w:rsidR="00C12117" w:rsidRPr="00A61816">
        <w:rPr>
          <w:sz w:val="24"/>
          <w:szCs w:val="24"/>
          <w:u w:val="single"/>
        </w:rPr>
        <w:t>Требования к цветовым решениям объектов капитального строительства (цвета и оттенки, используемые для отделки фасадов с указанием палитры).</w:t>
      </w:r>
    </w:p>
    <w:p w:rsidR="00C12117" w:rsidRPr="00A61816" w:rsidRDefault="0009222F" w:rsidP="00A31316">
      <w:pPr>
        <w:widowControl w:val="0"/>
        <w:ind w:firstLine="567"/>
        <w:jc w:val="both"/>
        <w:rPr>
          <w:sz w:val="24"/>
          <w:szCs w:val="24"/>
        </w:rPr>
      </w:pPr>
      <w:r w:rsidRPr="00A61816">
        <w:rPr>
          <w:sz w:val="24"/>
          <w:szCs w:val="24"/>
        </w:rPr>
        <w:t xml:space="preserve">1. </w:t>
      </w:r>
      <w:r w:rsidR="00C12117" w:rsidRPr="00A61816">
        <w:rPr>
          <w:sz w:val="24"/>
          <w:szCs w:val="24"/>
        </w:rPr>
        <w:t>Общие рекомендации к цветовым решениям:</w:t>
      </w:r>
    </w:p>
    <w:p w:rsidR="00C12117" w:rsidRPr="00A61816" w:rsidRDefault="0009222F" w:rsidP="00A31316">
      <w:pPr>
        <w:widowControl w:val="0"/>
        <w:ind w:firstLine="567"/>
        <w:jc w:val="both"/>
        <w:rPr>
          <w:sz w:val="24"/>
          <w:szCs w:val="24"/>
        </w:rPr>
      </w:pPr>
      <w:r w:rsidRPr="00A61816">
        <w:rPr>
          <w:sz w:val="24"/>
          <w:szCs w:val="24"/>
        </w:rPr>
        <w:t xml:space="preserve">1) </w:t>
      </w:r>
      <w:r w:rsidR="00C12117" w:rsidRPr="00A61816">
        <w:rPr>
          <w:sz w:val="24"/>
          <w:szCs w:val="24"/>
        </w:rPr>
        <w:t xml:space="preserve">цветовое решение должно быть обосновано и выполнено во взаимной увязке </w:t>
      </w:r>
      <w:r w:rsidRPr="00A61816">
        <w:rPr>
          <w:sz w:val="24"/>
          <w:szCs w:val="24"/>
        </w:rPr>
        <w:t xml:space="preserve">                                 </w:t>
      </w:r>
      <w:r w:rsidR="00C12117" w:rsidRPr="00A61816">
        <w:rPr>
          <w:sz w:val="24"/>
          <w:szCs w:val="24"/>
        </w:rPr>
        <w:t>с композиционными решениями здания, тектоникой объема, оконными проемами.</w:t>
      </w:r>
    </w:p>
    <w:p w:rsidR="00C12117" w:rsidRPr="00A61816" w:rsidRDefault="0009222F" w:rsidP="00A31316">
      <w:pPr>
        <w:widowControl w:val="0"/>
        <w:ind w:firstLine="567"/>
        <w:jc w:val="both"/>
        <w:rPr>
          <w:sz w:val="24"/>
          <w:szCs w:val="24"/>
        </w:rPr>
      </w:pPr>
      <w:r w:rsidRPr="00A61816">
        <w:rPr>
          <w:sz w:val="24"/>
          <w:szCs w:val="24"/>
        </w:rPr>
        <w:t xml:space="preserve">2) </w:t>
      </w:r>
      <w:r w:rsidR="00C12117" w:rsidRPr="00A61816">
        <w:rPr>
          <w:sz w:val="24"/>
          <w:szCs w:val="24"/>
        </w:rPr>
        <w:t>при разработке цветовых решений необходимо:</w:t>
      </w:r>
    </w:p>
    <w:p w:rsidR="00C12117" w:rsidRPr="00A61816" w:rsidRDefault="00C12117" w:rsidP="00A31316">
      <w:pPr>
        <w:widowControl w:val="0"/>
        <w:ind w:firstLine="567"/>
        <w:jc w:val="both"/>
        <w:rPr>
          <w:sz w:val="24"/>
          <w:szCs w:val="24"/>
        </w:rPr>
      </w:pPr>
      <w:r w:rsidRPr="00A61816">
        <w:rPr>
          <w:sz w:val="24"/>
          <w:szCs w:val="24"/>
        </w:rPr>
        <w:t>а) избегать соотношения цветов на фасаде в пропорции 1:1; рекомендуется использовать основной, базовый цвет и дополнительные, акцентные цвета;</w:t>
      </w:r>
    </w:p>
    <w:p w:rsidR="00C12117" w:rsidRPr="00A61816" w:rsidRDefault="00C12117" w:rsidP="00A31316">
      <w:pPr>
        <w:widowControl w:val="0"/>
        <w:ind w:firstLine="567"/>
        <w:jc w:val="both"/>
        <w:rPr>
          <w:sz w:val="24"/>
          <w:szCs w:val="24"/>
        </w:rPr>
      </w:pPr>
      <w:r w:rsidRPr="00A61816">
        <w:rPr>
          <w:sz w:val="24"/>
          <w:szCs w:val="24"/>
        </w:rPr>
        <w:t>б) руководствоваться принципом гармоничного сочетания с окружающей застройкой территории;</w:t>
      </w:r>
    </w:p>
    <w:p w:rsidR="00C12117" w:rsidRPr="00A61816" w:rsidRDefault="00C12117" w:rsidP="00A31316">
      <w:pPr>
        <w:widowControl w:val="0"/>
        <w:ind w:firstLine="567"/>
        <w:jc w:val="both"/>
        <w:rPr>
          <w:sz w:val="24"/>
          <w:szCs w:val="24"/>
        </w:rPr>
      </w:pPr>
      <w:r w:rsidRPr="00A61816">
        <w:rPr>
          <w:sz w:val="24"/>
          <w:szCs w:val="24"/>
        </w:rPr>
        <w:t>в) исключить случайное использование цвета; учитывать, что цветовые акценты выявляют объемно-пластические свойства объектов.</w:t>
      </w:r>
    </w:p>
    <w:p w:rsidR="00C12117" w:rsidRPr="00A61816" w:rsidRDefault="0009222F" w:rsidP="00A31316">
      <w:pPr>
        <w:widowControl w:val="0"/>
        <w:ind w:firstLine="567"/>
        <w:jc w:val="both"/>
        <w:rPr>
          <w:sz w:val="24"/>
          <w:szCs w:val="24"/>
        </w:rPr>
      </w:pPr>
      <w:r w:rsidRPr="00A61816">
        <w:rPr>
          <w:sz w:val="24"/>
          <w:szCs w:val="24"/>
        </w:rPr>
        <w:t xml:space="preserve">3) </w:t>
      </w:r>
      <w:r w:rsidR="00C12117" w:rsidRPr="00A61816">
        <w:rPr>
          <w:sz w:val="24"/>
          <w:szCs w:val="24"/>
        </w:rPr>
        <w:t>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C12117" w:rsidRPr="00A61816" w:rsidRDefault="0009222F" w:rsidP="00A31316">
      <w:pPr>
        <w:widowControl w:val="0"/>
        <w:ind w:firstLine="567"/>
        <w:jc w:val="both"/>
        <w:rPr>
          <w:sz w:val="24"/>
          <w:szCs w:val="24"/>
        </w:rPr>
      </w:pPr>
      <w:r w:rsidRPr="00A61816">
        <w:rPr>
          <w:sz w:val="24"/>
          <w:szCs w:val="24"/>
        </w:rPr>
        <w:lastRenderedPageBreak/>
        <w:t xml:space="preserve">2. </w:t>
      </w:r>
      <w:r w:rsidR="00C12117" w:rsidRPr="00A61816">
        <w:rPr>
          <w:sz w:val="24"/>
          <w:szCs w:val="24"/>
        </w:rPr>
        <w:t>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C12117" w:rsidRPr="00A61816" w:rsidRDefault="00C12117" w:rsidP="00A31316">
      <w:pPr>
        <w:widowControl w:val="0"/>
        <w:ind w:firstLine="567"/>
        <w:jc w:val="both"/>
        <w:rPr>
          <w:sz w:val="24"/>
          <w:szCs w:val="24"/>
        </w:rPr>
      </w:pPr>
      <w:r w:rsidRPr="00A61816">
        <w:rPr>
          <w:sz w:val="24"/>
          <w:szCs w:val="24"/>
        </w:rPr>
        <w:t xml:space="preserve"> </w:t>
      </w:r>
      <w:r w:rsidR="00F831FF" w:rsidRPr="00A61816">
        <w:rPr>
          <w:sz w:val="24"/>
          <w:szCs w:val="24"/>
        </w:rPr>
        <w:t xml:space="preserve">3. </w:t>
      </w:r>
      <w:r w:rsidRPr="00A61816">
        <w:rPr>
          <w:sz w:val="24"/>
          <w:szCs w:val="24"/>
        </w:rPr>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r w:rsidR="00F831FF" w:rsidRPr="00A61816">
        <w:rPr>
          <w:sz w:val="24"/>
          <w:szCs w:val="24"/>
        </w:rPr>
        <w:t xml:space="preserve">                 </w:t>
      </w:r>
      <w:r w:rsidRPr="00A61816">
        <w:rPr>
          <w:sz w:val="24"/>
          <w:szCs w:val="24"/>
        </w:rPr>
        <w:t>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C12117" w:rsidRPr="00A61816" w:rsidRDefault="00F831FF" w:rsidP="00A31316">
      <w:pPr>
        <w:widowControl w:val="0"/>
        <w:ind w:firstLine="567"/>
        <w:jc w:val="both"/>
        <w:rPr>
          <w:sz w:val="24"/>
          <w:szCs w:val="24"/>
        </w:rPr>
      </w:pPr>
      <w:r w:rsidRPr="00A61816">
        <w:rPr>
          <w:sz w:val="24"/>
          <w:szCs w:val="24"/>
        </w:rPr>
        <w:t xml:space="preserve">4. </w:t>
      </w:r>
      <w:r w:rsidR="00C12117" w:rsidRPr="00A61816">
        <w:rPr>
          <w:sz w:val="24"/>
          <w:szCs w:val="24"/>
        </w:rPr>
        <w:t xml:space="preserve">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w:t>
      </w:r>
      <w:r w:rsidRPr="00A61816">
        <w:rPr>
          <w:sz w:val="24"/>
          <w:szCs w:val="24"/>
        </w:rPr>
        <w:t xml:space="preserve">                  </w:t>
      </w:r>
      <w:r w:rsidR="00C12117" w:rsidRPr="00A61816">
        <w:rPr>
          <w:sz w:val="24"/>
          <w:szCs w:val="24"/>
        </w:rPr>
        <w:t xml:space="preserve">или установкой разделителя. Данное требование не распространяется на росписи, выполняемые </w:t>
      </w:r>
      <w:r w:rsidRPr="00A61816">
        <w:rPr>
          <w:sz w:val="24"/>
          <w:szCs w:val="24"/>
        </w:rPr>
        <w:t xml:space="preserve">     </w:t>
      </w:r>
      <w:r w:rsidR="00C12117" w:rsidRPr="00A61816">
        <w:rPr>
          <w:sz w:val="24"/>
          <w:szCs w:val="24"/>
        </w:rPr>
        <w:t>на фасаде.</w:t>
      </w:r>
    </w:p>
    <w:p w:rsidR="00C12117" w:rsidRPr="00A61816" w:rsidRDefault="00F831FF" w:rsidP="00A31316">
      <w:pPr>
        <w:widowControl w:val="0"/>
        <w:ind w:firstLine="567"/>
        <w:jc w:val="both"/>
        <w:rPr>
          <w:sz w:val="24"/>
          <w:szCs w:val="24"/>
        </w:rPr>
      </w:pPr>
      <w:r w:rsidRPr="00A61816">
        <w:rPr>
          <w:sz w:val="24"/>
          <w:szCs w:val="24"/>
        </w:rPr>
        <w:t xml:space="preserve">5. </w:t>
      </w:r>
      <w:r w:rsidR="00C12117" w:rsidRPr="00A61816">
        <w:rPr>
          <w:sz w:val="24"/>
          <w:szCs w:val="24"/>
        </w:rPr>
        <w:t xml:space="preserve">Рекомендуется исключить визуальное восприятие крепежных изделий; в случае </w:t>
      </w:r>
      <w:r w:rsidRPr="00A61816">
        <w:rPr>
          <w:sz w:val="24"/>
          <w:szCs w:val="24"/>
        </w:rPr>
        <w:t xml:space="preserve">                         </w:t>
      </w:r>
      <w:r w:rsidR="00C12117" w:rsidRPr="00A61816">
        <w:rPr>
          <w:sz w:val="24"/>
          <w:szCs w:val="24"/>
        </w:rPr>
        <w:t>их наличия, выполнить крепежные изделия с учетом цвета основных элементов.</w:t>
      </w:r>
    </w:p>
    <w:p w:rsidR="00C12117" w:rsidRPr="00A61816" w:rsidRDefault="00F831FF" w:rsidP="00A31316">
      <w:pPr>
        <w:widowControl w:val="0"/>
        <w:ind w:firstLine="567"/>
        <w:jc w:val="both"/>
        <w:rPr>
          <w:sz w:val="24"/>
          <w:szCs w:val="24"/>
        </w:rPr>
      </w:pPr>
      <w:r w:rsidRPr="00A61816">
        <w:rPr>
          <w:sz w:val="24"/>
          <w:szCs w:val="24"/>
        </w:rPr>
        <w:t xml:space="preserve">6. </w:t>
      </w:r>
      <w:r w:rsidR="00C12117" w:rsidRPr="00A61816">
        <w:rPr>
          <w:sz w:val="24"/>
          <w:szCs w:val="24"/>
        </w:rPr>
        <w:t>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w:t>
      </w:r>
    </w:p>
    <w:p w:rsidR="00C12117" w:rsidRPr="00A61816" w:rsidRDefault="00F831FF" w:rsidP="00A31316">
      <w:pPr>
        <w:widowControl w:val="0"/>
        <w:ind w:firstLine="567"/>
        <w:jc w:val="both"/>
        <w:rPr>
          <w:sz w:val="24"/>
          <w:szCs w:val="24"/>
          <w:u w:val="single"/>
        </w:rPr>
      </w:pPr>
      <w:r w:rsidRPr="00A61816">
        <w:rPr>
          <w:sz w:val="24"/>
          <w:szCs w:val="24"/>
          <w:u w:val="single"/>
        </w:rPr>
        <w:t xml:space="preserve">4. </w:t>
      </w:r>
      <w:r w:rsidR="00C12117" w:rsidRPr="00A61816">
        <w:rPr>
          <w:sz w:val="24"/>
          <w:szCs w:val="24"/>
          <w:u w:val="single"/>
        </w:rPr>
        <w:t>Требования к отделочным и (или) строительным материалам объектов капитального строительства (материалы для отделки фасадов).</w:t>
      </w:r>
    </w:p>
    <w:p w:rsidR="00C12117" w:rsidRPr="00A61816" w:rsidRDefault="005728E8" w:rsidP="00A31316">
      <w:pPr>
        <w:widowControl w:val="0"/>
        <w:ind w:firstLine="567"/>
        <w:jc w:val="both"/>
        <w:rPr>
          <w:sz w:val="24"/>
          <w:szCs w:val="24"/>
        </w:rPr>
      </w:pPr>
      <w:r w:rsidRPr="00A61816">
        <w:rPr>
          <w:sz w:val="24"/>
          <w:szCs w:val="24"/>
        </w:rPr>
        <w:t xml:space="preserve">1. </w:t>
      </w:r>
      <w:r w:rsidR="00C12117" w:rsidRPr="00A61816">
        <w:rPr>
          <w:sz w:val="24"/>
          <w:szCs w:val="24"/>
        </w:rPr>
        <w:t>Общие рекомендации к отделочным и (или) строительным материалам:</w:t>
      </w:r>
    </w:p>
    <w:p w:rsidR="00C12117" w:rsidRPr="00A61816" w:rsidRDefault="005728E8" w:rsidP="00A31316">
      <w:pPr>
        <w:widowControl w:val="0"/>
        <w:ind w:firstLine="567"/>
        <w:jc w:val="both"/>
        <w:rPr>
          <w:sz w:val="24"/>
          <w:szCs w:val="24"/>
        </w:rPr>
      </w:pPr>
      <w:r w:rsidRPr="00A61816">
        <w:rPr>
          <w:sz w:val="24"/>
          <w:szCs w:val="24"/>
        </w:rPr>
        <w:t xml:space="preserve">1) </w:t>
      </w:r>
      <w:r w:rsidR="00C12117" w:rsidRPr="00A61816">
        <w:rPr>
          <w:sz w:val="24"/>
          <w:szCs w:val="24"/>
        </w:rPr>
        <w:t>выполнять первые этажи и цоколь из устойчивых к атмосферным явлениям, вандалостойких и визуально привлекательных материалов;</w:t>
      </w:r>
    </w:p>
    <w:p w:rsidR="00C12117" w:rsidRPr="00A61816" w:rsidRDefault="005728E8" w:rsidP="00A31316">
      <w:pPr>
        <w:widowControl w:val="0"/>
        <w:ind w:firstLine="567"/>
        <w:jc w:val="both"/>
        <w:rPr>
          <w:sz w:val="24"/>
          <w:szCs w:val="24"/>
        </w:rPr>
      </w:pPr>
      <w:r w:rsidRPr="00A61816">
        <w:rPr>
          <w:sz w:val="24"/>
          <w:szCs w:val="24"/>
        </w:rPr>
        <w:t xml:space="preserve">2) </w:t>
      </w:r>
      <w:r w:rsidR="00C12117" w:rsidRPr="00A61816">
        <w:rPr>
          <w:sz w:val="24"/>
          <w:szCs w:val="24"/>
        </w:rPr>
        <w:t>предусматривать систему разрезки облицовочных панелей с учетом архитектурных решений и габаритов дверных и оконных проемов.</w:t>
      </w:r>
    </w:p>
    <w:p w:rsidR="00C12117" w:rsidRPr="00A61816" w:rsidRDefault="005728E8" w:rsidP="00A31316">
      <w:pPr>
        <w:widowControl w:val="0"/>
        <w:ind w:firstLine="567"/>
        <w:jc w:val="both"/>
        <w:rPr>
          <w:sz w:val="24"/>
          <w:szCs w:val="24"/>
        </w:rPr>
      </w:pPr>
      <w:r w:rsidRPr="00A61816">
        <w:rPr>
          <w:sz w:val="24"/>
          <w:szCs w:val="24"/>
        </w:rPr>
        <w:t xml:space="preserve">2. </w:t>
      </w:r>
      <w:r w:rsidR="00C12117" w:rsidRPr="00A61816">
        <w:rPr>
          <w:sz w:val="24"/>
          <w:szCs w:val="24"/>
        </w:rPr>
        <w:t>Материалы для применения в отделке (финишные материалы):</w:t>
      </w:r>
    </w:p>
    <w:p w:rsidR="00C12117" w:rsidRPr="00A61816" w:rsidRDefault="005728E8" w:rsidP="00A31316">
      <w:pPr>
        <w:widowControl w:val="0"/>
        <w:ind w:firstLine="567"/>
        <w:jc w:val="both"/>
        <w:rPr>
          <w:sz w:val="24"/>
          <w:szCs w:val="24"/>
        </w:rPr>
      </w:pPr>
      <w:r w:rsidRPr="00A61816">
        <w:rPr>
          <w:sz w:val="24"/>
          <w:szCs w:val="24"/>
        </w:rPr>
        <w:t xml:space="preserve">1) </w:t>
      </w:r>
      <w:r w:rsidR="00C12117" w:rsidRPr="00A61816">
        <w:rPr>
          <w:sz w:val="24"/>
          <w:szCs w:val="24"/>
        </w:rPr>
        <w:t>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C12117" w:rsidRPr="00A61816" w:rsidRDefault="005728E8" w:rsidP="00A31316">
      <w:pPr>
        <w:widowControl w:val="0"/>
        <w:ind w:firstLine="567"/>
        <w:jc w:val="both"/>
        <w:rPr>
          <w:sz w:val="24"/>
          <w:szCs w:val="24"/>
        </w:rPr>
      </w:pPr>
      <w:r w:rsidRPr="00A61816">
        <w:rPr>
          <w:sz w:val="24"/>
          <w:szCs w:val="24"/>
        </w:rPr>
        <w:t xml:space="preserve">2) </w:t>
      </w:r>
      <w:r w:rsidR="00C12117" w:rsidRPr="00A61816">
        <w:rPr>
          <w:sz w:val="24"/>
          <w:szCs w:val="24"/>
        </w:rPr>
        <w:t>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C12117" w:rsidRPr="00A61816" w:rsidRDefault="005728E8" w:rsidP="00A31316">
      <w:pPr>
        <w:widowControl w:val="0"/>
        <w:ind w:firstLine="567"/>
        <w:jc w:val="both"/>
        <w:rPr>
          <w:sz w:val="24"/>
          <w:szCs w:val="24"/>
        </w:rPr>
      </w:pPr>
      <w:r w:rsidRPr="00A61816">
        <w:rPr>
          <w:sz w:val="24"/>
          <w:szCs w:val="24"/>
        </w:rPr>
        <w:t xml:space="preserve">3) </w:t>
      </w:r>
      <w:r w:rsidR="00C12117" w:rsidRPr="00A61816">
        <w:rPr>
          <w:sz w:val="24"/>
          <w:szCs w:val="24"/>
        </w:rPr>
        <w:t>стены: облицовочный кирпич (клинкерный, керамический), железобетонные стеновые панели, облицовочные навесные конструкции, композит, архитектурный бетон, натуральный камень, металлокассеты (в том числе профилированные), аквапанель, HPL- панель, линеарная панель) и другие износостойкие материалы (в т.ч. предусмотреть подшивку нависающих частей);</w:t>
      </w:r>
    </w:p>
    <w:p w:rsidR="00C12117" w:rsidRPr="00A61816" w:rsidRDefault="005728E8" w:rsidP="00A31316">
      <w:pPr>
        <w:widowControl w:val="0"/>
        <w:ind w:firstLine="567"/>
        <w:jc w:val="both"/>
        <w:rPr>
          <w:sz w:val="24"/>
          <w:szCs w:val="24"/>
        </w:rPr>
      </w:pPr>
      <w:r w:rsidRPr="00A61816">
        <w:rPr>
          <w:sz w:val="24"/>
          <w:szCs w:val="24"/>
        </w:rPr>
        <w:t xml:space="preserve">4) </w:t>
      </w:r>
      <w:r w:rsidR="00C12117" w:rsidRPr="00A61816">
        <w:rPr>
          <w:sz w:val="24"/>
          <w:szCs w:val="24"/>
        </w:rPr>
        <w:t>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(данное требование не распространяется на блокированную жилую застройку); материалы примыкания (откосы, оливы) к светопрозрачным конструкциям должны быть выполнены из долговечных и вандалостойких материалов;</w:t>
      </w:r>
    </w:p>
    <w:p w:rsidR="00C12117" w:rsidRPr="00A61816" w:rsidRDefault="005728E8" w:rsidP="00A31316">
      <w:pPr>
        <w:widowControl w:val="0"/>
        <w:ind w:firstLine="567"/>
        <w:jc w:val="both"/>
        <w:rPr>
          <w:sz w:val="24"/>
          <w:szCs w:val="24"/>
        </w:rPr>
      </w:pPr>
      <w:r w:rsidRPr="00A61816">
        <w:rPr>
          <w:sz w:val="24"/>
          <w:szCs w:val="24"/>
        </w:rPr>
        <w:t xml:space="preserve">5) </w:t>
      </w:r>
      <w:r w:rsidR="00C12117" w:rsidRPr="00A61816">
        <w:rPr>
          <w:sz w:val="24"/>
          <w:szCs w:val="24"/>
        </w:rPr>
        <w:t>закрытие нижней части (метровой зоны) ограждения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материалы, обеспечивающие целостность восприятия здания;</w:t>
      </w:r>
    </w:p>
    <w:p w:rsidR="00C12117" w:rsidRPr="00A61816" w:rsidRDefault="00C12117" w:rsidP="00A31316">
      <w:pPr>
        <w:widowControl w:val="0"/>
        <w:ind w:firstLine="567"/>
        <w:jc w:val="both"/>
        <w:rPr>
          <w:sz w:val="24"/>
          <w:szCs w:val="24"/>
        </w:rPr>
      </w:pPr>
      <w:r w:rsidRPr="00A61816">
        <w:rPr>
          <w:sz w:val="24"/>
          <w:szCs w:val="24"/>
        </w:rPr>
        <w:t xml:space="preserve"> </w:t>
      </w:r>
      <w:r w:rsidR="005728E8" w:rsidRPr="00A61816">
        <w:rPr>
          <w:sz w:val="24"/>
          <w:szCs w:val="24"/>
        </w:rPr>
        <w:t xml:space="preserve">6) </w:t>
      </w:r>
      <w:r w:rsidRPr="00A61816">
        <w:rPr>
          <w:sz w:val="24"/>
          <w:szCs w:val="24"/>
        </w:rPr>
        <w:t>декоративные элементы: стеклофибробетон, природный камень (гранит или аналог), металл и другие износостойкие материалы.</w:t>
      </w:r>
    </w:p>
    <w:p w:rsidR="00C12117" w:rsidRPr="00A61816" w:rsidRDefault="005728E8" w:rsidP="00A31316">
      <w:pPr>
        <w:widowControl w:val="0"/>
        <w:ind w:firstLine="567"/>
        <w:jc w:val="both"/>
        <w:rPr>
          <w:sz w:val="24"/>
          <w:szCs w:val="24"/>
        </w:rPr>
      </w:pPr>
      <w:r w:rsidRPr="00A61816">
        <w:rPr>
          <w:sz w:val="24"/>
          <w:szCs w:val="24"/>
        </w:rPr>
        <w:t xml:space="preserve">3. </w:t>
      </w:r>
      <w:r w:rsidR="00C12117" w:rsidRPr="00A61816">
        <w:rPr>
          <w:sz w:val="24"/>
          <w:szCs w:val="24"/>
        </w:rPr>
        <w:t>При отделке фасадов не допускается:</w:t>
      </w:r>
    </w:p>
    <w:p w:rsidR="00C12117" w:rsidRPr="00A61816" w:rsidRDefault="005728E8" w:rsidP="00A31316">
      <w:pPr>
        <w:widowControl w:val="0"/>
        <w:ind w:firstLine="567"/>
        <w:jc w:val="both"/>
        <w:rPr>
          <w:sz w:val="24"/>
          <w:szCs w:val="24"/>
        </w:rPr>
      </w:pPr>
      <w:r w:rsidRPr="00A61816">
        <w:rPr>
          <w:sz w:val="24"/>
          <w:szCs w:val="24"/>
        </w:rPr>
        <w:t xml:space="preserve">1) </w:t>
      </w:r>
      <w:r w:rsidR="00C12117" w:rsidRPr="00A61816">
        <w:rPr>
          <w:sz w:val="24"/>
          <w:szCs w:val="24"/>
        </w:rPr>
        <w:t xml:space="preserve">применение керамогранита с креплением на видимых клямерах в отделке фасадов первых </w:t>
      </w:r>
      <w:r w:rsidR="00C12117" w:rsidRPr="00A61816">
        <w:rPr>
          <w:sz w:val="24"/>
          <w:szCs w:val="24"/>
        </w:rPr>
        <w:lastRenderedPageBreak/>
        <w:t>и вторых этажей;</w:t>
      </w:r>
    </w:p>
    <w:p w:rsidR="00C12117" w:rsidRPr="00A61816" w:rsidRDefault="005728E8" w:rsidP="00A31316">
      <w:pPr>
        <w:widowControl w:val="0"/>
        <w:ind w:firstLine="567"/>
        <w:jc w:val="both"/>
        <w:rPr>
          <w:sz w:val="24"/>
          <w:szCs w:val="24"/>
        </w:rPr>
      </w:pPr>
      <w:r w:rsidRPr="00A61816">
        <w:rPr>
          <w:sz w:val="24"/>
          <w:szCs w:val="24"/>
        </w:rPr>
        <w:t xml:space="preserve">2) </w:t>
      </w:r>
      <w:r w:rsidR="00C12117" w:rsidRPr="00A61816">
        <w:rPr>
          <w:sz w:val="24"/>
          <w:szCs w:val="24"/>
        </w:rPr>
        <w:t>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C12117" w:rsidRPr="00A61816" w:rsidRDefault="005728E8" w:rsidP="00A31316">
      <w:pPr>
        <w:widowControl w:val="0"/>
        <w:ind w:firstLine="567"/>
        <w:jc w:val="both"/>
        <w:rPr>
          <w:sz w:val="24"/>
          <w:szCs w:val="24"/>
        </w:rPr>
      </w:pPr>
      <w:r w:rsidRPr="00A61816">
        <w:rPr>
          <w:sz w:val="24"/>
          <w:szCs w:val="24"/>
        </w:rPr>
        <w:t xml:space="preserve">4. </w:t>
      </w:r>
      <w:r w:rsidR="00C12117" w:rsidRPr="00A61816">
        <w:rPr>
          <w:sz w:val="24"/>
          <w:szCs w:val="24"/>
        </w:rPr>
        <w:t>Запрещенные для применения в отделке (финишные материалы) материалы:</w:t>
      </w:r>
    </w:p>
    <w:p w:rsidR="00C12117" w:rsidRPr="00A61816" w:rsidRDefault="005728E8" w:rsidP="00A31316">
      <w:pPr>
        <w:widowControl w:val="0"/>
        <w:ind w:firstLine="567"/>
        <w:jc w:val="both"/>
        <w:rPr>
          <w:sz w:val="24"/>
          <w:szCs w:val="24"/>
        </w:rPr>
      </w:pPr>
      <w:r w:rsidRPr="00A61816">
        <w:rPr>
          <w:sz w:val="24"/>
          <w:szCs w:val="24"/>
        </w:rPr>
        <w:t xml:space="preserve">1) </w:t>
      </w:r>
      <w:r w:rsidR="00C12117" w:rsidRPr="00A61816">
        <w:rPr>
          <w:sz w:val="24"/>
          <w:szCs w:val="24"/>
        </w:rPr>
        <w:t>бетонные блоки без финишной отделки;</w:t>
      </w:r>
    </w:p>
    <w:p w:rsidR="00C12117" w:rsidRPr="00A61816" w:rsidRDefault="005728E8" w:rsidP="00A31316">
      <w:pPr>
        <w:widowControl w:val="0"/>
        <w:ind w:firstLine="567"/>
        <w:jc w:val="both"/>
        <w:rPr>
          <w:sz w:val="24"/>
          <w:szCs w:val="24"/>
        </w:rPr>
      </w:pPr>
      <w:r w:rsidRPr="00A61816">
        <w:rPr>
          <w:sz w:val="24"/>
          <w:szCs w:val="24"/>
        </w:rPr>
        <w:t xml:space="preserve">2) </w:t>
      </w:r>
      <w:r w:rsidR="00C12117" w:rsidRPr="00A61816">
        <w:rPr>
          <w:sz w:val="24"/>
          <w:szCs w:val="24"/>
        </w:rPr>
        <w:t xml:space="preserve">фасад: сотовый или профилированный поликарбонат, профлист, металлический </w:t>
      </w:r>
      <w:r w:rsidRPr="00A61816">
        <w:rPr>
          <w:sz w:val="24"/>
          <w:szCs w:val="24"/>
        </w:rPr>
        <w:t xml:space="preserve">                           </w:t>
      </w:r>
      <w:r w:rsidR="00C12117" w:rsidRPr="00A61816">
        <w:rPr>
          <w:sz w:val="24"/>
          <w:szCs w:val="24"/>
        </w:rPr>
        <w:t xml:space="preserve">и пластиковый сайдинг, цветная и тонирующая самоклеящаяся пленка, сэндвич-панель </w:t>
      </w:r>
      <w:r w:rsidRPr="00A61816">
        <w:rPr>
          <w:sz w:val="24"/>
          <w:szCs w:val="24"/>
        </w:rPr>
        <w:t xml:space="preserve">                             </w:t>
      </w:r>
      <w:r w:rsidR="00C12117" w:rsidRPr="00A61816">
        <w:rPr>
          <w:sz w:val="24"/>
          <w:szCs w:val="24"/>
        </w:rPr>
        <w:t>с открытым типом крепления (визуально заметные соединения панелей, видимые крепежные элементы (винты, дюбели, заклепки);</w:t>
      </w:r>
    </w:p>
    <w:p w:rsidR="00C12117" w:rsidRPr="00A61816" w:rsidRDefault="005728E8" w:rsidP="00A31316">
      <w:pPr>
        <w:widowControl w:val="0"/>
        <w:ind w:firstLine="567"/>
        <w:jc w:val="both"/>
        <w:rPr>
          <w:sz w:val="24"/>
          <w:szCs w:val="24"/>
        </w:rPr>
      </w:pPr>
      <w:r w:rsidRPr="00A61816">
        <w:rPr>
          <w:sz w:val="24"/>
          <w:szCs w:val="24"/>
        </w:rPr>
        <w:t xml:space="preserve">3) </w:t>
      </w:r>
      <w:r w:rsidR="00C12117" w:rsidRPr="00A61816">
        <w:rPr>
          <w:sz w:val="24"/>
          <w:szCs w:val="24"/>
        </w:rPr>
        <w:t xml:space="preserve">цоколь: фиброцементные панели, металлокассеты, сэндвич-панели, профлист, вентфасад </w:t>
      </w:r>
      <w:r w:rsidRPr="00A61816">
        <w:rPr>
          <w:sz w:val="24"/>
          <w:szCs w:val="24"/>
        </w:rPr>
        <w:t xml:space="preserve">     </w:t>
      </w:r>
      <w:r w:rsidR="00C12117" w:rsidRPr="00A61816">
        <w:rPr>
          <w:sz w:val="24"/>
          <w:szCs w:val="24"/>
        </w:rPr>
        <w:t>с облицовкой керамогранитом или плиткой, пустотелый кирпич;</w:t>
      </w:r>
    </w:p>
    <w:p w:rsidR="00C12117" w:rsidRPr="00A61816" w:rsidRDefault="005728E8" w:rsidP="00A31316">
      <w:pPr>
        <w:widowControl w:val="0"/>
        <w:ind w:firstLine="567"/>
        <w:jc w:val="both"/>
        <w:rPr>
          <w:sz w:val="24"/>
          <w:szCs w:val="24"/>
        </w:rPr>
      </w:pPr>
      <w:r w:rsidRPr="00A61816">
        <w:rPr>
          <w:sz w:val="24"/>
          <w:szCs w:val="24"/>
        </w:rPr>
        <w:t xml:space="preserve">4) </w:t>
      </w:r>
      <w:r w:rsidR="00C12117" w:rsidRPr="00A61816">
        <w:rPr>
          <w:sz w:val="24"/>
          <w:szCs w:val="24"/>
        </w:rPr>
        <w:t>входные группы, витражные конструкции: поливинилхлорид (ПВХ) (данное требование не распространяется на блокированную жилую застройку).</w:t>
      </w:r>
    </w:p>
    <w:p w:rsidR="00C12117" w:rsidRPr="00A61816" w:rsidRDefault="005728E8" w:rsidP="00A31316">
      <w:pPr>
        <w:widowControl w:val="0"/>
        <w:ind w:firstLine="567"/>
        <w:jc w:val="both"/>
        <w:rPr>
          <w:sz w:val="24"/>
          <w:szCs w:val="24"/>
        </w:rPr>
      </w:pPr>
      <w:r w:rsidRPr="00A61816">
        <w:rPr>
          <w:sz w:val="24"/>
          <w:szCs w:val="24"/>
        </w:rPr>
        <w:t xml:space="preserve">5. </w:t>
      </w:r>
      <w:r w:rsidR="00C12117" w:rsidRPr="00A61816">
        <w:rPr>
          <w:sz w:val="24"/>
          <w:szCs w:val="24"/>
        </w:rPr>
        <w:t xml:space="preserve">Не рекомендуется в облицовке фасада использование технологии оштукатуривания. </w:t>
      </w:r>
      <w:r w:rsidRPr="00A61816">
        <w:rPr>
          <w:sz w:val="24"/>
          <w:szCs w:val="24"/>
        </w:rPr>
        <w:t xml:space="preserve">                    </w:t>
      </w:r>
      <w:r w:rsidR="00C12117" w:rsidRPr="00A61816">
        <w:rPr>
          <w:sz w:val="24"/>
          <w:szCs w:val="24"/>
        </w:rPr>
        <w:t>В случае использования рекомендуется применение только штукатурки, тонированной в массе.</w:t>
      </w:r>
    </w:p>
    <w:p w:rsidR="00C12117" w:rsidRPr="00A61816" w:rsidRDefault="005728E8" w:rsidP="00A31316">
      <w:pPr>
        <w:widowControl w:val="0"/>
        <w:ind w:firstLine="567"/>
        <w:jc w:val="both"/>
        <w:rPr>
          <w:sz w:val="24"/>
          <w:szCs w:val="24"/>
        </w:rPr>
      </w:pPr>
      <w:r w:rsidRPr="00A61816">
        <w:rPr>
          <w:sz w:val="24"/>
          <w:szCs w:val="24"/>
        </w:rPr>
        <w:t xml:space="preserve">6. </w:t>
      </w:r>
      <w:r w:rsidR="00C12117" w:rsidRPr="00A61816">
        <w:rPr>
          <w:sz w:val="24"/>
          <w:szCs w:val="24"/>
        </w:rPr>
        <w:t>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C12117" w:rsidRPr="00A61816" w:rsidRDefault="005728E8" w:rsidP="00A31316">
      <w:pPr>
        <w:widowControl w:val="0"/>
        <w:ind w:firstLine="567"/>
        <w:jc w:val="both"/>
        <w:rPr>
          <w:sz w:val="24"/>
          <w:szCs w:val="24"/>
        </w:rPr>
      </w:pPr>
      <w:r w:rsidRPr="00A61816">
        <w:rPr>
          <w:sz w:val="24"/>
          <w:szCs w:val="24"/>
        </w:rPr>
        <w:t xml:space="preserve">7. </w:t>
      </w:r>
      <w:r w:rsidR="00C12117" w:rsidRPr="00A61816">
        <w:rPr>
          <w:sz w:val="24"/>
          <w:szCs w:val="24"/>
        </w:rPr>
        <w:t>Не рекомендуется сопряжение в одной плоскости поверхностей с различными отделочными материалами без раскреповки.</w:t>
      </w:r>
    </w:p>
    <w:p w:rsidR="00C12117" w:rsidRPr="00A61816" w:rsidRDefault="005728E8" w:rsidP="00A31316">
      <w:pPr>
        <w:widowControl w:val="0"/>
        <w:ind w:firstLine="567"/>
        <w:jc w:val="both"/>
        <w:rPr>
          <w:sz w:val="24"/>
          <w:szCs w:val="24"/>
          <w:u w:val="single"/>
        </w:rPr>
      </w:pPr>
      <w:r w:rsidRPr="00A61816">
        <w:rPr>
          <w:sz w:val="24"/>
          <w:szCs w:val="24"/>
          <w:u w:val="single"/>
        </w:rPr>
        <w:t xml:space="preserve">5. </w:t>
      </w:r>
      <w:r w:rsidR="00C12117" w:rsidRPr="00A61816">
        <w:rPr>
          <w:sz w:val="24"/>
          <w:szCs w:val="24"/>
          <w:u w:val="single"/>
        </w:rPr>
        <w:t xml:space="preserve">Требования к размещению технического и инженерного оборудования на фасадах </w:t>
      </w:r>
      <w:r w:rsidRPr="00A61816">
        <w:rPr>
          <w:sz w:val="24"/>
          <w:szCs w:val="24"/>
          <w:u w:val="single"/>
        </w:rPr>
        <w:t xml:space="preserve">                      </w:t>
      </w:r>
      <w:r w:rsidR="00C12117" w:rsidRPr="00A61816">
        <w:rPr>
          <w:sz w:val="24"/>
          <w:szCs w:val="24"/>
          <w:u w:val="single"/>
        </w:rPr>
        <w:t>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C12117" w:rsidRPr="00A61816" w:rsidRDefault="005728E8" w:rsidP="00A31316">
      <w:pPr>
        <w:widowControl w:val="0"/>
        <w:ind w:firstLine="567"/>
        <w:jc w:val="both"/>
        <w:rPr>
          <w:sz w:val="24"/>
          <w:szCs w:val="24"/>
        </w:rPr>
      </w:pPr>
      <w:r w:rsidRPr="00A61816">
        <w:rPr>
          <w:sz w:val="24"/>
          <w:szCs w:val="24"/>
        </w:rPr>
        <w:t xml:space="preserve">1. </w:t>
      </w:r>
      <w:r w:rsidR="00C12117" w:rsidRPr="00A61816">
        <w:rPr>
          <w:sz w:val="24"/>
          <w:szCs w:val="24"/>
        </w:rPr>
        <w:t xml:space="preserve">При размещении всех видов инженерных систем на визуально воспринимаемых поверхностях фасадов здания и кровле необходимо предусматривать мероприятия </w:t>
      </w:r>
      <w:r w:rsidRPr="00A61816">
        <w:rPr>
          <w:sz w:val="24"/>
          <w:szCs w:val="24"/>
        </w:rPr>
        <w:t xml:space="preserve">                                  </w:t>
      </w:r>
      <w:r w:rsidR="00C12117" w:rsidRPr="00A61816">
        <w:rPr>
          <w:sz w:val="24"/>
          <w:szCs w:val="24"/>
        </w:rPr>
        <w:t>по их визуальному сокрытию и гармоничной интеграции в общее архитектурное решение.</w:t>
      </w:r>
    </w:p>
    <w:p w:rsidR="00C12117" w:rsidRPr="00A61816" w:rsidRDefault="005728E8" w:rsidP="00A31316">
      <w:pPr>
        <w:widowControl w:val="0"/>
        <w:ind w:firstLine="567"/>
        <w:jc w:val="both"/>
        <w:rPr>
          <w:sz w:val="24"/>
          <w:szCs w:val="24"/>
        </w:rPr>
      </w:pPr>
      <w:r w:rsidRPr="00A61816">
        <w:rPr>
          <w:sz w:val="24"/>
          <w:szCs w:val="24"/>
        </w:rPr>
        <w:t xml:space="preserve">2. </w:t>
      </w:r>
      <w:r w:rsidR="00C12117" w:rsidRPr="00A61816">
        <w:rPr>
          <w:sz w:val="24"/>
          <w:szCs w:val="24"/>
        </w:rPr>
        <w:t>Исключить размещение инженерного оборудования на декоративных элементах здания.</w:t>
      </w:r>
    </w:p>
    <w:p w:rsidR="00C12117" w:rsidRPr="00A61816" w:rsidRDefault="005728E8" w:rsidP="00A31316">
      <w:pPr>
        <w:widowControl w:val="0"/>
        <w:ind w:firstLine="567"/>
        <w:jc w:val="both"/>
        <w:rPr>
          <w:sz w:val="24"/>
          <w:szCs w:val="24"/>
        </w:rPr>
      </w:pPr>
      <w:r w:rsidRPr="00A61816">
        <w:rPr>
          <w:sz w:val="24"/>
          <w:szCs w:val="24"/>
        </w:rPr>
        <w:t xml:space="preserve">3. </w:t>
      </w:r>
      <w:r w:rsidR="00C12117" w:rsidRPr="00A61816">
        <w:rPr>
          <w:sz w:val="24"/>
          <w:szCs w:val="24"/>
        </w:rPr>
        <w:t xml:space="preserve">Для всех помещений общественного и жилого назначения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w:t>
      </w:r>
      <w:r w:rsidR="003C3F3A" w:rsidRPr="00A61816">
        <w:rPr>
          <w:sz w:val="24"/>
          <w:szCs w:val="24"/>
        </w:rPr>
        <w:t xml:space="preserve">                    </w:t>
      </w:r>
      <w:r w:rsidR="00C12117" w:rsidRPr="00A61816">
        <w:rPr>
          <w:sz w:val="24"/>
          <w:szCs w:val="24"/>
        </w:rPr>
        <w:t>на плоскости фасадов). Для помещений жилого назначения из расчета не менее 2-х мест размещения для двухкомнатных квартир, ориентированных на две стороны света и трехкомнатных квартир, при дальнейшем увеличении количества жилых помещений (комнат) количество мест размещения также пропорционально увеличивается.</w:t>
      </w:r>
    </w:p>
    <w:p w:rsidR="00C12117" w:rsidRPr="00A61816" w:rsidRDefault="00C12117" w:rsidP="00A31316">
      <w:pPr>
        <w:widowControl w:val="0"/>
        <w:ind w:firstLine="567"/>
        <w:jc w:val="both"/>
        <w:rPr>
          <w:sz w:val="24"/>
          <w:szCs w:val="24"/>
        </w:rPr>
      </w:pPr>
      <w:r w:rsidRPr="00A61816">
        <w:rPr>
          <w:sz w:val="24"/>
          <w:szCs w:val="24"/>
        </w:rPr>
        <w:t xml:space="preserve"> </w:t>
      </w:r>
      <w:r w:rsidR="005728E8" w:rsidRPr="00A61816">
        <w:rPr>
          <w:sz w:val="24"/>
          <w:szCs w:val="24"/>
        </w:rPr>
        <w:t xml:space="preserve">4. </w:t>
      </w:r>
      <w:r w:rsidRPr="00A61816">
        <w:rPr>
          <w:sz w:val="24"/>
          <w:szCs w:val="24"/>
        </w:rPr>
        <w:t xml:space="preserve">Размещение наружных блоков кондиционеров на балконах/лоджиях квартир </w:t>
      </w:r>
      <w:r w:rsidR="003C3F3A" w:rsidRPr="00A61816">
        <w:rPr>
          <w:sz w:val="24"/>
          <w:szCs w:val="24"/>
        </w:rPr>
        <w:t xml:space="preserve">                              </w:t>
      </w:r>
      <w:r w:rsidRPr="00A61816">
        <w:rPr>
          <w:sz w:val="24"/>
          <w:szCs w:val="24"/>
        </w:rPr>
        <w:t>не допускается без выделения на всю высоту этажа/помещения технической зоны, отделенной перегородкой, стеной от балкона/лоджии квартиры.</w:t>
      </w:r>
    </w:p>
    <w:p w:rsidR="00C12117" w:rsidRPr="00A61816" w:rsidRDefault="003C3F3A" w:rsidP="00A31316">
      <w:pPr>
        <w:widowControl w:val="0"/>
        <w:ind w:firstLine="567"/>
        <w:jc w:val="both"/>
        <w:rPr>
          <w:sz w:val="24"/>
          <w:szCs w:val="24"/>
          <w:u w:val="single"/>
        </w:rPr>
      </w:pPr>
      <w:r w:rsidRPr="00A61816">
        <w:rPr>
          <w:sz w:val="24"/>
          <w:szCs w:val="24"/>
          <w:u w:val="single"/>
        </w:rPr>
        <w:t xml:space="preserve">6. </w:t>
      </w:r>
      <w:r w:rsidR="00C12117" w:rsidRPr="00A61816">
        <w:rPr>
          <w:sz w:val="24"/>
          <w:szCs w:val="24"/>
          <w:u w:val="single"/>
        </w:rPr>
        <w:t>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C12117" w:rsidRPr="00A61816" w:rsidRDefault="00C12117" w:rsidP="00A31316">
      <w:pPr>
        <w:widowControl w:val="0"/>
        <w:ind w:firstLine="567"/>
        <w:jc w:val="both"/>
        <w:rPr>
          <w:sz w:val="24"/>
          <w:szCs w:val="24"/>
        </w:rPr>
      </w:pPr>
      <w:r w:rsidRPr="00A61816">
        <w:rPr>
          <w:sz w:val="24"/>
          <w:szCs w:val="24"/>
        </w:rPr>
        <w:t>При формировании внешнего облика зданий, необходимо предусмотреть:</w:t>
      </w:r>
    </w:p>
    <w:p w:rsidR="00C12117" w:rsidRPr="00A61816" w:rsidRDefault="00C12117" w:rsidP="00A31316">
      <w:pPr>
        <w:widowControl w:val="0"/>
        <w:ind w:firstLine="567"/>
        <w:jc w:val="both"/>
        <w:rPr>
          <w:sz w:val="24"/>
          <w:szCs w:val="24"/>
        </w:rPr>
      </w:pPr>
      <w:r w:rsidRPr="00A61816">
        <w:rPr>
          <w:sz w:val="24"/>
          <w:szCs w:val="24"/>
        </w:rPr>
        <w:t>а) освещение входных групп жилой и общественной части (фасадные светильники, встроенная подсветка и иные).</w:t>
      </w:r>
    </w:p>
    <w:p w:rsidR="003C3F3A" w:rsidRPr="00A61816" w:rsidRDefault="003C3F3A" w:rsidP="00A31316">
      <w:pPr>
        <w:widowControl w:val="0"/>
        <w:ind w:firstLine="567"/>
        <w:jc w:val="both"/>
        <w:rPr>
          <w:sz w:val="24"/>
          <w:szCs w:val="24"/>
        </w:rPr>
      </w:pPr>
    </w:p>
    <w:p w:rsidR="00C12117" w:rsidRPr="00A61816" w:rsidRDefault="00C12117" w:rsidP="00A31316">
      <w:pPr>
        <w:widowControl w:val="0"/>
        <w:ind w:firstLine="567"/>
        <w:jc w:val="center"/>
        <w:rPr>
          <w:sz w:val="24"/>
          <w:szCs w:val="24"/>
        </w:rPr>
      </w:pPr>
      <w:r w:rsidRPr="00A61816">
        <w:rPr>
          <w:sz w:val="24"/>
          <w:szCs w:val="24"/>
        </w:rPr>
        <w:t>Статья 43.2 Требования к архитектурно-градостроительному облику объектов социального обслуживания</w:t>
      </w:r>
    </w:p>
    <w:p w:rsidR="003C3F3A" w:rsidRPr="00A61816" w:rsidRDefault="003C3F3A" w:rsidP="00A31316">
      <w:pPr>
        <w:widowControl w:val="0"/>
        <w:ind w:firstLine="567"/>
        <w:jc w:val="both"/>
        <w:rPr>
          <w:sz w:val="24"/>
          <w:szCs w:val="24"/>
        </w:rPr>
      </w:pPr>
    </w:p>
    <w:p w:rsidR="00C12117" w:rsidRPr="00A61816" w:rsidRDefault="00C12117" w:rsidP="00A31316">
      <w:pPr>
        <w:widowControl w:val="0"/>
        <w:ind w:firstLine="567"/>
        <w:jc w:val="both"/>
        <w:rPr>
          <w:sz w:val="24"/>
          <w:szCs w:val="24"/>
          <w:u w:val="single"/>
        </w:rPr>
      </w:pPr>
      <w:r w:rsidRPr="00A61816">
        <w:rPr>
          <w:sz w:val="24"/>
          <w:szCs w:val="24"/>
          <w:u w:val="single"/>
        </w:rPr>
        <w:t>Основные принципы формирования архитектурно-градостроительного облика объектов.</w:t>
      </w:r>
    </w:p>
    <w:p w:rsidR="00C12117" w:rsidRPr="00A61816" w:rsidRDefault="003C3F3A" w:rsidP="00A31316">
      <w:pPr>
        <w:widowControl w:val="0"/>
        <w:ind w:firstLine="567"/>
        <w:jc w:val="both"/>
        <w:rPr>
          <w:sz w:val="24"/>
          <w:szCs w:val="24"/>
        </w:rPr>
      </w:pPr>
      <w:r w:rsidRPr="00A61816">
        <w:rPr>
          <w:sz w:val="24"/>
          <w:szCs w:val="24"/>
        </w:rPr>
        <w:lastRenderedPageBreak/>
        <w:t xml:space="preserve">1. </w:t>
      </w:r>
      <w:r w:rsidR="00C12117" w:rsidRPr="00A61816">
        <w:rPr>
          <w:sz w:val="24"/>
          <w:szCs w:val="24"/>
        </w:rPr>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A61816" w:rsidRDefault="00C12117" w:rsidP="00A31316">
      <w:pPr>
        <w:widowControl w:val="0"/>
        <w:ind w:firstLine="567"/>
        <w:jc w:val="both"/>
        <w:rPr>
          <w:sz w:val="24"/>
          <w:szCs w:val="24"/>
        </w:rPr>
      </w:pPr>
      <w:r w:rsidRPr="00A61816">
        <w:rPr>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C12117" w:rsidRPr="00A61816" w:rsidRDefault="00C12117" w:rsidP="00A31316">
      <w:pPr>
        <w:widowControl w:val="0"/>
        <w:ind w:firstLine="567"/>
        <w:jc w:val="both"/>
        <w:rPr>
          <w:sz w:val="24"/>
          <w:szCs w:val="24"/>
        </w:rPr>
      </w:pPr>
      <w:r w:rsidRPr="00A61816">
        <w:rPr>
          <w:sz w:val="24"/>
          <w:szCs w:val="24"/>
        </w:rPr>
        <w:t xml:space="preserve">При выборе базового цвета отдавать преимущество натуральным оттенкам и цветам. </w:t>
      </w:r>
      <w:r w:rsidR="003C3F3A" w:rsidRPr="00A61816">
        <w:rPr>
          <w:sz w:val="24"/>
          <w:szCs w:val="24"/>
        </w:rPr>
        <w:t xml:space="preserve">                   </w:t>
      </w:r>
      <w:r w:rsidRPr="00A61816">
        <w:rPr>
          <w:sz w:val="24"/>
          <w:szCs w:val="24"/>
        </w:rPr>
        <w:t>При выборе дополнительных и акцентных цветов необходимо обеспечить их гармоничное сочетание с базовым цветом.</w:t>
      </w:r>
    </w:p>
    <w:p w:rsidR="00C12117" w:rsidRPr="00A61816" w:rsidRDefault="003C3F3A" w:rsidP="00A31316">
      <w:pPr>
        <w:widowControl w:val="0"/>
        <w:ind w:firstLine="567"/>
        <w:jc w:val="both"/>
        <w:rPr>
          <w:sz w:val="24"/>
          <w:szCs w:val="24"/>
          <w:u w:val="single"/>
        </w:rPr>
      </w:pPr>
      <w:r w:rsidRPr="00A61816">
        <w:rPr>
          <w:sz w:val="24"/>
          <w:szCs w:val="24"/>
          <w:u w:val="single"/>
        </w:rPr>
        <w:t xml:space="preserve">1. </w:t>
      </w:r>
      <w:r w:rsidR="00C12117" w:rsidRPr="00A61816">
        <w:rPr>
          <w:sz w:val="24"/>
          <w:szCs w:val="24"/>
          <w:u w:val="single"/>
        </w:rPr>
        <w:t xml:space="preserve">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w:t>
      </w:r>
      <w:r w:rsidRPr="00A61816">
        <w:rPr>
          <w:sz w:val="24"/>
          <w:szCs w:val="24"/>
          <w:u w:val="single"/>
        </w:rPr>
        <w:t xml:space="preserve">                </w:t>
      </w:r>
      <w:r w:rsidR="00C12117" w:rsidRPr="00A61816">
        <w:rPr>
          <w:sz w:val="24"/>
          <w:szCs w:val="24"/>
          <w:u w:val="single"/>
        </w:rPr>
        <w:t>их размер, форму, функциональное назначение и местоположение в границах земельного участка).</w:t>
      </w:r>
    </w:p>
    <w:p w:rsidR="00C12117" w:rsidRPr="00A61816" w:rsidRDefault="003C3F3A" w:rsidP="00A31316">
      <w:pPr>
        <w:widowControl w:val="0"/>
        <w:ind w:firstLine="567"/>
        <w:jc w:val="both"/>
        <w:rPr>
          <w:sz w:val="24"/>
          <w:szCs w:val="24"/>
        </w:rPr>
      </w:pPr>
      <w:r w:rsidRPr="00A61816">
        <w:rPr>
          <w:sz w:val="24"/>
          <w:szCs w:val="24"/>
        </w:rPr>
        <w:t xml:space="preserve">1. </w:t>
      </w:r>
      <w:r w:rsidR="00C12117" w:rsidRPr="00A61816">
        <w:rPr>
          <w:sz w:val="24"/>
          <w:szCs w:val="24"/>
        </w:rPr>
        <w:t>Требования к объемно-пространственным и архитектурным решениям:</w:t>
      </w:r>
    </w:p>
    <w:p w:rsidR="00C12117" w:rsidRPr="00A61816" w:rsidRDefault="00C12117" w:rsidP="00A31316">
      <w:pPr>
        <w:widowControl w:val="0"/>
        <w:ind w:firstLine="567"/>
        <w:jc w:val="both"/>
        <w:rPr>
          <w:sz w:val="24"/>
          <w:szCs w:val="24"/>
        </w:rPr>
      </w:pPr>
      <w:r w:rsidRPr="00A61816">
        <w:rPr>
          <w:sz w:val="24"/>
          <w:szCs w:val="24"/>
        </w:rPr>
        <w:t>1) требования к объемно-пространственным и архитектурным решениям входных групп:</w:t>
      </w:r>
    </w:p>
    <w:p w:rsidR="00C12117" w:rsidRPr="00A61816" w:rsidRDefault="00C12117" w:rsidP="00A31316">
      <w:pPr>
        <w:widowControl w:val="0"/>
        <w:ind w:firstLine="567"/>
        <w:jc w:val="both"/>
        <w:rPr>
          <w:sz w:val="24"/>
          <w:szCs w:val="24"/>
        </w:rPr>
      </w:pPr>
      <w:r w:rsidRPr="00A61816">
        <w:rPr>
          <w:sz w:val="24"/>
          <w:szCs w:val="24"/>
        </w:rPr>
        <w:t xml:space="preserve">а) основной вход (входы) в здание должен быть организован с уровня земли/в одном уровне с прилегающим твердым покрытием с учетом создания </w:t>
      </w:r>
      <w:r w:rsidR="00264C06" w:rsidRPr="00A61816">
        <w:rPr>
          <w:sz w:val="24"/>
          <w:szCs w:val="24"/>
        </w:rPr>
        <w:t>«</w:t>
      </w:r>
      <w:r w:rsidRPr="00A61816">
        <w:rPr>
          <w:sz w:val="24"/>
          <w:szCs w:val="24"/>
        </w:rPr>
        <w:t>безбарьерной среды</w:t>
      </w:r>
      <w:r w:rsidR="00264C06" w:rsidRPr="00A61816">
        <w:rPr>
          <w:sz w:val="24"/>
          <w:szCs w:val="24"/>
        </w:rPr>
        <w:t>»</w:t>
      </w:r>
      <w:r w:rsidRPr="00A61816">
        <w:rPr>
          <w:sz w:val="24"/>
          <w:szCs w:val="24"/>
        </w:rPr>
        <w:t>,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C12117" w:rsidRPr="00A61816" w:rsidRDefault="00C12117" w:rsidP="00A31316">
      <w:pPr>
        <w:widowControl w:val="0"/>
        <w:ind w:firstLine="567"/>
        <w:jc w:val="both"/>
        <w:rPr>
          <w:sz w:val="24"/>
          <w:szCs w:val="24"/>
        </w:rPr>
      </w:pPr>
      <w:r w:rsidRPr="00A61816">
        <w:rPr>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C12117" w:rsidRPr="00A61816" w:rsidRDefault="00C12117" w:rsidP="00A31316">
      <w:pPr>
        <w:widowControl w:val="0"/>
        <w:ind w:firstLine="567"/>
        <w:jc w:val="both"/>
        <w:rPr>
          <w:sz w:val="24"/>
          <w:szCs w:val="24"/>
        </w:rPr>
      </w:pPr>
      <w:r w:rsidRPr="00A61816">
        <w:rPr>
          <w:sz w:val="24"/>
          <w:szCs w:val="24"/>
        </w:rPr>
        <w:t xml:space="preserve">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w:t>
      </w:r>
      <w:r w:rsidR="003C3F3A" w:rsidRPr="00A61816">
        <w:rPr>
          <w:sz w:val="24"/>
          <w:szCs w:val="24"/>
        </w:rPr>
        <w:t xml:space="preserve">               </w:t>
      </w:r>
      <w:r w:rsidRPr="00A61816">
        <w:rPr>
          <w:sz w:val="24"/>
          <w:szCs w:val="24"/>
        </w:rPr>
        <w:t xml:space="preserve">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w:t>
      </w:r>
      <w:r w:rsidR="003C3F3A" w:rsidRPr="00A61816">
        <w:rPr>
          <w:sz w:val="24"/>
          <w:szCs w:val="24"/>
        </w:rPr>
        <w:t xml:space="preserve">                   </w:t>
      </w:r>
      <w:r w:rsidRPr="00A61816">
        <w:rPr>
          <w:sz w:val="24"/>
          <w:szCs w:val="24"/>
        </w:rPr>
        <w:t>с защитой от атмосферных осадков, в зоне погрузки- разгрузки товаров.</w:t>
      </w:r>
    </w:p>
    <w:p w:rsidR="00C12117" w:rsidRPr="00A61816" w:rsidRDefault="00C12117" w:rsidP="00A31316">
      <w:pPr>
        <w:widowControl w:val="0"/>
        <w:ind w:firstLine="567"/>
        <w:jc w:val="both"/>
        <w:rPr>
          <w:sz w:val="24"/>
          <w:szCs w:val="24"/>
        </w:rPr>
      </w:pPr>
      <w:r w:rsidRPr="00A61816">
        <w:rPr>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C12117" w:rsidRPr="00A61816" w:rsidRDefault="00C12117" w:rsidP="00A31316">
      <w:pPr>
        <w:widowControl w:val="0"/>
        <w:ind w:firstLine="567"/>
        <w:jc w:val="both"/>
        <w:rPr>
          <w:sz w:val="24"/>
          <w:szCs w:val="24"/>
          <w:u w:val="single"/>
        </w:rPr>
      </w:pPr>
      <w:r w:rsidRPr="00A61816">
        <w:rPr>
          <w:sz w:val="24"/>
          <w:szCs w:val="24"/>
          <w:u w:val="single"/>
        </w:rPr>
        <w:t xml:space="preserve"> </w:t>
      </w:r>
      <w:r w:rsidR="003C3F3A" w:rsidRPr="00A61816">
        <w:rPr>
          <w:sz w:val="24"/>
          <w:szCs w:val="24"/>
          <w:u w:val="single"/>
        </w:rPr>
        <w:t xml:space="preserve">2. </w:t>
      </w:r>
      <w:r w:rsidRPr="00A61816">
        <w:rPr>
          <w:sz w:val="24"/>
          <w:szCs w:val="24"/>
          <w:u w:val="single"/>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C12117" w:rsidRPr="00A61816" w:rsidRDefault="003C3F3A" w:rsidP="00A31316">
      <w:pPr>
        <w:widowControl w:val="0"/>
        <w:ind w:firstLine="567"/>
        <w:jc w:val="both"/>
        <w:rPr>
          <w:sz w:val="24"/>
          <w:szCs w:val="24"/>
        </w:rPr>
      </w:pPr>
      <w:r w:rsidRPr="00A61816">
        <w:rPr>
          <w:sz w:val="24"/>
          <w:szCs w:val="24"/>
        </w:rPr>
        <w:t xml:space="preserve">1. </w:t>
      </w:r>
      <w:r w:rsidR="00C12117" w:rsidRPr="00A61816">
        <w:rPr>
          <w:sz w:val="24"/>
          <w:szCs w:val="24"/>
        </w:rPr>
        <w:t>При формировании внешнего облика зданий предусматривать:</w:t>
      </w:r>
    </w:p>
    <w:p w:rsidR="00C12117" w:rsidRPr="00A61816" w:rsidRDefault="003C3F3A" w:rsidP="00A31316">
      <w:pPr>
        <w:widowControl w:val="0"/>
        <w:ind w:firstLine="567"/>
        <w:jc w:val="both"/>
        <w:rPr>
          <w:sz w:val="24"/>
          <w:szCs w:val="24"/>
        </w:rPr>
      </w:pPr>
      <w:r w:rsidRPr="00A61816">
        <w:rPr>
          <w:sz w:val="24"/>
          <w:szCs w:val="24"/>
        </w:rPr>
        <w:t xml:space="preserve">1) </w:t>
      </w:r>
      <w:r w:rsidR="00C12117" w:rsidRPr="00A61816">
        <w:rPr>
          <w:sz w:val="24"/>
          <w:szCs w:val="24"/>
        </w:rPr>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A61816" w:rsidRDefault="003C3F3A" w:rsidP="00A31316">
      <w:pPr>
        <w:widowControl w:val="0"/>
        <w:ind w:firstLine="567"/>
        <w:jc w:val="both"/>
        <w:rPr>
          <w:sz w:val="24"/>
          <w:szCs w:val="24"/>
        </w:rPr>
      </w:pPr>
      <w:r w:rsidRPr="00A61816">
        <w:rPr>
          <w:sz w:val="24"/>
          <w:szCs w:val="24"/>
        </w:rPr>
        <w:t xml:space="preserve">2) </w:t>
      </w:r>
      <w:r w:rsidR="00C12117" w:rsidRPr="00A61816">
        <w:rPr>
          <w:sz w:val="24"/>
          <w:szCs w:val="24"/>
        </w:rPr>
        <w:t>выявление функционального назначения проектируемого здания.</w:t>
      </w:r>
    </w:p>
    <w:p w:rsidR="00C12117" w:rsidRPr="00A61816" w:rsidRDefault="003C3F3A" w:rsidP="00A31316">
      <w:pPr>
        <w:widowControl w:val="0"/>
        <w:ind w:firstLine="567"/>
        <w:jc w:val="both"/>
        <w:rPr>
          <w:sz w:val="24"/>
          <w:szCs w:val="24"/>
        </w:rPr>
      </w:pPr>
      <w:r w:rsidRPr="00A61816">
        <w:rPr>
          <w:sz w:val="24"/>
          <w:szCs w:val="24"/>
        </w:rPr>
        <w:t xml:space="preserve">2. </w:t>
      </w:r>
      <w:r w:rsidR="00C12117" w:rsidRPr="00A61816">
        <w:rPr>
          <w:sz w:val="24"/>
          <w:szCs w:val="24"/>
        </w:rPr>
        <w:t>Требования к размещению, типоразмерам и стилистическим характеристикам светопрозрачных конструкций:</w:t>
      </w:r>
    </w:p>
    <w:p w:rsidR="00C12117" w:rsidRPr="00A61816" w:rsidRDefault="003C3F3A" w:rsidP="00A31316">
      <w:pPr>
        <w:widowControl w:val="0"/>
        <w:ind w:firstLine="567"/>
        <w:jc w:val="both"/>
        <w:rPr>
          <w:sz w:val="24"/>
          <w:szCs w:val="24"/>
        </w:rPr>
      </w:pPr>
      <w:r w:rsidRPr="00A61816">
        <w:rPr>
          <w:sz w:val="24"/>
          <w:szCs w:val="24"/>
        </w:rPr>
        <w:t xml:space="preserve">1) </w:t>
      </w:r>
      <w:r w:rsidR="00C12117" w:rsidRPr="00A61816">
        <w:rPr>
          <w:sz w:val="24"/>
          <w:szCs w:val="24"/>
        </w:rPr>
        <w:t>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C12117" w:rsidRPr="00A61816" w:rsidRDefault="00C12117" w:rsidP="00A31316">
      <w:pPr>
        <w:widowControl w:val="0"/>
        <w:ind w:firstLine="567"/>
        <w:jc w:val="both"/>
        <w:rPr>
          <w:sz w:val="24"/>
          <w:szCs w:val="24"/>
        </w:rPr>
      </w:pPr>
      <w:r w:rsidRPr="00A61816">
        <w:rPr>
          <w:sz w:val="24"/>
          <w:szCs w:val="24"/>
        </w:rPr>
        <w:t>3</w:t>
      </w:r>
      <w:r w:rsidR="003C3F3A" w:rsidRPr="00A61816">
        <w:rPr>
          <w:sz w:val="24"/>
          <w:szCs w:val="24"/>
        </w:rPr>
        <w:t xml:space="preserve">. </w:t>
      </w:r>
      <w:r w:rsidRPr="00A61816">
        <w:rPr>
          <w:sz w:val="24"/>
          <w:szCs w:val="24"/>
        </w:rPr>
        <w:t xml:space="preserve">В оформлении фасадов могут быть использованы произведения монументального </w:t>
      </w:r>
      <w:r w:rsidR="003C3F3A" w:rsidRPr="00A61816">
        <w:rPr>
          <w:sz w:val="24"/>
          <w:szCs w:val="24"/>
        </w:rPr>
        <w:t xml:space="preserve">                       </w:t>
      </w:r>
      <w:r w:rsidRPr="00A61816">
        <w:rPr>
          <w:sz w:val="24"/>
          <w:szCs w:val="24"/>
        </w:rPr>
        <w:t>и декоративно-прикладного искусства.</w:t>
      </w:r>
    </w:p>
    <w:p w:rsidR="00C12117" w:rsidRPr="00A61816" w:rsidRDefault="003C3F3A" w:rsidP="00A31316">
      <w:pPr>
        <w:widowControl w:val="0"/>
        <w:ind w:firstLine="567"/>
        <w:jc w:val="both"/>
        <w:rPr>
          <w:sz w:val="24"/>
          <w:szCs w:val="24"/>
        </w:rPr>
      </w:pPr>
      <w:r w:rsidRPr="00A61816">
        <w:rPr>
          <w:sz w:val="24"/>
          <w:szCs w:val="24"/>
        </w:rPr>
        <w:t xml:space="preserve">4. </w:t>
      </w:r>
      <w:r w:rsidR="00C12117" w:rsidRPr="00A61816">
        <w:rPr>
          <w:sz w:val="24"/>
          <w:szCs w:val="24"/>
        </w:rPr>
        <w:t>Требования к архитектурно-стилистическим характеристикам входных групп:</w:t>
      </w:r>
    </w:p>
    <w:p w:rsidR="00C12117" w:rsidRPr="00A61816" w:rsidRDefault="003C3F3A" w:rsidP="00A31316">
      <w:pPr>
        <w:widowControl w:val="0"/>
        <w:ind w:firstLine="567"/>
        <w:jc w:val="both"/>
        <w:rPr>
          <w:sz w:val="24"/>
          <w:szCs w:val="24"/>
        </w:rPr>
      </w:pPr>
      <w:r w:rsidRPr="00A61816">
        <w:rPr>
          <w:sz w:val="24"/>
          <w:szCs w:val="24"/>
        </w:rPr>
        <w:t xml:space="preserve">1) </w:t>
      </w:r>
      <w:r w:rsidR="00C12117" w:rsidRPr="00A61816">
        <w:rPr>
          <w:sz w:val="24"/>
          <w:szCs w:val="24"/>
        </w:rPr>
        <w:t>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C12117" w:rsidRPr="00A61816" w:rsidRDefault="003C3F3A" w:rsidP="00A31316">
      <w:pPr>
        <w:widowControl w:val="0"/>
        <w:ind w:firstLine="567"/>
        <w:jc w:val="both"/>
        <w:rPr>
          <w:sz w:val="24"/>
          <w:szCs w:val="24"/>
          <w:u w:val="single"/>
        </w:rPr>
      </w:pPr>
      <w:r w:rsidRPr="00A61816">
        <w:rPr>
          <w:sz w:val="24"/>
          <w:szCs w:val="24"/>
          <w:u w:val="single"/>
        </w:rPr>
        <w:t xml:space="preserve">3. </w:t>
      </w:r>
      <w:r w:rsidR="00C12117" w:rsidRPr="00A61816">
        <w:rPr>
          <w:sz w:val="24"/>
          <w:szCs w:val="24"/>
          <w:u w:val="single"/>
        </w:rPr>
        <w:t>Требования к цветовым решениям объектов капитального строительства (цвета и оттенки, используемые для отделки фасадов с указанием палитры).</w:t>
      </w:r>
    </w:p>
    <w:p w:rsidR="00C12117" w:rsidRPr="00A61816" w:rsidRDefault="003C3F3A" w:rsidP="00A31316">
      <w:pPr>
        <w:widowControl w:val="0"/>
        <w:ind w:firstLine="567"/>
        <w:jc w:val="both"/>
        <w:rPr>
          <w:sz w:val="24"/>
          <w:szCs w:val="24"/>
        </w:rPr>
      </w:pPr>
      <w:r w:rsidRPr="00A61816">
        <w:rPr>
          <w:sz w:val="24"/>
          <w:szCs w:val="24"/>
        </w:rPr>
        <w:lastRenderedPageBreak/>
        <w:t xml:space="preserve">1. </w:t>
      </w:r>
      <w:r w:rsidR="00C12117" w:rsidRPr="00A61816">
        <w:rPr>
          <w:sz w:val="24"/>
          <w:szCs w:val="24"/>
        </w:rPr>
        <w:t>Общие рекомендации к цветовым решениям:</w:t>
      </w:r>
    </w:p>
    <w:p w:rsidR="00C12117" w:rsidRPr="00A61816" w:rsidRDefault="003C3F3A" w:rsidP="00A31316">
      <w:pPr>
        <w:widowControl w:val="0"/>
        <w:ind w:firstLine="567"/>
        <w:jc w:val="both"/>
        <w:rPr>
          <w:sz w:val="24"/>
          <w:szCs w:val="24"/>
        </w:rPr>
      </w:pPr>
      <w:r w:rsidRPr="00A61816">
        <w:rPr>
          <w:sz w:val="24"/>
          <w:szCs w:val="24"/>
        </w:rPr>
        <w:t xml:space="preserve">1) </w:t>
      </w:r>
      <w:r w:rsidR="00C12117" w:rsidRPr="00A61816">
        <w:rPr>
          <w:sz w:val="24"/>
          <w:szCs w:val="24"/>
        </w:rPr>
        <w:t>цветовое решение должно быть обосновано и выполнено во взаимной увязке</w:t>
      </w:r>
      <w:r w:rsidRPr="00A61816">
        <w:rPr>
          <w:sz w:val="24"/>
          <w:szCs w:val="24"/>
        </w:rPr>
        <w:t xml:space="preserve">                                  </w:t>
      </w:r>
      <w:r w:rsidR="00C12117" w:rsidRPr="00A61816">
        <w:rPr>
          <w:sz w:val="24"/>
          <w:szCs w:val="24"/>
        </w:rPr>
        <w:t>с</w:t>
      </w:r>
      <w:r w:rsidRPr="00A61816">
        <w:rPr>
          <w:sz w:val="24"/>
          <w:szCs w:val="24"/>
        </w:rPr>
        <w:t xml:space="preserve"> </w:t>
      </w:r>
      <w:r w:rsidR="00C12117" w:rsidRPr="00A61816">
        <w:rPr>
          <w:sz w:val="24"/>
          <w:szCs w:val="24"/>
        </w:rPr>
        <w:t>композиционными решениями здания, тектоникой объема, оконными проемами;</w:t>
      </w:r>
    </w:p>
    <w:p w:rsidR="00C12117" w:rsidRPr="00A61816" w:rsidRDefault="003C3F3A" w:rsidP="00A31316">
      <w:pPr>
        <w:widowControl w:val="0"/>
        <w:ind w:firstLine="567"/>
        <w:jc w:val="both"/>
        <w:rPr>
          <w:sz w:val="24"/>
          <w:szCs w:val="24"/>
        </w:rPr>
      </w:pPr>
      <w:r w:rsidRPr="00A61816">
        <w:rPr>
          <w:sz w:val="24"/>
          <w:szCs w:val="24"/>
        </w:rPr>
        <w:t xml:space="preserve">2) </w:t>
      </w:r>
      <w:r w:rsidR="00C12117" w:rsidRPr="00A61816">
        <w:rPr>
          <w:sz w:val="24"/>
          <w:szCs w:val="24"/>
        </w:rPr>
        <w:t>при разработке цветовых решений необходимо:</w:t>
      </w:r>
    </w:p>
    <w:p w:rsidR="00C12117" w:rsidRPr="00A61816" w:rsidRDefault="00C12117" w:rsidP="00A31316">
      <w:pPr>
        <w:widowControl w:val="0"/>
        <w:ind w:firstLine="567"/>
        <w:jc w:val="both"/>
        <w:rPr>
          <w:sz w:val="24"/>
          <w:szCs w:val="24"/>
        </w:rPr>
      </w:pPr>
      <w:r w:rsidRPr="00A61816">
        <w:rPr>
          <w:sz w:val="24"/>
          <w:szCs w:val="24"/>
        </w:rPr>
        <w:t>а) избегать соотношения цветов на фасаде в пропорции 1:1; должен быть основной, базовый цвет и дополнительные, акцентные цвета;</w:t>
      </w:r>
    </w:p>
    <w:p w:rsidR="00C12117" w:rsidRPr="00A61816" w:rsidRDefault="00C12117" w:rsidP="00A31316">
      <w:pPr>
        <w:widowControl w:val="0"/>
        <w:ind w:firstLine="567"/>
        <w:jc w:val="both"/>
        <w:rPr>
          <w:sz w:val="24"/>
          <w:szCs w:val="24"/>
        </w:rPr>
      </w:pPr>
      <w:r w:rsidRPr="00A61816">
        <w:rPr>
          <w:sz w:val="24"/>
          <w:szCs w:val="24"/>
        </w:rPr>
        <w:t>б) руководствоваться принципом гармоничного сочетания с окружающей застройкой территории;</w:t>
      </w:r>
    </w:p>
    <w:p w:rsidR="00C12117" w:rsidRPr="00A61816" w:rsidRDefault="00C12117" w:rsidP="00A31316">
      <w:pPr>
        <w:widowControl w:val="0"/>
        <w:ind w:firstLine="567"/>
        <w:jc w:val="both"/>
        <w:rPr>
          <w:sz w:val="24"/>
          <w:szCs w:val="24"/>
        </w:rPr>
      </w:pPr>
      <w:r w:rsidRPr="00A61816">
        <w:rPr>
          <w:sz w:val="24"/>
          <w:szCs w:val="24"/>
        </w:rPr>
        <w:t>в) исключить случайное использование цвета; учитывать, что цветовые акценты выявляют объемно-пластические свойства объектов;</w:t>
      </w:r>
    </w:p>
    <w:p w:rsidR="00C12117" w:rsidRPr="00A61816" w:rsidRDefault="003C3F3A" w:rsidP="00A31316">
      <w:pPr>
        <w:widowControl w:val="0"/>
        <w:ind w:firstLine="567"/>
        <w:jc w:val="both"/>
        <w:rPr>
          <w:sz w:val="24"/>
          <w:szCs w:val="24"/>
        </w:rPr>
      </w:pPr>
      <w:r w:rsidRPr="00A61816">
        <w:rPr>
          <w:sz w:val="24"/>
          <w:szCs w:val="24"/>
        </w:rPr>
        <w:t xml:space="preserve">2. </w:t>
      </w:r>
      <w:r w:rsidR="00C12117" w:rsidRPr="00A61816">
        <w:rPr>
          <w:sz w:val="24"/>
          <w:szCs w:val="24"/>
        </w:rPr>
        <w:t>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C12117" w:rsidRPr="00A61816" w:rsidRDefault="003C3F3A" w:rsidP="00A31316">
      <w:pPr>
        <w:widowControl w:val="0"/>
        <w:ind w:firstLine="567"/>
        <w:jc w:val="both"/>
        <w:rPr>
          <w:sz w:val="24"/>
          <w:szCs w:val="24"/>
        </w:rPr>
      </w:pPr>
      <w:r w:rsidRPr="00A61816">
        <w:rPr>
          <w:sz w:val="24"/>
          <w:szCs w:val="24"/>
        </w:rPr>
        <w:t xml:space="preserve">3. </w:t>
      </w:r>
      <w:r w:rsidR="00C12117" w:rsidRPr="00A61816">
        <w:rPr>
          <w:sz w:val="24"/>
          <w:szCs w:val="24"/>
        </w:rPr>
        <w:t>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C12117" w:rsidRPr="00A61816" w:rsidRDefault="003C3F3A" w:rsidP="00A31316">
      <w:pPr>
        <w:widowControl w:val="0"/>
        <w:ind w:firstLine="567"/>
        <w:jc w:val="both"/>
        <w:rPr>
          <w:sz w:val="24"/>
          <w:szCs w:val="24"/>
        </w:rPr>
      </w:pPr>
      <w:r w:rsidRPr="00A61816">
        <w:rPr>
          <w:sz w:val="24"/>
          <w:szCs w:val="24"/>
        </w:rPr>
        <w:t xml:space="preserve">4. </w:t>
      </w:r>
      <w:r w:rsidR="00C12117" w:rsidRPr="00A61816">
        <w:rPr>
          <w:sz w:val="24"/>
          <w:szCs w:val="24"/>
        </w:rPr>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r w:rsidRPr="00A61816">
        <w:rPr>
          <w:sz w:val="24"/>
          <w:szCs w:val="24"/>
        </w:rPr>
        <w:t xml:space="preserve">                  </w:t>
      </w:r>
      <w:r w:rsidR="00C12117" w:rsidRPr="00A61816">
        <w:rPr>
          <w:sz w:val="24"/>
          <w:szCs w:val="24"/>
        </w:rPr>
        <w:t>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C12117" w:rsidRPr="00A61816" w:rsidRDefault="003C3F3A" w:rsidP="00A31316">
      <w:pPr>
        <w:widowControl w:val="0"/>
        <w:ind w:firstLine="567"/>
        <w:jc w:val="both"/>
        <w:rPr>
          <w:sz w:val="24"/>
          <w:szCs w:val="24"/>
        </w:rPr>
      </w:pPr>
      <w:r w:rsidRPr="00A61816">
        <w:rPr>
          <w:sz w:val="24"/>
          <w:szCs w:val="24"/>
        </w:rPr>
        <w:t xml:space="preserve">5. </w:t>
      </w:r>
      <w:r w:rsidR="00C12117" w:rsidRPr="00A61816">
        <w:rPr>
          <w:sz w:val="24"/>
          <w:szCs w:val="24"/>
        </w:rPr>
        <w:t xml:space="preserve">Рекомендуется исключить визуальное восприятие крепежных изделий; в случае </w:t>
      </w:r>
      <w:r w:rsidRPr="00A61816">
        <w:rPr>
          <w:sz w:val="24"/>
          <w:szCs w:val="24"/>
        </w:rPr>
        <w:t xml:space="preserve">                           </w:t>
      </w:r>
      <w:r w:rsidR="00C12117" w:rsidRPr="00A61816">
        <w:rPr>
          <w:sz w:val="24"/>
          <w:szCs w:val="24"/>
        </w:rPr>
        <w:t>их наличия, выполнить крепежные изделия с учетом цвета основных элементов.</w:t>
      </w:r>
    </w:p>
    <w:p w:rsidR="00C12117" w:rsidRPr="00A61816" w:rsidRDefault="00C12117" w:rsidP="00A31316">
      <w:pPr>
        <w:widowControl w:val="0"/>
        <w:ind w:firstLine="567"/>
        <w:jc w:val="both"/>
        <w:rPr>
          <w:sz w:val="24"/>
          <w:szCs w:val="24"/>
        </w:rPr>
      </w:pPr>
      <w:r w:rsidRPr="00A61816">
        <w:rPr>
          <w:sz w:val="24"/>
          <w:szCs w:val="24"/>
        </w:rPr>
        <w:t xml:space="preserve"> </w:t>
      </w:r>
      <w:r w:rsidR="003C3F3A" w:rsidRPr="00A61816">
        <w:rPr>
          <w:sz w:val="24"/>
          <w:szCs w:val="24"/>
        </w:rPr>
        <w:t xml:space="preserve">6. </w:t>
      </w:r>
      <w:r w:rsidRPr="00A61816">
        <w:rPr>
          <w:sz w:val="24"/>
          <w:szCs w:val="24"/>
        </w:rPr>
        <w:t xml:space="preserve">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w:t>
      </w:r>
      <w:r w:rsidR="003C3F3A" w:rsidRPr="00A61816">
        <w:rPr>
          <w:sz w:val="24"/>
          <w:szCs w:val="24"/>
        </w:rPr>
        <w:t xml:space="preserve">                 </w:t>
      </w:r>
      <w:r w:rsidRPr="00A61816">
        <w:rPr>
          <w:sz w:val="24"/>
          <w:szCs w:val="24"/>
        </w:rPr>
        <w:t xml:space="preserve">или установкой разделителя. Данное требование не распространяется на росписи, выполняемые </w:t>
      </w:r>
      <w:r w:rsidR="003C3F3A" w:rsidRPr="00A61816">
        <w:rPr>
          <w:sz w:val="24"/>
          <w:szCs w:val="24"/>
        </w:rPr>
        <w:t xml:space="preserve">      </w:t>
      </w:r>
      <w:r w:rsidRPr="00A61816">
        <w:rPr>
          <w:sz w:val="24"/>
          <w:szCs w:val="24"/>
        </w:rPr>
        <w:t>на фасаде.</w:t>
      </w:r>
    </w:p>
    <w:p w:rsidR="00C12117" w:rsidRPr="00A61816" w:rsidRDefault="003C3F3A" w:rsidP="00A31316">
      <w:pPr>
        <w:widowControl w:val="0"/>
        <w:ind w:firstLine="567"/>
        <w:jc w:val="both"/>
        <w:rPr>
          <w:sz w:val="24"/>
          <w:szCs w:val="24"/>
        </w:rPr>
      </w:pPr>
      <w:r w:rsidRPr="00A61816">
        <w:rPr>
          <w:sz w:val="24"/>
          <w:szCs w:val="24"/>
        </w:rPr>
        <w:t xml:space="preserve">7. </w:t>
      </w:r>
      <w:r w:rsidR="00C12117" w:rsidRPr="00A61816">
        <w:rPr>
          <w:sz w:val="24"/>
          <w:szCs w:val="24"/>
        </w:rPr>
        <w:t>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rsidR="00C12117" w:rsidRPr="00A61816" w:rsidRDefault="003C3F3A" w:rsidP="00A31316">
      <w:pPr>
        <w:widowControl w:val="0"/>
        <w:ind w:firstLine="567"/>
        <w:jc w:val="both"/>
        <w:rPr>
          <w:sz w:val="24"/>
          <w:szCs w:val="24"/>
          <w:u w:val="single"/>
        </w:rPr>
      </w:pPr>
      <w:r w:rsidRPr="00A61816">
        <w:rPr>
          <w:sz w:val="24"/>
          <w:szCs w:val="24"/>
          <w:u w:val="single"/>
        </w:rPr>
        <w:t xml:space="preserve">4. </w:t>
      </w:r>
      <w:r w:rsidR="00C12117" w:rsidRPr="00A61816">
        <w:rPr>
          <w:sz w:val="24"/>
          <w:szCs w:val="24"/>
          <w:u w:val="single"/>
        </w:rPr>
        <w:t>Требования к отделочным и (или) строительным материалам объектов капитального строительства (материалы для отделки фасадов).</w:t>
      </w:r>
    </w:p>
    <w:p w:rsidR="00C12117" w:rsidRPr="00A61816" w:rsidRDefault="003C3F3A" w:rsidP="00A31316">
      <w:pPr>
        <w:widowControl w:val="0"/>
        <w:ind w:firstLine="567"/>
        <w:jc w:val="both"/>
        <w:rPr>
          <w:sz w:val="24"/>
          <w:szCs w:val="24"/>
        </w:rPr>
      </w:pPr>
      <w:r w:rsidRPr="00A61816">
        <w:rPr>
          <w:sz w:val="24"/>
          <w:szCs w:val="24"/>
        </w:rPr>
        <w:t xml:space="preserve">1. </w:t>
      </w:r>
      <w:r w:rsidR="00C12117" w:rsidRPr="00A61816">
        <w:rPr>
          <w:sz w:val="24"/>
          <w:szCs w:val="24"/>
        </w:rPr>
        <w:t>Общие рекомендации к отделочным и (или) строительным материалам:</w:t>
      </w:r>
    </w:p>
    <w:p w:rsidR="00C12117" w:rsidRPr="00A61816" w:rsidRDefault="003C3F3A" w:rsidP="00A31316">
      <w:pPr>
        <w:widowControl w:val="0"/>
        <w:ind w:firstLine="567"/>
        <w:jc w:val="both"/>
        <w:rPr>
          <w:sz w:val="24"/>
          <w:szCs w:val="24"/>
        </w:rPr>
      </w:pPr>
      <w:r w:rsidRPr="00A61816">
        <w:rPr>
          <w:sz w:val="24"/>
          <w:szCs w:val="24"/>
        </w:rPr>
        <w:t xml:space="preserve">1) </w:t>
      </w:r>
      <w:r w:rsidR="00C12117" w:rsidRPr="00A61816">
        <w:rPr>
          <w:sz w:val="24"/>
          <w:szCs w:val="24"/>
        </w:rPr>
        <w:t>выполнять первые этажи и цоколь из устойчивых к атмосферным явлениям, вандалостойких и визуально привлекательных материалов;</w:t>
      </w:r>
    </w:p>
    <w:p w:rsidR="00C12117" w:rsidRPr="00A61816" w:rsidRDefault="003C3F3A" w:rsidP="00A31316">
      <w:pPr>
        <w:widowControl w:val="0"/>
        <w:ind w:firstLine="567"/>
        <w:jc w:val="both"/>
        <w:rPr>
          <w:sz w:val="24"/>
          <w:szCs w:val="24"/>
        </w:rPr>
      </w:pPr>
      <w:r w:rsidRPr="00A61816">
        <w:rPr>
          <w:sz w:val="24"/>
          <w:szCs w:val="24"/>
        </w:rPr>
        <w:t xml:space="preserve">2) </w:t>
      </w:r>
      <w:r w:rsidR="00C12117" w:rsidRPr="00A61816">
        <w:rPr>
          <w:sz w:val="24"/>
          <w:szCs w:val="24"/>
        </w:rPr>
        <w:t>предусматривать систему разрезки облицовочных панелей с учетом архитектурных решений и габаритов дверных и оконных проемов.</w:t>
      </w:r>
    </w:p>
    <w:p w:rsidR="00C12117" w:rsidRPr="00A61816" w:rsidRDefault="003C3F3A" w:rsidP="00A31316">
      <w:pPr>
        <w:widowControl w:val="0"/>
        <w:ind w:firstLine="567"/>
        <w:jc w:val="both"/>
        <w:rPr>
          <w:sz w:val="24"/>
          <w:szCs w:val="24"/>
        </w:rPr>
      </w:pPr>
      <w:r w:rsidRPr="00A61816">
        <w:rPr>
          <w:sz w:val="24"/>
          <w:szCs w:val="24"/>
        </w:rPr>
        <w:t xml:space="preserve">2. </w:t>
      </w:r>
      <w:r w:rsidR="00C12117" w:rsidRPr="00A61816">
        <w:rPr>
          <w:sz w:val="24"/>
          <w:szCs w:val="24"/>
        </w:rPr>
        <w:t>Материалы для применения в отделке (финишные материалы):</w:t>
      </w:r>
    </w:p>
    <w:p w:rsidR="00C12117" w:rsidRPr="00A61816" w:rsidRDefault="003C3F3A" w:rsidP="00A31316">
      <w:pPr>
        <w:widowControl w:val="0"/>
        <w:ind w:firstLine="567"/>
        <w:jc w:val="both"/>
        <w:rPr>
          <w:sz w:val="24"/>
          <w:szCs w:val="24"/>
        </w:rPr>
      </w:pPr>
      <w:r w:rsidRPr="00A61816">
        <w:rPr>
          <w:sz w:val="24"/>
          <w:szCs w:val="24"/>
        </w:rPr>
        <w:t xml:space="preserve">1) </w:t>
      </w:r>
      <w:r w:rsidR="00C12117" w:rsidRPr="00A61816">
        <w:rPr>
          <w:sz w:val="24"/>
          <w:szCs w:val="24"/>
        </w:rPr>
        <w:t>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C12117" w:rsidRPr="00A61816" w:rsidRDefault="003C3F3A" w:rsidP="00A31316">
      <w:pPr>
        <w:widowControl w:val="0"/>
        <w:ind w:firstLine="567"/>
        <w:jc w:val="both"/>
        <w:rPr>
          <w:sz w:val="24"/>
          <w:szCs w:val="24"/>
        </w:rPr>
      </w:pPr>
      <w:r w:rsidRPr="00A61816">
        <w:rPr>
          <w:sz w:val="24"/>
          <w:szCs w:val="24"/>
        </w:rPr>
        <w:t xml:space="preserve">2) </w:t>
      </w:r>
      <w:r w:rsidR="00C12117" w:rsidRPr="00A61816">
        <w:rPr>
          <w:sz w:val="24"/>
          <w:szCs w:val="24"/>
        </w:rPr>
        <w:t>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C12117" w:rsidRPr="00A61816" w:rsidRDefault="003C3F3A" w:rsidP="00A31316">
      <w:pPr>
        <w:widowControl w:val="0"/>
        <w:ind w:firstLine="567"/>
        <w:jc w:val="both"/>
        <w:rPr>
          <w:sz w:val="24"/>
          <w:szCs w:val="24"/>
        </w:rPr>
      </w:pPr>
      <w:r w:rsidRPr="00A61816">
        <w:rPr>
          <w:sz w:val="24"/>
          <w:szCs w:val="24"/>
        </w:rPr>
        <w:t xml:space="preserve">3) </w:t>
      </w:r>
      <w:r w:rsidR="00C12117" w:rsidRPr="00A61816">
        <w:rPr>
          <w:sz w:val="24"/>
          <w:szCs w:val="24"/>
        </w:rPr>
        <w:t xml:space="preserve">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r w:rsidR="00211689" w:rsidRPr="00A61816">
        <w:rPr>
          <w:sz w:val="24"/>
          <w:szCs w:val="24"/>
        </w:rPr>
        <w:t xml:space="preserve">                                          </w:t>
      </w:r>
      <w:r w:rsidR="00C12117" w:rsidRPr="00A61816">
        <w:rPr>
          <w:sz w:val="24"/>
          <w:szCs w:val="24"/>
        </w:rPr>
        <w:lastRenderedPageBreak/>
        <w:t>(в т.ч. предусмотреть подшивку нависающих частей);</w:t>
      </w:r>
    </w:p>
    <w:p w:rsidR="00C12117" w:rsidRPr="00A61816" w:rsidRDefault="003C3F3A" w:rsidP="00A31316">
      <w:pPr>
        <w:widowControl w:val="0"/>
        <w:ind w:firstLine="567"/>
        <w:jc w:val="both"/>
        <w:rPr>
          <w:sz w:val="24"/>
          <w:szCs w:val="24"/>
        </w:rPr>
      </w:pPr>
      <w:r w:rsidRPr="00A61816">
        <w:rPr>
          <w:sz w:val="24"/>
          <w:szCs w:val="24"/>
        </w:rPr>
        <w:t xml:space="preserve">4) </w:t>
      </w:r>
      <w:r w:rsidR="00C12117" w:rsidRPr="00A61816">
        <w:rPr>
          <w:sz w:val="24"/>
          <w:szCs w:val="24"/>
        </w:rPr>
        <w:t>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C12117" w:rsidRPr="00A61816" w:rsidRDefault="003C3F3A" w:rsidP="00A31316">
      <w:pPr>
        <w:widowControl w:val="0"/>
        <w:ind w:firstLine="567"/>
        <w:jc w:val="both"/>
        <w:rPr>
          <w:sz w:val="24"/>
          <w:szCs w:val="24"/>
        </w:rPr>
      </w:pPr>
      <w:r w:rsidRPr="00A61816">
        <w:rPr>
          <w:sz w:val="24"/>
          <w:szCs w:val="24"/>
        </w:rPr>
        <w:t xml:space="preserve">5) </w:t>
      </w:r>
      <w:r w:rsidR="00C12117" w:rsidRPr="00A61816">
        <w:rPr>
          <w:sz w:val="24"/>
          <w:szCs w:val="24"/>
        </w:rPr>
        <w:t>декоративные элементы: стеклофибробетон, природный камень, металл и другие износостойкие материалы.</w:t>
      </w:r>
    </w:p>
    <w:p w:rsidR="00C12117" w:rsidRPr="00A61816" w:rsidRDefault="003C3F3A" w:rsidP="00A31316">
      <w:pPr>
        <w:widowControl w:val="0"/>
        <w:ind w:firstLine="567"/>
        <w:jc w:val="both"/>
        <w:rPr>
          <w:sz w:val="24"/>
          <w:szCs w:val="24"/>
        </w:rPr>
      </w:pPr>
      <w:r w:rsidRPr="00A61816">
        <w:rPr>
          <w:sz w:val="24"/>
          <w:szCs w:val="24"/>
        </w:rPr>
        <w:t xml:space="preserve">3. </w:t>
      </w:r>
      <w:r w:rsidR="00C12117" w:rsidRPr="00A61816">
        <w:rPr>
          <w:sz w:val="24"/>
          <w:szCs w:val="24"/>
        </w:rPr>
        <w:t>При отделке фасадов не допускается:</w:t>
      </w:r>
    </w:p>
    <w:p w:rsidR="00C12117" w:rsidRPr="00A61816" w:rsidRDefault="003C3F3A" w:rsidP="00A31316">
      <w:pPr>
        <w:widowControl w:val="0"/>
        <w:ind w:firstLine="567"/>
        <w:jc w:val="both"/>
        <w:rPr>
          <w:sz w:val="24"/>
          <w:szCs w:val="24"/>
        </w:rPr>
      </w:pPr>
      <w:r w:rsidRPr="00A61816">
        <w:rPr>
          <w:sz w:val="24"/>
          <w:szCs w:val="24"/>
        </w:rPr>
        <w:t xml:space="preserve">1) </w:t>
      </w:r>
      <w:r w:rsidR="00C12117" w:rsidRPr="00A61816">
        <w:rPr>
          <w:sz w:val="24"/>
          <w:szCs w:val="24"/>
        </w:rPr>
        <w:t>применение керамогранита с креплением на видимых клямерах в отделке фасадов первых и вторых этажей;</w:t>
      </w:r>
    </w:p>
    <w:p w:rsidR="00C12117" w:rsidRPr="00A61816" w:rsidRDefault="00211689" w:rsidP="00A31316">
      <w:pPr>
        <w:widowControl w:val="0"/>
        <w:ind w:firstLine="567"/>
        <w:jc w:val="both"/>
        <w:rPr>
          <w:sz w:val="24"/>
          <w:szCs w:val="24"/>
        </w:rPr>
      </w:pPr>
      <w:r w:rsidRPr="00A61816">
        <w:rPr>
          <w:sz w:val="24"/>
          <w:szCs w:val="24"/>
        </w:rPr>
        <w:t xml:space="preserve">2) </w:t>
      </w:r>
      <w:r w:rsidR="00C12117" w:rsidRPr="00A61816">
        <w:rPr>
          <w:sz w:val="24"/>
          <w:szCs w:val="24"/>
        </w:rPr>
        <w:t>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C12117" w:rsidRPr="00A61816" w:rsidRDefault="00211689" w:rsidP="00A31316">
      <w:pPr>
        <w:widowControl w:val="0"/>
        <w:ind w:firstLine="567"/>
        <w:jc w:val="both"/>
        <w:rPr>
          <w:sz w:val="24"/>
          <w:szCs w:val="24"/>
        </w:rPr>
      </w:pPr>
      <w:r w:rsidRPr="00A61816">
        <w:rPr>
          <w:sz w:val="24"/>
          <w:szCs w:val="24"/>
        </w:rPr>
        <w:t xml:space="preserve">4. </w:t>
      </w:r>
      <w:r w:rsidR="00C12117" w:rsidRPr="00A61816">
        <w:rPr>
          <w:sz w:val="24"/>
          <w:szCs w:val="24"/>
        </w:rPr>
        <w:t>Запрещенные для применения в отделке (финишные материалы) материалы:</w:t>
      </w:r>
    </w:p>
    <w:p w:rsidR="00C12117" w:rsidRPr="00A61816" w:rsidRDefault="00211689" w:rsidP="00A31316">
      <w:pPr>
        <w:widowControl w:val="0"/>
        <w:ind w:firstLine="567"/>
        <w:jc w:val="both"/>
        <w:rPr>
          <w:sz w:val="24"/>
          <w:szCs w:val="24"/>
        </w:rPr>
      </w:pPr>
      <w:r w:rsidRPr="00A61816">
        <w:rPr>
          <w:sz w:val="24"/>
          <w:szCs w:val="24"/>
        </w:rPr>
        <w:t xml:space="preserve">1) </w:t>
      </w:r>
      <w:r w:rsidR="00C12117" w:rsidRPr="00A61816">
        <w:rPr>
          <w:sz w:val="24"/>
          <w:szCs w:val="24"/>
        </w:rPr>
        <w:t>бетонные блоки без финишной отделки;</w:t>
      </w:r>
    </w:p>
    <w:p w:rsidR="00C12117" w:rsidRPr="00A61816" w:rsidRDefault="00211689" w:rsidP="00A31316">
      <w:pPr>
        <w:widowControl w:val="0"/>
        <w:ind w:firstLine="567"/>
        <w:jc w:val="both"/>
        <w:rPr>
          <w:sz w:val="24"/>
          <w:szCs w:val="24"/>
        </w:rPr>
      </w:pPr>
      <w:r w:rsidRPr="00A61816">
        <w:rPr>
          <w:sz w:val="24"/>
          <w:szCs w:val="24"/>
        </w:rPr>
        <w:t xml:space="preserve">2) </w:t>
      </w:r>
      <w:r w:rsidR="00C12117" w:rsidRPr="00A61816">
        <w:rPr>
          <w:sz w:val="24"/>
          <w:szCs w:val="24"/>
        </w:rPr>
        <w:t xml:space="preserve">фасад: сотовый или профилированный поликарбонат, профлист, металлический </w:t>
      </w:r>
      <w:r w:rsidRPr="00A61816">
        <w:rPr>
          <w:sz w:val="24"/>
          <w:szCs w:val="24"/>
        </w:rPr>
        <w:t xml:space="preserve">                            </w:t>
      </w:r>
      <w:r w:rsidR="00C12117" w:rsidRPr="00A61816">
        <w:rPr>
          <w:sz w:val="24"/>
          <w:szCs w:val="24"/>
        </w:rPr>
        <w:t xml:space="preserve">и пластиковый сайдинг, цветная и тонирующая самоклеящаяся пленка, сэндвич-панель </w:t>
      </w:r>
      <w:r w:rsidRPr="00A61816">
        <w:rPr>
          <w:sz w:val="24"/>
          <w:szCs w:val="24"/>
        </w:rPr>
        <w:t xml:space="preserve">                             </w:t>
      </w:r>
      <w:r w:rsidR="00C12117" w:rsidRPr="00A61816">
        <w:rPr>
          <w:sz w:val="24"/>
          <w:szCs w:val="24"/>
        </w:rPr>
        <w:t>с открытым типом крепления (визуально заметные соединения панелей, видимые крепежные элементы (винты, дюбели, заклепки);</w:t>
      </w:r>
    </w:p>
    <w:p w:rsidR="00C12117" w:rsidRPr="00A61816" w:rsidRDefault="00C12117" w:rsidP="00A31316">
      <w:pPr>
        <w:widowControl w:val="0"/>
        <w:ind w:firstLine="567"/>
        <w:jc w:val="both"/>
        <w:rPr>
          <w:sz w:val="24"/>
          <w:szCs w:val="24"/>
        </w:rPr>
      </w:pPr>
      <w:r w:rsidRPr="00A61816">
        <w:rPr>
          <w:sz w:val="24"/>
          <w:szCs w:val="24"/>
        </w:rPr>
        <w:t xml:space="preserve"> </w:t>
      </w:r>
      <w:r w:rsidR="00211689" w:rsidRPr="00A61816">
        <w:rPr>
          <w:sz w:val="24"/>
          <w:szCs w:val="24"/>
        </w:rPr>
        <w:t xml:space="preserve">3) </w:t>
      </w:r>
      <w:r w:rsidRPr="00A61816">
        <w:rPr>
          <w:sz w:val="24"/>
          <w:szCs w:val="24"/>
        </w:rPr>
        <w:t>цоколь: фиброцементные панели, металлокассеты, сэндвич-панели, профлист, вентфасад с облицовкой керамогранитом или плиткой, пустотелый кирпич;</w:t>
      </w:r>
    </w:p>
    <w:p w:rsidR="00C12117" w:rsidRPr="00A61816" w:rsidRDefault="00211689" w:rsidP="00A31316">
      <w:pPr>
        <w:widowControl w:val="0"/>
        <w:ind w:firstLine="567"/>
        <w:jc w:val="both"/>
        <w:rPr>
          <w:sz w:val="24"/>
          <w:szCs w:val="24"/>
        </w:rPr>
      </w:pPr>
      <w:r w:rsidRPr="00A61816">
        <w:rPr>
          <w:sz w:val="24"/>
          <w:szCs w:val="24"/>
        </w:rPr>
        <w:t>4) в</w:t>
      </w:r>
      <w:r w:rsidR="00C12117" w:rsidRPr="00A61816">
        <w:rPr>
          <w:sz w:val="24"/>
          <w:szCs w:val="24"/>
        </w:rPr>
        <w:t>ходные группы и витражные конструкции (на первом этаже): поливинилхлорид (ПВХ).</w:t>
      </w:r>
    </w:p>
    <w:p w:rsidR="00C12117" w:rsidRPr="00A61816" w:rsidRDefault="00211689" w:rsidP="00A31316">
      <w:pPr>
        <w:widowControl w:val="0"/>
        <w:ind w:firstLine="567"/>
        <w:jc w:val="both"/>
        <w:rPr>
          <w:sz w:val="24"/>
          <w:szCs w:val="24"/>
        </w:rPr>
      </w:pPr>
      <w:r w:rsidRPr="00A61816">
        <w:rPr>
          <w:sz w:val="24"/>
          <w:szCs w:val="24"/>
        </w:rPr>
        <w:t xml:space="preserve">5. </w:t>
      </w:r>
      <w:r w:rsidR="00C12117" w:rsidRPr="00A61816">
        <w:rPr>
          <w:sz w:val="24"/>
          <w:szCs w:val="24"/>
        </w:rPr>
        <w:t xml:space="preserve">Не рекомендуется в облицовке фасада использование технологии оштукатуривания. </w:t>
      </w:r>
      <w:r w:rsidRPr="00A61816">
        <w:rPr>
          <w:sz w:val="24"/>
          <w:szCs w:val="24"/>
        </w:rPr>
        <w:t xml:space="preserve">                     </w:t>
      </w:r>
      <w:r w:rsidR="00C12117" w:rsidRPr="00A61816">
        <w:rPr>
          <w:sz w:val="24"/>
          <w:szCs w:val="24"/>
        </w:rPr>
        <w:t>В случае использования рекомендуется применение только штукатурки, тонированной в массе.</w:t>
      </w:r>
    </w:p>
    <w:p w:rsidR="00C12117" w:rsidRPr="00A61816" w:rsidRDefault="00211689" w:rsidP="00A31316">
      <w:pPr>
        <w:widowControl w:val="0"/>
        <w:ind w:firstLine="567"/>
        <w:jc w:val="both"/>
        <w:rPr>
          <w:sz w:val="24"/>
          <w:szCs w:val="24"/>
        </w:rPr>
      </w:pPr>
      <w:r w:rsidRPr="00A61816">
        <w:rPr>
          <w:sz w:val="24"/>
          <w:szCs w:val="24"/>
        </w:rPr>
        <w:t xml:space="preserve">6. </w:t>
      </w:r>
      <w:r w:rsidR="00C12117" w:rsidRPr="00A61816">
        <w:rPr>
          <w:sz w:val="24"/>
          <w:szCs w:val="24"/>
        </w:rPr>
        <w:t>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C12117" w:rsidRPr="00A61816" w:rsidRDefault="00211689" w:rsidP="00A31316">
      <w:pPr>
        <w:widowControl w:val="0"/>
        <w:ind w:firstLine="567"/>
        <w:jc w:val="both"/>
        <w:rPr>
          <w:sz w:val="24"/>
          <w:szCs w:val="24"/>
        </w:rPr>
      </w:pPr>
      <w:r w:rsidRPr="00A61816">
        <w:rPr>
          <w:sz w:val="24"/>
          <w:szCs w:val="24"/>
        </w:rPr>
        <w:t xml:space="preserve">7. </w:t>
      </w:r>
      <w:r w:rsidR="00C12117" w:rsidRPr="00A61816">
        <w:rPr>
          <w:sz w:val="24"/>
          <w:szCs w:val="24"/>
        </w:rPr>
        <w:t>Не рекомендуется сопряжение в одной плоскости поверхностей с различными отделочными материалами без раскреповки.</w:t>
      </w:r>
    </w:p>
    <w:p w:rsidR="00C12117" w:rsidRPr="00A61816" w:rsidRDefault="00211689" w:rsidP="00A31316">
      <w:pPr>
        <w:widowControl w:val="0"/>
        <w:ind w:firstLine="567"/>
        <w:jc w:val="both"/>
        <w:rPr>
          <w:sz w:val="24"/>
          <w:szCs w:val="24"/>
          <w:u w:val="single"/>
        </w:rPr>
      </w:pPr>
      <w:r w:rsidRPr="00A61816">
        <w:rPr>
          <w:sz w:val="24"/>
          <w:szCs w:val="24"/>
          <w:u w:val="single"/>
        </w:rPr>
        <w:t xml:space="preserve">5. </w:t>
      </w:r>
      <w:r w:rsidR="00C12117" w:rsidRPr="00A61816">
        <w:rPr>
          <w:sz w:val="24"/>
          <w:szCs w:val="24"/>
          <w:u w:val="single"/>
        </w:rPr>
        <w:t xml:space="preserve">Требования к размещению технического и инженерного оборудования на фасадах </w:t>
      </w:r>
      <w:r w:rsidRPr="00A61816">
        <w:rPr>
          <w:sz w:val="24"/>
          <w:szCs w:val="24"/>
          <w:u w:val="single"/>
        </w:rPr>
        <w:t xml:space="preserve">                       </w:t>
      </w:r>
      <w:r w:rsidR="00C12117" w:rsidRPr="00A61816">
        <w:rPr>
          <w:sz w:val="24"/>
          <w:szCs w:val="24"/>
          <w:u w:val="single"/>
        </w:rPr>
        <w:t>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C12117" w:rsidRPr="00A61816" w:rsidRDefault="00211689" w:rsidP="00A31316">
      <w:pPr>
        <w:widowControl w:val="0"/>
        <w:ind w:firstLine="567"/>
        <w:jc w:val="both"/>
        <w:rPr>
          <w:sz w:val="24"/>
          <w:szCs w:val="24"/>
        </w:rPr>
      </w:pPr>
      <w:r w:rsidRPr="00A61816">
        <w:rPr>
          <w:sz w:val="24"/>
          <w:szCs w:val="24"/>
        </w:rPr>
        <w:t xml:space="preserve">1. </w:t>
      </w:r>
      <w:r w:rsidR="00C12117" w:rsidRPr="00A61816">
        <w:rPr>
          <w:sz w:val="24"/>
          <w:szCs w:val="24"/>
        </w:rPr>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C12117" w:rsidRPr="00A61816" w:rsidRDefault="00211689" w:rsidP="00A31316">
      <w:pPr>
        <w:widowControl w:val="0"/>
        <w:ind w:firstLine="567"/>
        <w:jc w:val="both"/>
        <w:rPr>
          <w:sz w:val="24"/>
          <w:szCs w:val="24"/>
        </w:rPr>
      </w:pPr>
      <w:r w:rsidRPr="00A61816">
        <w:rPr>
          <w:sz w:val="24"/>
          <w:szCs w:val="24"/>
        </w:rPr>
        <w:t xml:space="preserve">2. </w:t>
      </w:r>
      <w:r w:rsidR="00C12117" w:rsidRPr="00A61816">
        <w:rPr>
          <w:sz w:val="24"/>
          <w:szCs w:val="24"/>
        </w:rPr>
        <w:t>Исключить размещение инженерного оборудования на декоративных элементах здания.</w:t>
      </w:r>
    </w:p>
    <w:p w:rsidR="00C12117" w:rsidRPr="00A61816" w:rsidRDefault="00211689" w:rsidP="00A31316">
      <w:pPr>
        <w:widowControl w:val="0"/>
        <w:ind w:firstLine="567"/>
        <w:jc w:val="both"/>
        <w:rPr>
          <w:sz w:val="24"/>
          <w:szCs w:val="24"/>
        </w:rPr>
      </w:pPr>
      <w:r w:rsidRPr="00A61816">
        <w:rPr>
          <w:sz w:val="24"/>
          <w:szCs w:val="24"/>
        </w:rPr>
        <w:t xml:space="preserve">3. </w:t>
      </w:r>
      <w:r w:rsidR="00C12117" w:rsidRPr="00A61816">
        <w:rPr>
          <w:sz w:val="24"/>
          <w:szCs w:val="24"/>
        </w:rPr>
        <w:t xml:space="preserve">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w:t>
      </w:r>
      <w:r w:rsidRPr="00A61816">
        <w:rPr>
          <w:sz w:val="24"/>
          <w:szCs w:val="24"/>
        </w:rPr>
        <w:t xml:space="preserve">                 </w:t>
      </w:r>
      <w:r w:rsidR="00C12117" w:rsidRPr="00A61816">
        <w:rPr>
          <w:sz w:val="24"/>
          <w:szCs w:val="24"/>
        </w:rPr>
        <w:t>без выведения элементов электрооборудования на наружные плоскости стен (отсутствие сопровождающей проводки на плоскости фасадов).</w:t>
      </w:r>
    </w:p>
    <w:p w:rsidR="00C12117" w:rsidRPr="00A61816" w:rsidRDefault="00211689" w:rsidP="00A31316">
      <w:pPr>
        <w:widowControl w:val="0"/>
        <w:ind w:firstLine="567"/>
        <w:jc w:val="both"/>
        <w:rPr>
          <w:sz w:val="24"/>
          <w:szCs w:val="24"/>
          <w:u w:val="single"/>
        </w:rPr>
      </w:pPr>
      <w:r w:rsidRPr="00A61816">
        <w:rPr>
          <w:sz w:val="24"/>
          <w:szCs w:val="24"/>
          <w:u w:val="single"/>
        </w:rPr>
        <w:t xml:space="preserve">6. </w:t>
      </w:r>
      <w:r w:rsidR="00C12117" w:rsidRPr="00A61816">
        <w:rPr>
          <w:sz w:val="24"/>
          <w:szCs w:val="24"/>
          <w:u w:val="single"/>
        </w:rPr>
        <w:t>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C12117" w:rsidRPr="00A61816" w:rsidRDefault="00211689" w:rsidP="00A31316">
      <w:pPr>
        <w:widowControl w:val="0"/>
        <w:ind w:firstLine="567"/>
        <w:jc w:val="both"/>
        <w:rPr>
          <w:sz w:val="24"/>
          <w:szCs w:val="24"/>
        </w:rPr>
      </w:pPr>
      <w:r w:rsidRPr="00A61816">
        <w:rPr>
          <w:sz w:val="24"/>
          <w:szCs w:val="24"/>
        </w:rPr>
        <w:t xml:space="preserve">1. </w:t>
      </w:r>
      <w:r w:rsidR="00C12117" w:rsidRPr="00A61816">
        <w:rPr>
          <w:sz w:val="24"/>
          <w:szCs w:val="24"/>
        </w:rPr>
        <w:t>При формировании внешнего облика зданий, необходимо предусмотреть:</w:t>
      </w:r>
    </w:p>
    <w:p w:rsidR="00C12117" w:rsidRPr="00A61816" w:rsidRDefault="00C12117" w:rsidP="00A31316">
      <w:pPr>
        <w:widowControl w:val="0"/>
        <w:spacing w:after="240"/>
        <w:ind w:firstLine="567"/>
        <w:jc w:val="both"/>
        <w:rPr>
          <w:sz w:val="24"/>
          <w:szCs w:val="24"/>
        </w:rPr>
      </w:pPr>
      <w:r w:rsidRPr="00A61816">
        <w:rPr>
          <w:sz w:val="24"/>
          <w:szCs w:val="24"/>
        </w:rPr>
        <w:t>а) освещение входной группы (фасадные светильники, встроенная подсветка и иные).</w:t>
      </w:r>
    </w:p>
    <w:p w:rsidR="00C12117" w:rsidRPr="00A61816" w:rsidRDefault="00C12117" w:rsidP="0097719A">
      <w:pPr>
        <w:widowControl w:val="0"/>
        <w:spacing w:after="240"/>
        <w:jc w:val="center"/>
        <w:rPr>
          <w:sz w:val="24"/>
          <w:szCs w:val="24"/>
        </w:rPr>
      </w:pPr>
      <w:r w:rsidRPr="00A61816">
        <w:rPr>
          <w:sz w:val="24"/>
          <w:szCs w:val="24"/>
        </w:rPr>
        <w:t>Статья 43.3 Требования к архитектурно-гра</w:t>
      </w:r>
      <w:r w:rsidR="00211689" w:rsidRPr="00A61816">
        <w:rPr>
          <w:sz w:val="24"/>
          <w:szCs w:val="24"/>
        </w:rPr>
        <w:t xml:space="preserve">достроительному облику объектов </w:t>
      </w:r>
      <w:r w:rsidRPr="00A61816">
        <w:rPr>
          <w:sz w:val="24"/>
          <w:szCs w:val="24"/>
        </w:rPr>
        <w:t>здравоохранения</w:t>
      </w:r>
    </w:p>
    <w:p w:rsidR="00C12117" w:rsidRPr="00A61816" w:rsidRDefault="00C12117" w:rsidP="00A31316">
      <w:pPr>
        <w:widowControl w:val="0"/>
        <w:ind w:firstLine="567"/>
        <w:jc w:val="both"/>
        <w:rPr>
          <w:sz w:val="24"/>
          <w:szCs w:val="24"/>
          <w:u w:val="single"/>
        </w:rPr>
      </w:pPr>
      <w:r w:rsidRPr="00A61816">
        <w:rPr>
          <w:sz w:val="24"/>
          <w:szCs w:val="24"/>
          <w:u w:val="single"/>
        </w:rPr>
        <w:lastRenderedPageBreak/>
        <w:t>Основные принципы формирования архитектурно-градостроительного облика объектов.</w:t>
      </w:r>
    </w:p>
    <w:p w:rsidR="00C12117" w:rsidRPr="00A61816" w:rsidRDefault="00211689" w:rsidP="00A31316">
      <w:pPr>
        <w:widowControl w:val="0"/>
        <w:ind w:firstLine="567"/>
        <w:jc w:val="both"/>
        <w:rPr>
          <w:sz w:val="24"/>
          <w:szCs w:val="24"/>
        </w:rPr>
      </w:pPr>
      <w:r w:rsidRPr="00A61816">
        <w:rPr>
          <w:sz w:val="24"/>
          <w:szCs w:val="24"/>
        </w:rPr>
        <w:t xml:space="preserve">1. </w:t>
      </w:r>
      <w:r w:rsidR="00C12117" w:rsidRPr="00A61816">
        <w:rPr>
          <w:sz w:val="24"/>
          <w:szCs w:val="24"/>
        </w:rPr>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A61816" w:rsidRDefault="00C12117" w:rsidP="00A31316">
      <w:pPr>
        <w:widowControl w:val="0"/>
        <w:ind w:firstLine="567"/>
        <w:jc w:val="both"/>
        <w:rPr>
          <w:sz w:val="24"/>
          <w:szCs w:val="24"/>
        </w:rPr>
      </w:pPr>
      <w:r w:rsidRPr="00A61816">
        <w:rPr>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C12117" w:rsidRPr="00A61816" w:rsidRDefault="00C12117" w:rsidP="00A31316">
      <w:pPr>
        <w:widowControl w:val="0"/>
        <w:ind w:firstLine="567"/>
        <w:jc w:val="both"/>
        <w:rPr>
          <w:sz w:val="24"/>
          <w:szCs w:val="24"/>
        </w:rPr>
      </w:pPr>
      <w:r w:rsidRPr="00A61816">
        <w:rPr>
          <w:sz w:val="24"/>
          <w:szCs w:val="24"/>
        </w:rPr>
        <w:t xml:space="preserve"> При выборе базового цвета отдавать преимущество натуральным оттенкам и цветам. </w:t>
      </w:r>
      <w:r w:rsidR="00211689" w:rsidRPr="00A61816">
        <w:rPr>
          <w:sz w:val="24"/>
          <w:szCs w:val="24"/>
        </w:rPr>
        <w:t xml:space="preserve">                      </w:t>
      </w:r>
      <w:r w:rsidRPr="00A61816">
        <w:rPr>
          <w:sz w:val="24"/>
          <w:szCs w:val="24"/>
        </w:rPr>
        <w:t>При выборе дополнительных и акцентных цветов необходимо обеспечить их гармоничное сочетание с базовым цветом.</w:t>
      </w:r>
    </w:p>
    <w:p w:rsidR="00C12117" w:rsidRPr="00A61816" w:rsidRDefault="00211689" w:rsidP="00A31316">
      <w:pPr>
        <w:widowControl w:val="0"/>
        <w:ind w:firstLine="567"/>
        <w:jc w:val="both"/>
        <w:rPr>
          <w:sz w:val="24"/>
          <w:szCs w:val="24"/>
          <w:u w:val="single"/>
        </w:rPr>
      </w:pPr>
      <w:r w:rsidRPr="00A61816">
        <w:rPr>
          <w:sz w:val="24"/>
          <w:szCs w:val="24"/>
          <w:u w:val="single"/>
        </w:rPr>
        <w:t xml:space="preserve">1. </w:t>
      </w:r>
      <w:r w:rsidR="00C12117" w:rsidRPr="00A61816">
        <w:rPr>
          <w:sz w:val="24"/>
          <w:szCs w:val="24"/>
          <w:u w:val="single"/>
        </w:rPr>
        <w:t xml:space="preserve">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w:t>
      </w:r>
      <w:r w:rsidRPr="00A61816">
        <w:rPr>
          <w:sz w:val="24"/>
          <w:szCs w:val="24"/>
          <w:u w:val="single"/>
        </w:rPr>
        <w:t xml:space="preserve">                 </w:t>
      </w:r>
      <w:r w:rsidR="00C12117" w:rsidRPr="00A61816">
        <w:rPr>
          <w:sz w:val="24"/>
          <w:szCs w:val="24"/>
          <w:u w:val="single"/>
        </w:rPr>
        <w:t>их размер, форму, функциональное назначение и местоположение в границах земельного участка).</w:t>
      </w:r>
    </w:p>
    <w:p w:rsidR="00C12117" w:rsidRPr="00A61816" w:rsidRDefault="00211689" w:rsidP="00A31316">
      <w:pPr>
        <w:widowControl w:val="0"/>
        <w:ind w:firstLine="567"/>
        <w:jc w:val="both"/>
        <w:rPr>
          <w:sz w:val="24"/>
          <w:szCs w:val="24"/>
        </w:rPr>
      </w:pPr>
      <w:r w:rsidRPr="00A61816">
        <w:rPr>
          <w:sz w:val="24"/>
          <w:szCs w:val="24"/>
        </w:rPr>
        <w:t xml:space="preserve">1. </w:t>
      </w:r>
      <w:r w:rsidR="00C12117" w:rsidRPr="00A61816">
        <w:rPr>
          <w:sz w:val="24"/>
          <w:szCs w:val="24"/>
        </w:rPr>
        <w:t>Требования к объемно-пространственным и архитектурным решениям:</w:t>
      </w:r>
    </w:p>
    <w:p w:rsidR="00C12117" w:rsidRPr="00A61816" w:rsidRDefault="00C12117" w:rsidP="00A31316">
      <w:pPr>
        <w:widowControl w:val="0"/>
        <w:ind w:firstLine="567"/>
        <w:jc w:val="both"/>
        <w:rPr>
          <w:sz w:val="24"/>
          <w:szCs w:val="24"/>
        </w:rPr>
      </w:pPr>
      <w:r w:rsidRPr="00A61816">
        <w:rPr>
          <w:sz w:val="24"/>
          <w:szCs w:val="24"/>
        </w:rPr>
        <w:t>1) требования к объемно-пространственным и архитектурным решениям входных групп:</w:t>
      </w:r>
    </w:p>
    <w:p w:rsidR="00C12117" w:rsidRPr="00A61816" w:rsidRDefault="00C12117" w:rsidP="00A31316">
      <w:pPr>
        <w:widowControl w:val="0"/>
        <w:ind w:firstLine="567"/>
        <w:jc w:val="both"/>
        <w:rPr>
          <w:sz w:val="24"/>
          <w:szCs w:val="24"/>
        </w:rPr>
      </w:pPr>
      <w:r w:rsidRPr="00A61816">
        <w:rPr>
          <w:sz w:val="24"/>
          <w:szCs w:val="24"/>
        </w:rPr>
        <w:t xml:space="preserve">а) основной вход (входы) в здание должен быть организован с уровня земли/в одном уровне с прилегающим твердым покрытием с учетом создания </w:t>
      </w:r>
      <w:r w:rsidR="00264C06" w:rsidRPr="00A61816">
        <w:rPr>
          <w:sz w:val="24"/>
          <w:szCs w:val="24"/>
        </w:rPr>
        <w:t>«</w:t>
      </w:r>
      <w:r w:rsidRPr="00A61816">
        <w:rPr>
          <w:sz w:val="24"/>
          <w:szCs w:val="24"/>
        </w:rPr>
        <w:t>безбарьерной среды</w:t>
      </w:r>
      <w:r w:rsidR="00264C06" w:rsidRPr="00A61816">
        <w:rPr>
          <w:sz w:val="24"/>
          <w:szCs w:val="24"/>
        </w:rPr>
        <w:t>»</w:t>
      </w:r>
      <w:r w:rsidRPr="00A61816">
        <w:rPr>
          <w:sz w:val="24"/>
          <w:szCs w:val="24"/>
        </w:rPr>
        <w:t>,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C12117" w:rsidRPr="00A61816" w:rsidRDefault="00C12117" w:rsidP="00A31316">
      <w:pPr>
        <w:widowControl w:val="0"/>
        <w:ind w:firstLine="567"/>
        <w:jc w:val="both"/>
        <w:rPr>
          <w:sz w:val="24"/>
          <w:szCs w:val="24"/>
        </w:rPr>
      </w:pPr>
      <w:r w:rsidRPr="00A61816">
        <w:rPr>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C12117" w:rsidRPr="00A61816" w:rsidRDefault="00C12117" w:rsidP="00A31316">
      <w:pPr>
        <w:widowControl w:val="0"/>
        <w:ind w:firstLine="567"/>
        <w:jc w:val="both"/>
        <w:rPr>
          <w:sz w:val="24"/>
          <w:szCs w:val="24"/>
        </w:rPr>
      </w:pPr>
      <w:r w:rsidRPr="00A61816">
        <w:rPr>
          <w:sz w:val="24"/>
          <w:szCs w:val="24"/>
        </w:rPr>
        <w:t xml:space="preserve">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w:t>
      </w:r>
      <w:r w:rsidR="00211689" w:rsidRPr="00A61816">
        <w:rPr>
          <w:sz w:val="24"/>
          <w:szCs w:val="24"/>
        </w:rPr>
        <w:t xml:space="preserve">   </w:t>
      </w:r>
      <w:r w:rsidRPr="00A61816">
        <w:rPr>
          <w:sz w:val="24"/>
          <w:szCs w:val="24"/>
        </w:rPr>
        <w:t xml:space="preserve">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w:t>
      </w:r>
      <w:r w:rsidR="00211689" w:rsidRPr="00A61816">
        <w:rPr>
          <w:sz w:val="24"/>
          <w:szCs w:val="24"/>
        </w:rPr>
        <w:t xml:space="preserve">                  </w:t>
      </w:r>
      <w:r w:rsidRPr="00A61816">
        <w:rPr>
          <w:sz w:val="24"/>
          <w:szCs w:val="24"/>
        </w:rPr>
        <w:t>с защитой от атмосферных осадков, в зоне погрузки- разгрузки товаров.</w:t>
      </w:r>
    </w:p>
    <w:p w:rsidR="00C12117" w:rsidRPr="00A61816" w:rsidRDefault="00C12117" w:rsidP="00A31316">
      <w:pPr>
        <w:widowControl w:val="0"/>
        <w:ind w:firstLine="567"/>
        <w:jc w:val="both"/>
        <w:rPr>
          <w:sz w:val="24"/>
          <w:szCs w:val="24"/>
        </w:rPr>
      </w:pPr>
      <w:r w:rsidRPr="00A61816">
        <w:rPr>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C12117" w:rsidRPr="00A61816" w:rsidRDefault="00211689" w:rsidP="00A31316">
      <w:pPr>
        <w:widowControl w:val="0"/>
        <w:ind w:firstLine="567"/>
        <w:jc w:val="both"/>
        <w:rPr>
          <w:sz w:val="24"/>
          <w:szCs w:val="24"/>
          <w:u w:val="single"/>
        </w:rPr>
      </w:pPr>
      <w:r w:rsidRPr="00A61816">
        <w:rPr>
          <w:sz w:val="24"/>
          <w:szCs w:val="24"/>
          <w:u w:val="single"/>
        </w:rPr>
        <w:t xml:space="preserve">2. </w:t>
      </w:r>
      <w:r w:rsidR="00C12117" w:rsidRPr="00A61816">
        <w:rPr>
          <w:sz w:val="24"/>
          <w:szCs w:val="24"/>
          <w:u w:val="single"/>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C12117" w:rsidRPr="00A61816" w:rsidRDefault="00211689" w:rsidP="00A31316">
      <w:pPr>
        <w:widowControl w:val="0"/>
        <w:ind w:firstLine="567"/>
        <w:jc w:val="both"/>
        <w:rPr>
          <w:sz w:val="24"/>
          <w:szCs w:val="24"/>
        </w:rPr>
      </w:pPr>
      <w:r w:rsidRPr="00A61816">
        <w:rPr>
          <w:sz w:val="24"/>
          <w:szCs w:val="24"/>
        </w:rPr>
        <w:t xml:space="preserve">1. </w:t>
      </w:r>
      <w:r w:rsidR="00C12117" w:rsidRPr="00A61816">
        <w:rPr>
          <w:sz w:val="24"/>
          <w:szCs w:val="24"/>
        </w:rPr>
        <w:t>При формировании внешнего облика зданий предусматривать:</w:t>
      </w:r>
    </w:p>
    <w:p w:rsidR="00C12117" w:rsidRPr="00A61816" w:rsidRDefault="00211689" w:rsidP="00A31316">
      <w:pPr>
        <w:widowControl w:val="0"/>
        <w:ind w:firstLine="567"/>
        <w:jc w:val="both"/>
        <w:rPr>
          <w:sz w:val="24"/>
          <w:szCs w:val="24"/>
        </w:rPr>
      </w:pPr>
      <w:r w:rsidRPr="00A61816">
        <w:rPr>
          <w:sz w:val="24"/>
          <w:szCs w:val="24"/>
        </w:rPr>
        <w:t xml:space="preserve">1) </w:t>
      </w:r>
      <w:r w:rsidR="00C12117" w:rsidRPr="00A61816">
        <w:rPr>
          <w:sz w:val="24"/>
          <w:szCs w:val="24"/>
        </w:rPr>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A61816" w:rsidRDefault="00211689" w:rsidP="00A31316">
      <w:pPr>
        <w:widowControl w:val="0"/>
        <w:ind w:firstLine="567"/>
        <w:jc w:val="both"/>
        <w:rPr>
          <w:sz w:val="24"/>
          <w:szCs w:val="24"/>
        </w:rPr>
      </w:pPr>
      <w:r w:rsidRPr="00A61816">
        <w:rPr>
          <w:sz w:val="24"/>
          <w:szCs w:val="24"/>
        </w:rPr>
        <w:t xml:space="preserve">2) </w:t>
      </w:r>
      <w:r w:rsidR="00C12117" w:rsidRPr="00A61816">
        <w:rPr>
          <w:sz w:val="24"/>
          <w:szCs w:val="24"/>
        </w:rPr>
        <w:t>выявление функционального назначения проектируемого здания.</w:t>
      </w:r>
    </w:p>
    <w:p w:rsidR="00C12117" w:rsidRPr="00A61816" w:rsidRDefault="00211689" w:rsidP="00A31316">
      <w:pPr>
        <w:widowControl w:val="0"/>
        <w:ind w:firstLine="567"/>
        <w:jc w:val="both"/>
        <w:rPr>
          <w:sz w:val="24"/>
          <w:szCs w:val="24"/>
        </w:rPr>
      </w:pPr>
      <w:r w:rsidRPr="00A61816">
        <w:rPr>
          <w:sz w:val="24"/>
          <w:szCs w:val="24"/>
        </w:rPr>
        <w:t xml:space="preserve">2. </w:t>
      </w:r>
      <w:r w:rsidR="00C12117" w:rsidRPr="00A61816">
        <w:rPr>
          <w:sz w:val="24"/>
          <w:szCs w:val="24"/>
        </w:rPr>
        <w:t>Требования к размещению, типоразмерам и стилистическим характеристикам светопрозрачных конструкций:</w:t>
      </w:r>
    </w:p>
    <w:p w:rsidR="00C12117" w:rsidRPr="00A61816" w:rsidRDefault="00211689" w:rsidP="00A31316">
      <w:pPr>
        <w:widowControl w:val="0"/>
        <w:ind w:firstLine="567"/>
        <w:jc w:val="both"/>
        <w:rPr>
          <w:sz w:val="24"/>
          <w:szCs w:val="24"/>
        </w:rPr>
      </w:pPr>
      <w:r w:rsidRPr="00A61816">
        <w:rPr>
          <w:sz w:val="24"/>
          <w:szCs w:val="24"/>
        </w:rPr>
        <w:t xml:space="preserve">1) </w:t>
      </w:r>
      <w:r w:rsidR="00C12117" w:rsidRPr="00A61816">
        <w:rPr>
          <w:sz w:val="24"/>
          <w:szCs w:val="24"/>
        </w:rPr>
        <w:t>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C12117" w:rsidRPr="00A61816" w:rsidRDefault="00211689" w:rsidP="00A31316">
      <w:pPr>
        <w:widowControl w:val="0"/>
        <w:ind w:firstLine="567"/>
        <w:jc w:val="both"/>
        <w:rPr>
          <w:sz w:val="24"/>
          <w:szCs w:val="24"/>
        </w:rPr>
      </w:pPr>
      <w:r w:rsidRPr="00A61816">
        <w:rPr>
          <w:sz w:val="24"/>
          <w:szCs w:val="24"/>
        </w:rPr>
        <w:t xml:space="preserve">3. </w:t>
      </w:r>
      <w:r w:rsidR="00C12117" w:rsidRPr="00A61816">
        <w:rPr>
          <w:sz w:val="24"/>
          <w:szCs w:val="24"/>
        </w:rPr>
        <w:t xml:space="preserve">В оформлении фасадов могут быть использованы произведения монументального </w:t>
      </w:r>
      <w:r w:rsidRPr="00A61816">
        <w:rPr>
          <w:sz w:val="24"/>
          <w:szCs w:val="24"/>
        </w:rPr>
        <w:t xml:space="preserve">                </w:t>
      </w:r>
      <w:r w:rsidR="00C12117" w:rsidRPr="00A61816">
        <w:rPr>
          <w:sz w:val="24"/>
          <w:szCs w:val="24"/>
        </w:rPr>
        <w:t>и декоративно-прикладного искусства.</w:t>
      </w:r>
    </w:p>
    <w:p w:rsidR="00C12117" w:rsidRPr="00A61816" w:rsidRDefault="00211689" w:rsidP="00A31316">
      <w:pPr>
        <w:widowControl w:val="0"/>
        <w:ind w:firstLine="567"/>
        <w:jc w:val="both"/>
        <w:rPr>
          <w:sz w:val="24"/>
          <w:szCs w:val="24"/>
        </w:rPr>
      </w:pPr>
      <w:r w:rsidRPr="00A61816">
        <w:rPr>
          <w:sz w:val="24"/>
          <w:szCs w:val="24"/>
        </w:rPr>
        <w:t xml:space="preserve">4. </w:t>
      </w:r>
      <w:r w:rsidR="00C12117" w:rsidRPr="00A61816">
        <w:rPr>
          <w:sz w:val="24"/>
          <w:szCs w:val="24"/>
        </w:rPr>
        <w:t>Требования к архитектурно-стилистическим характеристикам входных групп:</w:t>
      </w:r>
    </w:p>
    <w:p w:rsidR="00C12117" w:rsidRPr="00A61816" w:rsidRDefault="00211689" w:rsidP="00A31316">
      <w:pPr>
        <w:widowControl w:val="0"/>
        <w:ind w:firstLine="567"/>
        <w:jc w:val="both"/>
        <w:rPr>
          <w:sz w:val="24"/>
          <w:szCs w:val="24"/>
        </w:rPr>
      </w:pPr>
      <w:r w:rsidRPr="00A61816">
        <w:rPr>
          <w:sz w:val="24"/>
          <w:szCs w:val="24"/>
        </w:rPr>
        <w:t xml:space="preserve">1) </w:t>
      </w:r>
      <w:r w:rsidR="00C12117" w:rsidRPr="00A61816">
        <w:rPr>
          <w:sz w:val="24"/>
          <w:szCs w:val="24"/>
        </w:rPr>
        <w:t>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C12117" w:rsidRPr="00A61816" w:rsidRDefault="00C12117" w:rsidP="00A31316">
      <w:pPr>
        <w:widowControl w:val="0"/>
        <w:ind w:firstLine="567"/>
        <w:jc w:val="both"/>
        <w:rPr>
          <w:sz w:val="24"/>
          <w:szCs w:val="24"/>
          <w:u w:val="single"/>
        </w:rPr>
      </w:pPr>
      <w:r w:rsidRPr="00A61816">
        <w:rPr>
          <w:sz w:val="24"/>
          <w:szCs w:val="24"/>
          <w:u w:val="single"/>
        </w:rPr>
        <w:t xml:space="preserve"> </w:t>
      </w:r>
      <w:r w:rsidR="00211689" w:rsidRPr="00A61816">
        <w:rPr>
          <w:sz w:val="24"/>
          <w:szCs w:val="24"/>
          <w:u w:val="single"/>
        </w:rPr>
        <w:t xml:space="preserve">3. </w:t>
      </w:r>
      <w:r w:rsidRPr="00A61816">
        <w:rPr>
          <w:sz w:val="24"/>
          <w:szCs w:val="24"/>
          <w:u w:val="single"/>
        </w:rPr>
        <w:t xml:space="preserve">Требования к цветовым решениям объектов капитального строительства (цвета и оттенки, </w:t>
      </w:r>
      <w:r w:rsidRPr="00A61816">
        <w:rPr>
          <w:sz w:val="24"/>
          <w:szCs w:val="24"/>
          <w:u w:val="single"/>
        </w:rPr>
        <w:lastRenderedPageBreak/>
        <w:t>используемые для отделки фасадов с указанием палитры).</w:t>
      </w:r>
    </w:p>
    <w:p w:rsidR="00C12117" w:rsidRPr="00A61816" w:rsidRDefault="00211689" w:rsidP="00A31316">
      <w:pPr>
        <w:widowControl w:val="0"/>
        <w:ind w:firstLine="567"/>
        <w:jc w:val="both"/>
        <w:rPr>
          <w:sz w:val="24"/>
          <w:szCs w:val="24"/>
        </w:rPr>
      </w:pPr>
      <w:r w:rsidRPr="00A61816">
        <w:rPr>
          <w:sz w:val="24"/>
          <w:szCs w:val="24"/>
        </w:rPr>
        <w:t xml:space="preserve">1. </w:t>
      </w:r>
      <w:r w:rsidR="00C12117" w:rsidRPr="00A61816">
        <w:rPr>
          <w:sz w:val="24"/>
          <w:szCs w:val="24"/>
        </w:rPr>
        <w:t>Общие рекомендации к цветовым решениям:</w:t>
      </w:r>
    </w:p>
    <w:p w:rsidR="00C12117" w:rsidRPr="00A61816" w:rsidRDefault="00211689" w:rsidP="00A31316">
      <w:pPr>
        <w:widowControl w:val="0"/>
        <w:ind w:firstLine="567"/>
        <w:jc w:val="both"/>
        <w:rPr>
          <w:sz w:val="24"/>
          <w:szCs w:val="24"/>
        </w:rPr>
      </w:pPr>
      <w:r w:rsidRPr="00A61816">
        <w:rPr>
          <w:sz w:val="24"/>
          <w:szCs w:val="24"/>
        </w:rPr>
        <w:t xml:space="preserve">1) </w:t>
      </w:r>
      <w:r w:rsidR="00C12117" w:rsidRPr="00A61816">
        <w:rPr>
          <w:sz w:val="24"/>
          <w:szCs w:val="24"/>
        </w:rPr>
        <w:t xml:space="preserve">цветовое решение должно быть обосновано и выполнено во взаимной увязке </w:t>
      </w:r>
      <w:r w:rsidRPr="00A61816">
        <w:rPr>
          <w:sz w:val="24"/>
          <w:szCs w:val="24"/>
        </w:rPr>
        <w:t xml:space="preserve">                                </w:t>
      </w:r>
      <w:r w:rsidR="00C12117" w:rsidRPr="00A61816">
        <w:rPr>
          <w:sz w:val="24"/>
          <w:szCs w:val="24"/>
        </w:rPr>
        <w:t>с композиционными решениями здания, тектоникой объема, оконными проемами;</w:t>
      </w:r>
    </w:p>
    <w:p w:rsidR="00C12117" w:rsidRPr="00A61816" w:rsidRDefault="00211689" w:rsidP="00A31316">
      <w:pPr>
        <w:widowControl w:val="0"/>
        <w:ind w:firstLine="567"/>
        <w:jc w:val="both"/>
        <w:rPr>
          <w:sz w:val="24"/>
          <w:szCs w:val="24"/>
        </w:rPr>
      </w:pPr>
      <w:r w:rsidRPr="00A61816">
        <w:rPr>
          <w:sz w:val="24"/>
          <w:szCs w:val="24"/>
        </w:rPr>
        <w:t xml:space="preserve">2) </w:t>
      </w:r>
      <w:r w:rsidR="00C12117" w:rsidRPr="00A61816">
        <w:rPr>
          <w:sz w:val="24"/>
          <w:szCs w:val="24"/>
        </w:rPr>
        <w:t>при разработке цветовых решений необходимо:</w:t>
      </w:r>
    </w:p>
    <w:p w:rsidR="00C12117" w:rsidRPr="00A61816" w:rsidRDefault="00C12117" w:rsidP="00A31316">
      <w:pPr>
        <w:widowControl w:val="0"/>
        <w:ind w:firstLine="567"/>
        <w:jc w:val="both"/>
        <w:rPr>
          <w:sz w:val="24"/>
          <w:szCs w:val="24"/>
        </w:rPr>
      </w:pPr>
      <w:r w:rsidRPr="00A61816">
        <w:rPr>
          <w:sz w:val="24"/>
          <w:szCs w:val="24"/>
        </w:rPr>
        <w:t>а) избегать соотношения цветов на фасаде в пропорции 1:1; должен быть основной, базовый цвет и дополнительные, акцентные цвета;</w:t>
      </w:r>
    </w:p>
    <w:p w:rsidR="00C12117" w:rsidRPr="00A61816" w:rsidRDefault="00C12117" w:rsidP="00A31316">
      <w:pPr>
        <w:widowControl w:val="0"/>
        <w:ind w:firstLine="567"/>
        <w:jc w:val="both"/>
        <w:rPr>
          <w:sz w:val="24"/>
          <w:szCs w:val="24"/>
        </w:rPr>
      </w:pPr>
      <w:r w:rsidRPr="00A61816">
        <w:rPr>
          <w:sz w:val="24"/>
          <w:szCs w:val="24"/>
        </w:rPr>
        <w:t>б) руководствоваться принципом гармоничного сочетания с окружающей застройкой территории;</w:t>
      </w:r>
    </w:p>
    <w:p w:rsidR="00C12117" w:rsidRPr="00A61816" w:rsidRDefault="00C12117" w:rsidP="00A31316">
      <w:pPr>
        <w:widowControl w:val="0"/>
        <w:ind w:firstLine="567"/>
        <w:jc w:val="both"/>
        <w:rPr>
          <w:sz w:val="24"/>
          <w:szCs w:val="24"/>
        </w:rPr>
      </w:pPr>
      <w:r w:rsidRPr="00A61816">
        <w:rPr>
          <w:sz w:val="24"/>
          <w:szCs w:val="24"/>
        </w:rPr>
        <w:t>в) исключить случайное использование цвета; учитывать, что цветовые акценты выявляют объемно-пластические свойства объектов;</w:t>
      </w:r>
    </w:p>
    <w:p w:rsidR="00C12117" w:rsidRPr="00A61816" w:rsidRDefault="00211689" w:rsidP="00A31316">
      <w:pPr>
        <w:widowControl w:val="0"/>
        <w:ind w:firstLine="567"/>
        <w:jc w:val="both"/>
        <w:rPr>
          <w:sz w:val="24"/>
          <w:szCs w:val="24"/>
        </w:rPr>
      </w:pPr>
      <w:r w:rsidRPr="00A61816">
        <w:rPr>
          <w:sz w:val="24"/>
          <w:szCs w:val="24"/>
        </w:rPr>
        <w:t xml:space="preserve">2. </w:t>
      </w:r>
      <w:r w:rsidR="00C12117" w:rsidRPr="00A61816">
        <w:rPr>
          <w:sz w:val="24"/>
          <w:szCs w:val="24"/>
        </w:rPr>
        <w:t>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C12117" w:rsidRPr="00A61816" w:rsidRDefault="00211689" w:rsidP="00A31316">
      <w:pPr>
        <w:widowControl w:val="0"/>
        <w:ind w:firstLine="567"/>
        <w:jc w:val="both"/>
        <w:rPr>
          <w:sz w:val="24"/>
          <w:szCs w:val="24"/>
        </w:rPr>
      </w:pPr>
      <w:r w:rsidRPr="00A61816">
        <w:rPr>
          <w:sz w:val="24"/>
          <w:szCs w:val="24"/>
        </w:rPr>
        <w:t xml:space="preserve">3. </w:t>
      </w:r>
      <w:r w:rsidR="00C12117" w:rsidRPr="00A61816">
        <w:rPr>
          <w:sz w:val="24"/>
          <w:szCs w:val="24"/>
        </w:rPr>
        <w:t>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C12117" w:rsidRPr="00A61816" w:rsidRDefault="00211689" w:rsidP="00A31316">
      <w:pPr>
        <w:widowControl w:val="0"/>
        <w:ind w:firstLine="567"/>
        <w:jc w:val="both"/>
        <w:rPr>
          <w:sz w:val="24"/>
          <w:szCs w:val="24"/>
        </w:rPr>
      </w:pPr>
      <w:r w:rsidRPr="00A61816">
        <w:rPr>
          <w:sz w:val="24"/>
          <w:szCs w:val="24"/>
        </w:rPr>
        <w:t xml:space="preserve">4. </w:t>
      </w:r>
      <w:r w:rsidR="00C12117" w:rsidRPr="00A61816">
        <w:rPr>
          <w:sz w:val="24"/>
          <w:szCs w:val="24"/>
        </w:rPr>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r w:rsidR="00906F3F" w:rsidRPr="00A61816">
        <w:rPr>
          <w:sz w:val="24"/>
          <w:szCs w:val="24"/>
        </w:rPr>
        <w:t xml:space="preserve">                </w:t>
      </w:r>
      <w:r w:rsidR="00C12117" w:rsidRPr="00A61816">
        <w:rPr>
          <w:sz w:val="24"/>
          <w:szCs w:val="24"/>
        </w:rPr>
        <w:t>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C12117" w:rsidRPr="00A61816" w:rsidRDefault="00906F3F" w:rsidP="00A31316">
      <w:pPr>
        <w:widowControl w:val="0"/>
        <w:ind w:firstLine="567"/>
        <w:jc w:val="both"/>
        <w:rPr>
          <w:sz w:val="24"/>
          <w:szCs w:val="24"/>
        </w:rPr>
      </w:pPr>
      <w:r w:rsidRPr="00A61816">
        <w:rPr>
          <w:sz w:val="24"/>
          <w:szCs w:val="24"/>
        </w:rPr>
        <w:t xml:space="preserve">5. </w:t>
      </w:r>
      <w:r w:rsidR="00C12117" w:rsidRPr="00A61816">
        <w:rPr>
          <w:sz w:val="24"/>
          <w:szCs w:val="24"/>
        </w:rPr>
        <w:t xml:space="preserve">Рекомендуется исключить визуальное восприятие крепежных изделий; в случае </w:t>
      </w:r>
      <w:r w:rsidRPr="00A61816">
        <w:rPr>
          <w:sz w:val="24"/>
          <w:szCs w:val="24"/>
        </w:rPr>
        <w:t xml:space="preserve">                          </w:t>
      </w:r>
      <w:r w:rsidR="00C12117" w:rsidRPr="00A61816">
        <w:rPr>
          <w:sz w:val="24"/>
          <w:szCs w:val="24"/>
        </w:rPr>
        <w:t>их наличия, выполнить крепежные изделия с учетом цвета основных элементов.</w:t>
      </w:r>
    </w:p>
    <w:p w:rsidR="00C12117" w:rsidRPr="00A61816" w:rsidRDefault="00906F3F" w:rsidP="00A31316">
      <w:pPr>
        <w:widowControl w:val="0"/>
        <w:ind w:firstLine="567"/>
        <w:jc w:val="both"/>
        <w:rPr>
          <w:sz w:val="24"/>
          <w:szCs w:val="24"/>
        </w:rPr>
      </w:pPr>
      <w:r w:rsidRPr="00A61816">
        <w:rPr>
          <w:sz w:val="24"/>
          <w:szCs w:val="24"/>
        </w:rPr>
        <w:t xml:space="preserve">6. </w:t>
      </w:r>
      <w:r w:rsidR="00C12117" w:rsidRPr="00A61816">
        <w:rPr>
          <w:sz w:val="24"/>
          <w:szCs w:val="24"/>
        </w:rPr>
        <w:t xml:space="preserve">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w:t>
      </w:r>
      <w:r w:rsidRPr="00A61816">
        <w:rPr>
          <w:sz w:val="24"/>
          <w:szCs w:val="24"/>
        </w:rPr>
        <w:t xml:space="preserve">                </w:t>
      </w:r>
      <w:r w:rsidR="00C12117" w:rsidRPr="00A61816">
        <w:rPr>
          <w:sz w:val="24"/>
          <w:szCs w:val="24"/>
        </w:rPr>
        <w:t xml:space="preserve">или установкой разделителя. Данное требование не распространяется на росписи, выполняемые </w:t>
      </w:r>
      <w:r w:rsidRPr="00A61816">
        <w:rPr>
          <w:sz w:val="24"/>
          <w:szCs w:val="24"/>
        </w:rPr>
        <w:t xml:space="preserve">   </w:t>
      </w:r>
      <w:r w:rsidR="00C12117" w:rsidRPr="00A61816">
        <w:rPr>
          <w:sz w:val="24"/>
          <w:szCs w:val="24"/>
        </w:rPr>
        <w:t>на фасаде.</w:t>
      </w:r>
    </w:p>
    <w:p w:rsidR="00C12117" w:rsidRPr="00A61816" w:rsidRDefault="00906F3F" w:rsidP="00A31316">
      <w:pPr>
        <w:widowControl w:val="0"/>
        <w:ind w:firstLine="567"/>
        <w:jc w:val="both"/>
        <w:rPr>
          <w:sz w:val="24"/>
          <w:szCs w:val="24"/>
        </w:rPr>
      </w:pPr>
      <w:r w:rsidRPr="00A61816">
        <w:rPr>
          <w:sz w:val="24"/>
          <w:szCs w:val="24"/>
        </w:rPr>
        <w:t xml:space="preserve">7. </w:t>
      </w:r>
      <w:r w:rsidR="00C12117" w:rsidRPr="00A61816">
        <w:rPr>
          <w:sz w:val="24"/>
          <w:szCs w:val="24"/>
        </w:rPr>
        <w:t xml:space="preserve">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w:t>
      </w:r>
      <w:r w:rsidRPr="00A61816">
        <w:rPr>
          <w:sz w:val="24"/>
          <w:szCs w:val="24"/>
        </w:rPr>
        <w:t xml:space="preserve">       </w:t>
      </w:r>
      <w:r w:rsidR="00C12117" w:rsidRPr="00A61816">
        <w:rPr>
          <w:sz w:val="24"/>
          <w:szCs w:val="24"/>
        </w:rPr>
        <w:t>из окон многоэтажных зданий.</w:t>
      </w:r>
    </w:p>
    <w:p w:rsidR="00C12117" w:rsidRPr="00A61816" w:rsidRDefault="00906F3F" w:rsidP="00A31316">
      <w:pPr>
        <w:widowControl w:val="0"/>
        <w:ind w:firstLine="567"/>
        <w:jc w:val="both"/>
        <w:rPr>
          <w:sz w:val="24"/>
          <w:szCs w:val="24"/>
          <w:u w:val="single"/>
        </w:rPr>
      </w:pPr>
      <w:r w:rsidRPr="00A61816">
        <w:rPr>
          <w:sz w:val="24"/>
          <w:szCs w:val="24"/>
          <w:u w:val="single"/>
        </w:rPr>
        <w:t xml:space="preserve">4. </w:t>
      </w:r>
      <w:r w:rsidR="00C12117" w:rsidRPr="00A61816">
        <w:rPr>
          <w:sz w:val="24"/>
          <w:szCs w:val="24"/>
          <w:u w:val="single"/>
        </w:rPr>
        <w:t>Требования к отделочным и (или) строительным материалам объектов капитального строительства (материалы для отделки фасадов).</w:t>
      </w:r>
    </w:p>
    <w:p w:rsidR="00C12117" w:rsidRPr="00A61816" w:rsidRDefault="00906F3F" w:rsidP="00A31316">
      <w:pPr>
        <w:widowControl w:val="0"/>
        <w:ind w:firstLine="567"/>
        <w:jc w:val="both"/>
        <w:rPr>
          <w:sz w:val="24"/>
          <w:szCs w:val="24"/>
        </w:rPr>
      </w:pPr>
      <w:r w:rsidRPr="00A61816">
        <w:rPr>
          <w:sz w:val="24"/>
          <w:szCs w:val="24"/>
        </w:rPr>
        <w:t xml:space="preserve">1. </w:t>
      </w:r>
      <w:r w:rsidR="00C12117" w:rsidRPr="00A61816">
        <w:rPr>
          <w:sz w:val="24"/>
          <w:szCs w:val="24"/>
        </w:rPr>
        <w:t>Общие рекомендации к отделочным и (или) строительным материалам:</w:t>
      </w:r>
    </w:p>
    <w:p w:rsidR="00C12117" w:rsidRPr="00A61816" w:rsidRDefault="00906F3F" w:rsidP="00A31316">
      <w:pPr>
        <w:widowControl w:val="0"/>
        <w:ind w:firstLine="567"/>
        <w:jc w:val="both"/>
        <w:rPr>
          <w:sz w:val="24"/>
          <w:szCs w:val="24"/>
        </w:rPr>
      </w:pPr>
      <w:r w:rsidRPr="00A61816">
        <w:rPr>
          <w:sz w:val="24"/>
          <w:szCs w:val="24"/>
        </w:rPr>
        <w:t xml:space="preserve">1) </w:t>
      </w:r>
      <w:r w:rsidR="00C12117" w:rsidRPr="00A61816">
        <w:rPr>
          <w:sz w:val="24"/>
          <w:szCs w:val="24"/>
        </w:rPr>
        <w:t>выполнять первые этажи и цоколь из устойчивых к атмосферным явлениям, вандалостойких и визуально привлекательных материалов;</w:t>
      </w:r>
    </w:p>
    <w:p w:rsidR="00C12117" w:rsidRPr="00A61816" w:rsidRDefault="00906F3F" w:rsidP="00A31316">
      <w:pPr>
        <w:widowControl w:val="0"/>
        <w:ind w:firstLine="567"/>
        <w:jc w:val="both"/>
        <w:rPr>
          <w:sz w:val="24"/>
          <w:szCs w:val="24"/>
        </w:rPr>
      </w:pPr>
      <w:r w:rsidRPr="00A61816">
        <w:rPr>
          <w:sz w:val="24"/>
          <w:szCs w:val="24"/>
        </w:rPr>
        <w:t xml:space="preserve">2) </w:t>
      </w:r>
      <w:r w:rsidR="00C12117" w:rsidRPr="00A61816">
        <w:rPr>
          <w:sz w:val="24"/>
          <w:szCs w:val="24"/>
        </w:rPr>
        <w:t>предусматривать систему разрезки облицовочных панелей с учетом архитектурных решений и габаритов дверных и оконных проемов.</w:t>
      </w:r>
    </w:p>
    <w:p w:rsidR="00C12117" w:rsidRPr="00A61816" w:rsidRDefault="00906F3F" w:rsidP="00A31316">
      <w:pPr>
        <w:widowControl w:val="0"/>
        <w:ind w:firstLine="567"/>
        <w:jc w:val="both"/>
        <w:rPr>
          <w:sz w:val="24"/>
          <w:szCs w:val="24"/>
        </w:rPr>
      </w:pPr>
      <w:r w:rsidRPr="00A61816">
        <w:rPr>
          <w:sz w:val="24"/>
          <w:szCs w:val="24"/>
        </w:rPr>
        <w:t xml:space="preserve">2. </w:t>
      </w:r>
      <w:r w:rsidR="00C12117" w:rsidRPr="00A61816">
        <w:rPr>
          <w:sz w:val="24"/>
          <w:szCs w:val="24"/>
        </w:rPr>
        <w:t>Материалы для применения в отделке (финишные материалы):</w:t>
      </w:r>
    </w:p>
    <w:p w:rsidR="00C12117" w:rsidRPr="00A61816" w:rsidRDefault="00906F3F" w:rsidP="00A31316">
      <w:pPr>
        <w:widowControl w:val="0"/>
        <w:ind w:firstLine="567"/>
        <w:jc w:val="both"/>
        <w:rPr>
          <w:sz w:val="24"/>
          <w:szCs w:val="24"/>
        </w:rPr>
      </w:pPr>
      <w:r w:rsidRPr="00A61816">
        <w:rPr>
          <w:sz w:val="24"/>
          <w:szCs w:val="24"/>
        </w:rPr>
        <w:t xml:space="preserve">1) </w:t>
      </w:r>
      <w:r w:rsidR="00C12117" w:rsidRPr="00A61816">
        <w:rPr>
          <w:sz w:val="24"/>
          <w:szCs w:val="24"/>
        </w:rPr>
        <w:t>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C12117" w:rsidRPr="00A61816" w:rsidRDefault="00C12117" w:rsidP="00A31316">
      <w:pPr>
        <w:widowControl w:val="0"/>
        <w:ind w:firstLine="567"/>
        <w:jc w:val="both"/>
        <w:rPr>
          <w:sz w:val="24"/>
          <w:szCs w:val="24"/>
        </w:rPr>
      </w:pPr>
      <w:r w:rsidRPr="00A61816">
        <w:rPr>
          <w:sz w:val="24"/>
          <w:szCs w:val="24"/>
        </w:rPr>
        <w:t xml:space="preserve"> </w:t>
      </w:r>
      <w:r w:rsidR="00906F3F" w:rsidRPr="00A61816">
        <w:rPr>
          <w:sz w:val="24"/>
          <w:szCs w:val="24"/>
        </w:rPr>
        <w:t xml:space="preserve">2) </w:t>
      </w:r>
      <w:r w:rsidRPr="00A61816">
        <w:rPr>
          <w:sz w:val="24"/>
          <w:szCs w:val="24"/>
        </w:rPr>
        <w:t>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C12117" w:rsidRPr="00A61816" w:rsidRDefault="00906F3F" w:rsidP="00A31316">
      <w:pPr>
        <w:widowControl w:val="0"/>
        <w:ind w:firstLine="567"/>
        <w:jc w:val="both"/>
        <w:rPr>
          <w:sz w:val="24"/>
          <w:szCs w:val="24"/>
        </w:rPr>
      </w:pPr>
      <w:r w:rsidRPr="00A61816">
        <w:rPr>
          <w:sz w:val="24"/>
          <w:szCs w:val="24"/>
        </w:rPr>
        <w:t xml:space="preserve">3) </w:t>
      </w:r>
      <w:r w:rsidR="00C12117" w:rsidRPr="00A61816">
        <w:rPr>
          <w:sz w:val="24"/>
          <w:szCs w:val="24"/>
        </w:rPr>
        <w:t xml:space="preserve">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w:t>
      </w:r>
      <w:r w:rsidR="00C12117" w:rsidRPr="00A61816">
        <w:rPr>
          <w:sz w:val="24"/>
          <w:szCs w:val="24"/>
        </w:rPr>
        <w:lastRenderedPageBreak/>
        <w:t xml:space="preserve">аквапанель, HPL-панель, линеарная панель и другие износостойкие материалы </w:t>
      </w:r>
      <w:r w:rsidRPr="00A61816">
        <w:rPr>
          <w:sz w:val="24"/>
          <w:szCs w:val="24"/>
        </w:rPr>
        <w:t xml:space="preserve">                                          </w:t>
      </w:r>
      <w:r w:rsidR="00C12117" w:rsidRPr="00A61816">
        <w:rPr>
          <w:sz w:val="24"/>
          <w:szCs w:val="24"/>
        </w:rPr>
        <w:t>(в т.ч. предусмотреть подшивку нависающих частей);</w:t>
      </w:r>
    </w:p>
    <w:p w:rsidR="00C12117" w:rsidRPr="00A61816" w:rsidRDefault="00C12117" w:rsidP="00A31316">
      <w:pPr>
        <w:widowControl w:val="0"/>
        <w:ind w:firstLine="567"/>
        <w:jc w:val="both"/>
        <w:rPr>
          <w:sz w:val="24"/>
          <w:szCs w:val="24"/>
        </w:rPr>
      </w:pPr>
      <w:r w:rsidRPr="00A61816">
        <w:rPr>
          <w:sz w:val="24"/>
          <w:szCs w:val="24"/>
        </w:rPr>
        <w:t>4</w:t>
      </w:r>
      <w:r w:rsidR="00906F3F" w:rsidRPr="00A61816">
        <w:rPr>
          <w:sz w:val="24"/>
          <w:szCs w:val="24"/>
        </w:rPr>
        <w:t xml:space="preserve">) </w:t>
      </w:r>
      <w:r w:rsidRPr="00A61816">
        <w:rPr>
          <w:sz w:val="24"/>
          <w:szCs w:val="24"/>
        </w:rPr>
        <w:t>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C12117" w:rsidRPr="00A61816" w:rsidRDefault="00906F3F" w:rsidP="00A31316">
      <w:pPr>
        <w:widowControl w:val="0"/>
        <w:ind w:firstLine="567"/>
        <w:jc w:val="both"/>
        <w:rPr>
          <w:sz w:val="24"/>
          <w:szCs w:val="24"/>
        </w:rPr>
      </w:pPr>
      <w:r w:rsidRPr="00A61816">
        <w:rPr>
          <w:sz w:val="24"/>
          <w:szCs w:val="24"/>
        </w:rPr>
        <w:t xml:space="preserve">5) </w:t>
      </w:r>
      <w:r w:rsidR="00C12117" w:rsidRPr="00A61816">
        <w:rPr>
          <w:sz w:val="24"/>
          <w:szCs w:val="24"/>
        </w:rPr>
        <w:t>декоративные элементы: стеклофибробетон, природный камень, металл и другие износостойкие материалы;</w:t>
      </w:r>
    </w:p>
    <w:p w:rsidR="00C12117" w:rsidRPr="00A61816" w:rsidRDefault="00906F3F" w:rsidP="00A31316">
      <w:pPr>
        <w:widowControl w:val="0"/>
        <w:ind w:firstLine="567"/>
        <w:jc w:val="both"/>
        <w:rPr>
          <w:sz w:val="24"/>
          <w:szCs w:val="24"/>
        </w:rPr>
      </w:pPr>
      <w:r w:rsidRPr="00A61816">
        <w:rPr>
          <w:sz w:val="24"/>
          <w:szCs w:val="24"/>
        </w:rPr>
        <w:t xml:space="preserve">6) </w:t>
      </w:r>
      <w:r w:rsidR="00C12117" w:rsidRPr="00A61816">
        <w:rPr>
          <w:sz w:val="24"/>
          <w:szCs w:val="24"/>
        </w:rPr>
        <w:t>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C12117" w:rsidRPr="00A61816" w:rsidRDefault="00906F3F" w:rsidP="00A31316">
      <w:pPr>
        <w:widowControl w:val="0"/>
        <w:ind w:firstLine="567"/>
        <w:jc w:val="both"/>
        <w:rPr>
          <w:sz w:val="24"/>
          <w:szCs w:val="24"/>
        </w:rPr>
      </w:pPr>
      <w:r w:rsidRPr="00A61816">
        <w:rPr>
          <w:sz w:val="24"/>
          <w:szCs w:val="24"/>
        </w:rPr>
        <w:t xml:space="preserve">3. </w:t>
      </w:r>
      <w:r w:rsidR="00C12117" w:rsidRPr="00A61816">
        <w:rPr>
          <w:sz w:val="24"/>
          <w:szCs w:val="24"/>
        </w:rPr>
        <w:t>При отделке фасадов не допускается:</w:t>
      </w:r>
    </w:p>
    <w:p w:rsidR="00C12117" w:rsidRPr="00A61816" w:rsidRDefault="00906F3F" w:rsidP="00A31316">
      <w:pPr>
        <w:widowControl w:val="0"/>
        <w:ind w:firstLine="567"/>
        <w:jc w:val="both"/>
        <w:rPr>
          <w:sz w:val="24"/>
          <w:szCs w:val="24"/>
        </w:rPr>
      </w:pPr>
      <w:r w:rsidRPr="00A61816">
        <w:rPr>
          <w:sz w:val="24"/>
          <w:szCs w:val="24"/>
        </w:rPr>
        <w:t xml:space="preserve">1) </w:t>
      </w:r>
      <w:r w:rsidR="00C12117" w:rsidRPr="00A61816">
        <w:rPr>
          <w:sz w:val="24"/>
          <w:szCs w:val="24"/>
        </w:rPr>
        <w:t>применение керамогранита с креплением на видимых клямерах в отделке фасадов первых и вторых этажей;</w:t>
      </w:r>
    </w:p>
    <w:p w:rsidR="00C12117" w:rsidRPr="00A61816" w:rsidRDefault="00906F3F" w:rsidP="00A31316">
      <w:pPr>
        <w:widowControl w:val="0"/>
        <w:ind w:firstLine="567"/>
        <w:jc w:val="both"/>
        <w:rPr>
          <w:sz w:val="24"/>
          <w:szCs w:val="24"/>
        </w:rPr>
      </w:pPr>
      <w:r w:rsidRPr="00A61816">
        <w:rPr>
          <w:sz w:val="24"/>
          <w:szCs w:val="24"/>
        </w:rPr>
        <w:t xml:space="preserve">2) </w:t>
      </w:r>
      <w:r w:rsidR="00C12117" w:rsidRPr="00A61816">
        <w:rPr>
          <w:sz w:val="24"/>
          <w:szCs w:val="24"/>
        </w:rPr>
        <w:t>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C12117" w:rsidRPr="00A61816" w:rsidRDefault="00906F3F" w:rsidP="00A31316">
      <w:pPr>
        <w:widowControl w:val="0"/>
        <w:ind w:firstLine="567"/>
        <w:jc w:val="both"/>
        <w:rPr>
          <w:sz w:val="24"/>
          <w:szCs w:val="24"/>
        </w:rPr>
      </w:pPr>
      <w:r w:rsidRPr="00A61816">
        <w:rPr>
          <w:sz w:val="24"/>
          <w:szCs w:val="24"/>
        </w:rPr>
        <w:t xml:space="preserve">4. </w:t>
      </w:r>
      <w:r w:rsidR="00C12117" w:rsidRPr="00A61816">
        <w:rPr>
          <w:sz w:val="24"/>
          <w:szCs w:val="24"/>
        </w:rPr>
        <w:t>Запрещенные для применения в отделке (финишные материалы) материалы:</w:t>
      </w:r>
    </w:p>
    <w:p w:rsidR="00C12117" w:rsidRPr="00A61816" w:rsidRDefault="00906F3F" w:rsidP="00A31316">
      <w:pPr>
        <w:widowControl w:val="0"/>
        <w:ind w:firstLine="567"/>
        <w:jc w:val="both"/>
        <w:rPr>
          <w:sz w:val="24"/>
          <w:szCs w:val="24"/>
        </w:rPr>
      </w:pPr>
      <w:r w:rsidRPr="00A61816">
        <w:rPr>
          <w:sz w:val="24"/>
          <w:szCs w:val="24"/>
        </w:rPr>
        <w:t xml:space="preserve">1) </w:t>
      </w:r>
      <w:r w:rsidR="00C12117" w:rsidRPr="00A61816">
        <w:rPr>
          <w:sz w:val="24"/>
          <w:szCs w:val="24"/>
        </w:rPr>
        <w:t>бетонные блоки без финишной отделки;</w:t>
      </w:r>
    </w:p>
    <w:p w:rsidR="00C12117" w:rsidRPr="00A61816" w:rsidRDefault="00906F3F" w:rsidP="00A31316">
      <w:pPr>
        <w:widowControl w:val="0"/>
        <w:ind w:firstLine="567"/>
        <w:jc w:val="both"/>
        <w:rPr>
          <w:sz w:val="24"/>
          <w:szCs w:val="24"/>
        </w:rPr>
      </w:pPr>
      <w:r w:rsidRPr="00A61816">
        <w:rPr>
          <w:sz w:val="24"/>
          <w:szCs w:val="24"/>
        </w:rPr>
        <w:t xml:space="preserve">2) </w:t>
      </w:r>
      <w:r w:rsidR="00C12117" w:rsidRPr="00A61816">
        <w:rPr>
          <w:sz w:val="24"/>
          <w:szCs w:val="24"/>
        </w:rPr>
        <w:t xml:space="preserve">фасад: сотовый или профилированный поликарбонат, профлист, металлический </w:t>
      </w:r>
      <w:r w:rsidRPr="00A61816">
        <w:rPr>
          <w:sz w:val="24"/>
          <w:szCs w:val="24"/>
        </w:rPr>
        <w:t xml:space="preserve">                          </w:t>
      </w:r>
      <w:r w:rsidR="00C12117" w:rsidRPr="00A61816">
        <w:rPr>
          <w:sz w:val="24"/>
          <w:szCs w:val="24"/>
        </w:rPr>
        <w:t xml:space="preserve">и пластиковый сайдинг, цветная и тонирующая самоклеящаяся пленка, сэндвич-панель </w:t>
      </w:r>
      <w:r w:rsidRPr="00A61816">
        <w:rPr>
          <w:sz w:val="24"/>
          <w:szCs w:val="24"/>
        </w:rPr>
        <w:t xml:space="preserve">                          </w:t>
      </w:r>
      <w:r w:rsidR="00C12117" w:rsidRPr="00A61816">
        <w:rPr>
          <w:sz w:val="24"/>
          <w:szCs w:val="24"/>
        </w:rPr>
        <w:t>с открытым типом крепления (визуально заметные соединения панелей, видимые крепежные элементы (винты, дюбели, заклепки);</w:t>
      </w:r>
    </w:p>
    <w:p w:rsidR="00C12117" w:rsidRPr="00A61816" w:rsidRDefault="00906F3F" w:rsidP="00A31316">
      <w:pPr>
        <w:widowControl w:val="0"/>
        <w:ind w:firstLine="567"/>
        <w:jc w:val="both"/>
        <w:rPr>
          <w:sz w:val="24"/>
          <w:szCs w:val="24"/>
        </w:rPr>
      </w:pPr>
      <w:r w:rsidRPr="00A61816">
        <w:rPr>
          <w:sz w:val="24"/>
          <w:szCs w:val="24"/>
        </w:rPr>
        <w:t xml:space="preserve">3) </w:t>
      </w:r>
      <w:r w:rsidR="00C12117" w:rsidRPr="00A61816">
        <w:rPr>
          <w:sz w:val="24"/>
          <w:szCs w:val="24"/>
        </w:rPr>
        <w:t xml:space="preserve">цоколь: фиброцементные панели, металлокассеты, сэндвич-панели, профлист, вентфасад </w:t>
      </w:r>
      <w:r w:rsidRPr="00A61816">
        <w:rPr>
          <w:sz w:val="24"/>
          <w:szCs w:val="24"/>
        </w:rPr>
        <w:t xml:space="preserve"> </w:t>
      </w:r>
      <w:r w:rsidR="00C12117" w:rsidRPr="00A61816">
        <w:rPr>
          <w:sz w:val="24"/>
          <w:szCs w:val="24"/>
        </w:rPr>
        <w:t>с облицовкой керамогранитом или плиткой, пустотелый кирпич;</w:t>
      </w:r>
    </w:p>
    <w:p w:rsidR="00C12117" w:rsidRPr="00A61816" w:rsidRDefault="00906F3F" w:rsidP="00A31316">
      <w:pPr>
        <w:widowControl w:val="0"/>
        <w:ind w:firstLine="567"/>
        <w:jc w:val="both"/>
        <w:rPr>
          <w:sz w:val="24"/>
          <w:szCs w:val="24"/>
        </w:rPr>
      </w:pPr>
      <w:r w:rsidRPr="00A61816">
        <w:rPr>
          <w:sz w:val="24"/>
          <w:szCs w:val="24"/>
        </w:rPr>
        <w:t xml:space="preserve">4) </w:t>
      </w:r>
      <w:r w:rsidR="00C12117" w:rsidRPr="00A61816">
        <w:rPr>
          <w:sz w:val="24"/>
          <w:szCs w:val="24"/>
        </w:rPr>
        <w:t>Входные группы и витражные конструкции (на первом этаже): поливинилхлорид (ПВХ).</w:t>
      </w:r>
    </w:p>
    <w:p w:rsidR="00C12117" w:rsidRPr="00A61816" w:rsidRDefault="00906F3F" w:rsidP="00A31316">
      <w:pPr>
        <w:widowControl w:val="0"/>
        <w:ind w:firstLine="567"/>
        <w:jc w:val="both"/>
        <w:rPr>
          <w:sz w:val="24"/>
          <w:szCs w:val="24"/>
        </w:rPr>
      </w:pPr>
      <w:r w:rsidRPr="00A61816">
        <w:rPr>
          <w:sz w:val="24"/>
          <w:szCs w:val="24"/>
        </w:rPr>
        <w:t xml:space="preserve">5. </w:t>
      </w:r>
      <w:r w:rsidR="00C12117" w:rsidRPr="00A61816">
        <w:rPr>
          <w:sz w:val="24"/>
          <w:szCs w:val="24"/>
        </w:rPr>
        <w:t xml:space="preserve">Не рекомендуется в облицовке фасада использование технологии оштукатуривания. </w:t>
      </w:r>
      <w:r w:rsidRPr="00A61816">
        <w:rPr>
          <w:sz w:val="24"/>
          <w:szCs w:val="24"/>
        </w:rPr>
        <w:t xml:space="preserve">                   </w:t>
      </w:r>
      <w:r w:rsidR="00C12117" w:rsidRPr="00A61816">
        <w:rPr>
          <w:sz w:val="24"/>
          <w:szCs w:val="24"/>
        </w:rPr>
        <w:t>В случае использования рекомендуется применение только штукатурки, тонированной в массе,</w:t>
      </w:r>
    </w:p>
    <w:p w:rsidR="00C12117" w:rsidRPr="00A61816" w:rsidRDefault="00906F3F" w:rsidP="00A31316">
      <w:pPr>
        <w:widowControl w:val="0"/>
        <w:ind w:firstLine="567"/>
        <w:jc w:val="both"/>
        <w:rPr>
          <w:sz w:val="24"/>
          <w:szCs w:val="24"/>
        </w:rPr>
      </w:pPr>
      <w:r w:rsidRPr="00A61816">
        <w:rPr>
          <w:sz w:val="24"/>
          <w:szCs w:val="24"/>
        </w:rPr>
        <w:t xml:space="preserve">6. </w:t>
      </w:r>
      <w:r w:rsidR="00C12117" w:rsidRPr="00A61816">
        <w:rPr>
          <w:sz w:val="24"/>
          <w:szCs w:val="24"/>
        </w:rPr>
        <w:t>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C12117" w:rsidRPr="00A61816" w:rsidRDefault="00906F3F" w:rsidP="00A31316">
      <w:pPr>
        <w:widowControl w:val="0"/>
        <w:ind w:firstLine="567"/>
        <w:jc w:val="both"/>
        <w:rPr>
          <w:sz w:val="24"/>
          <w:szCs w:val="24"/>
        </w:rPr>
      </w:pPr>
      <w:r w:rsidRPr="00A61816">
        <w:rPr>
          <w:sz w:val="24"/>
          <w:szCs w:val="24"/>
        </w:rPr>
        <w:t xml:space="preserve">7. </w:t>
      </w:r>
      <w:r w:rsidR="00C12117" w:rsidRPr="00A61816">
        <w:rPr>
          <w:sz w:val="24"/>
          <w:szCs w:val="24"/>
        </w:rPr>
        <w:t>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C12117" w:rsidRPr="00A61816" w:rsidRDefault="00906F3F" w:rsidP="00A31316">
      <w:pPr>
        <w:widowControl w:val="0"/>
        <w:ind w:firstLine="567"/>
        <w:jc w:val="both"/>
        <w:rPr>
          <w:sz w:val="24"/>
          <w:szCs w:val="24"/>
          <w:u w:val="single"/>
        </w:rPr>
      </w:pPr>
      <w:r w:rsidRPr="00A61816">
        <w:rPr>
          <w:sz w:val="24"/>
          <w:szCs w:val="24"/>
          <w:u w:val="single"/>
        </w:rPr>
        <w:t xml:space="preserve">5. </w:t>
      </w:r>
      <w:r w:rsidR="00C12117" w:rsidRPr="00A61816">
        <w:rPr>
          <w:sz w:val="24"/>
          <w:szCs w:val="24"/>
          <w:u w:val="single"/>
        </w:rPr>
        <w:t xml:space="preserve">Требования к размещению технического и инженерного оборудования на фасадах </w:t>
      </w:r>
      <w:r w:rsidRPr="00A61816">
        <w:rPr>
          <w:sz w:val="24"/>
          <w:szCs w:val="24"/>
          <w:u w:val="single"/>
        </w:rPr>
        <w:t xml:space="preserve">                       </w:t>
      </w:r>
      <w:r w:rsidR="00C12117" w:rsidRPr="00A61816">
        <w:rPr>
          <w:sz w:val="24"/>
          <w:szCs w:val="24"/>
          <w:u w:val="single"/>
        </w:rPr>
        <w:t>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w:t>
      </w:r>
      <w:r w:rsidRPr="00A61816">
        <w:rPr>
          <w:sz w:val="24"/>
          <w:szCs w:val="24"/>
          <w:u w:val="single"/>
        </w:rPr>
        <w:t xml:space="preserve">людения)  и  приемов  улучшения </w:t>
      </w:r>
      <w:r w:rsidR="00C12117" w:rsidRPr="00A61816">
        <w:rPr>
          <w:sz w:val="24"/>
          <w:szCs w:val="24"/>
          <w:u w:val="single"/>
        </w:rPr>
        <w:t>декоративных качеств фасадов объектов капитального строительства при размещении такого оборудования.</w:t>
      </w:r>
    </w:p>
    <w:p w:rsidR="00C12117" w:rsidRPr="00A61816" w:rsidRDefault="00906F3F" w:rsidP="00A31316">
      <w:pPr>
        <w:widowControl w:val="0"/>
        <w:ind w:firstLine="567"/>
        <w:jc w:val="both"/>
        <w:rPr>
          <w:sz w:val="24"/>
          <w:szCs w:val="24"/>
        </w:rPr>
      </w:pPr>
      <w:r w:rsidRPr="00A61816">
        <w:rPr>
          <w:sz w:val="24"/>
          <w:szCs w:val="24"/>
        </w:rPr>
        <w:t xml:space="preserve">1. </w:t>
      </w:r>
      <w:r w:rsidR="00C12117" w:rsidRPr="00A61816">
        <w:rPr>
          <w:sz w:val="24"/>
          <w:szCs w:val="24"/>
        </w:rPr>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C12117" w:rsidRPr="00A61816" w:rsidRDefault="00906F3F" w:rsidP="00A31316">
      <w:pPr>
        <w:widowControl w:val="0"/>
        <w:ind w:firstLine="567"/>
        <w:jc w:val="both"/>
        <w:rPr>
          <w:sz w:val="24"/>
          <w:szCs w:val="24"/>
        </w:rPr>
      </w:pPr>
      <w:r w:rsidRPr="00A61816">
        <w:rPr>
          <w:sz w:val="24"/>
          <w:szCs w:val="24"/>
        </w:rPr>
        <w:t xml:space="preserve">2. </w:t>
      </w:r>
      <w:r w:rsidR="00C12117" w:rsidRPr="00A61816">
        <w:rPr>
          <w:sz w:val="24"/>
          <w:szCs w:val="24"/>
        </w:rPr>
        <w:t>Исключить размещение инженерного оборудования на декоративных элементах здания.</w:t>
      </w:r>
    </w:p>
    <w:p w:rsidR="00C12117" w:rsidRPr="00A61816" w:rsidRDefault="00906F3F" w:rsidP="00A31316">
      <w:pPr>
        <w:widowControl w:val="0"/>
        <w:ind w:firstLine="567"/>
        <w:jc w:val="both"/>
        <w:rPr>
          <w:sz w:val="24"/>
          <w:szCs w:val="24"/>
        </w:rPr>
      </w:pPr>
      <w:r w:rsidRPr="00A61816">
        <w:rPr>
          <w:sz w:val="24"/>
          <w:szCs w:val="24"/>
        </w:rPr>
        <w:t xml:space="preserve">3. </w:t>
      </w:r>
      <w:r w:rsidR="00C12117" w:rsidRPr="00A61816">
        <w:rPr>
          <w:sz w:val="24"/>
          <w:szCs w:val="24"/>
        </w:rPr>
        <w:t xml:space="preserve">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w:t>
      </w:r>
      <w:r w:rsidRPr="00A61816">
        <w:rPr>
          <w:sz w:val="24"/>
          <w:szCs w:val="24"/>
        </w:rPr>
        <w:t xml:space="preserve">                 </w:t>
      </w:r>
      <w:r w:rsidR="00C12117" w:rsidRPr="00A61816">
        <w:rPr>
          <w:sz w:val="24"/>
          <w:szCs w:val="24"/>
        </w:rPr>
        <w:t>без выведения элементов электрооборудования на наружные плоскости стен (отсутствие сопровождающей проводки на плоскости фасадов).</w:t>
      </w:r>
    </w:p>
    <w:p w:rsidR="00C12117" w:rsidRPr="00A61816" w:rsidRDefault="00906F3F" w:rsidP="00A31316">
      <w:pPr>
        <w:widowControl w:val="0"/>
        <w:ind w:firstLine="567"/>
        <w:jc w:val="both"/>
        <w:rPr>
          <w:sz w:val="24"/>
          <w:szCs w:val="24"/>
          <w:u w:val="single"/>
        </w:rPr>
      </w:pPr>
      <w:r w:rsidRPr="00A61816">
        <w:rPr>
          <w:sz w:val="24"/>
          <w:szCs w:val="24"/>
          <w:u w:val="single"/>
        </w:rPr>
        <w:t xml:space="preserve">6. </w:t>
      </w:r>
      <w:r w:rsidR="00C12117" w:rsidRPr="00A61816">
        <w:rPr>
          <w:sz w:val="24"/>
          <w:szCs w:val="24"/>
          <w:u w:val="single"/>
        </w:rPr>
        <w:t>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C12117" w:rsidRPr="00A61816" w:rsidRDefault="00906F3F" w:rsidP="00A31316">
      <w:pPr>
        <w:widowControl w:val="0"/>
        <w:ind w:firstLine="567"/>
        <w:jc w:val="both"/>
        <w:rPr>
          <w:sz w:val="24"/>
          <w:szCs w:val="24"/>
        </w:rPr>
      </w:pPr>
      <w:r w:rsidRPr="00A61816">
        <w:rPr>
          <w:sz w:val="24"/>
          <w:szCs w:val="24"/>
        </w:rPr>
        <w:t xml:space="preserve">1. </w:t>
      </w:r>
      <w:r w:rsidR="00C12117" w:rsidRPr="00A61816">
        <w:rPr>
          <w:sz w:val="24"/>
          <w:szCs w:val="24"/>
        </w:rPr>
        <w:t>При формировании внешнего облика зданий, необходимо предусмотреть:</w:t>
      </w:r>
    </w:p>
    <w:p w:rsidR="00C12117" w:rsidRPr="00A61816" w:rsidRDefault="00C12117" w:rsidP="00A31316">
      <w:pPr>
        <w:widowControl w:val="0"/>
        <w:spacing w:after="240"/>
        <w:ind w:firstLine="567"/>
        <w:jc w:val="both"/>
        <w:rPr>
          <w:sz w:val="24"/>
          <w:szCs w:val="24"/>
        </w:rPr>
      </w:pPr>
      <w:r w:rsidRPr="00A61816">
        <w:rPr>
          <w:sz w:val="24"/>
          <w:szCs w:val="24"/>
        </w:rPr>
        <w:lastRenderedPageBreak/>
        <w:t>а) освещение входной группы (фасадные светильники, встроенная подсветка и иные).</w:t>
      </w:r>
    </w:p>
    <w:p w:rsidR="00C12117" w:rsidRPr="00A61816" w:rsidRDefault="00C12117" w:rsidP="00A31316">
      <w:pPr>
        <w:widowControl w:val="0"/>
        <w:spacing w:after="240"/>
        <w:ind w:firstLine="567"/>
        <w:jc w:val="center"/>
        <w:rPr>
          <w:sz w:val="24"/>
          <w:szCs w:val="24"/>
        </w:rPr>
      </w:pPr>
      <w:r w:rsidRPr="00A61816">
        <w:rPr>
          <w:sz w:val="24"/>
          <w:szCs w:val="24"/>
        </w:rPr>
        <w:t xml:space="preserve">Статья 43.4 Требования к архитектурно-градостроительному облику объектов образования </w:t>
      </w:r>
      <w:r w:rsidR="00906F3F" w:rsidRPr="00A61816">
        <w:rPr>
          <w:sz w:val="24"/>
          <w:szCs w:val="24"/>
        </w:rPr>
        <w:t xml:space="preserve">                 </w:t>
      </w:r>
      <w:r w:rsidRPr="00A61816">
        <w:rPr>
          <w:sz w:val="24"/>
          <w:szCs w:val="24"/>
        </w:rPr>
        <w:t>и просвещения</w:t>
      </w:r>
    </w:p>
    <w:p w:rsidR="00C12117" w:rsidRPr="00A61816" w:rsidRDefault="00C12117" w:rsidP="00A31316">
      <w:pPr>
        <w:widowControl w:val="0"/>
        <w:ind w:firstLine="567"/>
        <w:jc w:val="both"/>
        <w:rPr>
          <w:sz w:val="24"/>
          <w:szCs w:val="24"/>
          <w:u w:val="single"/>
        </w:rPr>
      </w:pPr>
      <w:r w:rsidRPr="00A61816">
        <w:rPr>
          <w:sz w:val="24"/>
          <w:szCs w:val="24"/>
          <w:u w:val="single"/>
        </w:rPr>
        <w:t>Основные принципы формирования архитектурно-градостроительного облика объектов.</w:t>
      </w:r>
    </w:p>
    <w:p w:rsidR="00C12117" w:rsidRPr="00A61816" w:rsidRDefault="00906F3F" w:rsidP="00A31316">
      <w:pPr>
        <w:widowControl w:val="0"/>
        <w:ind w:firstLine="567"/>
        <w:jc w:val="both"/>
        <w:rPr>
          <w:sz w:val="24"/>
          <w:szCs w:val="24"/>
        </w:rPr>
      </w:pPr>
      <w:r w:rsidRPr="00A61816">
        <w:rPr>
          <w:sz w:val="24"/>
          <w:szCs w:val="24"/>
        </w:rPr>
        <w:t xml:space="preserve">1. </w:t>
      </w:r>
      <w:r w:rsidR="00C12117" w:rsidRPr="00A61816">
        <w:rPr>
          <w:sz w:val="24"/>
          <w:szCs w:val="24"/>
        </w:rPr>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A61816" w:rsidRDefault="00C12117" w:rsidP="00A31316">
      <w:pPr>
        <w:widowControl w:val="0"/>
        <w:ind w:firstLine="567"/>
        <w:jc w:val="both"/>
        <w:rPr>
          <w:sz w:val="24"/>
          <w:szCs w:val="24"/>
        </w:rPr>
      </w:pPr>
      <w:r w:rsidRPr="00A61816">
        <w:rPr>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C12117" w:rsidRPr="00A61816" w:rsidRDefault="00C12117" w:rsidP="00A31316">
      <w:pPr>
        <w:widowControl w:val="0"/>
        <w:ind w:firstLine="567"/>
        <w:jc w:val="both"/>
        <w:rPr>
          <w:sz w:val="24"/>
          <w:szCs w:val="24"/>
        </w:rPr>
      </w:pPr>
      <w:r w:rsidRPr="00A61816">
        <w:rPr>
          <w:sz w:val="24"/>
          <w:szCs w:val="24"/>
        </w:rPr>
        <w:t xml:space="preserve">При выборе базового цвета отдавать преимущество натуральным оттенкам и цветам. </w:t>
      </w:r>
      <w:r w:rsidR="00906F3F" w:rsidRPr="00A61816">
        <w:rPr>
          <w:sz w:val="24"/>
          <w:szCs w:val="24"/>
        </w:rPr>
        <w:t xml:space="preserve">                   </w:t>
      </w:r>
      <w:r w:rsidRPr="00A61816">
        <w:rPr>
          <w:sz w:val="24"/>
          <w:szCs w:val="24"/>
        </w:rPr>
        <w:t>При выборе дополнительных и акцентных цветов необходимо обеспечить их гармоничное сочетание с базовым цветом.</w:t>
      </w:r>
    </w:p>
    <w:p w:rsidR="00C12117" w:rsidRPr="00A61816" w:rsidRDefault="00C12117" w:rsidP="00A31316">
      <w:pPr>
        <w:widowControl w:val="0"/>
        <w:ind w:firstLine="567"/>
        <w:jc w:val="both"/>
        <w:rPr>
          <w:sz w:val="24"/>
          <w:szCs w:val="24"/>
        </w:rPr>
      </w:pPr>
      <w:r w:rsidRPr="00A61816">
        <w:rPr>
          <w:sz w:val="24"/>
          <w:szCs w:val="24"/>
        </w:rPr>
        <w:t>При проектировании объектов образования и просвещения предусмотреть:</w:t>
      </w:r>
    </w:p>
    <w:p w:rsidR="00C12117" w:rsidRPr="00A61816" w:rsidRDefault="00C12117" w:rsidP="00A31316">
      <w:pPr>
        <w:widowControl w:val="0"/>
        <w:ind w:firstLine="567"/>
        <w:jc w:val="both"/>
        <w:rPr>
          <w:sz w:val="24"/>
          <w:szCs w:val="24"/>
        </w:rPr>
      </w:pPr>
      <w:r w:rsidRPr="00A61816">
        <w:rPr>
          <w:sz w:val="24"/>
          <w:szCs w:val="24"/>
        </w:rPr>
        <w:t>а)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w:t>
      </w:r>
    </w:p>
    <w:p w:rsidR="00C12117" w:rsidRPr="00A61816" w:rsidRDefault="00C12117" w:rsidP="00A31316">
      <w:pPr>
        <w:widowControl w:val="0"/>
        <w:ind w:firstLine="567"/>
        <w:jc w:val="both"/>
        <w:rPr>
          <w:sz w:val="24"/>
          <w:szCs w:val="24"/>
        </w:rPr>
      </w:pPr>
      <w:r w:rsidRPr="00A61816">
        <w:rPr>
          <w:sz w:val="24"/>
          <w:szCs w:val="24"/>
        </w:rPr>
        <w:t>б) учет сложившихся линий градостроительного регулирования и линий застройки, велопешеходных и автомобильных маршрутов, расположения остановок общественного транспорта;</w:t>
      </w:r>
    </w:p>
    <w:p w:rsidR="00C12117" w:rsidRPr="00A61816" w:rsidRDefault="00C12117" w:rsidP="00A31316">
      <w:pPr>
        <w:widowControl w:val="0"/>
        <w:ind w:firstLine="567"/>
        <w:jc w:val="both"/>
        <w:rPr>
          <w:sz w:val="24"/>
          <w:szCs w:val="24"/>
        </w:rPr>
      </w:pPr>
      <w:r w:rsidRPr="00A61816">
        <w:rPr>
          <w:sz w:val="24"/>
          <w:szCs w:val="24"/>
        </w:rPr>
        <w:t>в) учет особенностей функционального зонирование территории, технологических связей, необходимость разведения потоков пешеходных коммуникаций и машин транспорта;</w:t>
      </w:r>
    </w:p>
    <w:p w:rsidR="00C12117" w:rsidRPr="00A61816" w:rsidRDefault="00C12117" w:rsidP="00A31316">
      <w:pPr>
        <w:widowControl w:val="0"/>
        <w:ind w:firstLine="567"/>
        <w:jc w:val="both"/>
        <w:rPr>
          <w:sz w:val="24"/>
          <w:szCs w:val="24"/>
        </w:rPr>
      </w:pPr>
      <w:r w:rsidRPr="00A61816">
        <w:rPr>
          <w:sz w:val="24"/>
          <w:szCs w:val="24"/>
        </w:rPr>
        <w:t>г) обеспечение нормируемого количества машино-мест, в т.ч. для маломобильных групп населения, посетителей, работников и автотранспорта, нормируемого количества мест посадки-высадки пассажиров;</w:t>
      </w:r>
    </w:p>
    <w:p w:rsidR="00906F3F" w:rsidRPr="00A61816" w:rsidRDefault="00C12117" w:rsidP="00A31316">
      <w:pPr>
        <w:widowControl w:val="0"/>
        <w:ind w:firstLine="567"/>
        <w:jc w:val="both"/>
        <w:rPr>
          <w:sz w:val="24"/>
          <w:szCs w:val="24"/>
        </w:rPr>
      </w:pPr>
      <w:r w:rsidRPr="00A61816">
        <w:rPr>
          <w:sz w:val="24"/>
          <w:szCs w:val="24"/>
        </w:rPr>
        <w:t>д) обеспечение разведения пешеходных коммуникаций исходя из разновозрастных особенностей посетителей, применив элементы пассивной навигации (цветное мощение, малые архитектурные формы, элементы озеле</w:t>
      </w:r>
      <w:r w:rsidR="00906F3F" w:rsidRPr="00A61816">
        <w:rPr>
          <w:sz w:val="24"/>
          <w:szCs w:val="24"/>
        </w:rPr>
        <w:t>нения, уличного декора и т.д.);</w:t>
      </w:r>
    </w:p>
    <w:p w:rsidR="00C12117" w:rsidRPr="00A61816" w:rsidRDefault="00906F3F" w:rsidP="00A31316">
      <w:pPr>
        <w:widowControl w:val="0"/>
        <w:ind w:firstLine="567"/>
        <w:jc w:val="both"/>
        <w:rPr>
          <w:sz w:val="24"/>
          <w:szCs w:val="24"/>
        </w:rPr>
      </w:pPr>
      <w:r w:rsidRPr="00A61816">
        <w:rPr>
          <w:sz w:val="24"/>
          <w:szCs w:val="24"/>
        </w:rPr>
        <w:t>е) обеспечение</w:t>
      </w:r>
      <w:r w:rsidRPr="00A61816">
        <w:rPr>
          <w:sz w:val="24"/>
          <w:szCs w:val="24"/>
        </w:rPr>
        <w:tab/>
        <w:t xml:space="preserve">нормируемого </w:t>
      </w:r>
      <w:r w:rsidR="00C12117" w:rsidRPr="00A61816">
        <w:rPr>
          <w:sz w:val="24"/>
          <w:szCs w:val="24"/>
        </w:rPr>
        <w:t>(обя</w:t>
      </w:r>
      <w:r w:rsidRPr="00A61816">
        <w:rPr>
          <w:sz w:val="24"/>
          <w:szCs w:val="24"/>
        </w:rPr>
        <w:t xml:space="preserve">зательного) комплекса элементов </w:t>
      </w:r>
      <w:r w:rsidR="00C12117" w:rsidRPr="00A61816">
        <w:rPr>
          <w:sz w:val="24"/>
          <w:szCs w:val="24"/>
        </w:rPr>
        <w:t>благоустройства:</w:t>
      </w:r>
    </w:p>
    <w:p w:rsidR="00C12117" w:rsidRPr="00A61816" w:rsidRDefault="00C12117" w:rsidP="00A31316">
      <w:pPr>
        <w:widowControl w:val="0"/>
        <w:ind w:firstLine="567"/>
        <w:jc w:val="both"/>
        <w:rPr>
          <w:sz w:val="24"/>
          <w:szCs w:val="24"/>
        </w:rPr>
      </w:pPr>
      <w:r w:rsidRPr="00A61816">
        <w:rPr>
          <w:sz w:val="24"/>
          <w:szCs w:val="24"/>
        </w:rPr>
        <w:t>-</w:t>
      </w:r>
      <w:r w:rsidRPr="00A61816">
        <w:rPr>
          <w:sz w:val="24"/>
          <w:szCs w:val="24"/>
        </w:rPr>
        <w:tab/>
        <w:t>проезды хозяйственные, для посадки и высадки пассажиров, для автомобилей скорой помощи, пожарных, аварийных служб;</w:t>
      </w:r>
    </w:p>
    <w:p w:rsidR="00C12117" w:rsidRPr="00A61816" w:rsidRDefault="00C12117" w:rsidP="00A31316">
      <w:pPr>
        <w:widowControl w:val="0"/>
        <w:ind w:firstLine="567"/>
        <w:jc w:val="both"/>
        <w:rPr>
          <w:sz w:val="24"/>
          <w:szCs w:val="24"/>
        </w:rPr>
      </w:pPr>
      <w:r w:rsidRPr="00A61816">
        <w:rPr>
          <w:sz w:val="24"/>
          <w:szCs w:val="24"/>
        </w:rPr>
        <w:t>-</w:t>
      </w:r>
      <w:r w:rsidRPr="00A61816">
        <w:rPr>
          <w:sz w:val="24"/>
          <w:szCs w:val="24"/>
        </w:rPr>
        <w:tab/>
        <w:t>пешеходные коммуникации с шириной не менее 2 м;</w:t>
      </w:r>
    </w:p>
    <w:p w:rsidR="00C12117" w:rsidRPr="00A61816" w:rsidRDefault="00C12117" w:rsidP="00A31316">
      <w:pPr>
        <w:widowControl w:val="0"/>
        <w:ind w:firstLine="567"/>
        <w:jc w:val="both"/>
        <w:rPr>
          <w:sz w:val="24"/>
          <w:szCs w:val="24"/>
        </w:rPr>
      </w:pPr>
      <w:r w:rsidRPr="00A61816">
        <w:rPr>
          <w:sz w:val="24"/>
          <w:szCs w:val="24"/>
        </w:rPr>
        <w:t>-</w:t>
      </w:r>
      <w:r w:rsidRPr="00A61816">
        <w:rPr>
          <w:sz w:val="24"/>
          <w:szCs w:val="24"/>
        </w:rPr>
        <w:tab/>
        <w:t>площадки для посетителей, раздельные площадки для отдыха работников и посетителей;</w:t>
      </w:r>
    </w:p>
    <w:p w:rsidR="00C12117" w:rsidRPr="00A61816" w:rsidRDefault="00C12117" w:rsidP="00A31316">
      <w:pPr>
        <w:widowControl w:val="0"/>
        <w:ind w:firstLine="567"/>
        <w:jc w:val="both"/>
        <w:rPr>
          <w:sz w:val="24"/>
          <w:szCs w:val="24"/>
        </w:rPr>
      </w:pPr>
      <w:r w:rsidRPr="00A61816">
        <w:rPr>
          <w:sz w:val="24"/>
          <w:szCs w:val="24"/>
        </w:rPr>
        <w:t>-</w:t>
      </w:r>
      <w:r w:rsidRPr="00A61816">
        <w:rPr>
          <w:sz w:val="24"/>
          <w:szCs w:val="24"/>
        </w:rPr>
        <w:tab/>
        <w:t xml:space="preserve">хозяйственная зона с площадкой ТКО (исключить размещение в зоне главного входа </w:t>
      </w:r>
      <w:r w:rsidR="00906F3F" w:rsidRPr="00A61816">
        <w:rPr>
          <w:sz w:val="24"/>
          <w:szCs w:val="24"/>
        </w:rPr>
        <w:t xml:space="preserve">                   </w:t>
      </w:r>
      <w:r w:rsidRPr="00A61816">
        <w:rPr>
          <w:sz w:val="24"/>
          <w:szCs w:val="24"/>
        </w:rPr>
        <w:t>на территорию, визуального восприятия со стороны автомобильной дороги, улицы);</w:t>
      </w:r>
    </w:p>
    <w:p w:rsidR="00C12117" w:rsidRPr="00A61816" w:rsidRDefault="00C12117" w:rsidP="00A31316">
      <w:pPr>
        <w:widowControl w:val="0"/>
        <w:ind w:firstLine="567"/>
        <w:jc w:val="both"/>
        <w:rPr>
          <w:sz w:val="24"/>
          <w:szCs w:val="24"/>
        </w:rPr>
      </w:pPr>
      <w:r w:rsidRPr="00A61816">
        <w:rPr>
          <w:sz w:val="24"/>
          <w:szCs w:val="24"/>
        </w:rPr>
        <w:t>-</w:t>
      </w:r>
      <w:r w:rsidRPr="00A61816">
        <w:rPr>
          <w:sz w:val="24"/>
          <w:szCs w:val="24"/>
        </w:rPr>
        <w:tab/>
        <w:t>велосипедная парковка;</w:t>
      </w:r>
    </w:p>
    <w:p w:rsidR="00C12117" w:rsidRPr="00A61816" w:rsidRDefault="00C12117" w:rsidP="00A31316">
      <w:pPr>
        <w:widowControl w:val="0"/>
        <w:ind w:firstLine="567"/>
        <w:jc w:val="both"/>
        <w:rPr>
          <w:sz w:val="24"/>
          <w:szCs w:val="24"/>
        </w:rPr>
      </w:pPr>
      <w:r w:rsidRPr="00A61816">
        <w:rPr>
          <w:sz w:val="24"/>
          <w:szCs w:val="24"/>
        </w:rPr>
        <w:t>-</w:t>
      </w:r>
      <w:r w:rsidRPr="00A61816">
        <w:rPr>
          <w:sz w:val="24"/>
          <w:szCs w:val="24"/>
        </w:rPr>
        <w:tab/>
        <w:t>элементы озеленения (газон, деревья, кустарники, устройства для оформления озеленения);</w:t>
      </w:r>
    </w:p>
    <w:p w:rsidR="00C12117" w:rsidRPr="00A61816" w:rsidRDefault="00C12117" w:rsidP="00A31316">
      <w:pPr>
        <w:widowControl w:val="0"/>
        <w:ind w:firstLine="567"/>
        <w:jc w:val="both"/>
        <w:rPr>
          <w:sz w:val="24"/>
          <w:szCs w:val="24"/>
        </w:rPr>
      </w:pPr>
      <w:r w:rsidRPr="00A61816">
        <w:rPr>
          <w:sz w:val="24"/>
          <w:szCs w:val="24"/>
        </w:rPr>
        <w:t>-</w:t>
      </w:r>
      <w:r w:rsidRPr="00A61816">
        <w:rPr>
          <w:sz w:val="24"/>
          <w:szCs w:val="24"/>
        </w:rPr>
        <w:tab/>
        <w:t>уличная мебель;</w:t>
      </w:r>
    </w:p>
    <w:p w:rsidR="00C12117" w:rsidRPr="00A61816" w:rsidRDefault="00C12117" w:rsidP="00A31316">
      <w:pPr>
        <w:widowControl w:val="0"/>
        <w:ind w:firstLine="567"/>
        <w:jc w:val="both"/>
        <w:rPr>
          <w:sz w:val="24"/>
          <w:szCs w:val="24"/>
        </w:rPr>
      </w:pPr>
      <w:r w:rsidRPr="00A61816">
        <w:rPr>
          <w:sz w:val="24"/>
          <w:szCs w:val="24"/>
        </w:rPr>
        <w:t>-</w:t>
      </w:r>
      <w:r w:rsidRPr="00A61816">
        <w:rPr>
          <w:sz w:val="24"/>
          <w:szCs w:val="24"/>
        </w:rPr>
        <w:tab/>
        <w:t>освещение территории;</w:t>
      </w:r>
    </w:p>
    <w:p w:rsidR="00C12117" w:rsidRPr="00A61816" w:rsidRDefault="00C12117" w:rsidP="00A31316">
      <w:pPr>
        <w:widowControl w:val="0"/>
        <w:ind w:firstLine="567"/>
        <w:jc w:val="both"/>
        <w:rPr>
          <w:sz w:val="24"/>
          <w:szCs w:val="24"/>
        </w:rPr>
      </w:pPr>
      <w:r w:rsidRPr="00A61816">
        <w:rPr>
          <w:sz w:val="24"/>
          <w:szCs w:val="24"/>
        </w:rPr>
        <w:t>-</w:t>
      </w:r>
      <w:r w:rsidRPr="00A61816">
        <w:rPr>
          <w:sz w:val="24"/>
          <w:szCs w:val="24"/>
        </w:rPr>
        <w:tab/>
        <w:t>ограждение территории;</w:t>
      </w:r>
    </w:p>
    <w:p w:rsidR="00C12117" w:rsidRPr="00A61816" w:rsidRDefault="00C12117" w:rsidP="00A31316">
      <w:pPr>
        <w:widowControl w:val="0"/>
        <w:ind w:firstLine="567"/>
        <w:jc w:val="both"/>
        <w:rPr>
          <w:sz w:val="24"/>
          <w:szCs w:val="24"/>
        </w:rPr>
      </w:pPr>
      <w:r w:rsidRPr="00A61816">
        <w:rPr>
          <w:sz w:val="24"/>
          <w:szCs w:val="24"/>
        </w:rPr>
        <w:t>-</w:t>
      </w:r>
      <w:r w:rsidRPr="00A61816">
        <w:rPr>
          <w:sz w:val="24"/>
          <w:szCs w:val="24"/>
        </w:rPr>
        <w:tab/>
        <w:t>средства размещения навигации и информации;</w:t>
      </w:r>
    </w:p>
    <w:p w:rsidR="00C12117" w:rsidRPr="00A61816" w:rsidRDefault="00C12117" w:rsidP="00A31316">
      <w:pPr>
        <w:widowControl w:val="0"/>
        <w:ind w:firstLine="567"/>
        <w:jc w:val="both"/>
        <w:rPr>
          <w:sz w:val="24"/>
          <w:szCs w:val="24"/>
        </w:rPr>
      </w:pPr>
      <w:r w:rsidRPr="00A61816">
        <w:rPr>
          <w:sz w:val="24"/>
          <w:szCs w:val="24"/>
        </w:rPr>
        <w:t>-</w:t>
      </w:r>
      <w:r w:rsidRPr="00A61816">
        <w:rPr>
          <w:sz w:val="24"/>
          <w:szCs w:val="24"/>
        </w:rPr>
        <w:tab/>
        <w:t>стационарные парковочные барьеры;</w:t>
      </w:r>
    </w:p>
    <w:p w:rsidR="00C12117" w:rsidRPr="00A61816" w:rsidRDefault="00C12117" w:rsidP="00A31316">
      <w:pPr>
        <w:widowControl w:val="0"/>
        <w:ind w:firstLine="567"/>
        <w:jc w:val="both"/>
        <w:rPr>
          <w:sz w:val="24"/>
          <w:szCs w:val="24"/>
        </w:rPr>
      </w:pPr>
      <w:r w:rsidRPr="00A61816">
        <w:rPr>
          <w:sz w:val="24"/>
          <w:szCs w:val="24"/>
        </w:rPr>
        <w:t>-</w:t>
      </w:r>
      <w:r w:rsidRPr="00A61816">
        <w:rPr>
          <w:sz w:val="24"/>
          <w:szCs w:val="24"/>
        </w:rPr>
        <w:tab/>
        <w:t>урны.</w:t>
      </w:r>
    </w:p>
    <w:p w:rsidR="00C12117" w:rsidRPr="00A61816" w:rsidRDefault="00C12117" w:rsidP="00A31316">
      <w:pPr>
        <w:widowControl w:val="0"/>
        <w:ind w:firstLine="567"/>
        <w:jc w:val="both"/>
        <w:rPr>
          <w:sz w:val="24"/>
          <w:szCs w:val="24"/>
        </w:rPr>
      </w:pPr>
      <w:r w:rsidRPr="00A61816">
        <w:rPr>
          <w:sz w:val="24"/>
          <w:szCs w:val="24"/>
        </w:rPr>
        <w:t>ж) дополнительно для школ, лицеев, гимназий предусмотреть:</w:t>
      </w:r>
    </w:p>
    <w:p w:rsidR="00C12117" w:rsidRPr="00A61816" w:rsidRDefault="00C12117" w:rsidP="00A31316">
      <w:pPr>
        <w:widowControl w:val="0"/>
        <w:ind w:firstLine="567"/>
        <w:jc w:val="both"/>
        <w:rPr>
          <w:sz w:val="24"/>
          <w:szCs w:val="24"/>
        </w:rPr>
      </w:pPr>
      <w:r w:rsidRPr="00A61816">
        <w:rPr>
          <w:sz w:val="24"/>
          <w:szCs w:val="24"/>
        </w:rPr>
        <w:t>-</w:t>
      </w:r>
      <w:r w:rsidRPr="00A61816">
        <w:rPr>
          <w:sz w:val="24"/>
          <w:szCs w:val="24"/>
        </w:rPr>
        <w:tab/>
        <w:t>зону для установки трех флагштоков (Государственного флага Российской Федерации, Московской области, Муниципального образования Московской области);</w:t>
      </w:r>
    </w:p>
    <w:p w:rsidR="00C12117" w:rsidRPr="00A61816" w:rsidRDefault="00C12117" w:rsidP="00A31316">
      <w:pPr>
        <w:widowControl w:val="0"/>
        <w:ind w:firstLine="567"/>
        <w:jc w:val="both"/>
        <w:rPr>
          <w:sz w:val="24"/>
          <w:szCs w:val="24"/>
        </w:rPr>
      </w:pPr>
      <w:r w:rsidRPr="00A61816">
        <w:rPr>
          <w:sz w:val="24"/>
          <w:szCs w:val="24"/>
        </w:rPr>
        <w:t>-</w:t>
      </w:r>
      <w:r w:rsidRPr="00A61816">
        <w:rPr>
          <w:sz w:val="24"/>
          <w:szCs w:val="24"/>
        </w:rPr>
        <w:tab/>
        <w:t>центральный школьный двор (площадка общего сбора);</w:t>
      </w:r>
    </w:p>
    <w:p w:rsidR="00C12117" w:rsidRPr="00A61816" w:rsidRDefault="00C12117" w:rsidP="00A31316">
      <w:pPr>
        <w:widowControl w:val="0"/>
        <w:ind w:firstLine="567"/>
        <w:jc w:val="both"/>
        <w:rPr>
          <w:sz w:val="24"/>
          <w:szCs w:val="24"/>
        </w:rPr>
      </w:pPr>
      <w:r w:rsidRPr="00A61816">
        <w:rPr>
          <w:sz w:val="24"/>
          <w:szCs w:val="24"/>
        </w:rPr>
        <w:t>-</w:t>
      </w:r>
      <w:r w:rsidRPr="00A61816">
        <w:rPr>
          <w:sz w:val="24"/>
          <w:szCs w:val="24"/>
        </w:rPr>
        <w:tab/>
        <w:t>физкультурно-спортивную зону (ФСЗ);</w:t>
      </w:r>
    </w:p>
    <w:p w:rsidR="00C12117" w:rsidRPr="00A61816" w:rsidRDefault="00C12117" w:rsidP="00A31316">
      <w:pPr>
        <w:widowControl w:val="0"/>
        <w:ind w:firstLine="567"/>
        <w:jc w:val="both"/>
        <w:rPr>
          <w:sz w:val="24"/>
          <w:szCs w:val="24"/>
        </w:rPr>
      </w:pPr>
      <w:r w:rsidRPr="00A61816">
        <w:rPr>
          <w:sz w:val="24"/>
          <w:szCs w:val="24"/>
        </w:rPr>
        <w:t>-</w:t>
      </w:r>
      <w:r w:rsidRPr="00A61816">
        <w:rPr>
          <w:sz w:val="24"/>
          <w:szCs w:val="24"/>
        </w:rPr>
        <w:tab/>
        <w:t>зону отдыха.</w:t>
      </w:r>
    </w:p>
    <w:p w:rsidR="00C12117" w:rsidRPr="00A61816" w:rsidRDefault="00C12117" w:rsidP="00A31316">
      <w:pPr>
        <w:widowControl w:val="0"/>
        <w:ind w:firstLine="567"/>
        <w:jc w:val="both"/>
        <w:rPr>
          <w:sz w:val="24"/>
          <w:szCs w:val="24"/>
        </w:rPr>
      </w:pPr>
      <w:r w:rsidRPr="00A61816">
        <w:rPr>
          <w:sz w:val="24"/>
          <w:szCs w:val="24"/>
        </w:rPr>
        <w:t>з) дополнительно для детских садов, ясель предусмотреть:</w:t>
      </w:r>
    </w:p>
    <w:p w:rsidR="00C12117" w:rsidRPr="00A61816" w:rsidRDefault="00C12117" w:rsidP="00A31316">
      <w:pPr>
        <w:widowControl w:val="0"/>
        <w:ind w:firstLine="567"/>
        <w:jc w:val="both"/>
        <w:rPr>
          <w:sz w:val="24"/>
          <w:szCs w:val="24"/>
        </w:rPr>
      </w:pPr>
      <w:r w:rsidRPr="00A61816">
        <w:rPr>
          <w:sz w:val="24"/>
          <w:szCs w:val="24"/>
        </w:rPr>
        <w:lastRenderedPageBreak/>
        <w:t>-</w:t>
      </w:r>
      <w:r w:rsidRPr="00A61816">
        <w:rPr>
          <w:sz w:val="24"/>
          <w:szCs w:val="24"/>
        </w:rPr>
        <w:tab/>
        <w:t>групповые площадки;</w:t>
      </w:r>
    </w:p>
    <w:p w:rsidR="00C12117" w:rsidRPr="00A61816" w:rsidRDefault="00C12117" w:rsidP="00A31316">
      <w:pPr>
        <w:widowControl w:val="0"/>
        <w:ind w:firstLine="567"/>
        <w:jc w:val="both"/>
        <w:rPr>
          <w:sz w:val="24"/>
          <w:szCs w:val="24"/>
        </w:rPr>
      </w:pPr>
      <w:r w:rsidRPr="00A61816">
        <w:rPr>
          <w:sz w:val="24"/>
          <w:szCs w:val="24"/>
        </w:rPr>
        <w:t>-</w:t>
      </w:r>
      <w:r w:rsidRPr="00A61816">
        <w:rPr>
          <w:sz w:val="24"/>
          <w:szCs w:val="24"/>
        </w:rPr>
        <w:tab/>
        <w:t>физкультурные площадки;</w:t>
      </w:r>
    </w:p>
    <w:p w:rsidR="00C12117" w:rsidRPr="00A61816" w:rsidRDefault="00C12117" w:rsidP="00A31316">
      <w:pPr>
        <w:widowControl w:val="0"/>
        <w:ind w:firstLine="567"/>
        <w:jc w:val="both"/>
        <w:rPr>
          <w:sz w:val="24"/>
          <w:szCs w:val="24"/>
        </w:rPr>
      </w:pPr>
      <w:r w:rsidRPr="00A61816">
        <w:rPr>
          <w:sz w:val="24"/>
          <w:szCs w:val="24"/>
        </w:rPr>
        <w:t>-</w:t>
      </w:r>
      <w:r w:rsidRPr="00A61816">
        <w:rPr>
          <w:sz w:val="24"/>
          <w:szCs w:val="24"/>
        </w:rPr>
        <w:tab/>
        <w:t>теневые навесы или прогулочные веранды;</w:t>
      </w:r>
    </w:p>
    <w:p w:rsidR="00C12117" w:rsidRPr="00A61816" w:rsidRDefault="00C12117" w:rsidP="00A31316">
      <w:pPr>
        <w:widowControl w:val="0"/>
        <w:ind w:firstLine="567"/>
        <w:jc w:val="both"/>
        <w:rPr>
          <w:sz w:val="24"/>
          <w:szCs w:val="24"/>
        </w:rPr>
      </w:pPr>
      <w:r w:rsidRPr="00A61816">
        <w:rPr>
          <w:sz w:val="24"/>
          <w:szCs w:val="24"/>
        </w:rPr>
        <w:t>-</w:t>
      </w:r>
      <w:r w:rsidRPr="00A61816">
        <w:rPr>
          <w:sz w:val="24"/>
          <w:szCs w:val="24"/>
        </w:rPr>
        <w:tab/>
        <w:t>навесы для детских колясок, санок.</w:t>
      </w:r>
    </w:p>
    <w:p w:rsidR="00C12117" w:rsidRPr="00A61816" w:rsidRDefault="00906F3F" w:rsidP="00A31316">
      <w:pPr>
        <w:widowControl w:val="0"/>
        <w:ind w:firstLine="567"/>
        <w:jc w:val="both"/>
        <w:rPr>
          <w:sz w:val="24"/>
          <w:szCs w:val="24"/>
          <w:u w:val="single"/>
        </w:rPr>
      </w:pPr>
      <w:r w:rsidRPr="00A61816">
        <w:rPr>
          <w:sz w:val="24"/>
          <w:szCs w:val="24"/>
          <w:u w:val="single"/>
        </w:rPr>
        <w:t xml:space="preserve">1. </w:t>
      </w:r>
      <w:r w:rsidR="00C12117" w:rsidRPr="00A61816">
        <w:rPr>
          <w:sz w:val="24"/>
          <w:szCs w:val="24"/>
          <w:u w:val="single"/>
        </w:rPr>
        <w:t xml:space="preserve">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w:t>
      </w:r>
      <w:r w:rsidRPr="00A61816">
        <w:rPr>
          <w:sz w:val="24"/>
          <w:szCs w:val="24"/>
          <w:u w:val="single"/>
        </w:rPr>
        <w:t xml:space="preserve">                </w:t>
      </w:r>
      <w:r w:rsidR="00C12117" w:rsidRPr="00A61816">
        <w:rPr>
          <w:sz w:val="24"/>
          <w:szCs w:val="24"/>
          <w:u w:val="single"/>
        </w:rPr>
        <w:t>их размер, форму, функциональное назначение и местоположение в границах земельного участка).</w:t>
      </w:r>
    </w:p>
    <w:p w:rsidR="00C12117" w:rsidRPr="00A61816" w:rsidRDefault="00906F3F" w:rsidP="00A31316">
      <w:pPr>
        <w:widowControl w:val="0"/>
        <w:ind w:firstLine="567"/>
        <w:jc w:val="both"/>
        <w:rPr>
          <w:sz w:val="24"/>
          <w:szCs w:val="24"/>
        </w:rPr>
      </w:pPr>
      <w:r w:rsidRPr="00A61816">
        <w:rPr>
          <w:sz w:val="24"/>
          <w:szCs w:val="24"/>
        </w:rPr>
        <w:t xml:space="preserve">1. </w:t>
      </w:r>
      <w:r w:rsidR="00C12117" w:rsidRPr="00A61816">
        <w:rPr>
          <w:sz w:val="24"/>
          <w:szCs w:val="24"/>
        </w:rPr>
        <w:t>Требования к объемно-пространственным и архитектурным решениям:</w:t>
      </w:r>
    </w:p>
    <w:p w:rsidR="00C12117" w:rsidRPr="00A61816" w:rsidRDefault="00C12117" w:rsidP="00A31316">
      <w:pPr>
        <w:widowControl w:val="0"/>
        <w:ind w:firstLine="567"/>
        <w:jc w:val="both"/>
        <w:rPr>
          <w:sz w:val="24"/>
          <w:szCs w:val="24"/>
        </w:rPr>
      </w:pPr>
      <w:r w:rsidRPr="00A61816">
        <w:rPr>
          <w:sz w:val="24"/>
          <w:szCs w:val="24"/>
        </w:rPr>
        <w:t>1) требования к объемно-пространственным и архитектурным решениям входных групп:</w:t>
      </w:r>
    </w:p>
    <w:p w:rsidR="00C12117" w:rsidRPr="00A61816" w:rsidRDefault="00C12117" w:rsidP="00A31316">
      <w:pPr>
        <w:widowControl w:val="0"/>
        <w:ind w:firstLine="567"/>
        <w:jc w:val="both"/>
        <w:rPr>
          <w:sz w:val="24"/>
          <w:szCs w:val="24"/>
        </w:rPr>
      </w:pPr>
      <w:r w:rsidRPr="00A61816">
        <w:rPr>
          <w:sz w:val="24"/>
          <w:szCs w:val="24"/>
        </w:rPr>
        <w:t xml:space="preserve">а) основной вход (входы) в здание должен быть организован с уровня земли/в одном уровне с прилегающим твердым покрытием с учетом создания </w:t>
      </w:r>
      <w:r w:rsidR="00264C06" w:rsidRPr="00A61816">
        <w:rPr>
          <w:sz w:val="24"/>
          <w:szCs w:val="24"/>
        </w:rPr>
        <w:t>«</w:t>
      </w:r>
      <w:r w:rsidRPr="00A61816">
        <w:rPr>
          <w:sz w:val="24"/>
          <w:szCs w:val="24"/>
        </w:rPr>
        <w:t>безбарьерной среды</w:t>
      </w:r>
      <w:r w:rsidR="00264C06" w:rsidRPr="00A61816">
        <w:rPr>
          <w:sz w:val="24"/>
          <w:szCs w:val="24"/>
        </w:rPr>
        <w:t>»</w:t>
      </w:r>
      <w:r w:rsidRPr="00A61816">
        <w:rPr>
          <w:sz w:val="24"/>
          <w:szCs w:val="24"/>
        </w:rPr>
        <w:t>,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C12117" w:rsidRPr="00A61816" w:rsidRDefault="00C12117" w:rsidP="00A31316">
      <w:pPr>
        <w:widowControl w:val="0"/>
        <w:ind w:firstLine="567"/>
        <w:jc w:val="both"/>
        <w:rPr>
          <w:sz w:val="24"/>
          <w:szCs w:val="24"/>
        </w:rPr>
      </w:pPr>
      <w:r w:rsidRPr="00A61816">
        <w:rPr>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C12117" w:rsidRPr="00A61816" w:rsidRDefault="00C12117" w:rsidP="00A31316">
      <w:pPr>
        <w:widowControl w:val="0"/>
        <w:ind w:firstLine="567"/>
        <w:jc w:val="both"/>
        <w:rPr>
          <w:sz w:val="24"/>
          <w:szCs w:val="24"/>
        </w:rPr>
      </w:pPr>
      <w:r w:rsidRPr="00A61816">
        <w:rPr>
          <w:sz w:val="24"/>
          <w:szCs w:val="24"/>
        </w:rPr>
        <w:t xml:space="preserve">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w:t>
      </w:r>
      <w:r w:rsidR="00906F3F" w:rsidRPr="00A61816">
        <w:rPr>
          <w:sz w:val="24"/>
          <w:szCs w:val="24"/>
        </w:rPr>
        <w:t xml:space="preserve">               </w:t>
      </w:r>
      <w:r w:rsidRPr="00A61816">
        <w:rPr>
          <w:sz w:val="24"/>
          <w:szCs w:val="24"/>
        </w:rPr>
        <w:t xml:space="preserve">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w:t>
      </w:r>
      <w:r w:rsidR="00906F3F" w:rsidRPr="00A61816">
        <w:rPr>
          <w:sz w:val="24"/>
          <w:szCs w:val="24"/>
        </w:rPr>
        <w:t xml:space="preserve">                   </w:t>
      </w:r>
      <w:r w:rsidRPr="00A61816">
        <w:rPr>
          <w:sz w:val="24"/>
          <w:szCs w:val="24"/>
        </w:rPr>
        <w:t>с защитой от атмосферных осадков, в зоне погрузки- разгрузки товаров.</w:t>
      </w:r>
    </w:p>
    <w:p w:rsidR="00C12117" w:rsidRPr="00A61816" w:rsidRDefault="00C12117" w:rsidP="00A31316">
      <w:pPr>
        <w:widowControl w:val="0"/>
        <w:ind w:firstLine="567"/>
        <w:jc w:val="both"/>
        <w:rPr>
          <w:sz w:val="24"/>
          <w:szCs w:val="24"/>
        </w:rPr>
      </w:pPr>
      <w:r w:rsidRPr="00A61816">
        <w:rPr>
          <w:sz w:val="24"/>
          <w:szCs w:val="24"/>
        </w:rPr>
        <w:t xml:space="preserve">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C12117" w:rsidRPr="00A61816" w:rsidRDefault="00906F3F" w:rsidP="00A31316">
      <w:pPr>
        <w:widowControl w:val="0"/>
        <w:ind w:firstLine="567"/>
        <w:jc w:val="both"/>
        <w:rPr>
          <w:sz w:val="24"/>
          <w:szCs w:val="24"/>
          <w:u w:val="single"/>
        </w:rPr>
      </w:pPr>
      <w:r w:rsidRPr="00A61816">
        <w:rPr>
          <w:sz w:val="24"/>
          <w:szCs w:val="24"/>
          <w:u w:val="single"/>
        </w:rPr>
        <w:t xml:space="preserve">2. </w:t>
      </w:r>
      <w:r w:rsidR="00C12117" w:rsidRPr="00A61816">
        <w:rPr>
          <w:sz w:val="24"/>
          <w:szCs w:val="24"/>
          <w:u w:val="single"/>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C12117" w:rsidRPr="00A61816" w:rsidRDefault="00906F3F" w:rsidP="00A31316">
      <w:pPr>
        <w:widowControl w:val="0"/>
        <w:ind w:firstLine="567"/>
        <w:jc w:val="both"/>
        <w:rPr>
          <w:sz w:val="24"/>
          <w:szCs w:val="24"/>
        </w:rPr>
      </w:pPr>
      <w:r w:rsidRPr="00A61816">
        <w:rPr>
          <w:sz w:val="24"/>
          <w:szCs w:val="24"/>
        </w:rPr>
        <w:t xml:space="preserve">1. </w:t>
      </w:r>
      <w:r w:rsidR="00C12117" w:rsidRPr="00A61816">
        <w:rPr>
          <w:sz w:val="24"/>
          <w:szCs w:val="24"/>
        </w:rPr>
        <w:t>При формировании внешнего облика зданий предусматривать:</w:t>
      </w:r>
    </w:p>
    <w:p w:rsidR="00C12117" w:rsidRPr="00A61816" w:rsidRDefault="00906F3F" w:rsidP="00A31316">
      <w:pPr>
        <w:widowControl w:val="0"/>
        <w:ind w:firstLine="567"/>
        <w:jc w:val="both"/>
        <w:rPr>
          <w:sz w:val="24"/>
          <w:szCs w:val="24"/>
        </w:rPr>
      </w:pPr>
      <w:r w:rsidRPr="00A61816">
        <w:rPr>
          <w:sz w:val="24"/>
          <w:szCs w:val="24"/>
        </w:rPr>
        <w:t xml:space="preserve">1) </w:t>
      </w:r>
      <w:r w:rsidR="00C12117" w:rsidRPr="00A61816">
        <w:rPr>
          <w:sz w:val="24"/>
          <w:szCs w:val="24"/>
        </w:rPr>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A61816" w:rsidRDefault="00906F3F" w:rsidP="00A31316">
      <w:pPr>
        <w:widowControl w:val="0"/>
        <w:ind w:firstLine="567"/>
        <w:jc w:val="both"/>
        <w:rPr>
          <w:sz w:val="24"/>
          <w:szCs w:val="24"/>
        </w:rPr>
      </w:pPr>
      <w:r w:rsidRPr="00A61816">
        <w:rPr>
          <w:sz w:val="24"/>
          <w:szCs w:val="24"/>
        </w:rPr>
        <w:t xml:space="preserve">2) </w:t>
      </w:r>
      <w:r w:rsidR="00C12117" w:rsidRPr="00A61816">
        <w:rPr>
          <w:sz w:val="24"/>
          <w:szCs w:val="24"/>
        </w:rPr>
        <w:t>выявление функционального назначения проектируемого здания.</w:t>
      </w:r>
    </w:p>
    <w:p w:rsidR="00C12117" w:rsidRPr="00A61816" w:rsidRDefault="00906F3F" w:rsidP="00A31316">
      <w:pPr>
        <w:widowControl w:val="0"/>
        <w:ind w:firstLine="567"/>
        <w:jc w:val="both"/>
        <w:rPr>
          <w:sz w:val="24"/>
          <w:szCs w:val="24"/>
        </w:rPr>
      </w:pPr>
      <w:r w:rsidRPr="00A61816">
        <w:rPr>
          <w:sz w:val="24"/>
          <w:szCs w:val="24"/>
        </w:rPr>
        <w:t xml:space="preserve">2. </w:t>
      </w:r>
      <w:r w:rsidR="00C12117" w:rsidRPr="00A61816">
        <w:rPr>
          <w:sz w:val="24"/>
          <w:szCs w:val="24"/>
        </w:rPr>
        <w:t>Требования к размещению, типоразмерам и стилистическим характеристикам светопрозрачных конструкций:</w:t>
      </w:r>
    </w:p>
    <w:p w:rsidR="00C12117" w:rsidRPr="00A61816" w:rsidRDefault="00C12117" w:rsidP="00A31316">
      <w:pPr>
        <w:widowControl w:val="0"/>
        <w:ind w:firstLine="567"/>
        <w:jc w:val="both"/>
        <w:rPr>
          <w:sz w:val="24"/>
          <w:szCs w:val="24"/>
        </w:rPr>
      </w:pPr>
      <w:r w:rsidRPr="00A61816">
        <w:rPr>
          <w:sz w:val="24"/>
          <w:szCs w:val="24"/>
        </w:rPr>
        <w:t>1</w:t>
      </w:r>
      <w:r w:rsidR="00906F3F" w:rsidRPr="00A61816">
        <w:rPr>
          <w:sz w:val="24"/>
          <w:szCs w:val="24"/>
        </w:rPr>
        <w:t xml:space="preserve">) </w:t>
      </w:r>
      <w:r w:rsidRPr="00A61816">
        <w:rPr>
          <w:sz w:val="24"/>
          <w:szCs w:val="24"/>
        </w:rPr>
        <w:t>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C12117" w:rsidRPr="00A61816" w:rsidRDefault="00906F3F" w:rsidP="00A31316">
      <w:pPr>
        <w:widowControl w:val="0"/>
        <w:ind w:firstLine="567"/>
        <w:jc w:val="both"/>
        <w:rPr>
          <w:sz w:val="24"/>
          <w:szCs w:val="24"/>
        </w:rPr>
      </w:pPr>
      <w:r w:rsidRPr="00A61816">
        <w:rPr>
          <w:sz w:val="24"/>
          <w:szCs w:val="24"/>
        </w:rPr>
        <w:t xml:space="preserve">3. </w:t>
      </w:r>
      <w:r w:rsidR="00C12117" w:rsidRPr="00A61816">
        <w:rPr>
          <w:sz w:val="24"/>
          <w:szCs w:val="24"/>
        </w:rPr>
        <w:t xml:space="preserve">В оформлении фасадов могут быть использованы произведения монументального </w:t>
      </w:r>
      <w:r w:rsidRPr="00A61816">
        <w:rPr>
          <w:sz w:val="24"/>
          <w:szCs w:val="24"/>
        </w:rPr>
        <w:t xml:space="preserve">                       </w:t>
      </w:r>
      <w:r w:rsidR="00C12117" w:rsidRPr="00A61816">
        <w:rPr>
          <w:sz w:val="24"/>
          <w:szCs w:val="24"/>
        </w:rPr>
        <w:t>и декоративно-прикладного искусства.</w:t>
      </w:r>
    </w:p>
    <w:p w:rsidR="00C12117" w:rsidRPr="00A61816" w:rsidRDefault="00906F3F" w:rsidP="00A31316">
      <w:pPr>
        <w:widowControl w:val="0"/>
        <w:ind w:firstLine="567"/>
        <w:jc w:val="both"/>
        <w:rPr>
          <w:sz w:val="24"/>
          <w:szCs w:val="24"/>
        </w:rPr>
      </w:pPr>
      <w:r w:rsidRPr="00A61816">
        <w:rPr>
          <w:sz w:val="24"/>
          <w:szCs w:val="24"/>
        </w:rPr>
        <w:t xml:space="preserve">4. </w:t>
      </w:r>
      <w:r w:rsidR="00C12117" w:rsidRPr="00A61816">
        <w:rPr>
          <w:sz w:val="24"/>
          <w:szCs w:val="24"/>
        </w:rPr>
        <w:t>Требования к архитектурно-стилистическим характеристикам входных групп:</w:t>
      </w:r>
    </w:p>
    <w:p w:rsidR="00C12117" w:rsidRPr="00A61816" w:rsidRDefault="00906F3F" w:rsidP="00A31316">
      <w:pPr>
        <w:widowControl w:val="0"/>
        <w:ind w:firstLine="567"/>
        <w:jc w:val="both"/>
        <w:rPr>
          <w:sz w:val="24"/>
          <w:szCs w:val="24"/>
        </w:rPr>
      </w:pPr>
      <w:r w:rsidRPr="00A61816">
        <w:rPr>
          <w:sz w:val="24"/>
          <w:szCs w:val="24"/>
        </w:rPr>
        <w:t xml:space="preserve">1) </w:t>
      </w:r>
      <w:r w:rsidR="00C12117" w:rsidRPr="00A61816">
        <w:rPr>
          <w:sz w:val="24"/>
          <w:szCs w:val="24"/>
        </w:rPr>
        <w:t>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C12117" w:rsidRPr="00A61816" w:rsidRDefault="00906F3F" w:rsidP="00A31316">
      <w:pPr>
        <w:widowControl w:val="0"/>
        <w:ind w:firstLine="567"/>
        <w:jc w:val="both"/>
        <w:rPr>
          <w:sz w:val="24"/>
          <w:szCs w:val="24"/>
          <w:u w:val="single"/>
        </w:rPr>
      </w:pPr>
      <w:r w:rsidRPr="00A61816">
        <w:rPr>
          <w:sz w:val="24"/>
          <w:szCs w:val="24"/>
          <w:u w:val="single"/>
        </w:rPr>
        <w:t xml:space="preserve">3. </w:t>
      </w:r>
      <w:r w:rsidR="00C12117" w:rsidRPr="00A61816">
        <w:rPr>
          <w:sz w:val="24"/>
          <w:szCs w:val="24"/>
          <w:u w:val="single"/>
        </w:rPr>
        <w:t>Требования к цветовым решениям объектов капитального строительства (цвета и оттенки, используемые для отделки фасадов с указанием палитры).</w:t>
      </w:r>
    </w:p>
    <w:p w:rsidR="00C12117" w:rsidRPr="00A61816" w:rsidRDefault="00906F3F" w:rsidP="00A31316">
      <w:pPr>
        <w:widowControl w:val="0"/>
        <w:ind w:firstLine="567"/>
        <w:jc w:val="both"/>
        <w:rPr>
          <w:sz w:val="24"/>
          <w:szCs w:val="24"/>
        </w:rPr>
      </w:pPr>
      <w:r w:rsidRPr="00A61816">
        <w:rPr>
          <w:sz w:val="24"/>
          <w:szCs w:val="24"/>
        </w:rPr>
        <w:t xml:space="preserve">1. </w:t>
      </w:r>
      <w:r w:rsidR="00C12117" w:rsidRPr="00A61816">
        <w:rPr>
          <w:sz w:val="24"/>
          <w:szCs w:val="24"/>
        </w:rPr>
        <w:t>Общие рекомендации к цветовым решениям:</w:t>
      </w:r>
    </w:p>
    <w:p w:rsidR="00C12117" w:rsidRPr="00A61816" w:rsidRDefault="00906F3F" w:rsidP="00A31316">
      <w:pPr>
        <w:widowControl w:val="0"/>
        <w:ind w:firstLine="567"/>
        <w:jc w:val="both"/>
        <w:rPr>
          <w:sz w:val="24"/>
          <w:szCs w:val="24"/>
        </w:rPr>
      </w:pPr>
      <w:r w:rsidRPr="00A61816">
        <w:rPr>
          <w:sz w:val="24"/>
          <w:szCs w:val="24"/>
        </w:rPr>
        <w:t xml:space="preserve">1) </w:t>
      </w:r>
      <w:r w:rsidR="00C12117" w:rsidRPr="00A61816">
        <w:rPr>
          <w:sz w:val="24"/>
          <w:szCs w:val="24"/>
        </w:rPr>
        <w:t xml:space="preserve">цветовое решение должно быть обосновано и выполнено во взаимной увязке </w:t>
      </w:r>
      <w:r w:rsidRPr="00A61816">
        <w:rPr>
          <w:sz w:val="24"/>
          <w:szCs w:val="24"/>
        </w:rPr>
        <w:t xml:space="preserve">                      </w:t>
      </w:r>
      <w:r w:rsidR="00C12117" w:rsidRPr="00A61816">
        <w:rPr>
          <w:sz w:val="24"/>
          <w:szCs w:val="24"/>
        </w:rPr>
        <w:t>с композиционными решениями здания, тектоникой объема, оконными проемами;</w:t>
      </w:r>
    </w:p>
    <w:p w:rsidR="00C12117" w:rsidRPr="00A61816" w:rsidRDefault="00906F3F" w:rsidP="00A31316">
      <w:pPr>
        <w:widowControl w:val="0"/>
        <w:ind w:firstLine="567"/>
        <w:jc w:val="both"/>
        <w:rPr>
          <w:sz w:val="24"/>
          <w:szCs w:val="24"/>
        </w:rPr>
      </w:pPr>
      <w:r w:rsidRPr="00A61816">
        <w:rPr>
          <w:sz w:val="24"/>
          <w:szCs w:val="24"/>
        </w:rPr>
        <w:t xml:space="preserve">2) </w:t>
      </w:r>
      <w:r w:rsidR="00C12117" w:rsidRPr="00A61816">
        <w:rPr>
          <w:sz w:val="24"/>
          <w:szCs w:val="24"/>
        </w:rPr>
        <w:t>при разработке цветовых решений необходимо:</w:t>
      </w:r>
    </w:p>
    <w:p w:rsidR="00C12117" w:rsidRPr="00A61816" w:rsidRDefault="00C12117" w:rsidP="00A31316">
      <w:pPr>
        <w:widowControl w:val="0"/>
        <w:ind w:firstLine="567"/>
        <w:jc w:val="both"/>
        <w:rPr>
          <w:sz w:val="24"/>
          <w:szCs w:val="24"/>
        </w:rPr>
      </w:pPr>
      <w:r w:rsidRPr="00A61816">
        <w:rPr>
          <w:sz w:val="24"/>
          <w:szCs w:val="24"/>
        </w:rPr>
        <w:t xml:space="preserve">а) избегать соотношения цветов на фасаде в пропорции 1:1; должен быть основной, базовый </w:t>
      </w:r>
      <w:r w:rsidRPr="00A61816">
        <w:rPr>
          <w:sz w:val="24"/>
          <w:szCs w:val="24"/>
        </w:rPr>
        <w:lastRenderedPageBreak/>
        <w:t>цвет и дополнительные, акцентные цвета;</w:t>
      </w:r>
    </w:p>
    <w:p w:rsidR="00C12117" w:rsidRPr="00A61816" w:rsidRDefault="00C12117" w:rsidP="00A31316">
      <w:pPr>
        <w:widowControl w:val="0"/>
        <w:ind w:firstLine="567"/>
        <w:jc w:val="both"/>
        <w:rPr>
          <w:sz w:val="24"/>
          <w:szCs w:val="24"/>
        </w:rPr>
      </w:pPr>
      <w:r w:rsidRPr="00A61816">
        <w:rPr>
          <w:sz w:val="24"/>
          <w:szCs w:val="24"/>
        </w:rPr>
        <w:t>б) руководствоваться принципом гармоничного сочетания с окружающей застройкой территории;</w:t>
      </w:r>
    </w:p>
    <w:p w:rsidR="00C12117" w:rsidRPr="00A61816" w:rsidRDefault="00C12117" w:rsidP="00A31316">
      <w:pPr>
        <w:widowControl w:val="0"/>
        <w:ind w:firstLine="567"/>
        <w:jc w:val="both"/>
        <w:rPr>
          <w:sz w:val="24"/>
          <w:szCs w:val="24"/>
        </w:rPr>
      </w:pPr>
      <w:r w:rsidRPr="00A61816">
        <w:rPr>
          <w:sz w:val="24"/>
          <w:szCs w:val="24"/>
        </w:rPr>
        <w:t>в) исключить случайное использование цвета; учитывать, что цветовые акценты выявляют объемно-пластические свойства объектов;</w:t>
      </w:r>
    </w:p>
    <w:p w:rsidR="00C12117" w:rsidRPr="00A61816" w:rsidRDefault="00906F3F" w:rsidP="00A31316">
      <w:pPr>
        <w:widowControl w:val="0"/>
        <w:ind w:firstLine="567"/>
        <w:jc w:val="both"/>
        <w:rPr>
          <w:sz w:val="24"/>
          <w:szCs w:val="24"/>
        </w:rPr>
      </w:pPr>
      <w:r w:rsidRPr="00A61816">
        <w:rPr>
          <w:sz w:val="24"/>
          <w:szCs w:val="24"/>
        </w:rPr>
        <w:t xml:space="preserve">2. </w:t>
      </w:r>
      <w:r w:rsidR="00C12117" w:rsidRPr="00A61816">
        <w:rPr>
          <w:sz w:val="24"/>
          <w:szCs w:val="24"/>
        </w:rPr>
        <w:t>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C12117" w:rsidRPr="00A61816" w:rsidRDefault="00906F3F" w:rsidP="00A31316">
      <w:pPr>
        <w:widowControl w:val="0"/>
        <w:ind w:firstLine="567"/>
        <w:jc w:val="both"/>
        <w:rPr>
          <w:sz w:val="24"/>
          <w:szCs w:val="24"/>
        </w:rPr>
      </w:pPr>
      <w:r w:rsidRPr="00A61816">
        <w:rPr>
          <w:sz w:val="24"/>
          <w:szCs w:val="24"/>
        </w:rPr>
        <w:t xml:space="preserve">3. </w:t>
      </w:r>
      <w:r w:rsidR="00C12117" w:rsidRPr="00A61816">
        <w:rPr>
          <w:sz w:val="24"/>
          <w:szCs w:val="24"/>
        </w:rPr>
        <w:t>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C12117" w:rsidRPr="00A61816" w:rsidRDefault="00906F3F" w:rsidP="00A31316">
      <w:pPr>
        <w:widowControl w:val="0"/>
        <w:ind w:firstLine="567"/>
        <w:jc w:val="both"/>
        <w:rPr>
          <w:sz w:val="24"/>
          <w:szCs w:val="24"/>
        </w:rPr>
      </w:pPr>
      <w:r w:rsidRPr="00A61816">
        <w:rPr>
          <w:sz w:val="24"/>
          <w:szCs w:val="24"/>
        </w:rPr>
        <w:t xml:space="preserve">4. </w:t>
      </w:r>
      <w:r w:rsidR="00C12117" w:rsidRPr="00A61816">
        <w:rPr>
          <w:sz w:val="24"/>
          <w:szCs w:val="24"/>
        </w:rPr>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r w:rsidRPr="00A61816">
        <w:rPr>
          <w:sz w:val="24"/>
          <w:szCs w:val="24"/>
        </w:rPr>
        <w:t xml:space="preserve">                 </w:t>
      </w:r>
      <w:r w:rsidR="00C12117" w:rsidRPr="00A61816">
        <w:rPr>
          <w:sz w:val="24"/>
          <w:szCs w:val="24"/>
        </w:rPr>
        <w:t>В случае применения штукатурки иных оттенков необходимо обоснование (например, в случае размещения объекта в истори</w:t>
      </w:r>
      <w:r w:rsidRPr="00A61816">
        <w:rPr>
          <w:sz w:val="24"/>
          <w:szCs w:val="24"/>
        </w:rPr>
        <w:t xml:space="preserve">ческой застройке со сложившейся </w:t>
      </w:r>
      <w:r w:rsidR="00C12117" w:rsidRPr="00A61816">
        <w:rPr>
          <w:sz w:val="24"/>
          <w:szCs w:val="24"/>
        </w:rPr>
        <w:t>колористикой) и обеспечение сохранности цвета в течение всего срока службы примененной штукатурки.</w:t>
      </w:r>
    </w:p>
    <w:p w:rsidR="00C12117" w:rsidRPr="00A61816" w:rsidRDefault="00906F3F" w:rsidP="00A31316">
      <w:pPr>
        <w:widowControl w:val="0"/>
        <w:ind w:firstLine="567"/>
        <w:jc w:val="both"/>
        <w:rPr>
          <w:sz w:val="24"/>
          <w:szCs w:val="24"/>
        </w:rPr>
      </w:pPr>
      <w:r w:rsidRPr="00A61816">
        <w:rPr>
          <w:sz w:val="24"/>
          <w:szCs w:val="24"/>
        </w:rPr>
        <w:t xml:space="preserve">5. </w:t>
      </w:r>
      <w:r w:rsidR="00C12117" w:rsidRPr="00A61816">
        <w:rPr>
          <w:sz w:val="24"/>
          <w:szCs w:val="24"/>
        </w:rPr>
        <w:t xml:space="preserve">Рекомендуется исключить визуальное восприятие крепежных изделий; в случае </w:t>
      </w:r>
      <w:r w:rsidRPr="00A61816">
        <w:rPr>
          <w:sz w:val="24"/>
          <w:szCs w:val="24"/>
        </w:rPr>
        <w:t xml:space="preserve">                         </w:t>
      </w:r>
      <w:r w:rsidR="00C12117" w:rsidRPr="00A61816">
        <w:rPr>
          <w:sz w:val="24"/>
          <w:szCs w:val="24"/>
        </w:rPr>
        <w:t>их наличия, выполнить крепежные изделия с учетом цвета основных элементов.</w:t>
      </w:r>
    </w:p>
    <w:p w:rsidR="00C12117" w:rsidRPr="00A61816" w:rsidRDefault="00906F3F" w:rsidP="00A31316">
      <w:pPr>
        <w:widowControl w:val="0"/>
        <w:ind w:firstLine="567"/>
        <w:jc w:val="both"/>
        <w:rPr>
          <w:sz w:val="24"/>
          <w:szCs w:val="24"/>
        </w:rPr>
      </w:pPr>
      <w:r w:rsidRPr="00A61816">
        <w:rPr>
          <w:sz w:val="24"/>
          <w:szCs w:val="24"/>
        </w:rPr>
        <w:t xml:space="preserve">6. </w:t>
      </w:r>
      <w:r w:rsidR="00C12117" w:rsidRPr="00A61816">
        <w:rPr>
          <w:sz w:val="24"/>
          <w:szCs w:val="24"/>
        </w:rPr>
        <w:t xml:space="preserve">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w:t>
      </w:r>
      <w:r w:rsidRPr="00A61816">
        <w:rPr>
          <w:sz w:val="24"/>
          <w:szCs w:val="24"/>
        </w:rPr>
        <w:t xml:space="preserve">                  </w:t>
      </w:r>
      <w:r w:rsidR="00C12117" w:rsidRPr="00A61816">
        <w:rPr>
          <w:sz w:val="24"/>
          <w:szCs w:val="24"/>
        </w:rPr>
        <w:t xml:space="preserve">или установкой разделителя. Данное требование не распространяется на росписи, выполняемые </w:t>
      </w:r>
      <w:r w:rsidRPr="00A61816">
        <w:rPr>
          <w:sz w:val="24"/>
          <w:szCs w:val="24"/>
        </w:rPr>
        <w:t xml:space="preserve">   </w:t>
      </w:r>
      <w:r w:rsidR="00C12117" w:rsidRPr="00A61816">
        <w:rPr>
          <w:sz w:val="24"/>
          <w:szCs w:val="24"/>
        </w:rPr>
        <w:t>на фасаде.</w:t>
      </w:r>
    </w:p>
    <w:p w:rsidR="00C12117" w:rsidRPr="00A61816" w:rsidRDefault="00906F3F" w:rsidP="00A31316">
      <w:pPr>
        <w:widowControl w:val="0"/>
        <w:ind w:firstLine="567"/>
        <w:jc w:val="both"/>
        <w:rPr>
          <w:sz w:val="24"/>
          <w:szCs w:val="24"/>
        </w:rPr>
      </w:pPr>
      <w:r w:rsidRPr="00A61816">
        <w:rPr>
          <w:sz w:val="24"/>
          <w:szCs w:val="24"/>
        </w:rPr>
        <w:t xml:space="preserve">7. </w:t>
      </w:r>
      <w:r w:rsidR="00C12117" w:rsidRPr="00A61816">
        <w:rPr>
          <w:sz w:val="24"/>
          <w:szCs w:val="24"/>
        </w:rPr>
        <w:t xml:space="preserve">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w:t>
      </w:r>
      <w:r w:rsidRPr="00A61816">
        <w:rPr>
          <w:sz w:val="24"/>
          <w:szCs w:val="24"/>
        </w:rPr>
        <w:t xml:space="preserve">       </w:t>
      </w:r>
      <w:r w:rsidR="00C12117" w:rsidRPr="00A61816">
        <w:rPr>
          <w:sz w:val="24"/>
          <w:szCs w:val="24"/>
        </w:rPr>
        <w:t>из окон многоэтажных зданий.</w:t>
      </w:r>
    </w:p>
    <w:p w:rsidR="00C12117" w:rsidRPr="00A61816" w:rsidRDefault="00906F3F" w:rsidP="00A31316">
      <w:pPr>
        <w:widowControl w:val="0"/>
        <w:ind w:firstLine="567"/>
        <w:jc w:val="both"/>
        <w:rPr>
          <w:sz w:val="24"/>
          <w:szCs w:val="24"/>
          <w:u w:val="single"/>
        </w:rPr>
      </w:pPr>
      <w:r w:rsidRPr="00A61816">
        <w:rPr>
          <w:sz w:val="24"/>
          <w:szCs w:val="24"/>
          <w:u w:val="single"/>
        </w:rPr>
        <w:t xml:space="preserve">4. </w:t>
      </w:r>
      <w:r w:rsidR="00C12117" w:rsidRPr="00A61816">
        <w:rPr>
          <w:sz w:val="24"/>
          <w:szCs w:val="24"/>
          <w:u w:val="single"/>
        </w:rPr>
        <w:t>Требования к отделочным и (или) строительным материалам объектов капитального строительства (материалы для отделки фасадов).</w:t>
      </w:r>
    </w:p>
    <w:p w:rsidR="00C12117" w:rsidRPr="00A61816" w:rsidRDefault="00906F3F" w:rsidP="00A31316">
      <w:pPr>
        <w:widowControl w:val="0"/>
        <w:ind w:firstLine="567"/>
        <w:jc w:val="both"/>
        <w:rPr>
          <w:sz w:val="24"/>
          <w:szCs w:val="24"/>
        </w:rPr>
      </w:pPr>
      <w:r w:rsidRPr="00A61816">
        <w:rPr>
          <w:sz w:val="24"/>
          <w:szCs w:val="24"/>
        </w:rPr>
        <w:t xml:space="preserve">1. </w:t>
      </w:r>
      <w:r w:rsidR="00C12117" w:rsidRPr="00A61816">
        <w:rPr>
          <w:sz w:val="24"/>
          <w:szCs w:val="24"/>
        </w:rPr>
        <w:t>Общие рекомендации к отделочным и (или) строительным материалам:</w:t>
      </w:r>
    </w:p>
    <w:p w:rsidR="00C12117" w:rsidRPr="00A61816" w:rsidRDefault="00906F3F" w:rsidP="00A31316">
      <w:pPr>
        <w:widowControl w:val="0"/>
        <w:ind w:firstLine="567"/>
        <w:jc w:val="both"/>
        <w:rPr>
          <w:sz w:val="24"/>
          <w:szCs w:val="24"/>
        </w:rPr>
      </w:pPr>
      <w:r w:rsidRPr="00A61816">
        <w:rPr>
          <w:sz w:val="24"/>
          <w:szCs w:val="24"/>
        </w:rPr>
        <w:t xml:space="preserve">1) </w:t>
      </w:r>
      <w:r w:rsidR="00C12117" w:rsidRPr="00A61816">
        <w:rPr>
          <w:sz w:val="24"/>
          <w:szCs w:val="24"/>
        </w:rPr>
        <w:t>уделять особое внимание противопожарным свойствам материалов;</w:t>
      </w:r>
    </w:p>
    <w:p w:rsidR="00C12117" w:rsidRPr="00A61816" w:rsidRDefault="00906F3F" w:rsidP="00A31316">
      <w:pPr>
        <w:widowControl w:val="0"/>
        <w:ind w:firstLine="567"/>
        <w:jc w:val="both"/>
        <w:rPr>
          <w:sz w:val="24"/>
          <w:szCs w:val="24"/>
        </w:rPr>
      </w:pPr>
      <w:r w:rsidRPr="00A61816">
        <w:rPr>
          <w:sz w:val="24"/>
          <w:szCs w:val="24"/>
        </w:rPr>
        <w:t xml:space="preserve">2) </w:t>
      </w:r>
      <w:r w:rsidR="00C12117" w:rsidRPr="00A61816">
        <w:rPr>
          <w:sz w:val="24"/>
          <w:szCs w:val="24"/>
        </w:rPr>
        <w:t>выполнять первые этажи и цоколь из устойчивых к атмосферным явлениям, вандалостойких и визуально привлекательных материалов;</w:t>
      </w:r>
    </w:p>
    <w:p w:rsidR="00C12117" w:rsidRPr="00A61816" w:rsidRDefault="00906F3F" w:rsidP="00A31316">
      <w:pPr>
        <w:widowControl w:val="0"/>
        <w:ind w:firstLine="567"/>
        <w:jc w:val="both"/>
        <w:rPr>
          <w:sz w:val="24"/>
          <w:szCs w:val="24"/>
        </w:rPr>
      </w:pPr>
      <w:r w:rsidRPr="00A61816">
        <w:rPr>
          <w:sz w:val="24"/>
          <w:szCs w:val="24"/>
        </w:rPr>
        <w:t xml:space="preserve">3) </w:t>
      </w:r>
      <w:r w:rsidR="00033EA0" w:rsidRPr="00A61816">
        <w:rPr>
          <w:sz w:val="24"/>
          <w:szCs w:val="24"/>
        </w:rPr>
        <w:t xml:space="preserve">предусматривать систему разрезки облицовочных панелей </w:t>
      </w:r>
      <w:r w:rsidRPr="00A61816">
        <w:rPr>
          <w:sz w:val="24"/>
          <w:szCs w:val="24"/>
        </w:rPr>
        <w:t xml:space="preserve">с </w:t>
      </w:r>
      <w:r w:rsidR="00C12117" w:rsidRPr="00A61816">
        <w:rPr>
          <w:sz w:val="24"/>
          <w:szCs w:val="24"/>
        </w:rPr>
        <w:t>учетом архитектурных решений и габаритов дверных и оконных проемов;</w:t>
      </w:r>
    </w:p>
    <w:p w:rsidR="00C12117" w:rsidRPr="00A61816" w:rsidRDefault="00033EA0" w:rsidP="00A31316">
      <w:pPr>
        <w:widowControl w:val="0"/>
        <w:ind w:firstLine="567"/>
        <w:jc w:val="both"/>
        <w:rPr>
          <w:sz w:val="24"/>
          <w:szCs w:val="24"/>
        </w:rPr>
      </w:pPr>
      <w:r w:rsidRPr="00A61816">
        <w:rPr>
          <w:sz w:val="24"/>
          <w:szCs w:val="24"/>
        </w:rPr>
        <w:t xml:space="preserve">4) </w:t>
      </w:r>
      <w:r w:rsidR="00C12117" w:rsidRPr="00A61816">
        <w:rPr>
          <w:sz w:val="24"/>
          <w:szCs w:val="24"/>
        </w:rPr>
        <w:t>принимать во внимание, что материалы должны иметь сертификаты, паспорта соответствия и санитарно-эпидемиологические паспорта.</w:t>
      </w:r>
    </w:p>
    <w:p w:rsidR="00C12117" w:rsidRPr="00A61816" w:rsidRDefault="00033EA0" w:rsidP="00A31316">
      <w:pPr>
        <w:widowControl w:val="0"/>
        <w:ind w:firstLine="567"/>
        <w:jc w:val="both"/>
        <w:rPr>
          <w:sz w:val="24"/>
          <w:szCs w:val="24"/>
        </w:rPr>
      </w:pPr>
      <w:r w:rsidRPr="00A61816">
        <w:rPr>
          <w:sz w:val="24"/>
          <w:szCs w:val="24"/>
        </w:rPr>
        <w:t xml:space="preserve">2. </w:t>
      </w:r>
      <w:r w:rsidR="00C12117" w:rsidRPr="00A61816">
        <w:rPr>
          <w:sz w:val="24"/>
          <w:szCs w:val="24"/>
        </w:rPr>
        <w:t>Материалы для применения в отделке (финишные материалы):</w:t>
      </w:r>
    </w:p>
    <w:p w:rsidR="00C12117" w:rsidRPr="00A61816" w:rsidRDefault="00033EA0" w:rsidP="00A31316">
      <w:pPr>
        <w:widowControl w:val="0"/>
        <w:ind w:firstLine="567"/>
        <w:jc w:val="both"/>
        <w:rPr>
          <w:sz w:val="24"/>
          <w:szCs w:val="24"/>
        </w:rPr>
      </w:pPr>
      <w:r w:rsidRPr="00A61816">
        <w:rPr>
          <w:sz w:val="24"/>
          <w:szCs w:val="24"/>
        </w:rPr>
        <w:t xml:space="preserve">1) </w:t>
      </w:r>
      <w:r w:rsidR="00C12117" w:rsidRPr="00A61816">
        <w:rPr>
          <w:sz w:val="24"/>
          <w:szCs w:val="24"/>
        </w:rPr>
        <w:t>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C12117" w:rsidRPr="00A61816" w:rsidRDefault="00033EA0" w:rsidP="00A31316">
      <w:pPr>
        <w:widowControl w:val="0"/>
        <w:ind w:firstLine="567"/>
        <w:jc w:val="both"/>
        <w:rPr>
          <w:sz w:val="24"/>
          <w:szCs w:val="24"/>
        </w:rPr>
      </w:pPr>
      <w:r w:rsidRPr="00A61816">
        <w:rPr>
          <w:sz w:val="24"/>
          <w:szCs w:val="24"/>
        </w:rPr>
        <w:t xml:space="preserve">2) </w:t>
      </w:r>
      <w:r w:rsidR="00C12117" w:rsidRPr="00A61816">
        <w:rPr>
          <w:sz w:val="24"/>
          <w:szCs w:val="24"/>
        </w:rPr>
        <w:t>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C12117" w:rsidRPr="00A61816" w:rsidRDefault="00033EA0" w:rsidP="00A31316">
      <w:pPr>
        <w:widowControl w:val="0"/>
        <w:ind w:firstLine="567"/>
        <w:jc w:val="both"/>
        <w:rPr>
          <w:sz w:val="24"/>
          <w:szCs w:val="24"/>
        </w:rPr>
      </w:pPr>
      <w:r w:rsidRPr="00A61816">
        <w:rPr>
          <w:sz w:val="24"/>
          <w:szCs w:val="24"/>
        </w:rPr>
        <w:t xml:space="preserve">3) </w:t>
      </w:r>
      <w:r w:rsidR="00C12117" w:rsidRPr="00A61816">
        <w:rPr>
          <w:sz w:val="24"/>
          <w:szCs w:val="24"/>
        </w:rPr>
        <w:t>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 (в т.ч. подшивку нависающих частей);</w:t>
      </w:r>
    </w:p>
    <w:p w:rsidR="00C12117" w:rsidRPr="00A61816" w:rsidRDefault="00033EA0" w:rsidP="00A31316">
      <w:pPr>
        <w:widowControl w:val="0"/>
        <w:ind w:firstLine="567"/>
        <w:jc w:val="both"/>
        <w:rPr>
          <w:sz w:val="24"/>
          <w:szCs w:val="24"/>
        </w:rPr>
      </w:pPr>
      <w:r w:rsidRPr="00A61816">
        <w:rPr>
          <w:sz w:val="24"/>
          <w:szCs w:val="24"/>
        </w:rPr>
        <w:t xml:space="preserve">4) </w:t>
      </w:r>
      <w:r w:rsidR="00C12117" w:rsidRPr="00A61816">
        <w:rPr>
          <w:sz w:val="24"/>
          <w:szCs w:val="24"/>
        </w:rPr>
        <w:t xml:space="preserve">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w:t>
      </w:r>
      <w:r w:rsidR="00C12117" w:rsidRPr="00A61816">
        <w:rPr>
          <w:sz w:val="24"/>
          <w:szCs w:val="24"/>
        </w:rPr>
        <w:lastRenderedPageBreak/>
        <w:t>к светопрозрачным конструкциям должны быть выполнены из долговечных и вандалостойких материалов;</w:t>
      </w:r>
    </w:p>
    <w:p w:rsidR="00C12117" w:rsidRPr="00A61816" w:rsidRDefault="00033EA0" w:rsidP="00A31316">
      <w:pPr>
        <w:widowControl w:val="0"/>
        <w:ind w:firstLine="567"/>
        <w:jc w:val="both"/>
        <w:rPr>
          <w:sz w:val="24"/>
          <w:szCs w:val="24"/>
        </w:rPr>
      </w:pPr>
      <w:r w:rsidRPr="00A61816">
        <w:rPr>
          <w:sz w:val="24"/>
          <w:szCs w:val="24"/>
        </w:rPr>
        <w:t xml:space="preserve">5) </w:t>
      </w:r>
      <w:r w:rsidR="00C12117" w:rsidRPr="00A61816">
        <w:rPr>
          <w:sz w:val="24"/>
          <w:szCs w:val="24"/>
        </w:rPr>
        <w:t>декоративные элементы: стеклофибробетон, природный камень, металл и другие износостойкие материалы.</w:t>
      </w:r>
    </w:p>
    <w:p w:rsidR="00C12117" w:rsidRPr="00A61816" w:rsidRDefault="00033EA0" w:rsidP="00A31316">
      <w:pPr>
        <w:widowControl w:val="0"/>
        <w:ind w:firstLine="567"/>
        <w:jc w:val="both"/>
        <w:rPr>
          <w:sz w:val="24"/>
          <w:szCs w:val="24"/>
        </w:rPr>
      </w:pPr>
      <w:r w:rsidRPr="00A61816">
        <w:rPr>
          <w:sz w:val="24"/>
          <w:szCs w:val="24"/>
        </w:rPr>
        <w:t xml:space="preserve">3. </w:t>
      </w:r>
      <w:r w:rsidR="00C12117" w:rsidRPr="00A61816">
        <w:rPr>
          <w:sz w:val="24"/>
          <w:szCs w:val="24"/>
        </w:rPr>
        <w:t>При отделке фасадов не допускается:</w:t>
      </w:r>
    </w:p>
    <w:p w:rsidR="00C12117" w:rsidRPr="00A61816" w:rsidRDefault="00033EA0" w:rsidP="00A31316">
      <w:pPr>
        <w:widowControl w:val="0"/>
        <w:ind w:firstLine="567"/>
        <w:jc w:val="both"/>
        <w:rPr>
          <w:sz w:val="24"/>
          <w:szCs w:val="24"/>
        </w:rPr>
      </w:pPr>
      <w:r w:rsidRPr="00A61816">
        <w:rPr>
          <w:sz w:val="24"/>
          <w:szCs w:val="24"/>
        </w:rPr>
        <w:t xml:space="preserve">1) </w:t>
      </w:r>
      <w:r w:rsidR="00C12117" w:rsidRPr="00A61816">
        <w:rPr>
          <w:sz w:val="24"/>
          <w:szCs w:val="24"/>
        </w:rPr>
        <w:t>применение керамогранита с креплением на видимых клямерах в отделке фасадов первых и вторых этажей;</w:t>
      </w:r>
    </w:p>
    <w:p w:rsidR="00C12117" w:rsidRPr="00A61816" w:rsidRDefault="00033EA0" w:rsidP="00A31316">
      <w:pPr>
        <w:widowControl w:val="0"/>
        <w:ind w:firstLine="567"/>
        <w:jc w:val="both"/>
        <w:rPr>
          <w:sz w:val="24"/>
          <w:szCs w:val="24"/>
        </w:rPr>
      </w:pPr>
      <w:r w:rsidRPr="00A61816">
        <w:rPr>
          <w:sz w:val="24"/>
          <w:szCs w:val="24"/>
        </w:rPr>
        <w:t xml:space="preserve">2) </w:t>
      </w:r>
      <w:r w:rsidR="00C12117" w:rsidRPr="00A61816">
        <w:rPr>
          <w:sz w:val="24"/>
          <w:szCs w:val="24"/>
        </w:rPr>
        <w:t>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C12117" w:rsidRPr="00A61816" w:rsidRDefault="00C12117" w:rsidP="00A31316">
      <w:pPr>
        <w:widowControl w:val="0"/>
        <w:ind w:firstLine="567"/>
        <w:jc w:val="both"/>
        <w:rPr>
          <w:sz w:val="24"/>
          <w:szCs w:val="24"/>
        </w:rPr>
      </w:pPr>
      <w:r w:rsidRPr="00A61816">
        <w:rPr>
          <w:sz w:val="24"/>
          <w:szCs w:val="24"/>
        </w:rPr>
        <w:t xml:space="preserve"> </w:t>
      </w:r>
      <w:r w:rsidR="00033EA0" w:rsidRPr="00A61816">
        <w:rPr>
          <w:sz w:val="24"/>
          <w:szCs w:val="24"/>
        </w:rPr>
        <w:t xml:space="preserve">4. </w:t>
      </w:r>
      <w:r w:rsidRPr="00A61816">
        <w:rPr>
          <w:sz w:val="24"/>
          <w:szCs w:val="24"/>
        </w:rPr>
        <w:t>Запрещенные для применения в отделке (финишные материалы) материалы:</w:t>
      </w:r>
    </w:p>
    <w:p w:rsidR="00C12117" w:rsidRPr="00A61816" w:rsidRDefault="00033EA0" w:rsidP="00A31316">
      <w:pPr>
        <w:widowControl w:val="0"/>
        <w:ind w:firstLine="567"/>
        <w:jc w:val="both"/>
        <w:rPr>
          <w:sz w:val="24"/>
          <w:szCs w:val="24"/>
        </w:rPr>
      </w:pPr>
      <w:r w:rsidRPr="00A61816">
        <w:rPr>
          <w:sz w:val="24"/>
          <w:szCs w:val="24"/>
        </w:rPr>
        <w:t xml:space="preserve">1) </w:t>
      </w:r>
      <w:r w:rsidR="00C12117" w:rsidRPr="00A61816">
        <w:rPr>
          <w:sz w:val="24"/>
          <w:szCs w:val="24"/>
        </w:rPr>
        <w:t>силикатный кирпич, бетонные блоки без финишной отделки;</w:t>
      </w:r>
    </w:p>
    <w:p w:rsidR="00C12117" w:rsidRPr="00A61816" w:rsidRDefault="00033EA0" w:rsidP="00A31316">
      <w:pPr>
        <w:widowControl w:val="0"/>
        <w:ind w:firstLine="567"/>
        <w:jc w:val="both"/>
        <w:rPr>
          <w:sz w:val="24"/>
          <w:szCs w:val="24"/>
        </w:rPr>
      </w:pPr>
      <w:r w:rsidRPr="00A61816">
        <w:rPr>
          <w:sz w:val="24"/>
          <w:szCs w:val="24"/>
        </w:rPr>
        <w:t xml:space="preserve">2) </w:t>
      </w:r>
      <w:r w:rsidR="00C12117" w:rsidRPr="00A61816">
        <w:rPr>
          <w:sz w:val="24"/>
          <w:szCs w:val="24"/>
        </w:rPr>
        <w:t xml:space="preserve">фасад: сотовый или профилированный поликарбонат, профлист, металлический </w:t>
      </w:r>
      <w:r w:rsidRPr="00A61816">
        <w:rPr>
          <w:sz w:val="24"/>
          <w:szCs w:val="24"/>
        </w:rPr>
        <w:t xml:space="preserve">                           </w:t>
      </w:r>
      <w:r w:rsidR="00C12117" w:rsidRPr="00A61816">
        <w:rPr>
          <w:sz w:val="24"/>
          <w:szCs w:val="24"/>
        </w:rPr>
        <w:t xml:space="preserve">и пластиковый сайдинг, цветная и тонирующая самоклеящаяся пленка, сэндвич-панель </w:t>
      </w:r>
      <w:r w:rsidRPr="00A61816">
        <w:rPr>
          <w:sz w:val="24"/>
          <w:szCs w:val="24"/>
        </w:rPr>
        <w:t xml:space="preserve">                            </w:t>
      </w:r>
      <w:r w:rsidR="00C12117" w:rsidRPr="00A61816">
        <w:rPr>
          <w:sz w:val="24"/>
          <w:szCs w:val="24"/>
        </w:rPr>
        <w:t>с открытым типом крепления (визуально заметные соединения панелей, видимые крепежные элементы (винты, дюбели, заклепки);</w:t>
      </w:r>
    </w:p>
    <w:p w:rsidR="00C12117" w:rsidRPr="00A61816" w:rsidRDefault="00033EA0" w:rsidP="00A31316">
      <w:pPr>
        <w:widowControl w:val="0"/>
        <w:ind w:firstLine="567"/>
        <w:jc w:val="both"/>
        <w:rPr>
          <w:sz w:val="24"/>
          <w:szCs w:val="24"/>
        </w:rPr>
      </w:pPr>
      <w:r w:rsidRPr="00A61816">
        <w:rPr>
          <w:sz w:val="24"/>
          <w:szCs w:val="24"/>
        </w:rPr>
        <w:t xml:space="preserve">3) </w:t>
      </w:r>
      <w:r w:rsidR="00C12117" w:rsidRPr="00A61816">
        <w:rPr>
          <w:sz w:val="24"/>
          <w:szCs w:val="24"/>
        </w:rPr>
        <w:t xml:space="preserve">цоколь: фиброцементные панели, металлокассеты, сэндвич-панели, профлист, вентфасад </w:t>
      </w:r>
      <w:r w:rsidRPr="00A61816">
        <w:rPr>
          <w:sz w:val="24"/>
          <w:szCs w:val="24"/>
        </w:rPr>
        <w:t xml:space="preserve"> </w:t>
      </w:r>
      <w:r w:rsidR="00C12117" w:rsidRPr="00A61816">
        <w:rPr>
          <w:sz w:val="24"/>
          <w:szCs w:val="24"/>
        </w:rPr>
        <w:t>с облицовкой керамогранитом или плиткой, пустотелый кирпич;</w:t>
      </w:r>
    </w:p>
    <w:p w:rsidR="00C12117" w:rsidRPr="00A61816" w:rsidRDefault="00033EA0" w:rsidP="00A31316">
      <w:pPr>
        <w:widowControl w:val="0"/>
        <w:ind w:firstLine="567"/>
        <w:jc w:val="both"/>
        <w:rPr>
          <w:sz w:val="24"/>
          <w:szCs w:val="24"/>
        </w:rPr>
      </w:pPr>
      <w:r w:rsidRPr="00A61816">
        <w:rPr>
          <w:sz w:val="24"/>
          <w:szCs w:val="24"/>
        </w:rPr>
        <w:t xml:space="preserve">4) </w:t>
      </w:r>
      <w:r w:rsidR="00C12117" w:rsidRPr="00A61816">
        <w:rPr>
          <w:sz w:val="24"/>
          <w:szCs w:val="24"/>
        </w:rPr>
        <w:t>входные группы, витражные конструкции: поливинилхлорид (ПВХ).</w:t>
      </w:r>
    </w:p>
    <w:p w:rsidR="00C12117" w:rsidRPr="00A61816" w:rsidRDefault="00033EA0" w:rsidP="00A31316">
      <w:pPr>
        <w:widowControl w:val="0"/>
        <w:ind w:firstLine="567"/>
        <w:jc w:val="both"/>
        <w:rPr>
          <w:sz w:val="24"/>
          <w:szCs w:val="24"/>
        </w:rPr>
      </w:pPr>
      <w:r w:rsidRPr="00A61816">
        <w:rPr>
          <w:sz w:val="24"/>
          <w:szCs w:val="24"/>
        </w:rPr>
        <w:t xml:space="preserve">5. </w:t>
      </w:r>
      <w:r w:rsidR="00C12117" w:rsidRPr="00A61816">
        <w:rPr>
          <w:sz w:val="24"/>
          <w:szCs w:val="24"/>
        </w:rPr>
        <w:t xml:space="preserve">Не рекомендуется в облицовке фасада использование технологии оштукатуривания. </w:t>
      </w:r>
      <w:r w:rsidRPr="00A61816">
        <w:rPr>
          <w:sz w:val="24"/>
          <w:szCs w:val="24"/>
        </w:rPr>
        <w:t xml:space="preserve">                            </w:t>
      </w:r>
      <w:r w:rsidR="00C12117" w:rsidRPr="00A61816">
        <w:rPr>
          <w:sz w:val="24"/>
          <w:szCs w:val="24"/>
        </w:rPr>
        <w:t>В случае использования рекомендуется применение только штукатурки, тонированной в массе;</w:t>
      </w:r>
    </w:p>
    <w:p w:rsidR="00C12117" w:rsidRPr="00A61816" w:rsidRDefault="00033EA0" w:rsidP="00A31316">
      <w:pPr>
        <w:widowControl w:val="0"/>
        <w:ind w:firstLine="567"/>
        <w:jc w:val="both"/>
        <w:rPr>
          <w:sz w:val="24"/>
          <w:szCs w:val="24"/>
        </w:rPr>
      </w:pPr>
      <w:r w:rsidRPr="00A61816">
        <w:rPr>
          <w:sz w:val="24"/>
          <w:szCs w:val="24"/>
        </w:rPr>
        <w:t xml:space="preserve">6. </w:t>
      </w:r>
      <w:r w:rsidR="00C12117" w:rsidRPr="00A61816">
        <w:rPr>
          <w:sz w:val="24"/>
          <w:szCs w:val="24"/>
        </w:rPr>
        <w:t>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C12117" w:rsidRPr="00A61816" w:rsidRDefault="00033EA0" w:rsidP="00A31316">
      <w:pPr>
        <w:widowControl w:val="0"/>
        <w:ind w:firstLine="567"/>
        <w:jc w:val="both"/>
        <w:rPr>
          <w:sz w:val="24"/>
          <w:szCs w:val="24"/>
        </w:rPr>
      </w:pPr>
      <w:r w:rsidRPr="00A61816">
        <w:rPr>
          <w:sz w:val="24"/>
          <w:szCs w:val="24"/>
        </w:rPr>
        <w:t xml:space="preserve">7. </w:t>
      </w:r>
      <w:r w:rsidR="00C12117" w:rsidRPr="00A61816">
        <w:rPr>
          <w:sz w:val="24"/>
          <w:szCs w:val="24"/>
        </w:rPr>
        <w:t>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C12117" w:rsidRPr="00A61816" w:rsidRDefault="00033EA0" w:rsidP="00A31316">
      <w:pPr>
        <w:widowControl w:val="0"/>
        <w:ind w:firstLine="567"/>
        <w:jc w:val="both"/>
        <w:rPr>
          <w:sz w:val="24"/>
          <w:szCs w:val="24"/>
          <w:u w:val="single"/>
        </w:rPr>
      </w:pPr>
      <w:r w:rsidRPr="00A61816">
        <w:rPr>
          <w:sz w:val="24"/>
          <w:szCs w:val="24"/>
          <w:u w:val="single"/>
        </w:rPr>
        <w:t xml:space="preserve">5. </w:t>
      </w:r>
      <w:r w:rsidR="00C12117" w:rsidRPr="00A61816">
        <w:rPr>
          <w:sz w:val="24"/>
          <w:szCs w:val="24"/>
          <w:u w:val="single"/>
        </w:rPr>
        <w:t xml:space="preserve">Требования к размещению технического и инженерного оборудования на фасадах </w:t>
      </w:r>
      <w:r w:rsidRPr="00A61816">
        <w:rPr>
          <w:sz w:val="24"/>
          <w:szCs w:val="24"/>
          <w:u w:val="single"/>
        </w:rPr>
        <w:t xml:space="preserve">                      </w:t>
      </w:r>
      <w:r w:rsidR="00C12117" w:rsidRPr="00A61816">
        <w:rPr>
          <w:sz w:val="24"/>
          <w:szCs w:val="24"/>
          <w:u w:val="single"/>
        </w:rPr>
        <w:t>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C12117" w:rsidRPr="00A61816" w:rsidRDefault="00033EA0" w:rsidP="00A31316">
      <w:pPr>
        <w:widowControl w:val="0"/>
        <w:ind w:firstLine="567"/>
        <w:jc w:val="both"/>
        <w:rPr>
          <w:sz w:val="24"/>
          <w:szCs w:val="24"/>
        </w:rPr>
      </w:pPr>
      <w:r w:rsidRPr="00A61816">
        <w:rPr>
          <w:sz w:val="24"/>
          <w:szCs w:val="24"/>
        </w:rPr>
        <w:t xml:space="preserve">1. </w:t>
      </w:r>
      <w:r w:rsidR="00C12117" w:rsidRPr="00A61816">
        <w:rPr>
          <w:sz w:val="24"/>
          <w:szCs w:val="24"/>
        </w:rPr>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C12117" w:rsidRPr="00A61816" w:rsidRDefault="00033EA0" w:rsidP="00A31316">
      <w:pPr>
        <w:widowControl w:val="0"/>
        <w:ind w:firstLine="567"/>
        <w:jc w:val="both"/>
        <w:rPr>
          <w:sz w:val="24"/>
          <w:szCs w:val="24"/>
        </w:rPr>
      </w:pPr>
      <w:r w:rsidRPr="00A61816">
        <w:rPr>
          <w:sz w:val="24"/>
          <w:szCs w:val="24"/>
        </w:rPr>
        <w:t xml:space="preserve">2. </w:t>
      </w:r>
      <w:r w:rsidR="00C12117" w:rsidRPr="00A61816">
        <w:rPr>
          <w:sz w:val="24"/>
          <w:szCs w:val="24"/>
        </w:rPr>
        <w:t>Исключить размещение инженерного оборудования на декоративных элементах здания.</w:t>
      </w:r>
    </w:p>
    <w:p w:rsidR="00C12117" w:rsidRPr="00A61816" w:rsidRDefault="00033EA0" w:rsidP="00A31316">
      <w:pPr>
        <w:widowControl w:val="0"/>
        <w:ind w:firstLine="567"/>
        <w:jc w:val="both"/>
        <w:rPr>
          <w:sz w:val="24"/>
          <w:szCs w:val="24"/>
        </w:rPr>
      </w:pPr>
      <w:r w:rsidRPr="00A61816">
        <w:rPr>
          <w:sz w:val="24"/>
          <w:szCs w:val="24"/>
        </w:rPr>
        <w:t xml:space="preserve">3. </w:t>
      </w:r>
      <w:r w:rsidR="00C12117" w:rsidRPr="00A61816">
        <w:rPr>
          <w:sz w:val="24"/>
          <w:szCs w:val="24"/>
        </w:rPr>
        <w:t xml:space="preserve">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w:t>
      </w:r>
      <w:r w:rsidRPr="00A61816">
        <w:rPr>
          <w:sz w:val="24"/>
          <w:szCs w:val="24"/>
        </w:rPr>
        <w:t xml:space="preserve">                 </w:t>
      </w:r>
      <w:r w:rsidR="00C12117" w:rsidRPr="00A61816">
        <w:rPr>
          <w:sz w:val="24"/>
          <w:szCs w:val="24"/>
        </w:rPr>
        <w:t>без выведения элементов электрооборудования на наружные плоскости стен (отсутствие сопровождающей проводки на плоскости фасадов).</w:t>
      </w:r>
    </w:p>
    <w:p w:rsidR="00C12117" w:rsidRPr="00A61816" w:rsidRDefault="00033EA0" w:rsidP="00A31316">
      <w:pPr>
        <w:widowControl w:val="0"/>
        <w:ind w:firstLine="567"/>
        <w:jc w:val="both"/>
        <w:rPr>
          <w:sz w:val="24"/>
          <w:szCs w:val="24"/>
          <w:u w:val="single"/>
        </w:rPr>
      </w:pPr>
      <w:r w:rsidRPr="00A61816">
        <w:rPr>
          <w:sz w:val="24"/>
          <w:szCs w:val="24"/>
          <w:u w:val="single"/>
        </w:rPr>
        <w:t xml:space="preserve">6. </w:t>
      </w:r>
      <w:r w:rsidR="00C12117" w:rsidRPr="00A61816">
        <w:rPr>
          <w:sz w:val="24"/>
          <w:szCs w:val="24"/>
          <w:u w:val="single"/>
        </w:rPr>
        <w:t>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C12117" w:rsidRPr="00A61816" w:rsidRDefault="00033EA0" w:rsidP="00A31316">
      <w:pPr>
        <w:widowControl w:val="0"/>
        <w:ind w:firstLine="567"/>
        <w:jc w:val="both"/>
        <w:rPr>
          <w:sz w:val="24"/>
          <w:szCs w:val="24"/>
        </w:rPr>
      </w:pPr>
      <w:r w:rsidRPr="00A61816">
        <w:rPr>
          <w:sz w:val="24"/>
          <w:szCs w:val="24"/>
        </w:rPr>
        <w:t xml:space="preserve">1. </w:t>
      </w:r>
      <w:r w:rsidR="00C12117" w:rsidRPr="00A61816">
        <w:rPr>
          <w:sz w:val="24"/>
          <w:szCs w:val="24"/>
        </w:rPr>
        <w:t>При формировании внешнего облика зданий, необходимо предусмотреть:</w:t>
      </w:r>
    </w:p>
    <w:p w:rsidR="00C12117" w:rsidRPr="00A61816" w:rsidRDefault="00C12117" w:rsidP="00A31316">
      <w:pPr>
        <w:widowControl w:val="0"/>
        <w:spacing w:after="240"/>
        <w:ind w:firstLine="567"/>
        <w:jc w:val="both"/>
        <w:rPr>
          <w:sz w:val="24"/>
          <w:szCs w:val="24"/>
        </w:rPr>
      </w:pPr>
      <w:r w:rsidRPr="00A61816">
        <w:rPr>
          <w:sz w:val="24"/>
          <w:szCs w:val="24"/>
        </w:rPr>
        <w:t>а) освещение входной группы (фасадные светильники, встроенная подсветка и иные).</w:t>
      </w:r>
    </w:p>
    <w:p w:rsidR="00C12117" w:rsidRPr="00A61816" w:rsidRDefault="00C12117" w:rsidP="0097719A">
      <w:pPr>
        <w:widowControl w:val="0"/>
        <w:spacing w:after="240"/>
        <w:jc w:val="center"/>
        <w:rPr>
          <w:sz w:val="24"/>
          <w:szCs w:val="24"/>
        </w:rPr>
      </w:pPr>
      <w:r w:rsidRPr="00A61816">
        <w:rPr>
          <w:sz w:val="24"/>
          <w:szCs w:val="24"/>
        </w:rPr>
        <w:t>Статья 43.5 Требования к архитектурно-градостроительному облику объектов культурного развития</w:t>
      </w:r>
    </w:p>
    <w:p w:rsidR="00C12117" w:rsidRPr="00A61816" w:rsidRDefault="00C12117" w:rsidP="00A31316">
      <w:pPr>
        <w:widowControl w:val="0"/>
        <w:ind w:firstLine="567"/>
        <w:jc w:val="both"/>
        <w:rPr>
          <w:sz w:val="24"/>
          <w:szCs w:val="24"/>
          <w:u w:val="single"/>
        </w:rPr>
      </w:pPr>
      <w:r w:rsidRPr="00A61816">
        <w:rPr>
          <w:sz w:val="24"/>
          <w:szCs w:val="24"/>
          <w:u w:val="single"/>
        </w:rPr>
        <w:t>Основные принципы формирования архитектурно-градостроительного облика объектов.</w:t>
      </w:r>
    </w:p>
    <w:p w:rsidR="00C12117" w:rsidRPr="00A61816" w:rsidRDefault="00033EA0" w:rsidP="00A31316">
      <w:pPr>
        <w:widowControl w:val="0"/>
        <w:ind w:firstLine="567"/>
        <w:jc w:val="both"/>
        <w:rPr>
          <w:sz w:val="24"/>
          <w:szCs w:val="24"/>
        </w:rPr>
      </w:pPr>
      <w:r w:rsidRPr="00A61816">
        <w:rPr>
          <w:sz w:val="24"/>
          <w:szCs w:val="24"/>
        </w:rPr>
        <w:t xml:space="preserve">1. </w:t>
      </w:r>
      <w:r w:rsidR="00C12117" w:rsidRPr="00A61816">
        <w:rPr>
          <w:sz w:val="24"/>
          <w:szCs w:val="24"/>
        </w:rPr>
        <w:t>При формировании внешнего облика зданий руководствоваться принципами сомасштабности, ансамблевости и гармонии, обесп</w:t>
      </w:r>
      <w:r w:rsidRPr="00A61816">
        <w:rPr>
          <w:sz w:val="24"/>
          <w:szCs w:val="24"/>
        </w:rPr>
        <w:t xml:space="preserve">ечивая интеграцию в сложившуюся </w:t>
      </w:r>
      <w:r w:rsidR="00C12117" w:rsidRPr="00A61816">
        <w:rPr>
          <w:sz w:val="24"/>
          <w:szCs w:val="24"/>
        </w:rPr>
        <w:lastRenderedPageBreak/>
        <w:t>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A61816" w:rsidRDefault="00C12117" w:rsidP="00A31316">
      <w:pPr>
        <w:widowControl w:val="0"/>
        <w:ind w:firstLine="567"/>
        <w:jc w:val="both"/>
        <w:rPr>
          <w:sz w:val="24"/>
          <w:szCs w:val="24"/>
        </w:rPr>
      </w:pPr>
      <w:r w:rsidRPr="00A61816">
        <w:rPr>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C12117" w:rsidRPr="00A61816" w:rsidRDefault="00C12117" w:rsidP="00A31316">
      <w:pPr>
        <w:widowControl w:val="0"/>
        <w:ind w:firstLine="567"/>
        <w:jc w:val="both"/>
        <w:rPr>
          <w:sz w:val="24"/>
          <w:szCs w:val="24"/>
        </w:rPr>
      </w:pPr>
      <w:r w:rsidRPr="00A61816">
        <w:rPr>
          <w:sz w:val="24"/>
          <w:szCs w:val="24"/>
        </w:rPr>
        <w:t xml:space="preserve">При выборе базового цвета отдавать преимущество натуральным оттенкам и цветам. </w:t>
      </w:r>
      <w:r w:rsidR="00033EA0" w:rsidRPr="00A61816">
        <w:rPr>
          <w:sz w:val="24"/>
          <w:szCs w:val="24"/>
        </w:rPr>
        <w:t xml:space="preserve">                   </w:t>
      </w:r>
      <w:r w:rsidRPr="00A61816">
        <w:rPr>
          <w:sz w:val="24"/>
          <w:szCs w:val="24"/>
        </w:rPr>
        <w:t>При выборе дополнительных и акцентных цветов необходимо обеспечить их гармоничное сочетание с базовым цветом.</w:t>
      </w:r>
    </w:p>
    <w:p w:rsidR="00C12117" w:rsidRPr="00A61816" w:rsidRDefault="00033EA0" w:rsidP="00A31316">
      <w:pPr>
        <w:widowControl w:val="0"/>
        <w:ind w:firstLine="567"/>
        <w:jc w:val="both"/>
        <w:rPr>
          <w:sz w:val="24"/>
          <w:szCs w:val="24"/>
          <w:u w:val="single"/>
        </w:rPr>
      </w:pPr>
      <w:r w:rsidRPr="00A61816">
        <w:rPr>
          <w:sz w:val="24"/>
          <w:szCs w:val="24"/>
          <w:u w:val="single"/>
        </w:rPr>
        <w:t xml:space="preserve">1. </w:t>
      </w:r>
      <w:r w:rsidR="00C12117" w:rsidRPr="00A61816">
        <w:rPr>
          <w:sz w:val="24"/>
          <w:szCs w:val="24"/>
          <w:u w:val="single"/>
        </w:rPr>
        <w:t xml:space="preserve">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w:t>
      </w:r>
      <w:r w:rsidRPr="00A61816">
        <w:rPr>
          <w:sz w:val="24"/>
          <w:szCs w:val="24"/>
          <w:u w:val="single"/>
        </w:rPr>
        <w:t xml:space="preserve">               </w:t>
      </w:r>
      <w:r w:rsidR="00C12117" w:rsidRPr="00A61816">
        <w:rPr>
          <w:sz w:val="24"/>
          <w:szCs w:val="24"/>
          <w:u w:val="single"/>
        </w:rPr>
        <w:t>их размер, форму, функциональное назначение и местоположение в границах земельного участка).</w:t>
      </w:r>
    </w:p>
    <w:p w:rsidR="00C12117" w:rsidRPr="00A61816" w:rsidRDefault="00033EA0" w:rsidP="00A31316">
      <w:pPr>
        <w:widowControl w:val="0"/>
        <w:ind w:firstLine="567"/>
        <w:jc w:val="both"/>
        <w:rPr>
          <w:sz w:val="24"/>
          <w:szCs w:val="24"/>
        </w:rPr>
      </w:pPr>
      <w:r w:rsidRPr="00A61816">
        <w:rPr>
          <w:sz w:val="24"/>
          <w:szCs w:val="24"/>
        </w:rPr>
        <w:t xml:space="preserve">1. </w:t>
      </w:r>
      <w:r w:rsidR="00C12117" w:rsidRPr="00A61816">
        <w:rPr>
          <w:sz w:val="24"/>
          <w:szCs w:val="24"/>
        </w:rPr>
        <w:t>Требования к объемно-пространственным и архитектурным решениям:</w:t>
      </w:r>
    </w:p>
    <w:p w:rsidR="00C12117" w:rsidRPr="00A61816" w:rsidRDefault="00C12117" w:rsidP="00A31316">
      <w:pPr>
        <w:widowControl w:val="0"/>
        <w:ind w:firstLine="567"/>
        <w:jc w:val="both"/>
        <w:rPr>
          <w:sz w:val="24"/>
          <w:szCs w:val="24"/>
        </w:rPr>
      </w:pPr>
      <w:r w:rsidRPr="00A61816">
        <w:rPr>
          <w:sz w:val="24"/>
          <w:szCs w:val="24"/>
        </w:rPr>
        <w:t>1) требования к объемно-пространственным и архитектурным решениям входных групп:</w:t>
      </w:r>
    </w:p>
    <w:p w:rsidR="00C12117" w:rsidRPr="00A61816" w:rsidRDefault="00C12117" w:rsidP="00A31316">
      <w:pPr>
        <w:widowControl w:val="0"/>
        <w:ind w:firstLine="567"/>
        <w:jc w:val="both"/>
        <w:rPr>
          <w:sz w:val="24"/>
          <w:szCs w:val="24"/>
        </w:rPr>
      </w:pPr>
      <w:r w:rsidRPr="00A61816">
        <w:rPr>
          <w:sz w:val="24"/>
          <w:szCs w:val="24"/>
        </w:rPr>
        <w:t xml:space="preserve">а) основной вход (входы) в здание должен быть организован с уровня земли/в одном уровне с прилегающим твердым покрытием с учетом создания </w:t>
      </w:r>
      <w:r w:rsidR="00264C06" w:rsidRPr="00A61816">
        <w:rPr>
          <w:sz w:val="24"/>
          <w:szCs w:val="24"/>
        </w:rPr>
        <w:t>«</w:t>
      </w:r>
      <w:r w:rsidRPr="00A61816">
        <w:rPr>
          <w:sz w:val="24"/>
          <w:szCs w:val="24"/>
        </w:rPr>
        <w:t>безбарьерной среды</w:t>
      </w:r>
      <w:r w:rsidR="00264C06" w:rsidRPr="00A61816">
        <w:rPr>
          <w:sz w:val="24"/>
          <w:szCs w:val="24"/>
        </w:rPr>
        <w:t>»</w:t>
      </w:r>
      <w:r w:rsidRPr="00A61816">
        <w:rPr>
          <w:sz w:val="24"/>
          <w:szCs w:val="24"/>
        </w:rPr>
        <w:t>,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C12117" w:rsidRPr="00A61816" w:rsidRDefault="00C12117" w:rsidP="00A31316">
      <w:pPr>
        <w:widowControl w:val="0"/>
        <w:ind w:firstLine="567"/>
        <w:jc w:val="both"/>
        <w:rPr>
          <w:sz w:val="24"/>
          <w:szCs w:val="24"/>
        </w:rPr>
      </w:pPr>
      <w:r w:rsidRPr="00A61816">
        <w:rPr>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C12117" w:rsidRPr="00A61816" w:rsidRDefault="00C12117" w:rsidP="00A31316">
      <w:pPr>
        <w:widowControl w:val="0"/>
        <w:ind w:firstLine="567"/>
        <w:jc w:val="both"/>
        <w:rPr>
          <w:sz w:val="24"/>
          <w:szCs w:val="24"/>
        </w:rPr>
      </w:pPr>
      <w:r w:rsidRPr="00A61816">
        <w:rPr>
          <w:sz w:val="24"/>
          <w:szCs w:val="24"/>
        </w:rPr>
        <w:t xml:space="preserve">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w:t>
      </w:r>
      <w:r w:rsidR="00033EA0" w:rsidRPr="00A61816">
        <w:rPr>
          <w:sz w:val="24"/>
          <w:szCs w:val="24"/>
        </w:rPr>
        <w:t xml:space="preserve">    </w:t>
      </w:r>
      <w:r w:rsidRPr="00A61816">
        <w:rPr>
          <w:sz w:val="24"/>
          <w:szCs w:val="24"/>
        </w:rPr>
        <w:t xml:space="preserve">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w:t>
      </w:r>
      <w:r w:rsidR="00033EA0" w:rsidRPr="00A61816">
        <w:rPr>
          <w:sz w:val="24"/>
          <w:szCs w:val="24"/>
        </w:rPr>
        <w:t xml:space="preserve">                  </w:t>
      </w:r>
      <w:r w:rsidRPr="00A61816">
        <w:rPr>
          <w:sz w:val="24"/>
          <w:szCs w:val="24"/>
        </w:rPr>
        <w:t>с защитой от атмосферных осадков, в зоне погрузки- разгрузки товаров.</w:t>
      </w:r>
    </w:p>
    <w:p w:rsidR="00C12117" w:rsidRPr="00A61816" w:rsidRDefault="00C12117" w:rsidP="00A31316">
      <w:pPr>
        <w:widowControl w:val="0"/>
        <w:ind w:firstLine="567"/>
        <w:jc w:val="both"/>
        <w:rPr>
          <w:sz w:val="24"/>
          <w:szCs w:val="24"/>
        </w:rPr>
      </w:pPr>
      <w:r w:rsidRPr="00A61816">
        <w:rPr>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C12117" w:rsidRPr="00A61816" w:rsidRDefault="00033EA0" w:rsidP="00A31316">
      <w:pPr>
        <w:widowControl w:val="0"/>
        <w:ind w:firstLine="567"/>
        <w:jc w:val="both"/>
        <w:rPr>
          <w:sz w:val="24"/>
          <w:szCs w:val="24"/>
          <w:u w:val="single"/>
        </w:rPr>
      </w:pPr>
      <w:r w:rsidRPr="00A61816">
        <w:rPr>
          <w:sz w:val="24"/>
          <w:szCs w:val="24"/>
          <w:u w:val="single"/>
        </w:rPr>
        <w:t xml:space="preserve">2. </w:t>
      </w:r>
      <w:r w:rsidR="00C12117" w:rsidRPr="00A61816">
        <w:rPr>
          <w:sz w:val="24"/>
          <w:szCs w:val="24"/>
          <w:u w:val="single"/>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C12117" w:rsidRPr="00A61816" w:rsidRDefault="00033EA0" w:rsidP="00A31316">
      <w:pPr>
        <w:widowControl w:val="0"/>
        <w:ind w:firstLine="567"/>
        <w:jc w:val="both"/>
        <w:rPr>
          <w:sz w:val="24"/>
          <w:szCs w:val="24"/>
        </w:rPr>
      </w:pPr>
      <w:r w:rsidRPr="00A61816">
        <w:rPr>
          <w:sz w:val="24"/>
          <w:szCs w:val="24"/>
        </w:rPr>
        <w:t xml:space="preserve">1. </w:t>
      </w:r>
      <w:r w:rsidR="00C12117" w:rsidRPr="00A61816">
        <w:rPr>
          <w:sz w:val="24"/>
          <w:szCs w:val="24"/>
        </w:rPr>
        <w:t>При формировании внешнего облика зданий предусматривать:</w:t>
      </w:r>
    </w:p>
    <w:p w:rsidR="00C12117" w:rsidRPr="00A61816" w:rsidRDefault="00033EA0" w:rsidP="00A31316">
      <w:pPr>
        <w:widowControl w:val="0"/>
        <w:ind w:firstLine="567"/>
        <w:jc w:val="both"/>
        <w:rPr>
          <w:sz w:val="24"/>
          <w:szCs w:val="24"/>
        </w:rPr>
      </w:pPr>
      <w:r w:rsidRPr="00A61816">
        <w:rPr>
          <w:sz w:val="24"/>
          <w:szCs w:val="24"/>
        </w:rPr>
        <w:t xml:space="preserve">1) </w:t>
      </w:r>
      <w:r w:rsidR="00C12117" w:rsidRPr="00A61816">
        <w:rPr>
          <w:sz w:val="24"/>
          <w:szCs w:val="24"/>
        </w:rPr>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A61816" w:rsidRDefault="00033EA0" w:rsidP="00A31316">
      <w:pPr>
        <w:widowControl w:val="0"/>
        <w:ind w:firstLine="567"/>
        <w:jc w:val="both"/>
        <w:rPr>
          <w:sz w:val="24"/>
          <w:szCs w:val="24"/>
        </w:rPr>
      </w:pPr>
      <w:r w:rsidRPr="00A61816">
        <w:rPr>
          <w:sz w:val="24"/>
          <w:szCs w:val="24"/>
        </w:rPr>
        <w:t xml:space="preserve">2) </w:t>
      </w:r>
      <w:r w:rsidR="00C12117" w:rsidRPr="00A61816">
        <w:rPr>
          <w:sz w:val="24"/>
          <w:szCs w:val="24"/>
        </w:rPr>
        <w:t>выявление функционального назначения проектируемого здания.</w:t>
      </w:r>
    </w:p>
    <w:p w:rsidR="00C12117" w:rsidRPr="00A61816" w:rsidRDefault="00033EA0" w:rsidP="00A31316">
      <w:pPr>
        <w:widowControl w:val="0"/>
        <w:ind w:firstLine="567"/>
        <w:jc w:val="both"/>
        <w:rPr>
          <w:sz w:val="24"/>
          <w:szCs w:val="24"/>
        </w:rPr>
      </w:pPr>
      <w:r w:rsidRPr="00A61816">
        <w:rPr>
          <w:sz w:val="24"/>
          <w:szCs w:val="24"/>
        </w:rPr>
        <w:t xml:space="preserve">2. </w:t>
      </w:r>
      <w:r w:rsidR="00C12117" w:rsidRPr="00A61816">
        <w:rPr>
          <w:sz w:val="24"/>
          <w:szCs w:val="24"/>
        </w:rPr>
        <w:t>Требования к размещению, типоразмерам и стилистическим характеристикам светопрозрачных конструкций:</w:t>
      </w:r>
    </w:p>
    <w:p w:rsidR="00C12117" w:rsidRPr="00A61816" w:rsidRDefault="00033EA0" w:rsidP="00A31316">
      <w:pPr>
        <w:widowControl w:val="0"/>
        <w:ind w:firstLine="567"/>
        <w:jc w:val="both"/>
        <w:rPr>
          <w:sz w:val="24"/>
          <w:szCs w:val="24"/>
        </w:rPr>
      </w:pPr>
      <w:r w:rsidRPr="00A61816">
        <w:rPr>
          <w:sz w:val="24"/>
          <w:szCs w:val="24"/>
        </w:rPr>
        <w:t xml:space="preserve">1) </w:t>
      </w:r>
      <w:r w:rsidR="00C12117" w:rsidRPr="00A61816">
        <w:rPr>
          <w:sz w:val="24"/>
          <w:szCs w:val="24"/>
        </w:rPr>
        <w:t>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C12117" w:rsidRPr="00A61816" w:rsidRDefault="00033EA0" w:rsidP="00A31316">
      <w:pPr>
        <w:widowControl w:val="0"/>
        <w:ind w:firstLine="567"/>
        <w:jc w:val="both"/>
        <w:rPr>
          <w:sz w:val="24"/>
          <w:szCs w:val="24"/>
        </w:rPr>
      </w:pPr>
      <w:r w:rsidRPr="00A61816">
        <w:rPr>
          <w:sz w:val="24"/>
          <w:szCs w:val="24"/>
        </w:rPr>
        <w:t xml:space="preserve">2) </w:t>
      </w:r>
      <w:r w:rsidR="00C12117" w:rsidRPr="00A61816">
        <w:rPr>
          <w:sz w:val="24"/>
          <w:szCs w:val="24"/>
        </w:rPr>
        <w:t xml:space="preserve">при формировании облика объекта предусмотреть наибольший процент остекления </w:t>
      </w:r>
      <w:r w:rsidRPr="00A61816">
        <w:rPr>
          <w:sz w:val="24"/>
          <w:szCs w:val="24"/>
        </w:rPr>
        <w:t xml:space="preserve">                     </w:t>
      </w:r>
      <w:r w:rsidR="00C12117" w:rsidRPr="00A61816">
        <w:rPr>
          <w:sz w:val="24"/>
          <w:szCs w:val="24"/>
        </w:rPr>
        <w:t>в зальных помещениях (актовый зал, фойе, зона главного входа и т.д.), в случае невозможности устройства решения должны иметь обоснование.</w:t>
      </w:r>
    </w:p>
    <w:p w:rsidR="00C12117" w:rsidRPr="00A61816" w:rsidRDefault="00C12117" w:rsidP="00A31316">
      <w:pPr>
        <w:widowControl w:val="0"/>
        <w:ind w:firstLine="567"/>
        <w:jc w:val="both"/>
        <w:rPr>
          <w:sz w:val="24"/>
          <w:szCs w:val="24"/>
        </w:rPr>
      </w:pPr>
      <w:r w:rsidRPr="00A61816">
        <w:rPr>
          <w:sz w:val="24"/>
          <w:szCs w:val="24"/>
        </w:rPr>
        <w:t xml:space="preserve"> </w:t>
      </w:r>
      <w:r w:rsidR="00033EA0" w:rsidRPr="00A61816">
        <w:rPr>
          <w:sz w:val="24"/>
          <w:szCs w:val="24"/>
        </w:rPr>
        <w:t xml:space="preserve">3. </w:t>
      </w:r>
      <w:r w:rsidRPr="00A61816">
        <w:rPr>
          <w:sz w:val="24"/>
          <w:szCs w:val="24"/>
        </w:rPr>
        <w:t xml:space="preserve">В оформлении фасадов могут быть использованы произведения монументального </w:t>
      </w:r>
      <w:r w:rsidR="00033EA0" w:rsidRPr="00A61816">
        <w:rPr>
          <w:sz w:val="24"/>
          <w:szCs w:val="24"/>
        </w:rPr>
        <w:t xml:space="preserve">                       </w:t>
      </w:r>
      <w:r w:rsidRPr="00A61816">
        <w:rPr>
          <w:sz w:val="24"/>
          <w:szCs w:val="24"/>
        </w:rPr>
        <w:t>и декоративно-прикладного искусства.</w:t>
      </w:r>
    </w:p>
    <w:p w:rsidR="00C12117" w:rsidRPr="00A61816" w:rsidRDefault="00033EA0" w:rsidP="00A31316">
      <w:pPr>
        <w:widowControl w:val="0"/>
        <w:ind w:firstLine="567"/>
        <w:jc w:val="both"/>
        <w:rPr>
          <w:sz w:val="24"/>
          <w:szCs w:val="24"/>
        </w:rPr>
      </w:pPr>
      <w:r w:rsidRPr="00A61816">
        <w:rPr>
          <w:sz w:val="24"/>
          <w:szCs w:val="24"/>
        </w:rPr>
        <w:t xml:space="preserve">4. </w:t>
      </w:r>
      <w:r w:rsidR="00C12117" w:rsidRPr="00A61816">
        <w:rPr>
          <w:sz w:val="24"/>
          <w:szCs w:val="24"/>
        </w:rPr>
        <w:t>Требования к архитектурно-стилистическим характеристикам входных групп:</w:t>
      </w:r>
    </w:p>
    <w:p w:rsidR="00C12117" w:rsidRPr="00A61816" w:rsidRDefault="00033EA0" w:rsidP="00A31316">
      <w:pPr>
        <w:widowControl w:val="0"/>
        <w:ind w:firstLine="567"/>
        <w:jc w:val="both"/>
        <w:rPr>
          <w:sz w:val="24"/>
          <w:szCs w:val="24"/>
        </w:rPr>
      </w:pPr>
      <w:r w:rsidRPr="00A61816">
        <w:rPr>
          <w:sz w:val="24"/>
          <w:szCs w:val="24"/>
        </w:rPr>
        <w:t xml:space="preserve">1) </w:t>
      </w:r>
      <w:r w:rsidR="00C12117" w:rsidRPr="00A61816">
        <w:rPr>
          <w:sz w:val="24"/>
          <w:szCs w:val="24"/>
        </w:rPr>
        <w:t>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C12117" w:rsidRPr="00A61816" w:rsidRDefault="00033EA0" w:rsidP="00A31316">
      <w:pPr>
        <w:widowControl w:val="0"/>
        <w:ind w:firstLine="567"/>
        <w:jc w:val="both"/>
        <w:rPr>
          <w:sz w:val="24"/>
          <w:szCs w:val="24"/>
          <w:u w:val="single"/>
        </w:rPr>
      </w:pPr>
      <w:r w:rsidRPr="00A61816">
        <w:rPr>
          <w:sz w:val="24"/>
          <w:szCs w:val="24"/>
          <w:u w:val="single"/>
        </w:rPr>
        <w:t xml:space="preserve">3. </w:t>
      </w:r>
      <w:r w:rsidR="00C12117" w:rsidRPr="00A61816">
        <w:rPr>
          <w:sz w:val="24"/>
          <w:szCs w:val="24"/>
          <w:u w:val="single"/>
        </w:rPr>
        <w:t xml:space="preserve">Требования к цветовым решениям объектов капитального строительства (цвета и оттенки, </w:t>
      </w:r>
      <w:r w:rsidR="00C12117" w:rsidRPr="00A61816">
        <w:rPr>
          <w:sz w:val="24"/>
          <w:szCs w:val="24"/>
          <w:u w:val="single"/>
        </w:rPr>
        <w:lastRenderedPageBreak/>
        <w:t>используемые для отделки фасадов с указанием палитры).</w:t>
      </w:r>
    </w:p>
    <w:p w:rsidR="00C12117" w:rsidRPr="00A61816" w:rsidRDefault="00033EA0" w:rsidP="00A31316">
      <w:pPr>
        <w:widowControl w:val="0"/>
        <w:ind w:firstLine="567"/>
        <w:jc w:val="both"/>
        <w:rPr>
          <w:sz w:val="24"/>
          <w:szCs w:val="24"/>
        </w:rPr>
      </w:pPr>
      <w:r w:rsidRPr="00A61816">
        <w:rPr>
          <w:sz w:val="24"/>
          <w:szCs w:val="24"/>
        </w:rPr>
        <w:t xml:space="preserve">1. </w:t>
      </w:r>
      <w:r w:rsidR="00C12117" w:rsidRPr="00A61816">
        <w:rPr>
          <w:sz w:val="24"/>
          <w:szCs w:val="24"/>
        </w:rPr>
        <w:t>Общие рекомендации к цветовым решениям:</w:t>
      </w:r>
    </w:p>
    <w:p w:rsidR="00C12117" w:rsidRPr="00A61816" w:rsidRDefault="00033EA0" w:rsidP="00A31316">
      <w:pPr>
        <w:widowControl w:val="0"/>
        <w:ind w:firstLine="567"/>
        <w:jc w:val="both"/>
        <w:rPr>
          <w:sz w:val="24"/>
          <w:szCs w:val="24"/>
        </w:rPr>
      </w:pPr>
      <w:r w:rsidRPr="00A61816">
        <w:rPr>
          <w:sz w:val="24"/>
          <w:szCs w:val="24"/>
        </w:rPr>
        <w:t xml:space="preserve">1) </w:t>
      </w:r>
      <w:r w:rsidR="00C12117" w:rsidRPr="00A61816">
        <w:rPr>
          <w:sz w:val="24"/>
          <w:szCs w:val="24"/>
        </w:rPr>
        <w:t xml:space="preserve">цветовое решение должно быть обосновано и выполнено во взаимной увязке </w:t>
      </w:r>
      <w:r w:rsidRPr="00A61816">
        <w:rPr>
          <w:sz w:val="24"/>
          <w:szCs w:val="24"/>
        </w:rPr>
        <w:t xml:space="preserve">                              </w:t>
      </w:r>
      <w:r w:rsidR="00C12117" w:rsidRPr="00A61816">
        <w:rPr>
          <w:sz w:val="24"/>
          <w:szCs w:val="24"/>
        </w:rPr>
        <w:t>с композиционными решениями здания, тектоникой объема, оконными проемами;</w:t>
      </w:r>
    </w:p>
    <w:p w:rsidR="00C12117" w:rsidRPr="00A61816" w:rsidRDefault="00033EA0" w:rsidP="00A31316">
      <w:pPr>
        <w:widowControl w:val="0"/>
        <w:ind w:firstLine="567"/>
        <w:jc w:val="both"/>
        <w:rPr>
          <w:sz w:val="24"/>
          <w:szCs w:val="24"/>
        </w:rPr>
      </w:pPr>
      <w:r w:rsidRPr="00A61816">
        <w:rPr>
          <w:sz w:val="24"/>
          <w:szCs w:val="24"/>
        </w:rPr>
        <w:t xml:space="preserve">2) </w:t>
      </w:r>
      <w:r w:rsidR="00C12117" w:rsidRPr="00A61816">
        <w:rPr>
          <w:sz w:val="24"/>
          <w:szCs w:val="24"/>
        </w:rPr>
        <w:t>при разработке цветовых решений необходимо:</w:t>
      </w:r>
    </w:p>
    <w:p w:rsidR="00C12117" w:rsidRPr="00A61816" w:rsidRDefault="00C12117" w:rsidP="00A31316">
      <w:pPr>
        <w:widowControl w:val="0"/>
        <w:ind w:firstLine="567"/>
        <w:jc w:val="both"/>
        <w:rPr>
          <w:sz w:val="24"/>
          <w:szCs w:val="24"/>
        </w:rPr>
      </w:pPr>
      <w:r w:rsidRPr="00A61816">
        <w:rPr>
          <w:sz w:val="24"/>
          <w:szCs w:val="24"/>
        </w:rPr>
        <w:t>а) избегать соотношения цветов на фасаде в пропорции 1:1; должен быть основной, базовый цвет и дополнительные, акцентные цвета;</w:t>
      </w:r>
    </w:p>
    <w:p w:rsidR="00C12117" w:rsidRPr="00A61816" w:rsidRDefault="00C12117" w:rsidP="00A31316">
      <w:pPr>
        <w:widowControl w:val="0"/>
        <w:ind w:firstLine="567"/>
        <w:jc w:val="both"/>
        <w:rPr>
          <w:sz w:val="24"/>
          <w:szCs w:val="24"/>
        </w:rPr>
      </w:pPr>
      <w:r w:rsidRPr="00A61816">
        <w:rPr>
          <w:sz w:val="24"/>
          <w:szCs w:val="24"/>
        </w:rPr>
        <w:t>б) руководствоваться принципом гармоничного сочетания с окружающей застройкой территории;</w:t>
      </w:r>
    </w:p>
    <w:p w:rsidR="00C12117" w:rsidRPr="00A61816" w:rsidRDefault="00C12117" w:rsidP="00A31316">
      <w:pPr>
        <w:widowControl w:val="0"/>
        <w:ind w:firstLine="567"/>
        <w:jc w:val="both"/>
        <w:rPr>
          <w:sz w:val="24"/>
          <w:szCs w:val="24"/>
        </w:rPr>
      </w:pPr>
      <w:r w:rsidRPr="00A61816">
        <w:rPr>
          <w:sz w:val="24"/>
          <w:szCs w:val="24"/>
        </w:rPr>
        <w:t>в) исключить случайное использование цвета; учитывать, что цветовые акценты выявляют объемно-пластические свойства объектов;</w:t>
      </w:r>
    </w:p>
    <w:p w:rsidR="00C12117" w:rsidRPr="00A61816" w:rsidRDefault="00033EA0" w:rsidP="00A31316">
      <w:pPr>
        <w:widowControl w:val="0"/>
        <w:ind w:firstLine="567"/>
        <w:jc w:val="both"/>
        <w:rPr>
          <w:sz w:val="24"/>
          <w:szCs w:val="24"/>
        </w:rPr>
      </w:pPr>
      <w:r w:rsidRPr="00A61816">
        <w:rPr>
          <w:sz w:val="24"/>
          <w:szCs w:val="24"/>
        </w:rPr>
        <w:t xml:space="preserve">2. </w:t>
      </w:r>
      <w:r w:rsidR="00C12117" w:rsidRPr="00A61816">
        <w:rPr>
          <w:sz w:val="24"/>
          <w:szCs w:val="24"/>
        </w:rPr>
        <w:t>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C12117" w:rsidRPr="00A61816" w:rsidRDefault="00033EA0" w:rsidP="00A31316">
      <w:pPr>
        <w:widowControl w:val="0"/>
        <w:ind w:firstLine="567"/>
        <w:jc w:val="both"/>
        <w:rPr>
          <w:sz w:val="24"/>
          <w:szCs w:val="24"/>
        </w:rPr>
      </w:pPr>
      <w:r w:rsidRPr="00A61816">
        <w:rPr>
          <w:sz w:val="24"/>
          <w:szCs w:val="24"/>
        </w:rPr>
        <w:t xml:space="preserve">3. </w:t>
      </w:r>
      <w:r w:rsidR="00C12117" w:rsidRPr="00A61816">
        <w:rPr>
          <w:sz w:val="24"/>
          <w:szCs w:val="24"/>
        </w:rPr>
        <w:t>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C12117" w:rsidRPr="00A61816" w:rsidRDefault="00033EA0" w:rsidP="00A31316">
      <w:pPr>
        <w:widowControl w:val="0"/>
        <w:ind w:firstLine="567"/>
        <w:jc w:val="both"/>
        <w:rPr>
          <w:sz w:val="24"/>
          <w:szCs w:val="24"/>
        </w:rPr>
      </w:pPr>
      <w:r w:rsidRPr="00A61816">
        <w:rPr>
          <w:sz w:val="24"/>
          <w:szCs w:val="24"/>
        </w:rPr>
        <w:t xml:space="preserve">4. </w:t>
      </w:r>
      <w:r w:rsidR="00C12117" w:rsidRPr="00A61816">
        <w:rPr>
          <w:sz w:val="24"/>
          <w:szCs w:val="24"/>
        </w:rPr>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r w:rsidRPr="00A61816">
        <w:rPr>
          <w:sz w:val="24"/>
          <w:szCs w:val="24"/>
        </w:rPr>
        <w:t xml:space="preserve">                </w:t>
      </w:r>
      <w:r w:rsidR="00C12117" w:rsidRPr="00A61816">
        <w:rPr>
          <w:sz w:val="24"/>
          <w:szCs w:val="24"/>
        </w:rPr>
        <w:t>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C12117" w:rsidRPr="00A61816" w:rsidRDefault="00033EA0" w:rsidP="00A31316">
      <w:pPr>
        <w:widowControl w:val="0"/>
        <w:ind w:firstLine="567"/>
        <w:jc w:val="both"/>
        <w:rPr>
          <w:sz w:val="24"/>
          <w:szCs w:val="24"/>
        </w:rPr>
      </w:pPr>
      <w:r w:rsidRPr="00A61816">
        <w:rPr>
          <w:sz w:val="24"/>
          <w:szCs w:val="24"/>
        </w:rPr>
        <w:t xml:space="preserve">5. </w:t>
      </w:r>
      <w:r w:rsidR="00C12117" w:rsidRPr="00A61816">
        <w:rPr>
          <w:sz w:val="24"/>
          <w:szCs w:val="24"/>
        </w:rPr>
        <w:t xml:space="preserve">Рекомендуется исключить визуальное восприятие крепежных изделий; в случае </w:t>
      </w:r>
      <w:r w:rsidRPr="00A61816">
        <w:rPr>
          <w:sz w:val="24"/>
          <w:szCs w:val="24"/>
        </w:rPr>
        <w:t xml:space="preserve">                            </w:t>
      </w:r>
      <w:r w:rsidR="00C12117" w:rsidRPr="00A61816">
        <w:rPr>
          <w:sz w:val="24"/>
          <w:szCs w:val="24"/>
        </w:rPr>
        <w:t>их наличия, выполнить крепежные изделия с учетом цвета основных элементов.</w:t>
      </w:r>
    </w:p>
    <w:p w:rsidR="00C12117" w:rsidRPr="00A61816" w:rsidRDefault="00033EA0" w:rsidP="00A31316">
      <w:pPr>
        <w:widowControl w:val="0"/>
        <w:ind w:firstLine="567"/>
        <w:jc w:val="both"/>
        <w:rPr>
          <w:sz w:val="24"/>
          <w:szCs w:val="24"/>
        </w:rPr>
      </w:pPr>
      <w:r w:rsidRPr="00A61816">
        <w:rPr>
          <w:sz w:val="24"/>
          <w:szCs w:val="24"/>
        </w:rPr>
        <w:t xml:space="preserve">6. </w:t>
      </w:r>
      <w:r w:rsidR="00C12117" w:rsidRPr="00A61816">
        <w:rPr>
          <w:sz w:val="24"/>
          <w:szCs w:val="24"/>
        </w:rPr>
        <w:t xml:space="preserve">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w:t>
      </w:r>
      <w:r w:rsidRPr="00A61816">
        <w:rPr>
          <w:sz w:val="24"/>
          <w:szCs w:val="24"/>
        </w:rPr>
        <w:t xml:space="preserve">                 </w:t>
      </w:r>
      <w:r w:rsidR="00C12117" w:rsidRPr="00A61816">
        <w:rPr>
          <w:sz w:val="24"/>
          <w:szCs w:val="24"/>
        </w:rPr>
        <w:t xml:space="preserve">или установкой разделителя. Данное требование не распространяется на росписи, выполняемые </w:t>
      </w:r>
      <w:r w:rsidRPr="00A61816">
        <w:rPr>
          <w:sz w:val="24"/>
          <w:szCs w:val="24"/>
        </w:rPr>
        <w:t xml:space="preserve"> </w:t>
      </w:r>
      <w:r w:rsidR="00C12117" w:rsidRPr="00A61816">
        <w:rPr>
          <w:sz w:val="24"/>
          <w:szCs w:val="24"/>
        </w:rPr>
        <w:t>на фасаде.</w:t>
      </w:r>
    </w:p>
    <w:p w:rsidR="00C12117" w:rsidRPr="00A61816" w:rsidRDefault="00033EA0" w:rsidP="00A31316">
      <w:pPr>
        <w:widowControl w:val="0"/>
        <w:ind w:firstLine="567"/>
        <w:jc w:val="both"/>
        <w:rPr>
          <w:sz w:val="24"/>
          <w:szCs w:val="24"/>
        </w:rPr>
      </w:pPr>
      <w:r w:rsidRPr="00A61816">
        <w:rPr>
          <w:sz w:val="24"/>
          <w:szCs w:val="24"/>
        </w:rPr>
        <w:t xml:space="preserve">7. </w:t>
      </w:r>
      <w:r w:rsidR="00C12117" w:rsidRPr="00A61816">
        <w:rPr>
          <w:sz w:val="24"/>
          <w:szCs w:val="24"/>
        </w:rPr>
        <w:t xml:space="preserve">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w:t>
      </w:r>
      <w:r w:rsidRPr="00A61816">
        <w:rPr>
          <w:sz w:val="24"/>
          <w:szCs w:val="24"/>
        </w:rPr>
        <w:t xml:space="preserve"> </w:t>
      </w:r>
      <w:r w:rsidR="00C12117" w:rsidRPr="00A61816">
        <w:rPr>
          <w:sz w:val="24"/>
          <w:szCs w:val="24"/>
        </w:rPr>
        <w:t>из окон многоэтажных зданий.</w:t>
      </w:r>
    </w:p>
    <w:p w:rsidR="00C12117" w:rsidRPr="00A61816" w:rsidRDefault="00033EA0" w:rsidP="00A31316">
      <w:pPr>
        <w:widowControl w:val="0"/>
        <w:ind w:firstLine="567"/>
        <w:jc w:val="both"/>
        <w:rPr>
          <w:sz w:val="24"/>
          <w:szCs w:val="24"/>
          <w:u w:val="single"/>
        </w:rPr>
      </w:pPr>
      <w:r w:rsidRPr="00A61816">
        <w:rPr>
          <w:sz w:val="24"/>
          <w:szCs w:val="24"/>
          <w:u w:val="single"/>
        </w:rPr>
        <w:t xml:space="preserve">4. </w:t>
      </w:r>
      <w:r w:rsidR="00C12117" w:rsidRPr="00A61816">
        <w:rPr>
          <w:sz w:val="24"/>
          <w:szCs w:val="24"/>
          <w:u w:val="single"/>
        </w:rPr>
        <w:t>Требования к отделочным и (или) строительным материалам объектов капитального строительства (материалы для отделки фасадов).</w:t>
      </w:r>
    </w:p>
    <w:p w:rsidR="00C12117" w:rsidRPr="00A61816" w:rsidRDefault="00033EA0" w:rsidP="00A31316">
      <w:pPr>
        <w:widowControl w:val="0"/>
        <w:ind w:firstLine="567"/>
        <w:jc w:val="both"/>
        <w:rPr>
          <w:sz w:val="24"/>
          <w:szCs w:val="24"/>
        </w:rPr>
      </w:pPr>
      <w:r w:rsidRPr="00A61816">
        <w:rPr>
          <w:sz w:val="24"/>
          <w:szCs w:val="24"/>
        </w:rPr>
        <w:t xml:space="preserve">1. </w:t>
      </w:r>
      <w:r w:rsidR="00C12117" w:rsidRPr="00A61816">
        <w:rPr>
          <w:sz w:val="24"/>
          <w:szCs w:val="24"/>
        </w:rPr>
        <w:t>Общие рекомендации к отделочным и (или) строительным материалам:</w:t>
      </w:r>
    </w:p>
    <w:p w:rsidR="00C12117" w:rsidRPr="00A61816" w:rsidRDefault="00033EA0" w:rsidP="00A31316">
      <w:pPr>
        <w:widowControl w:val="0"/>
        <w:ind w:firstLine="567"/>
        <w:jc w:val="both"/>
        <w:rPr>
          <w:sz w:val="24"/>
          <w:szCs w:val="24"/>
        </w:rPr>
      </w:pPr>
      <w:r w:rsidRPr="00A61816">
        <w:rPr>
          <w:sz w:val="24"/>
          <w:szCs w:val="24"/>
        </w:rPr>
        <w:t xml:space="preserve">1) </w:t>
      </w:r>
      <w:r w:rsidR="00C12117" w:rsidRPr="00A61816">
        <w:rPr>
          <w:sz w:val="24"/>
          <w:szCs w:val="24"/>
        </w:rPr>
        <w:t>выполнять первые этажи и цоколь из устойчивых к атмосферным явлениям, вандалостойких и визуально привлекательных материалов;</w:t>
      </w:r>
    </w:p>
    <w:p w:rsidR="00C12117" w:rsidRPr="00A61816" w:rsidRDefault="00C12117" w:rsidP="00A31316">
      <w:pPr>
        <w:widowControl w:val="0"/>
        <w:ind w:firstLine="567"/>
        <w:jc w:val="both"/>
        <w:rPr>
          <w:sz w:val="24"/>
          <w:szCs w:val="24"/>
        </w:rPr>
      </w:pPr>
      <w:r w:rsidRPr="00A61816">
        <w:rPr>
          <w:sz w:val="24"/>
          <w:szCs w:val="24"/>
        </w:rPr>
        <w:t xml:space="preserve"> </w:t>
      </w:r>
      <w:r w:rsidR="00033EA0" w:rsidRPr="00A61816">
        <w:rPr>
          <w:sz w:val="24"/>
          <w:szCs w:val="24"/>
        </w:rPr>
        <w:t xml:space="preserve">2) </w:t>
      </w:r>
      <w:r w:rsidRPr="00A61816">
        <w:rPr>
          <w:sz w:val="24"/>
          <w:szCs w:val="24"/>
        </w:rPr>
        <w:t>предусматривать систему разрезки облицовочных панелей с учетом архитектурных решений и габаритов дверных и оконных проемов.</w:t>
      </w:r>
    </w:p>
    <w:p w:rsidR="00C12117" w:rsidRPr="00A61816" w:rsidRDefault="00033EA0" w:rsidP="00A31316">
      <w:pPr>
        <w:widowControl w:val="0"/>
        <w:ind w:firstLine="567"/>
        <w:jc w:val="both"/>
        <w:rPr>
          <w:sz w:val="24"/>
          <w:szCs w:val="24"/>
        </w:rPr>
      </w:pPr>
      <w:r w:rsidRPr="00A61816">
        <w:rPr>
          <w:sz w:val="24"/>
          <w:szCs w:val="24"/>
        </w:rPr>
        <w:t xml:space="preserve">2. </w:t>
      </w:r>
      <w:r w:rsidR="00C12117" w:rsidRPr="00A61816">
        <w:rPr>
          <w:sz w:val="24"/>
          <w:szCs w:val="24"/>
        </w:rPr>
        <w:t>Материалы для применения в отделке (финишные материалы):</w:t>
      </w:r>
    </w:p>
    <w:p w:rsidR="00C12117" w:rsidRPr="00A61816" w:rsidRDefault="00033EA0" w:rsidP="00A31316">
      <w:pPr>
        <w:widowControl w:val="0"/>
        <w:ind w:firstLine="567"/>
        <w:jc w:val="both"/>
        <w:rPr>
          <w:sz w:val="24"/>
          <w:szCs w:val="24"/>
        </w:rPr>
      </w:pPr>
      <w:r w:rsidRPr="00A61816">
        <w:rPr>
          <w:sz w:val="24"/>
          <w:szCs w:val="24"/>
        </w:rPr>
        <w:t xml:space="preserve">1) </w:t>
      </w:r>
      <w:r w:rsidR="00C12117" w:rsidRPr="00A61816">
        <w:rPr>
          <w:sz w:val="24"/>
          <w:szCs w:val="24"/>
        </w:rPr>
        <w:t>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C12117" w:rsidRPr="00A61816" w:rsidRDefault="00033EA0" w:rsidP="00A31316">
      <w:pPr>
        <w:widowControl w:val="0"/>
        <w:ind w:firstLine="567"/>
        <w:jc w:val="both"/>
        <w:rPr>
          <w:sz w:val="24"/>
          <w:szCs w:val="24"/>
        </w:rPr>
      </w:pPr>
      <w:r w:rsidRPr="00A61816">
        <w:rPr>
          <w:sz w:val="24"/>
          <w:szCs w:val="24"/>
        </w:rPr>
        <w:t xml:space="preserve">2) </w:t>
      </w:r>
      <w:r w:rsidR="00C12117" w:rsidRPr="00A61816">
        <w:rPr>
          <w:sz w:val="24"/>
          <w:szCs w:val="24"/>
        </w:rPr>
        <w:t>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C12117" w:rsidRPr="00A61816" w:rsidRDefault="00033EA0" w:rsidP="00A31316">
      <w:pPr>
        <w:widowControl w:val="0"/>
        <w:ind w:firstLine="567"/>
        <w:jc w:val="both"/>
        <w:rPr>
          <w:sz w:val="24"/>
          <w:szCs w:val="24"/>
        </w:rPr>
      </w:pPr>
      <w:r w:rsidRPr="00A61816">
        <w:rPr>
          <w:sz w:val="24"/>
          <w:szCs w:val="24"/>
        </w:rPr>
        <w:t xml:space="preserve">3) </w:t>
      </w:r>
      <w:r w:rsidR="00C12117" w:rsidRPr="00A61816">
        <w:rPr>
          <w:sz w:val="24"/>
          <w:szCs w:val="24"/>
        </w:rPr>
        <w:t xml:space="preserve">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w:t>
      </w:r>
      <w:r w:rsidR="00C12117" w:rsidRPr="00A61816">
        <w:rPr>
          <w:sz w:val="24"/>
          <w:szCs w:val="24"/>
        </w:rPr>
        <w:lastRenderedPageBreak/>
        <w:t>предусмотреть подшивку нависающих частей);</w:t>
      </w:r>
    </w:p>
    <w:p w:rsidR="00C12117" w:rsidRPr="00A61816" w:rsidRDefault="00033EA0" w:rsidP="00A31316">
      <w:pPr>
        <w:widowControl w:val="0"/>
        <w:ind w:firstLine="567"/>
        <w:jc w:val="both"/>
        <w:rPr>
          <w:sz w:val="24"/>
          <w:szCs w:val="24"/>
        </w:rPr>
      </w:pPr>
      <w:r w:rsidRPr="00A61816">
        <w:rPr>
          <w:sz w:val="24"/>
          <w:szCs w:val="24"/>
        </w:rPr>
        <w:t xml:space="preserve">4) </w:t>
      </w:r>
      <w:r w:rsidR="00C12117" w:rsidRPr="00A61816">
        <w:rPr>
          <w:sz w:val="24"/>
          <w:szCs w:val="24"/>
        </w:rPr>
        <w:t>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C12117" w:rsidRPr="00A61816" w:rsidRDefault="00033EA0" w:rsidP="00A31316">
      <w:pPr>
        <w:widowControl w:val="0"/>
        <w:ind w:firstLine="567"/>
        <w:jc w:val="both"/>
        <w:rPr>
          <w:sz w:val="24"/>
          <w:szCs w:val="24"/>
        </w:rPr>
      </w:pPr>
      <w:r w:rsidRPr="00A61816">
        <w:rPr>
          <w:sz w:val="24"/>
          <w:szCs w:val="24"/>
        </w:rPr>
        <w:t xml:space="preserve">5) </w:t>
      </w:r>
      <w:r w:rsidR="00C12117" w:rsidRPr="00A61816">
        <w:rPr>
          <w:sz w:val="24"/>
          <w:szCs w:val="24"/>
        </w:rPr>
        <w:t>декоративные элементы: стеклофибробетон, природный камень (гранит или аналог), металл и другие износостойкие материалы.</w:t>
      </w:r>
    </w:p>
    <w:p w:rsidR="00C12117" w:rsidRPr="00A61816" w:rsidRDefault="00033EA0" w:rsidP="00A31316">
      <w:pPr>
        <w:widowControl w:val="0"/>
        <w:ind w:firstLine="567"/>
        <w:jc w:val="both"/>
        <w:rPr>
          <w:sz w:val="24"/>
          <w:szCs w:val="24"/>
        </w:rPr>
      </w:pPr>
      <w:r w:rsidRPr="00A61816">
        <w:rPr>
          <w:sz w:val="24"/>
          <w:szCs w:val="24"/>
        </w:rPr>
        <w:t xml:space="preserve">3. </w:t>
      </w:r>
      <w:r w:rsidR="00C12117" w:rsidRPr="00A61816">
        <w:rPr>
          <w:sz w:val="24"/>
          <w:szCs w:val="24"/>
        </w:rPr>
        <w:t>При отделке фасадов не допускается:</w:t>
      </w:r>
    </w:p>
    <w:p w:rsidR="00C12117" w:rsidRPr="00A61816" w:rsidRDefault="00033EA0" w:rsidP="00A31316">
      <w:pPr>
        <w:widowControl w:val="0"/>
        <w:ind w:firstLine="567"/>
        <w:jc w:val="both"/>
        <w:rPr>
          <w:sz w:val="24"/>
          <w:szCs w:val="24"/>
        </w:rPr>
      </w:pPr>
      <w:r w:rsidRPr="00A61816">
        <w:rPr>
          <w:sz w:val="24"/>
          <w:szCs w:val="24"/>
        </w:rPr>
        <w:t xml:space="preserve">1) </w:t>
      </w:r>
      <w:r w:rsidR="00C12117" w:rsidRPr="00A61816">
        <w:rPr>
          <w:sz w:val="24"/>
          <w:szCs w:val="24"/>
        </w:rPr>
        <w:t>применение керамогранита с креплением на видимых клямерах в отделке фасадов первых и вторых этажей;</w:t>
      </w:r>
    </w:p>
    <w:p w:rsidR="00C12117" w:rsidRPr="00A61816" w:rsidRDefault="00033EA0" w:rsidP="00A31316">
      <w:pPr>
        <w:widowControl w:val="0"/>
        <w:ind w:firstLine="567"/>
        <w:jc w:val="both"/>
        <w:rPr>
          <w:sz w:val="24"/>
          <w:szCs w:val="24"/>
        </w:rPr>
      </w:pPr>
      <w:r w:rsidRPr="00A61816">
        <w:rPr>
          <w:sz w:val="24"/>
          <w:szCs w:val="24"/>
        </w:rPr>
        <w:t xml:space="preserve">2) </w:t>
      </w:r>
      <w:r w:rsidR="00C12117" w:rsidRPr="00A61816">
        <w:rPr>
          <w:sz w:val="24"/>
          <w:szCs w:val="24"/>
        </w:rPr>
        <w:t>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C12117" w:rsidRPr="00A61816" w:rsidRDefault="00033EA0" w:rsidP="00A31316">
      <w:pPr>
        <w:widowControl w:val="0"/>
        <w:ind w:firstLine="567"/>
        <w:jc w:val="both"/>
        <w:rPr>
          <w:sz w:val="24"/>
          <w:szCs w:val="24"/>
        </w:rPr>
      </w:pPr>
      <w:r w:rsidRPr="00A61816">
        <w:rPr>
          <w:sz w:val="24"/>
          <w:szCs w:val="24"/>
        </w:rPr>
        <w:t xml:space="preserve">4. </w:t>
      </w:r>
      <w:r w:rsidR="00C12117" w:rsidRPr="00A61816">
        <w:rPr>
          <w:sz w:val="24"/>
          <w:szCs w:val="24"/>
        </w:rPr>
        <w:t>Запрещенные для применения в отделке (финишные материалы) материалы:</w:t>
      </w:r>
    </w:p>
    <w:p w:rsidR="00C12117" w:rsidRPr="00A61816" w:rsidRDefault="00033EA0" w:rsidP="00A31316">
      <w:pPr>
        <w:widowControl w:val="0"/>
        <w:ind w:firstLine="567"/>
        <w:jc w:val="both"/>
        <w:rPr>
          <w:sz w:val="24"/>
          <w:szCs w:val="24"/>
        </w:rPr>
      </w:pPr>
      <w:r w:rsidRPr="00A61816">
        <w:rPr>
          <w:sz w:val="24"/>
          <w:szCs w:val="24"/>
        </w:rPr>
        <w:t xml:space="preserve">1) </w:t>
      </w:r>
      <w:r w:rsidR="00C12117" w:rsidRPr="00A61816">
        <w:rPr>
          <w:sz w:val="24"/>
          <w:szCs w:val="24"/>
        </w:rPr>
        <w:t>бетонные блоки без финишной отделки;</w:t>
      </w:r>
    </w:p>
    <w:p w:rsidR="00C12117" w:rsidRPr="00A61816" w:rsidRDefault="00033EA0" w:rsidP="00A31316">
      <w:pPr>
        <w:widowControl w:val="0"/>
        <w:ind w:firstLine="567"/>
        <w:jc w:val="both"/>
        <w:rPr>
          <w:sz w:val="24"/>
          <w:szCs w:val="24"/>
        </w:rPr>
      </w:pPr>
      <w:r w:rsidRPr="00A61816">
        <w:rPr>
          <w:sz w:val="24"/>
          <w:szCs w:val="24"/>
        </w:rPr>
        <w:t xml:space="preserve">2) </w:t>
      </w:r>
      <w:r w:rsidR="00C12117" w:rsidRPr="00A61816">
        <w:rPr>
          <w:sz w:val="24"/>
          <w:szCs w:val="24"/>
        </w:rPr>
        <w:t xml:space="preserve">фасад: сотовый или профилированный поликарбонат, профлист, металлический </w:t>
      </w:r>
      <w:r w:rsidRPr="00A61816">
        <w:rPr>
          <w:sz w:val="24"/>
          <w:szCs w:val="24"/>
        </w:rPr>
        <w:t xml:space="preserve">                          </w:t>
      </w:r>
      <w:r w:rsidR="00C12117" w:rsidRPr="00A61816">
        <w:rPr>
          <w:sz w:val="24"/>
          <w:szCs w:val="24"/>
        </w:rPr>
        <w:t xml:space="preserve">и пластиковый сайдинг, цветная и тонирующая самоклеящаяся пленка, сэндвич-панель </w:t>
      </w:r>
      <w:r w:rsidRPr="00A61816">
        <w:rPr>
          <w:sz w:val="24"/>
          <w:szCs w:val="24"/>
        </w:rPr>
        <w:t xml:space="preserve">                            </w:t>
      </w:r>
      <w:r w:rsidR="00C12117" w:rsidRPr="00A61816">
        <w:rPr>
          <w:sz w:val="24"/>
          <w:szCs w:val="24"/>
        </w:rPr>
        <w:t>с открытым типом крепления (визуально заметные соединения панелей, видимые крепежные элементы (винты, дюбели, заклепки);</w:t>
      </w:r>
    </w:p>
    <w:p w:rsidR="00C12117" w:rsidRPr="00A61816" w:rsidRDefault="00033EA0" w:rsidP="00A31316">
      <w:pPr>
        <w:widowControl w:val="0"/>
        <w:ind w:firstLine="567"/>
        <w:jc w:val="both"/>
        <w:rPr>
          <w:sz w:val="24"/>
          <w:szCs w:val="24"/>
        </w:rPr>
      </w:pPr>
      <w:r w:rsidRPr="00A61816">
        <w:rPr>
          <w:sz w:val="24"/>
          <w:szCs w:val="24"/>
        </w:rPr>
        <w:t xml:space="preserve">3) </w:t>
      </w:r>
      <w:r w:rsidR="00C12117" w:rsidRPr="00A61816">
        <w:rPr>
          <w:sz w:val="24"/>
          <w:szCs w:val="24"/>
        </w:rPr>
        <w:t xml:space="preserve">цоколь: фиброцементные панели, металлокассеты, сэндвич-панели, профлист, вентфасад </w:t>
      </w:r>
      <w:r w:rsidRPr="00A61816">
        <w:rPr>
          <w:sz w:val="24"/>
          <w:szCs w:val="24"/>
        </w:rPr>
        <w:t xml:space="preserve">  </w:t>
      </w:r>
      <w:r w:rsidR="00C12117" w:rsidRPr="00A61816">
        <w:rPr>
          <w:sz w:val="24"/>
          <w:szCs w:val="24"/>
        </w:rPr>
        <w:t>с облицовкой керамогранитом или плиткой, пустотелый кирпич;</w:t>
      </w:r>
    </w:p>
    <w:p w:rsidR="00C12117" w:rsidRPr="00A61816" w:rsidRDefault="00033EA0" w:rsidP="00A31316">
      <w:pPr>
        <w:widowControl w:val="0"/>
        <w:ind w:firstLine="567"/>
        <w:jc w:val="both"/>
        <w:rPr>
          <w:sz w:val="24"/>
          <w:szCs w:val="24"/>
        </w:rPr>
      </w:pPr>
      <w:r w:rsidRPr="00A61816">
        <w:rPr>
          <w:sz w:val="24"/>
          <w:szCs w:val="24"/>
        </w:rPr>
        <w:t xml:space="preserve">4) </w:t>
      </w:r>
      <w:r w:rsidR="00C12117" w:rsidRPr="00A61816">
        <w:rPr>
          <w:sz w:val="24"/>
          <w:szCs w:val="24"/>
        </w:rPr>
        <w:t>Входные группы и витражные конструкции (на первом этаже): поливинилхлорид (ПВХ).</w:t>
      </w:r>
    </w:p>
    <w:p w:rsidR="00C12117" w:rsidRPr="00A61816" w:rsidRDefault="00033EA0" w:rsidP="00A31316">
      <w:pPr>
        <w:widowControl w:val="0"/>
        <w:ind w:firstLine="567"/>
        <w:jc w:val="both"/>
        <w:rPr>
          <w:sz w:val="24"/>
          <w:szCs w:val="24"/>
        </w:rPr>
      </w:pPr>
      <w:r w:rsidRPr="00A61816">
        <w:rPr>
          <w:sz w:val="24"/>
          <w:szCs w:val="24"/>
        </w:rPr>
        <w:t xml:space="preserve">5. </w:t>
      </w:r>
      <w:r w:rsidR="00C12117" w:rsidRPr="00A61816">
        <w:rPr>
          <w:sz w:val="24"/>
          <w:szCs w:val="24"/>
        </w:rPr>
        <w:t xml:space="preserve">Не рекомендуется в облицовке фасада использование технологии оштукатуривания. </w:t>
      </w:r>
      <w:r w:rsidRPr="00A61816">
        <w:rPr>
          <w:sz w:val="24"/>
          <w:szCs w:val="24"/>
        </w:rPr>
        <w:t xml:space="preserve">                   </w:t>
      </w:r>
      <w:r w:rsidR="00C12117" w:rsidRPr="00A61816">
        <w:rPr>
          <w:sz w:val="24"/>
          <w:szCs w:val="24"/>
        </w:rPr>
        <w:t>В случае использования рекомендуется применение только штукатурки, тонированной в массе.</w:t>
      </w:r>
    </w:p>
    <w:p w:rsidR="00C12117" w:rsidRPr="00A61816" w:rsidRDefault="00C12117" w:rsidP="00A31316">
      <w:pPr>
        <w:widowControl w:val="0"/>
        <w:ind w:firstLine="567"/>
        <w:jc w:val="both"/>
        <w:rPr>
          <w:sz w:val="24"/>
          <w:szCs w:val="24"/>
        </w:rPr>
      </w:pPr>
      <w:r w:rsidRPr="00A61816">
        <w:rPr>
          <w:sz w:val="24"/>
          <w:szCs w:val="24"/>
        </w:rPr>
        <w:t>6.</w:t>
      </w:r>
      <w:r w:rsidRPr="00A61816">
        <w:rPr>
          <w:sz w:val="24"/>
          <w:szCs w:val="24"/>
        </w:rPr>
        <w:tab/>
        <w:t xml:space="preserve">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w:t>
      </w:r>
      <w:r w:rsidR="00033EA0" w:rsidRPr="00A61816">
        <w:rPr>
          <w:sz w:val="24"/>
          <w:szCs w:val="24"/>
        </w:rPr>
        <w:t xml:space="preserve">                     </w:t>
      </w:r>
      <w:r w:rsidRPr="00A61816">
        <w:rPr>
          <w:sz w:val="24"/>
          <w:szCs w:val="24"/>
        </w:rPr>
        <w:t>в исторической застройке с аналогичными материалами отделки фасадов) при обеспечении долговечности.</w:t>
      </w:r>
    </w:p>
    <w:p w:rsidR="00C12117" w:rsidRPr="00A61816" w:rsidRDefault="00033EA0" w:rsidP="00A31316">
      <w:pPr>
        <w:widowControl w:val="0"/>
        <w:ind w:firstLine="567"/>
        <w:jc w:val="both"/>
        <w:rPr>
          <w:sz w:val="24"/>
          <w:szCs w:val="24"/>
        </w:rPr>
      </w:pPr>
      <w:r w:rsidRPr="00A61816">
        <w:rPr>
          <w:sz w:val="24"/>
          <w:szCs w:val="24"/>
        </w:rPr>
        <w:t xml:space="preserve">7. </w:t>
      </w:r>
      <w:r w:rsidR="00C12117" w:rsidRPr="00A61816">
        <w:rPr>
          <w:sz w:val="24"/>
          <w:szCs w:val="24"/>
        </w:rPr>
        <w:t>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C12117" w:rsidRPr="00A61816" w:rsidRDefault="00C12117" w:rsidP="00A31316">
      <w:pPr>
        <w:widowControl w:val="0"/>
        <w:ind w:firstLine="567"/>
        <w:jc w:val="both"/>
        <w:rPr>
          <w:sz w:val="24"/>
          <w:szCs w:val="24"/>
          <w:u w:val="single"/>
        </w:rPr>
      </w:pPr>
      <w:r w:rsidRPr="00A61816">
        <w:rPr>
          <w:sz w:val="24"/>
          <w:szCs w:val="24"/>
        </w:rPr>
        <w:t xml:space="preserve"> </w:t>
      </w:r>
      <w:r w:rsidR="00033EA0" w:rsidRPr="00A61816">
        <w:rPr>
          <w:sz w:val="24"/>
          <w:szCs w:val="24"/>
          <w:u w:val="single"/>
        </w:rPr>
        <w:t xml:space="preserve">5. </w:t>
      </w:r>
      <w:r w:rsidRPr="00A61816">
        <w:rPr>
          <w:sz w:val="24"/>
          <w:szCs w:val="24"/>
          <w:u w:val="single"/>
        </w:rPr>
        <w:t xml:space="preserve">Требования к размещению технического и инженерного оборудования на фасадах </w:t>
      </w:r>
      <w:r w:rsidR="00033EA0" w:rsidRPr="00A61816">
        <w:rPr>
          <w:sz w:val="24"/>
          <w:szCs w:val="24"/>
          <w:u w:val="single"/>
        </w:rPr>
        <w:t xml:space="preserve">                        </w:t>
      </w:r>
      <w:r w:rsidRPr="00A61816">
        <w:rPr>
          <w:sz w:val="24"/>
          <w:szCs w:val="24"/>
          <w:u w:val="single"/>
        </w:rPr>
        <w:t>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C12117" w:rsidRPr="00A61816" w:rsidRDefault="00033EA0" w:rsidP="00A31316">
      <w:pPr>
        <w:widowControl w:val="0"/>
        <w:ind w:firstLine="567"/>
        <w:jc w:val="both"/>
        <w:rPr>
          <w:sz w:val="24"/>
          <w:szCs w:val="24"/>
        </w:rPr>
      </w:pPr>
      <w:r w:rsidRPr="00A61816">
        <w:rPr>
          <w:sz w:val="24"/>
          <w:szCs w:val="24"/>
        </w:rPr>
        <w:t xml:space="preserve">1. </w:t>
      </w:r>
      <w:r w:rsidR="00C12117" w:rsidRPr="00A61816">
        <w:rPr>
          <w:sz w:val="24"/>
          <w:szCs w:val="24"/>
        </w:rPr>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C12117" w:rsidRPr="00A61816" w:rsidRDefault="00033EA0" w:rsidP="00A31316">
      <w:pPr>
        <w:widowControl w:val="0"/>
        <w:ind w:firstLine="567"/>
        <w:jc w:val="both"/>
        <w:rPr>
          <w:sz w:val="24"/>
          <w:szCs w:val="24"/>
        </w:rPr>
      </w:pPr>
      <w:r w:rsidRPr="00A61816">
        <w:rPr>
          <w:sz w:val="24"/>
          <w:szCs w:val="24"/>
        </w:rPr>
        <w:t xml:space="preserve">2. </w:t>
      </w:r>
      <w:r w:rsidR="00C12117" w:rsidRPr="00A61816">
        <w:rPr>
          <w:sz w:val="24"/>
          <w:szCs w:val="24"/>
        </w:rPr>
        <w:t>Исключить размещение инженерного оборудования на декоративных элементах здания.</w:t>
      </w:r>
    </w:p>
    <w:p w:rsidR="00C12117" w:rsidRPr="00A61816" w:rsidRDefault="00033EA0" w:rsidP="00A31316">
      <w:pPr>
        <w:widowControl w:val="0"/>
        <w:ind w:firstLine="567"/>
        <w:jc w:val="both"/>
        <w:rPr>
          <w:sz w:val="24"/>
          <w:szCs w:val="24"/>
        </w:rPr>
      </w:pPr>
      <w:r w:rsidRPr="00A61816">
        <w:rPr>
          <w:sz w:val="24"/>
          <w:szCs w:val="24"/>
        </w:rPr>
        <w:t xml:space="preserve">3. </w:t>
      </w:r>
      <w:r w:rsidR="00C12117" w:rsidRPr="00A61816">
        <w:rPr>
          <w:sz w:val="24"/>
          <w:szCs w:val="24"/>
        </w:rPr>
        <w:t>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C12117" w:rsidRPr="00A61816" w:rsidRDefault="00033EA0" w:rsidP="00A31316">
      <w:pPr>
        <w:widowControl w:val="0"/>
        <w:ind w:firstLine="567"/>
        <w:jc w:val="both"/>
        <w:rPr>
          <w:sz w:val="24"/>
          <w:szCs w:val="24"/>
          <w:u w:val="single"/>
        </w:rPr>
      </w:pPr>
      <w:r w:rsidRPr="00A61816">
        <w:rPr>
          <w:sz w:val="24"/>
          <w:szCs w:val="24"/>
          <w:u w:val="single"/>
        </w:rPr>
        <w:t xml:space="preserve">6. </w:t>
      </w:r>
      <w:r w:rsidR="00C12117" w:rsidRPr="00A61816">
        <w:rPr>
          <w:sz w:val="24"/>
          <w:szCs w:val="24"/>
          <w:u w:val="single"/>
        </w:rPr>
        <w:t>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C12117" w:rsidRPr="00A61816" w:rsidRDefault="00033EA0" w:rsidP="00A31316">
      <w:pPr>
        <w:widowControl w:val="0"/>
        <w:ind w:firstLine="567"/>
        <w:jc w:val="both"/>
        <w:rPr>
          <w:sz w:val="24"/>
          <w:szCs w:val="24"/>
        </w:rPr>
      </w:pPr>
      <w:r w:rsidRPr="00A61816">
        <w:rPr>
          <w:sz w:val="24"/>
          <w:szCs w:val="24"/>
        </w:rPr>
        <w:t xml:space="preserve">1. </w:t>
      </w:r>
      <w:r w:rsidR="00C12117" w:rsidRPr="00A61816">
        <w:rPr>
          <w:sz w:val="24"/>
          <w:szCs w:val="24"/>
        </w:rPr>
        <w:t>При формировании внешнего облика зданий, необходимо предусмотреть:</w:t>
      </w:r>
    </w:p>
    <w:p w:rsidR="00C12117" w:rsidRPr="00A61816" w:rsidRDefault="00C12117" w:rsidP="00A31316">
      <w:pPr>
        <w:widowControl w:val="0"/>
        <w:spacing w:after="240"/>
        <w:ind w:firstLine="567"/>
        <w:jc w:val="both"/>
        <w:rPr>
          <w:sz w:val="24"/>
          <w:szCs w:val="24"/>
        </w:rPr>
      </w:pPr>
      <w:r w:rsidRPr="00A61816">
        <w:rPr>
          <w:sz w:val="24"/>
          <w:szCs w:val="24"/>
        </w:rPr>
        <w:t>а) освещение входной группы (фасадные светильники, встроенная подсветка и иные).</w:t>
      </w:r>
    </w:p>
    <w:p w:rsidR="00A31316" w:rsidRPr="00A61816" w:rsidRDefault="00A31316" w:rsidP="00A31316">
      <w:pPr>
        <w:widowControl w:val="0"/>
        <w:spacing w:after="240"/>
        <w:ind w:firstLine="567"/>
        <w:jc w:val="center"/>
        <w:rPr>
          <w:sz w:val="24"/>
          <w:szCs w:val="24"/>
        </w:rPr>
      </w:pPr>
    </w:p>
    <w:p w:rsidR="00C12117" w:rsidRPr="00A61816" w:rsidRDefault="00C12117" w:rsidP="00A31316">
      <w:pPr>
        <w:widowControl w:val="0"/>
        <w:spacing w:after="240"/>
        <w:ind w:firstLine="567"/>
        <w:jc w:val="center"/>
        <w:rPr>
          <w:sz w:val="24"/>
          <w:szCs w:val="24"/>
        </w:rPr>
      </w:pPr>
      <w:r w:rsidRPr="00A61816">
        <w:rPr>
          <w:sz w:val="24"/>
          <w:szCs w:val="24"/>
        </w:rPr>
        <w:lastRenderedPageBreak/>
        <w:t>Статья 43.6 Требования к архитектурно-градостроительному облику объектов религиозного назначения</w:t>
      </w:r>
    </w:p>
    <w:p w:rsidR="00C12117" w:rsidRPr="00A61816" w:rsidRDefault="00C12117" w:rsidP="00A31316">
      <w:pPr>
        <w:widowControl w:val="0"/>
        <w:ind w:firstLine="567"/>
        <w:jc w:val="both"/>
        <w:rPr>
          <w:sz w:val="24"/>
          <w:szCs w:val="24"/>
          <w:u w:val="single"/>
        </w:rPr>
      </w:pPr>
      <w:r w:rsidRPr="00A61816">
        <w:rPr>
          <w:sz w:val="24"/>
          <w:szCs w:val="24"/>
          <w:u w:val="single"/>
        </w:rPr>
        <w:t>Основные принципы формирования архитектурно-градостроительного облика объектов.</w:t>
      </w:r>
    </w:p>
    <w:p w:rsidR="00C12117" w:rsidRPr="00A61816" w:rsidRDefault="00033EA0" w:rsidP="00A31316">
      <w:pPr>
        <w:widowControl w:val="0"/>
        <w:ind w:firstLine="567"/>
        <w:jc w:val="both"/>
        <w:rPr>
          <w:sz w:val="24"/>
          <w:szCs w:val="24"/>
        </w:rPr>
      </w:pPr>
      <w:r w:rsidRPr="00A61816">
        <w:rPr>
          <w:sz w:val="24"/>
          <w:szCs w:val="24"/>
        </w:rPr>
        <w:t xml:space="preserve">1. </w:t>
      </w:r>
      <w:r w:rsidR="00C12117" w:rsidRPr="00A61816">
        <w:rPr>
          <w:sz w:val="24"/>
          <w:szCs w:val="24"/>
        </w:rPr>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A61816" w:rsidRDefault="00C12117" w:rsidP="00A31316">
      <w:pPr>
        <w:widowControl w:val="0"/>
        <w:ind w:firstLine="567"/>
        <w:jc w:val="both"/>
        <w:rPr>
          <w:sz w:val="24"/>
          <w:szCs w:val="24"/>
        </w:rPr>
      </w:pPr>
      <w:r w:rsidRPr="00A61816">
        <w:rPr>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C12117" w:rsidRPr="00A61816" w:rsidRDefault="00C12117" w:rsidP="00A31316">
      <w:pPr>
        <w:widowControl w:val="0"/>
        <w:ind w:firstLine="567"/>
        <w:jc w:val="both"/>
        <w:rPr>
          <w:sz w:val="24"/>
          <w:szCs w:val="24"/>
        </w:rPr>
      </w:pPr>
      <w:r w:rsidRPr="00A61816">
        <w:rPr>
          <w:sz w:val="24"/>
          <w:szCs w:val="24"/>
        </w:rPr>
        <w:t xml:space="preserve">При выборе базового цвета отдавать преимущество натуральным оттенкам и цветам. </w:t>
      </w:r>
      <w:r w:rsidR="00033EA0" w:rsidRPr="00A61816">
        <w:rPr>
          <w:sz w:val="24"/>
          <w:szCs w:val="24"/>
        </w:rPr>
        <w:t xml:space="preserve">                  </w:t>
      </w:r>
      <w:r w:rsidRPr="00A61816">
        <w:rPr>
          <w:sz w:val="24"/>
          <w:szCs w:val="24"/>
        </w:rPr>
        <w:t>При выборе дополнительных и акцентных цветов необходимо обеспечить их гармоничное сочетание с базовым цветом.</w:t>
      </w:r>
    </w:p>
    <w:p w:rsidR="00C12117" w:rsidRPr="00A61816" w:rsidRDefault="00033EA0" w:rsidP="00A31316">
      <w:pPr>
        <w:widowControl w:val="0"/>
        <w:ind w:firstLine="567"/>
        <w:jc w:val="both"/>
        <w:rPr>
          <w:sz w:val="24"/>
          <w:szCs w:val="24"/>
          <w:u w:val="single"/>
        </w:rPr>
      </w:pPr>
      <w:r w:rsidRPr="00A61816">
        <w:rPr>
          <w:sz w:val="24"/>
          <w:szCs w:val="24"/>
          <w:u w:val="single"/>
        </w:rPr>
        <w:t xml:space="preserve">1. </w:t>
      </w:r>
      <w:r w:rsidR="00C12117" w:rsidRPr="00A61816">
        <w:rPr>
          <w:sz w:val="24"/>
          <w:szCs w:val="24"/>
          <w:u w:val="single"/>
        </w:rPr>
        <w:t xml:space="preserve">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w:t>
      </w:r>
      <w:r w:rsidRPr="00A61816">
        <w:rPr>
          <w:sz w:val="24"/>
          <w:szCs w:val="24"/>
          <w:u w:val="single"/>
        </w:rPr>
        <w:t xml:space="preserve">                </w:t>
      </w:r>
      <w:r w:rsidR="00C12117" w:rsidRPr="00A61816">
        <w:rPr>
          <w:sz w:val="24"/>
          <w:szCs w:val="24"/>
          <w:u w:val="single"/>
        </w:rPr>
        <w:t>их размер, форму, функциональное назначение и местоположение в границах земельного участка).</w:t>
      </w:r>
    </w:p>
    <w:p w:rsidR="00C12117" w:rsidRPr="00A61816" w:rsidRDefault="00033EA0" w:rsidP="00A31316">
      <w:pPr>
        <w:widowControl w:val="0"/>
        <w:ind w:firstLine="567"/>
        <w:jc w:val="both"/>
        <w:rPr>
          <w:sz w:val="24"/>
          <w:szCs w:val="24"/>
        </w:rPr>
      </w:pPr>
      <w:r w:rsidRPr="00A61816">
        <w:rPr>
          <w:sz w:val="24"/>
          <w:szCs w:val="24"/>
        </w:rPr>
        <w:t xml:space="preserve">1. </w:t>
      </w:r>
      <w:r w:rsidR="00C12117" w:rsidRPr="00A61816">
        <w:rPr>
          <w:sz w:val="24"/>
          <w:szCs w:val="24"/>
        </w:rPr>
        <w:t>Требования к объемно-пространственным и архитектурным решениям:</w:t>
      </w:r>
    </w:p>
    <w:p w:rsidR="00C12117" w:rsidRPr="00A61816" w:rsidRDefault="00C12117" w:rsidP="00A31316">
      <w:pPr>
        <w:widowControl w:val="0"/>
        <w:ind w:firstLine="567"/>
        <w:jc w:val="both"/>
        <w:rPr>
          <w:sz w:val="24"/>
          <w:szCs w:val="24"/>
        </w:rPr>
      </w:pPr>
      <w:r w:rsidRPr="00A61816">
        <w:rPr>
          <w:sz w:val="24"/>
          <w:szCs w:val="24"/>
        </w:rPr>
        <w:t>1) требования к объемно-пространственным и архитектурным решениям входных групп:</w:t>
      </w:r>
    </w:p>
    <w:p w:rsidR="00C12117" w:rsidRPr="00A61816" w:rsidRDefault="00C12117" w:rsidP="00A31316">
      <w:pPr>
        <w:widowControl w:val="0"/>
        <w:ind w:firstLine="567"/>
        <w:jc w:val="both"/>
        <w:rPr>
          <w:sz w:val="24"/>
          <w:szCs w:val="24"/>
        </w:rPr>
      </w:pPr>
      <w:r w:rsidRPr="00A61816">
        <w:rPr>
          <w:sz w:val="24"/>
          <w:szCs w:val="24"/>
        </w:rPr>
        <w:t xml:space="preserve">а) основной вход (входы) в здание должен быть организован с уровня земли/в одном уровне с прилегающим твердым покрытием с учетом создания </w:t>
      </w:r>
      <w:r w:rsidR="00264C06" w:rsidRPr="00A61816">
        <w:rPr>
          <w:sz w:val="24"/>
          <w:szCs w:val="24"/>
        </w:rPr>
        <w:t>«</w:t>
      </w:r>
      <w:r w:rsidRPr="00A61816">
        <w:rPr>
          <w:sz w:val="24"/>
          <w:szCs w:val="24"/>
        </w:rPr>
        <w:t>безбарьерной среды</w:t>
      </w:r>
      <w:r w:rsidR="00264C06" w:rsidRPr="00A61816">
        <w:rPr>
          <w:sz w:val="24"/>
          <w:szCs w:val="24"/>
        </w:rPr>
        <w:t>»</w:t>
      </w:r>
      <w:r w:rsidRPr="00A61816">
        <w:rPr>
          <w:sz w:val="24"/>
          <w:szCs w:val="24"/>
        </w:rPr>
        <w:t>, в случае обоснованной планировочной необходимости создания бастиона (стилобата) со ступенями, обеспечить не менее одного входа для маломобильных групп, в случае проведения реконструкции объекта капитального строи</w:t>
      </w:r>
      <w:r w:rsidR="00033EA0" w:rsidRPr="00A61816">
        <w:rPr>
          <w:sz w:val="24"/>
          <w:szCs w:val="24"/>
        </w:rPr>
        <w:t xml:space="preserve">тельства допускается сохранение </w:t>
      </w:r>
      <w:r w:rsidRPr="00A61816">
        <w:rPr>
          <w:sz w:val="24"/>
          <w:szCs w:val="24"/>
        </w:rPr>
        <w:t xml:space="preserve">существующего уровня входа </w:t>
      </w:r>
      <w:r w:rsidR="00033EA0" w:rsidRPr="00A61816">
        <w:rPr>
          <w:sz w:val="24"/>
          <w:szCs w:val="24"/>
        </w:rPr>
        <w:t xml:space="preserve">                       </w:t>
      </w:r>
      <w:r w:rsidRPr="00A61816">
        <w:rPr>
          <w:sz w:val="24"/>
          <w:szCs w:val="24"/>
        </w:rPr>
        <w:t>в здание, при условии обеспечения доступности для маломобильных групп;</w:t>
      </w:r>
    </w:p>
    <w:p w:rsidR="00C12117" w:rsidRPr="00A61816" w:rsidRDefault="00C12117" w:rsidP="00A31316">
      <w:pPr>
        <w:widowControl w:val="0"/>
        <w:ind w:firstLine="567"/>
        <w:jc w:val="both"/>
        <w:rPr>
          <w:sz w:val="24"/>
          <w:szCs w:val="24"/>
        </w:rPr>
      </w:pPr>
      <w:r w:rsidRPr="00A61816">
        <w:rPr>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C12117" w:rsidRPr="00A61816" w:rsidRDefault="00C12117" w:rsidP="00A31316">
      <w:pPr>
        <w:widowControl w:val="0"/>
        <w:ind w:firstLine="567"/>
        <w:jc w:val="both"/>
        <w:rPr>
          <w:sz w:val="24"/>
          <w:szCs w:val="24"/>
        </w:rPr>
      </w:pPr>
      <w:r w:rsidRPr="00A61816">
        <w:rPr>
          <w:sz w:val="24"/>
          <w:szCs w:val="24"/>
        </w:rPr>
        <w:t xml:space="preserve">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w:t>
      </w:r>
      <w:r w:rsidR="00033EA0" w:rsidRPr="00A61816">
        <w:rPr>
          <w:sz w:val="24"/>
          <w:szCs w:val="24"/>
        </w:rPr>
        <w:t xml:space="preserve"> </w:t>
      </w:r>
      <w:r w:rsidRPr="00A61816">
        <w:rPr>
          <w:sz w:val="24"/>
          <w:szCs w:val="24"/>
        </w:rPr>
        <w:t xml:space="preserve">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w:t>
      </w:r>
      <w:r w:rsidR="00033EA0" w:rsidRPr="00A61816">
        <w:rPr>
          <w:sz w:val="24"/>
          <w:szCs w:val="24"/>
        </w:rPr>
        <w:t xml:space="preserve">                   </w:t>
      </w:r>
      <w:r w:rsidRPr="00A61816">
        <w:rPr>
          <w:sz w:val="24"/>
          <w:szCs w:val="24"/>
        </w:rPr>
        <w:t>с защитой от атмосферных осадков, в зоне погрузки- разгрузки товаров.</w:t>
      </w:r>
    </w:p>
    <w:p w:rsidR="00C12117" w:rsidRPr="00A61816" w:rsidRDefault="00C12117" w:rsidP="00A31316">
      <w:pPr>
        <w:widowControl w:val="0"/>
        <w:ind w:firstLine="567"/>
        <w:jc w:val="both"/>
        <w:rPr>
          <w:sz w:val="24"/>
          <w:szCs w:val="24"/>
        </w:rPr>
      </w:pPr>
      <w:r w:rsidRPr="00A61816">
        <w:rPr>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C12117" w:rsidRPr="00A61816" w:rsidRDefault="00033EA0" w:rsidP="00A31316">
      <w:pPr>
        <w:widowControl w:val="0"/>
        <w:ind w:firstLine="567"/>
        <w:jc w:val="both"/>
        <w:rPr>
          <w:sz w:val="24"/>
          <w:szCs w:val="24"/>
          <w:u w:val="single"/>
        </w:rPr>
      </w:pPr>
      <w:r w:rsidRPr="00A61816">
        <w:rPr>
          <w:sz w:val="24"/>
          <w:szCs w:val="24"/>
          <w:u w:val="single"/>
        </w:rPr>
        <w:t xml:space="preserve">2. </w:t>
      </w:r>
      <w:r w:rsidR="00C12117" w:rsidRPr="00A61816">
        <w:rPr>
          <w:sz w:val="24"/>
          <w:szCs w:val="24"/>
          <w:u w:val="single"/>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C12117" w:rsidRPr="00A61816" w:rsidRDefault="00033EA0" w:rsidP="00A31316">
      <w:pPr>
        <w:widowControl w:val="0"/>
        <w:ind w:firstLine="567"/>
        <w:jc w:val="both"/>
        <w:rPr>
          <w:sz w:val="24"/>
          <w:szCs w:val="24"/>
        </w:rPr>
      </w:pPr>
      <w:r w:rsidRPr="00A61816">
        <w:rPr>
          <w:sz w:val="24"/>
          <w:szCs w:val="24"/>
        </w:rPr>
        <w:t xml:space="preserve">1. </w:t>
      </w:r>
      <w:r w:rsidR="00C12117" w:rsidRPr="00A61816">
        <w:rPr>
          <w:sz w:val="24"/>
          <w:szCs w:val="24"/>
        </w:rPr>
        <w:t>При формировании внешнего облика зданий предусматривать:</w:t>
      </w:r>
    </w:p>
    <w:p w:rsidR="00C12117" w:rsidRPr="00A61816" w:rsidRDefault="00033EA0" w:rsidP="00A31316">
      <w:pPr>
        <w:widowControl w:val="0"/>
        <w:ind w:firstLine="567"/>
        <w:jc w:val="both"/>
        <w:rPr>
          <w:sz w:val="24"/>
          <w:szCs w:val="24"/>
        </w:rPr>
      </w:pPr>
      <w:r w:rsidRPr="00A61816">
        <w:rPr>
          <w:sz w:val="24"/>
          <w:szCs w:val="24"/>
        </w:rPr>
        <w:t xml:space="preserve">1) </w:t>
      </w:r>
      <w:r w:rsidR="00C12117" w:rsidRPr="00A61816">
        <w:rPr>
          <w:sz w:val="24"/>
          <w:szCs w:val="24"/>
        </w:rPr>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A61816" w:rsidRDefault="00033EA0" w:rsidP="00A31316">
      <w:pPr>
        <w:widowControl w:val="0"/>
        <w:ind w:firstLine="567"/>
        <w:jc w:val="both"/>
        <w:rPr>
          <w:sz w:val="24"/>
          <w:szCs w:val="24"/>
        </w:rPr>
      </w:pPr>
      <w:r w:rsidRPr="00A61816">
        <w:rPr>
          <w:sz w:val="24"/>
          <w:szCs w:val="24"/>
        </w:rPr>
        <w:t xml:space="preserve">2) </w:t>
      </w:r>
      <w:r w:rsidR="00C12117" w:rsidRPr="00A61816">
        <w:rPr>
          <w:sz w:val="24"/>
          <w:szCs w:val="24"/>
        </w:rPr>
        <w:t>выявление функционального назначения проектируемого здания.</w:t>
      </w:r>
    </w:p>
    <w:p w:rsidR="00C12117" w:rsidRPr="00A61816" w:rsidRDefault="00033EA0" w:rsidP="00A31316">
      <w:pPr>
        <w:widowControl w:val="0"/>
        <w:ind w:firstLine="567"/>
        <w:jc w:val="both"/>
        <w:rPr>
          <w:sz w:val="24"/>
          <w:szCs w:val="24"/>
        </w:rPr>
      </w:pPr>
      <w:r w:rsidRPr="00A61816">
        <w:rPr>
          <w:sz w:val="24"/>
          <w:szCs w:val="24"/>
        </w:rPr>
        <w:t xml:space="preserve">2. </w:t>
      </w:r>
      <w:r w:rsidR="00C12117" w:rsidRPr="00A61816">
        <w:rPr>
          <w:sz w:val="24"/>
          <w:szCs w:val="24"/>
        </w:rPr>
        <w:t>Требования к размещению, типоразмерам и стилистическим характеристикам светопрозрачных конструкций:</w:t>
      </w:r>
    </w:p>
    <w:p w:rsidR="00C12117" w:rsidRPr="00A61816" w:rsidRDefault="00033EA0" w:rsidP="00A31316">
      <w:pPr>
        <w:widowControl w:val="0"/>
        <w:ind w:firstLine="567"/>
        <w:jc w:val="both"/>
        <w:rPr>
          <w:sz w:val="24"/>
          <w:szCs w:val="24"/>
        </w:rPr>
      </w:pPr>
      <w:r w:rsidRPr="00A61816">
        <w:rPr>
          <w:sz w:val="24"/>
          <w:szCs w:val="24"/>
        </w:rPr>
        <w:t xml:space="preserve">1) </w:t>
      </w:r>
      <w:r w:rsidR="00C12117" w:rsidRPr="00A61816">
        <w:rPr>
          <w:sz w:val="24"/>
          <w:szCs w:val="24"/>
        </w:rPr>
        <w:t>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C12117" w:rsidRPr="00A61816" w:rsidRDefault="00033EA0" w:rsidP="00A31316">
      <w:pPr>
        <w:widowControl w:val="0"/>
        <w:ind w:firstLine="567"/>
        <w:jc w:val="both"/>
        <w:rPr>
          <w:sz w:val="24"/>
          <w:szCs w:val="24"/>
        </w:rPr>
      </w:pPr>
      <w:r w:rsidRPr="00A61816">
        <w:rPr>
          <w:sz w:val="24"/>
          <w:szCs w:val="24"/>
        </w:rPr>
        <w:t xml:space="preserve">3. </w:t>
      </w:r>
      <w:r w:rsidR="00C12117" w:rsidRPr="00A61816">
        <w:rPr>
          <w:sz w:val="24"/>
          <w:szCs w:val="24"/>
        </w:rPr>
        <w:t xml:space="preserve">В оформлении фасадов могут быть использованы произведения монументального </w:t>
      </w:r>
      <w:r w:rsidRPr="00A61816">
        <w:rPr>
          <w:sz w:val="24"/>
          <w:szCs w:val="24"/>
        </w:rPr>
        <w:t xml:space="preserve">                       </w:t>
      </w:r>
      <w:r w:rsidR="00C12117" w:rsidRPr="00A61816">
        <w:rPr>
          <w:sz w:val="24"/>
          <w:szCs w:val="24"/>
        </w:rPr>
        <w:t>и декоративно-прикладного искусства.</w:t>
      </w:r>
    </w:p>
    <w:p w:rsidR="00C12117" w:rsidRPr="00A61816" w:rsidRDefault="00033EA0" w:rsidP="00A31316">
      <w:pPr>
        <w:widowControl w:val="0"/>
        <w:ind w:firstLine="567"/>
        <w:jc w:val="both"/>
        <w:rPr>
          <w:sz w:val="24"/>
          <w:szCs w:val="24"/>
        </w:rPr>
      </w:pPr>
      <w:r w:rsidRPr="00A61816">
        <w:rPr>
          <w:sz w:val="24"/>
          <w:szCs w:val="24"/>
        </w:rPr>
        <w:t xml:space="preserve">4. </w:t>
      </w:r>
      <w:r w:rsidR="00C12117" w:rsidRPr="00A61816">
        <w:rPr>
          <w:sz w:val="24"/>
          <w:szCs w:val="24"/>
        </w:rPr>
        <w:t>Требования к архитектурно-стилистическим характеристикам входных групп:</w:t>
      </w:r>
    </w:p>
    <w:p w:rsidR="00C12117" w:rsidRPr="00A61816" w:rsidRDefault="00033EA0" w:rsidP="00A31316">
      <w:pPr>
        <w:widowControl w:val="0"/>
        <w:ind w:firstLine="567"/>
        <w:jc w:val="both"/>
        <w:rPr>
          <w:sz w:val="24"/>
          <w:szCs w:val="24"/>
        </w:rPr>
      </w:pPr>
      <w:r w:rsidRPr="00A61816">
        <w:rPr>
          <w:sz w:val="24"/>
          <w:szCs w:val="24"/>
        </w:rPr>
        <w:t xml:space="preserve">1) </w:t>
      </w:r>
      <w:r w:rsidR="00C12117" w:rsidRPr="00A61816">
        <w:rPr>
          <w:sz w:val="24"/>
          <w:szCs w:val="24"/>
        </w:rPr>
        <w:t xml:space="preserve">главный вход должен визуально отличаться от второстепенных входов, при этом должен </w:t>
      </w:r>
      <w:r w:rsidR="00C12117" w:rsidRPr="00A61816">
        <w:rPr>
          <w:sz w:val="24"/>
          <w:szCs w:val="24"/>
        </w:rPr>
        <w:lastRenderedPageBreak/>
        <w:t>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C12117" w:rsidRPr="00A61816" w:rsidRDefault="00033EA0" w:rsidP="00A31316">
      <w:pPr>
        <w:widowControl w:val="0"/>
        <w:ind w:firstLine="567"/>
        <w:jc w:val="both"/>
        <w:rPr>
          <w:sz w:val="24"/>
          <w:szCs w:val="24"/>
          <w:u w:val="single"/>
        </w:rPr>
      </w:pPr>
      <w:r w:rsidRPr="00A61816">
        <w:rPr>
          <w:sz w:val="24"/>
          <w:szCs w:val="24"/>
          <w:u w:val="single"/>
        </w:rPr>
        <w:t xml:space="preserve">3. </w:t>
      </w:r>
      <w:r w:rsidR="00C12117" w:rsidRPr="00A61816">
        <w:rPr>
          <w:sz w:val="24"/>
          <w:szCs w:val="24"/>
          <w:u w:val="single"/>
        </w:rPr>
        <w:t>Требования к цветовым решениям объектов капитального строительства (цвета и оттенки, используемые для отделки фасадов с указанием палитры).</w:t>
      </w:r>
    </w:p>
    <w:p w:rsidR="00C12117" w:rsidRPr="00A61816" w:rsidRDefault="00033EA0" w:rsidP="00A31316">
      <w:pPr>
        <w:widowControl w:val="0"/>
        <w:ind w:firstLine="567"/>
        <w:jc w:val="both"/>
        <w:rPr>
          <w:sz w:val="24"/>
          <w:szCs w:val="24"/>
        </w:rPr>
      </w:pPr>
      <w:r w:rsidRPr="00A61816">
        <w:rPr>
          <w:sz w:val="24"/>
          <w:szCs w:val="24"/>
        </w:rPr>
        <w:t xml:space="preserve">1. </w:t>
      </w:r>
      <w:r w:rsidR="00C12117" w:rsidRPr="00A61816">
        <w:rPr>
          <w:sz w:val="24"/>
          <w:szCs w:val="24"/>
        </w:rPr>
        <w:t>Общие рекомендации к цветовым решениям:</w:t>
      </w:r>
    </w:p>
    <w:p w:rsidR="00C12117" w:rsidRPr="00A61816" w:rsidRDefault="00033EA0" w:rsidP="00A31316">
      <w:pPr>
        <w:widowControl w:val="0"/>
        <w:ind w:firstLine="567"/>
        <w:jc w:val="both"/>
        <w:rPr>
          <w:sz w:val="24"/>
          <w:szCs w:val="24"/>
        </w:rPr>
      </w:pPr>
      <w:r w:rsidRPr="00A61816">
        <w:rPr>
          <w:sz w:val="24"/>
          <w:szCs w:val="24"/>
        </w:rPr>
        <w:t xml:space="preserve">1) </w:t>
      </w:r>
      <w:r w:rsidR="00C12117" w:rsidRPr="00A61816">
        <w:rPr>
          <w:sz w:val="24"/>
          <w:szCs w:val="24"/>
        </w:rPr>
        <w:t xml:space="preserve">цветовое решение должно быть обосновано и выполнено во взаимной увязке </w:t>
      </w:r>
      <w:r w:rsidRPr="00A61816">
        <w:rPr>
          <w:sz w:val="24"/>
          <w:szCs w:val="24"/>
        </w:rPr>
        <w:t xml:space="preserve">                                 </w:t>
      </w:r>
      <w:r w:rsidR="00C12117" w:rsidRPr="00A61816">
        <w:rPr>
          <w:sz w:val="24"/>
          <w:szCs w:val="24"/>
        </w:rPr>
        <w:t>с композиционными решениями здания, тектоникой объема, оконными проемами;</w:t>
      </w:r>
    </w:p>
    <w:p w:rsidR="00C12117" w:rsidRPr="00A61816" w:rsidRDefault="00033EA0" w:rsidP="00A31316">
      <w:pPr>
        <w:widowControl w:val="0"/>
        <w:ind w:firstLine="567"/>
        <w:jc w:val="both"/>
        <w:rPr>
          <w:sz w:val="24"/>
          <w:szCs w:val="24"/>
        </w:rPr>
      </w:pPr>
      <w:r w:rsidRPr="00A61816">
        <w:rPr>
          <w:sz w:val="24"/>
          <w:szCs w:val="24"/>
        </w:rPr>
        <w:t xml:space="preserve">2) </w:t>
      </w:r>
      <w:r w:rsidR="00C12117" w:rsidRPr="00A61816">
        <w:rPr>
          <w:sz w:val="24"/>
          <w:szCs w:val="24"/>
        </w:rPr>
        <w:t>при разработке цветовых решений необходимо:</w:t>
      </w:r>
    </w:p>
    <w:p w:rsidR="00C12117" w:rsidRPr="00A61816" w:rsidRDefault="00C12117" w:rsidP="00A31316">
      <w:pPr>
        <w:widowControl w:val="0"/>
        <w:ind w:firstLine="567"/>
        <w:jc w:val="both"/>
        <w:rPr>
          <w:sz w:val="24"/>
          <w:szCs w:val="24"/>
        </w:rPr>
      </w:pPr>
      <w:r w:rsidRPr="00A61816">
        <w:rPr>
          <w:sz w:val="24"/>
          <w:szCs w:val="24"/>
        </w:rPr>
        <w:t>а) избегать соотношения цветов на фасаде в пропорции 1:1; должен быть основной, базовый цвет и дополнительные, акцентные цвета;</w:t>
      </w:r>
    </w:p>
    <w:p w:rsidR="00C12117" w:rsidRPr="00A61816" w:rsidRDefault="00C12117" w:rsidP="00A31316">
      <w:pPr>
        <w:widowControl w:val="0"/>
        <w:ind w:firstLine="567"/>
        <w:jc w:val="both"/>
        <w:rPr>
          <w:sz w:val="24"/>
          <w:szCs w:val="24"/>
        </w:rPr>
      </w:pPr>
      <w:r w:rsidRPr="00A61816">
        <w:rPr>
          <w:sz w:val="24"/>
          <w:szCs w:val="24"/>
        </w:rPr>
        <w:t>б) руководствоваться принципом гармоничного сочетания с окружающей застройкой территории;</w:t>
      </w:r>
    </w:p>
    <w:p w:rsidR="00C12117" w:rsidRPr="00A61816" w:rsidRDefault="00C12117" w:rsidP="00A31316">
      <w:pPr>
        <w:widowControl w:val="0"/>
        <w:ind w:firstLine="567"/>
        <w:jc w:val="both"/>
        <w:rPr>
          <w:sz w:val="24"/>
          <w:szCs w:val="24"/>
        </w:rPr>
      </w:pPr>
      <w:r w:rsidRPr="00A61816">
        <w:rPr>
          <w:sz w:val="24"/>
          <w:szCs w:val="24"/>
        </w:rPr>
        <w:t>в) исключить случайное использование цвета; учитывать, что цветовые акценты выявляют объемно</w:t>
      </w:r>
      <w:r w:rsidR="00EF5AD3" w:rsidRPr="00A61816">
        <w:rPr>
          <w:sz w:val="24"/>
          <w:szCs w:val="24"/>
        </w:rPr>
        <w:t>-пластические свойства объектов.</w:t>
      </w:r>
    </w:p>
    <w:p w:rsidR="00C12117" w:rsidRPr="00A61816" w:rsidRDefault="00C12117" w:rsidP="00A31316">
      <w:pPr>
        <w:widowControl w:val="0"/>
        <w:ind w:firstLine="567"/>
        <w:jc w:val="both"/>
        <w:rPr>
          <w:sz w:val="24"/>
          <w:szCs w:val="24"/>
        </w:rPr>
      </w:pPr>
      <w:r w:rsidRPr="00A61816">
        <w:rPr>
          <w:sz w:val="24"/>
          <w:szCs w:val="24"/>
        </w:rPr>
        <w:t xml:space="preserve"> </w:t>
      </w:r>
      <w:r w:rsidR="00EF5AD3" w:rsidRPr="00A61816">
        <w:rPr>
          <w:sz w:val="24"/>
          <w:szCs w:val="24"/>
        </w:rPr>
        <w:t xml:space="preserve">2. </w:t>
      </w:r>
      <w:r w:rsidRPr="00A61816">
        <w:rPr>
          <w:sz w:val="24"/>
          <w:szCs w:val="24"/>
        </w:rPr>
        <w:t>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C12117" w:rsidRPr="00A61816" w:rsidRDefault="00EF5AD3" w:rsidP="00A31316">
      <w:pPr>
        <w:widowControl w:val="0"/>
        <w:ind w:firstLine="567"/>
        <w:jc w:val="both"/>
        <w:rPr>
          <w:sz w:val="24"/>
          <w:szCs w:val="24"/>
        </w:rPr>
      </w:pPr>
      <w:r w:rsidRPr="00A61816">
        <w:rPr>
          <w:sz w:val="24"/>
          <w:szCs w:val="24"/>
        </w:rPr>
        <w:t xml:space="preserve">3. </w:t>
      </w:r>
      <w:r w:rsidR="00C12117" w:rsidRPr="00A61816">
        <w:rPr>
          <w:sz w:val="24"/>
          <w:szCs w:val="24"/>
        </w:rPr>
        <w:t>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C12117" w:rsidRPr="00A61816" w:rsidRDefault="00EF5AD3" w:rsidP="00A31316">
      <w:pPr>
        <w:widowControl w:val="0"/>
        <w:ind w:firstLine="567"/>
        <w:jc w:val="both"/>
        <w:rPr>
          <w:sz w:val="24"/>
          <w:szCs w:val="24"/>
        </w:rPr>
      </w:pPr>
      <w:r w:rsidRPr="00A61816">
        <w:rPr>
          <w:sz w:val="24"/>
          <w:szCs w:val="24"/>
        </w:rPr>
        <w:t xml:space="preserve">4. </w:t>
      </w:r>
      <w:r w:rsidR="00C12117" w:rsidRPr="00A61816">
        <w:rPr>
          <w:sz w:val="24"/>
          <w:szCs w:val="24"/>
        </w:rPr>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r w:rsidRPr="00A61816">
        <w:rPr>
          <w:sz w:val="24"/>
          <w:szCs w:val="24"/>
        </w:rPr>
        <w:t xml:space="preserve">               </w:t>
      </w:r>
      <w:r w:rsidR="00C12117" w:rsidRPr="00A61816">
        <w:rPr>
          <w:sz w:val="24"/>
          <w:szCs w:val="24"/>
        </w:rPr>
        <w:t>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C12117" w:rsidRPr="00A61816" w:rsidRDefault="00EF5AD3" w:rsidP="00A31316">
      <w:pPr>
        <w:widowControl w:val="0"/>
        <w:ind w:firstLine="567"/>
        <w:jc w:val="both"/>
        <w:rPr>
          <w:sz w:val="24"/>
          <w:szCs w:val="24"/>
        </w:rPr>
      </w:pPr>
      <w:r w:rsidRPr="00A61816">
        <w:rPr>
          <w:sz w:val="24"/>
          <w:szCs w:val="24"/>
        </w:rPr>
        <w:t xml:space="preserve">5. </w:t>
      </w:r>
      <w:r w:rsidR="00C12117" w:rsidRPr="00A61816">
        <w:rPr>
          <w:sz w:val="24"/>
          <w:szCs w:val="24"/>
        </w:rPr>
        <w:t xml:space="preserve">Рекомендуется исключить визуальное восприятие крепежных изделий; в случае </w:t>
      </w:r>
      <w:r w:rsidRPr="00A61816">
        <w:rPr>
          <w:sz w:val="24"/>
          <w:szCs w:val="24"/>
        </w:rPr>
        <w:t xml:space="preserve">                           </w:t>
      </w:r>
      <w:r w:rsidR="00C12117" w:rsidRPr="00A61816">
        <w:rPr>
          <w:sz w:val="24"/>
          <w:szCs w:val="24"/>
        </w:rPr>
        <w:t>их наличия, выполнить крепежные изделия с учетом цвета основных элементов.</w:t>
      </w:r>
    </w:p>
    <w:p w:rsidR="00C12117" w:rsidRPr="00A61816" w:rsidRDefault="00C12117" w:rsidP="00A31316">
      <w:pPr>
        <w:widowControl w:val="0"/>
        <w:ind w:firstLine="567"/>
        <w:jc w:val="both"/>
        <w:rPr>
          <w:sz w:val="24"/>
          <w:szCs w:val="24"/>
        </w:rPr>
      </w:pPr>
      <w:r w:rsidRPr="00A61816">
        <w:rPr>
          <w:sz w:val="24"/>
          <w:szCs w:val="24"/>
        </w:rPr>
        <w:t>6.</w:t>
      </w:r>
      <w:r w:rsidRPr="00A61816">
        <w:rPr>
          <w:sz w:val="24"/>
          <w:szCs w:val="24"/>
        </w:rPr>
        <w:tab/>
        <w:t xml:space="preserve">При использовании двух и более цветов штукатурки обеспечивать их стыковку </w:t>
      </w:r>
      <w:r w:rsidR="00EF5AD3" w:rsidRPr="00A61816">
        <w:rPr>
          <w:sz w:val="24"/>
          <w:szCs w:val="24"/>
        </w:rPr>
        <w:t xml:space="preserve">                  </w:t>
      </w:r>
      <w:r w:rsidRPr="00A61816">
        <w:rPr>
          <w:sz w:val="24"/>
          <w:szCs w:val="24"/>
        </w:rPr>
        <w:t>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C12117" w:rsidRPr="00A61816" w:rsidRDefault="00EF5AD3" w:rsidP="00A31316">
      <w:pPr>
        <w:widowControl w:val="0"/>
        <w:ind w:firstLine="567"/>
        <w:jc w:val="both"/>
        <w:rPr>
          <w:sz w:val="24"/>
          <w:szCs w:val="24"/>
          <w:u w:val="single"/>
        </w:rPr>
      </w:pPr>
      <w:r w:rsidRPr="00A61816">
        <w:rPr>
          <w:sz w:val="24"/>
          <w:szCs w:val="24"/>
          <w:u w:val="single"/>
        </w:rPr>
        <w:t xml:space="preserve">4. </w:t>
      </w:r>
      <w:r w:rsidR="00C12117" w:rsidRPr="00A61816">
        <w:rPr>
          <w:sz w:val="24"/>
          <w:szCs w:val="24"/>
          <w:u w:val="single"/>
        </w:rPr>
        <w:t>Требования к отделочным и (или) строительным материалам объектов капитального строительства (материалы для отделки фасадов).</w:t>
      </w:r>
    </w:p>
    <w:p w:rsidR="00C12117" w:rsidRPr="00A61816" w:rsidRDefault="00EF5AD3" w:rsidP="00A31316">
      <w:pPr>
        <w:widowControl w:val="0"/>
        <w:ind w:firstLine="567"/>
        <w:jc w:val="both"/>
        <w:rPr>
          <w:sz w:val="24"/>
          <w:szCs w:val="24"/>
        </w:rPr>
      </w:pPr>
      <w:r w:rsidRPr="00A61816">
        <w:rPr>
          <w:sz w:val="24"/>
          <w:szCs w:val="24"/>
        </w:rPr>
        <w:t xml:space="preserve">1. </w:t>
      </w:r>
      <w:r w:rsidR="00C12117" w:rsidRPr="00A61816">
        <w:rPr>
          <w:sz w:val="24"/>
          <w:szCs w:val="24"/>
        </w:rPr>
        <w:t>Общие рекомендации к отделочным и (или) строительным материалам:</w:t>
      </w:r>
    </w:p>
    <w:p w:rsidR="00C12117" w:rsidRPr="00A61816" w:rsidRDefault="00EF5AD3" w:rsidP="00A31316">
      <w:pPr>
        <w:widowControl w:val="0"/>
        <w:ind w:firstLine="567"/>
        <w:jc w:val="both"/>
        <w:rPr>
          <w:sz w:val="24"/>
          <w:szCs w:val="24"/>
        </w:rPr>
      </w:pPr>
      <w:r w:rsidRPr="00A61816">
        <w:rPr>
          <w:sz w:val="24"/>
          <w:szCs w:val="24"/>
        </w:rPr>
        <w:t xml:space="preserve">1) </w:t>
      </w:r>
      <w:r w:rsidR="00C12117" w:rsidRPr="00A61816">
        <w:rPr>
          <w:sz w:val="24"/>
          <w:szCs w:val="24"/>
        </w:rPr>
        <w:t>выполнять первые этажи и цоколь из устойчивых к атмосферным явлениям, вандалостойких и визуально привлекательных материалов;</w:t>
      </w:r>
    </w:p>
    <w:p w:rsidR="00C12117" w:rsidRPr="00A61816" w:rsidRDefault="00EF5AD3" w:rsidP="00A31316">
      <w:pPr>
        <w:widowControl w:val="0"/>
        <w:ind w:firstLine="567"/>
        <w:jc w:val="both"/>
        <w:rPr>
          <w:sz w:val="24"/>
          <w:szCs w:val="24"/>
        </w:rPr>
      </w:pPr>
      <w:r w:rsidRPr="00A61816">
        <w:rPr>
          <w:sz w:val="24"/>
          <w:szCs w:val="24"/>
        </w:rPr>
        <w:t xml:space="preserve">2) </w:t>
      </w:r>
      <w:r w:rsidR="00C12117" w:rsidRPr="00A61816">
        <w:rPr>
          <w:sz w:val="24"/>
          <w:szCs w:val="24"/>
        </w:rPr>
        <w:t>предусматривать систему разрезки облицовочных панелей с учетом архитектурных решений и габаритов дверных и оконных проемов.</w:t>
      </w:r>
    </w:p>
    <w:p w:rsidR="00C12117" w:rsidRPr="00A61816" w:rsidRDefault="00EF5AD3" w:rsidP="00A31316">
      <w:pPr>
        <w:widowControl w:val="0"/>
        <w:ind w:firstLine="567"/>
        <w:jc w:val="both"/>
        <w:rPr>
          <w:sz w:val="24"/>
          <w:szCs w:val="24"/>
        </w:rPr>
      </w:pPr>
      <w:r w:rsidRPr="00A61816">
        <w:rPr>
          <w:sz w:val="24"/>
          <w:szCs w:val="24"/>
        </w:rPr>
        <w:t xml:space="preserve">2. </w:t>
      </w:r>
      <w:r w:rsidR="00C12117" w:rsidRPr="00A61816">
        <w:rPr>
          <w:sz w:val="24"/>
          <w:szCs w:val="24"/>
        </w:rPr>
        <w:t>Материалы для применения в отделке (финишные материалы):</w:t>
      </w:r>
    </w:p>
    <w:p w:rsidR="00C12117" w:rsidRPr="00A61816" w:rsidRDefault="00EF5AD3" w:rsidP="00A31316">
      <w:pPr>
        <w:widowControl w:val="0"/>
        <w:ind w:firstLine="567"/>
        <w:jc w:val="both"/>
        <w:rPr>
          <w:sz w:val="24"/>
          <w:szCs w:val="24"/>
        </w:rPr>
      </w:pPr>
      <w:r w:rsidRPr="00A61816">
        <w:rPr>
          <w:sz w:val="24"/>
          <w:szCs w:val="24"/>
        </w:rPr>
        <w:t xml:space="preserve">1) </w:t>
      </w:r>
      <w:r w:rsidR="00C12117" w:rsidRPr="00A61816">
        <w:rPr>
          <w:sz w:val="24"/>
          <w:szCs w:val="24"/>
        </w:rPr>
        <w:t>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C12117" w:rsidRPr="00A61816" w:rsidRDefault="00EF5AD3" w:rsidP="00A31316">
      <w:pPr>
        <w:widowControl w:val="0"/>
        <w:ind w:firstLine="567"/>
        <w:jc w:val="both"/>
        <w:rPr>
          <w:sz w:val="24"/>
          <w:szCs w:val="24"/>
        </w:rPr>
      </w:pPr>
      <w:r w:rsidRPr="00A61816">
        <w:rPr>
          <w:sz w:val="24"/>
          <w:szCs w:val="24"/>
        </w:rPr>
        <w:t xml:space="preserve">2) </w:t>
      </w:r>
      <w:r w:rsidR="00C12117" w:rsidRPr="00A61816">
        <w:rPr>
          <w:sz w:val="24"/>
          <w:szCs w:val="24"/>
        </w:rPr>
        <w:t>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C12117" w:rsidRPr="00A61816" w:rsidRDefault="00EF5AD3" w:rsidP="00A31316">
      <w:pPr>
        <w:widowControl w:val="0"/>
        <w:ind w:firstLine="567"/>
        <w:jc w:val="both"/>
        <w:rPr>
          <w:sz w:val="24"/>
          <w:szCs w:val="24"/>
        </w:rPr>
      </w:pPr>
      <w:r w:rsidRPr="00A61816">
        <w:rPr>
          <w:sz w:val="24"/>
          <w:szCs w:val="24"/>
        </w:rPr>
        <w:t xml:space="preserve">3) </w:t>
      </w:r>
      <w:r w:rsidR="00C12117" w:rsidRPr="00A61816">
        <w:rPr>
          <w:sz w:val="24"/>
          <w:szCs w:val="24"/>
        </w:rPr>
        <w:t xml:space="preserve">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r w:rsidRPr="00A61816">
        <w:rPr>
          <w:sz w:val="24"/>
          <w:szCs w:val="24"/>
        </w:rPr>
        <w:t xml:space="preserve">                                          </w:t>
      </w:r>
      <w:r w:rsidR="00C12117" w:rsidRPr="00A61816">
        <w:rPr>
          <w:sz w:val="24"/>
          <w:szCs w:val="24"/>
        </w:rPr>
        <w:t>(в т.ч. предусмотреть подшивку нависающих частей);</w:t>
      </w:r>
    </w:p>
    <w:p w:rsidR="00C12117" w:rsidRPr="00A61816" w:rsidRDefault="00EF5AD3" w:rsidP="00A31316">
      <w:pPr>
        <w:widowControl w:val="0"/>
        <w:ind w:firstLine="567"/>
        <w:jc w:val="both"/>
        <w:rPr>
          <w:sz w:val="24"/>
          <w:szCs w:val="24"/>
        </w:rPr>
      </w:pPr>
      <w:r w:rsidRPr="00A61816">
        <w:rPr>
          <w:sz w:val="24"/>
          <w:szCs w:val="24"/>
        </w:rPr>
        <w:lastRenderedPageBreak/>
        <w:t xml:space="preserve">4) </w:t>
      </w:r>
      <w:r w:rsidR="00C12117" w:rsidRPr="00A61816">
        <w:rPr>
          <w:sz w:val="24"/>
          <w:szCs w:val="24"/>
        </w:rPr>
        <w:t>входные группы: светопрозрачные, вандалостойкие конструкции;</w:t>
      </w:r>
    </w:p>
    <w:p w:rsidR="00C12117" w:rsidRPr="00A61816" w:rsidRDefault="00EF5AD3" w:rsidP="00A31316">
      <w:pPr>
        <w:widowControl w:val="0"/>
        <w:ind w:firstLine="567"/>
        <w:jc w:val="both"/>
        <w:rPr>
          <w:sz w:val="24"/>
          <w:szCs w:val="24"/>
        </w:rPr>
      </w:pPr>
      <w:r w:rsidRPr="00A61816">
        <w:rPr>
          <w:sz w:val="24"/>
          <w:szCs w:val="24"/>
        </w:rPr>
        <w:t xml:space="preserve">5) </w:t>
      </w:r>
      <w:r w:rsidR="00C12117" w:rsidRPr="00A61816">
        <w:rPr>
          <w:sz w:val="24"/>
          <w:szCs w:val="24"/>
        </w:rPr>
        <w:t>декоративные элементы: стеклофибробетон, природный камень (гранит или аналог), металл и другие износостойкие материалы.</w:t>
      </w:r>
    </w:p>
    <w:p w:rsidR="00C12117" w:rsidRPr="00A61816" w:rsidRDefault="00EF5AD3" w:rsidP="00A31316">
      <w:pPr>
        <w:widowControl w:val="0"/>
        <w:ind w:firstLine="567"/>
        <w:jc w:val="both"/>
        <w:rPr>
          <w:sz w:val="24"/>
          <w:szCs w:val="24"/>
        </w:rPr>
      </w:pPr>
      <w:r w:rsidRPr="00A61816">
        <w:rPr>
          <w:sz w:val="24"/>
          <w:szCs w:val="24"/>
        </w:rPr>
        <w:t xml:space="preserve">3. </w:t>
      </w:r>
      <w:r w:rsidR="00C12117" w:rsidRPr="00A61816">
        <w:rPr>
          <w:sz w:val="24"/>
          <w:szCs w:val="24"/>
        </w:rPr>
        <w:t>При отделке фасадов не допускается:</w:t>
      </w:r>
    </w:p>
    <w:p w:rsidR="00C12117" w:rsidRPr="00A61816" w:rsidRDefault="00EF5AD3" w:rsidP="00A31316">
      <w:pPr>
        <w:widowControl w:val="0"/>
        <w:ind w:firstLine="567"/>
        <w:jc w:val="both"/>
        <w:rPr>
          <w:sz w:val="24"/>
          <w:szCs w:val="24"/>
        </w:rPr>
      </w:pPr>
      <w:r w:rsidRPr="00A61816">
        <w:rPr>
          <w:sz w:val="24"/>
          <w:szCs w:val="24"/>
        </w:rPr>
        <w:t xml:space="preserve">1) </w:t>
      </w:r>
      <w:r w:rsidR="00C12117" w:rsidRPr="00A61816">
        <w:rPr>
          <w:sz w:val="24"/>
          <w:szCs w:val="24"/>
        </w:rPr>
        <w:t>применение керамогранита с креплением на видимых клямерах в отделке фасадов первых и вторых этажей;</w:t>
      </w:r>
    </w:p>
    <w:p w:rsidR="00C12117" w:rsidRPr="00A61816" w:rsidRDefault="00EF5AD3" w:rsidP="00A31316">
      <w:pPr>
        <w:widowControl w:val="0"/>
        <w:ind w:firstLine="567"/>
        <w:jc w:val="both"/>
        <w:rPr>
          <w:sz w:val="24"/>
          <w:szCs w:val="24"/>
        </w:rPr>
      </w:pPr>
      <w:r w:rsidRPr="00A61816">
        <w:rPr>
          <w:sz w:val="24"/>
          <w:szCs w:val="24"/>
        </w:rPr>
        <w:t xml:space="preserve">2) </w:t>
      </w:r>
      <w:r w:rsidR="00C12117" w:rsidRPr="00A61816">
        <w:rPr>
          <w:sz w:val="24"/>
          <w:szCs w:val="24"/>
        </w:rPr>
        <w:t>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C12117" w:rsidRPr="00A61816" w:rsidRDefault="00EF5AD3" w:rsidP="00A31316">
      <w:pPr>
        <w:widowControl w:val="0"/>
        <w:ind w:firstLine="567"/>
        <w:jc w:val="both"/>
        <w:rPr>
          <w:sz w:val="24"/>
          <w:szCs w:val="24"/>
        </w:rPr>
      </w:pPr>
      <w:r w:rsidRPr="00A61816">
        <w:rPr>
          <w:sz w:val="24"/>
          <w:szCs w:val="24"/>
        </w:rPr>
        <w:t xml:space="preserve">4. </w:t>
      </w:r>
      <w:r w:rsidR="00C12117" w:rsidRPr="00A61816">
        <w:rPr>
          <w:sz w:val="24"/>
          <w:szCs w:val="24"/>
        </w:rPr>
        <w:t>Запрещенные для применения в отделке (финишные материалы) материалы:</w:t>
      </w:r>
    </w:p>
    <w:p w:rsidR="00C12117" w:rsidRPr="00A61816" w:rsidRDefault="00C12117" w:rsidP="00A31316">
      <w:pPr>
        <w:widowControl w:val="0"/>
        <w:ind w:firstLine="567"/>
        <w:jc w:val="both"/>
        <w:rPr>
          <w:sz w:val="24"/>
          <w:szCs w:val="24"/>
        </w:rPr>
      </w:pPr>
      <w:r w:rsidRPr="00A61816">
        <w:rPr>
          <w:sz w:val="24"/>
          <w:szCs w:val="24"/>
        </w:rPr>
        <w:t xml:space="preserve"> </w:t>
      </w:r>
      <w:r w:rsidR="00EF5AD3" w:rsidRPr="00A61816">
        <w:rPr>
          <w:sz w:val="24"/>
          <w:szCs w:val="24"/>
        </w:rPr>
        <w:t xml:space="preserve">1) </w:t>
      </w:r>
      <w:r w:rsidRPr="00A61816">
        <w:rPr>
          <w:sz w:val="24"/>
          <w:szCs w:val="24"/>
        </w:rPr>
        <w:t>бетонные блоки без финишной отделки;</w:t>
      </w:r>
    </w:p>
    <w:p w:rsidR="00C12117" w:rsidRPr="00A61816" w:rsidRDefault="00EF5AD3" w:rsidP="00A31316">
      <w:pPr>
        <w:widowControl w:val="0"/>
        <w:ind w:firstLine="567"/>
        <w:jc w:val="both"/>
        <w:rPr>
          <w:sz w:val="24"/>
          <w:szCs w:val="24"/>
        </w:rPr>
      </w:pPr>
      <w:r w:rsidRPr="00A61816">
        <w:rPr>
          <w:sz w:val="24"/>
          <w:szCs w:val="24"/>
        </w:rPr>
        <w:t xml:space="preserve">2) </w:t>
      </w:r>
      <w:r w:rsidR="00C12117" w:rsidRPr="00A61816">
        <w:rPr>
          <w:sz w:val="24"/>
          <w:szCs w:val="24"/>
        </w:rPr>
        <w:t xml:space="preserve">фасад: сотовый или профилированный поликарбонат, профлист, металлический </w:t>
      </w:r>
      <w:r w:rsidRPr="00A61816">
        <w:rPr>
          <w:sz w:val="24"/>
          <w:szCs w:val="24"/>
        </w:rPr>
        <w:t xml:space="preserve">                            </w:t>
      </w:r>
      <w:r w:rsidR="00C12117" w:rsidRPr="00A61816">
        <w:rPr>
          <w:sz w:val="24"/>
          <w:szCs w:val="24"/>
        </w:rPr>
        <w:t xml:space="preserve">и пластиковый сайдинг, цветная и тонирующая самоклеящаяся пленка, сэндвич-панель </w:t>
      </w:r>
      <w:r w:rsidRPr="00A61816">
        <w:rPr>
          <w:sz w:val="24"/>
          <w:szCs w:val="24"/>
        </w:rPr>
        <w:t xml:space="preserve">                          </w:t>
      </w:r>
      <w:r w:rsidR="00C12117" w:rsidRPr="00A61816">
        <w:rPr>
          <w:sz w:val="24"/>
          <w:szCs w:val="24"/>
        </w:rPr>
        <w:t>с открытым типом крепления (визуально заметные соединения панелей, видимые крепежные элементы (винты, дюбели, заклепки);</w:t>
      </w:r>
    </w:p>
    <w:p w:rsidR="00C12117" w:rsidRPr="00A61816" w:rsidRDefault="00EF5AD3" w:rsidP="00A31316">
      <w:pPr>
        <w:widowControl w:val="0"/>
        <w:ind w:firstLine="567"/>
        <w:jc w:val="both"/>
        <w:rPr>
          <w:sz w:val="24"/>
          <w:szCs w:val="24"/>
        </w:rPr>
      </w:pPr>
      <w:r w:rsidRPr="00A61816">
        <w:rPr>
          <w:sz w:val="24"/>
          <w:szCs w:val="24"/>
        </w:rPr>
        <w:t xml:space="preserve">3) </w:t>
      </w:r>
      <w:r w:rsidR="00C12117" w:rsidRPr="00A61816">
        <w:rPr>
          <w:sz w:val="24"/>
          <w:szCs w:val="24"/>
        </w:rPr>
        <w:t xml:space="preserve">цоколь: фиброцементные панели, металлокассеты, сэндвич-панели, профлист, вентфасад </w:t>
      </w:r>
      <w:r w:rsidRPr="00A61816">
        <w:rPr>
          <w:sz w:val="24"/>
          <w:szCs w:val="24"/>
        </w:rPr>
        <w:t xml:space="preserve">   </w:t>
      </w:r>
      <w:r w:rsidR="00C12117" w:rsidRPr="00A61816">
        <w:rPr>
          <w:sz w:val="24"/>
          <w:szCs w:val="24"/>
        </w:rPr>
        <w:t>с облицовкой керамогранитом или плиткой, пустотелый кирпич;</w:t>
      </w:r>
    </w:p>
    <w:p w:rsidR="00C12117" w:rsidRPr="00A61816" w:rsidRDefault="00EF5AD3" w:rsidP="00A31316">
      <w:pPr>
        <w:widowControl w:val="0"/>
        <w:ind w:firstLine="567"/>
        <w:jc w:val="both"/>
        <w:rPr>
          <w:sz w:val="24"/>
          <w:szCs w:val="24"/>
        </w:rPr>
      </w:pPr>
      <w:r w:rsidRPr="00A61816">
        <w:rPr>
          <w:sz w:val="24"/>
          <w:szCs w:val="24"/>
        </w:rPr>
        <w:t xml:space="preserve">4) </w:t>
      </w:r>
      <w:r w:rsidR="00C12117" w:rsidRPr="00A61816">
        <w:rPr>
          <w:sz w:val="24"/>
          <w:szCs w:val="24"/>
        </w:rPr>
        <w:t>Входные группы и витражные конструкции (на первом этаже): поливинилхлорид (ПВХ).</w:t>
      </w:r>
    </w:p>
    <w:p w:rsidR="00C12117" w:rsidRPr="00A61816" w:rsidRDefault="00EF5AD3" w:rsidP="00A31316">
      <w:pPr>
        <w:widowControl w:val="0"/>
        <w:ind w:firstLine="567"/>
        <w:jc w:val="both"/>
        <w:rPr>
          <w:sz w:val="24"/>
          <w:szCs w:val="24"/>
        </w:rPr>
      </w:pPr>
      <w:r w:rsidRPr="00A61816">
        <w:rPr>
          <w:sz w:val="24"/>
          <w:szCs w:val="24"/>
        </w:rPr>
        <w:t xml:space="preserve">5. </w:t>
      </w:r>
      <w:r w:rsidR="00C12117" w:rsidRPr="00A61816">
        <w:rPr>
          <w:sz w:val="24"/>
          <w:szCs w:val="24"/>
        </w:rPr>
        <w:t>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C12117" w:rsidRPr="00A61816" w:rsidRDefault="00EF5AD3" w:rsidP="00A31316">
      <w:pPr>
        <w:widowControl w:val="0"/>
        <w:ind w:firstLine="567"/>
        <w:jc w:val="both"/>
        <w:rPr>
          <w:sz w:val="24"/>
          <w:szCs w:val="24"/>
          <w:u w:val="single"/>
        </w:rPr>
      </w:pPr>
      <w:r w:rsidRPr="00A61816">
        <w:rPr>
          <w:sz w:val="24"/>
          <w:szCs w:val="24"/>
          <w:u w:val="single"/>
        </w:rPr>
        <w:t xml:space="preserve">5. </w:t>
      </w:r>
      <w:r w:rsidR="00C12117" w:rsidRPr="00A61816">
        <w:rPr>
          <w:sz w:val="24"/>
          <w:szCs w:val="24"/>
          <w:u w:val="single"/>
        </w:rPr>
        <w:t xml:space="preserve">Требования к размещению технического и инженерного оборудования на фасадах </w:t>
      </w:r>
      <w:r w:rsidRPr="00A61816">
        <w:rPr>
          <w:sz w:val="24"/>
          <w:szCs w:val="24"/>
          <w:u w:val="single"/>
        </w:rPr>
        <w:t xml:space="preserve">                        </w:t>
      </w:r>
      <w:r w:rsidR="00C12117" w:rsidRPr="00A61816">
        <w:rPr>
          <w:sz w:val="24"/>
          <w:szCs w:val="24"/>
          <w:u w:val="single"/>
        </w:rPr>
        <w:t>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C12117" w:rsidRPr="00A61816" w:rsidRDefault="00EF5AD3" w:rsidP="00A31316">
      <w:pPr>
        <w:widowControl w:val="0"/>
        <w:ind w:firstLine="567"/>
        <w:jc w:val="both"/>
        <w:rPr>
          <w:sz w:val="24"/>
          <w:szCs w:val="24"/>
        </w:rPr>
      </w:pPr>
      <w:r w:rsidRPr="00A61816">
        <w:rPr>
          <w:sz w:val="24"/>
          <w:szCs w:val="24"/>
        </w:rPr>
        <w:t xml:space="preserve">1. </w:t>
      </w:r>
      <w:r w:rsidR="00C12117" w:rsidRPr="00A61816">
        <w:rPr>
          <w:sz w:val="24"/>
          <w:szCs w:val="24"/>
        </w:rPr>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C12117" w:rsidRPr="00A61816" w:rsidRDefault="00EF5AD3" w:rsidP="00A31316">
      <w:pPr>
        <w:widowControl w:val="0"/>
        <w:ind w:firstLine="567"/>
        <w:jc w:val="both"/>
        <w:rPr>
          <w:sz w:val="24"/>
          <w:szCs w:val="24"/>
        </w:rPr>
      </w:pPr>
      <w:r w:rsidRPr="00A61816">
        <w:rPr>
          <w:sz w:val="24"/>
          <w:szCs w:val="24"/>
        </w:rPr>
        <w:t xml:space="preserve">2. </w:t>
      </w:r>
      <w:r w:rsidR="00C12117" w:rsidRPr="00A61816">
        <w:rPr>
          <w:sz w:val="24"/>
          <w:szCs w:val="24"/>
        </w:rPr>
        <w:t>Исключить размещение инженерного оборудования на декоративных элементах здания.</w:t>
      </w:r>
    </w:p>
    <w:p w:rsidR="00C12117" w:rsidRPr="00A61816" w:rsidRDefault="00EF5AD3" w:rsidP="00A31316">
      <w:pPr>
        <w:widowControl w:val="0"/>
        <w:ind w:firstLine="567"/>
        <w:jc w:val="both"/>
        <w:rPr>
          <w:sz w:val="24"/>
          <w:szCs w:val="24"/>
        </w:rPr>
      </w:pPr>
      <w:r w:rsidRPr="00A61816">
        <w:rPr>
          <w:sz w:val="24"/>
          <w:szCs w:val="24"/>
        </w:rPr>
        <w:t xml:space="preserve">3. </w:t>
      </w:r>
      <w:r w:rsidR="00C12117" w:rsidRPr="00A61816">
        <w:rPr>
          <w:sz w:val="24"/>
          <w:szCs w:val="24"/>
        </w:rPr>
        <w:t>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C12117" w:rsidRPr="00A61816" w:rsidRDefault="00EF5AD3" w:rsidP="00A31316">
      <w:pPr>
        <w:widowControl w:val="0"/>
        <w:ind w:firstLine="567"/>
        <w:jc w:val="both"/>
        <w:rPr>
          <w:sz w:val="24"/>
          <w:szCs w:val="24"/>
          <w:u w:val="single"/>
        </w:rPr>
      </w:pPr>
      <w:r w:rsidRPr="00A61816">
        <w:rPr>
          <w:sz w:val="24"/>
          <w:szCs w:val="24"/>
          <w:u w:val="single"/>
        </w:rPr>
        <w:t xml:space="preserve">6. </w:t>
      </w:r>
      <w:r w:rsidR="00C12117" w:rsidRPr="00A61816">
        <w:rPr>
          <w:sz w:val="24"/>
          <w:szCs w:val="24"/>
          <w:u w:val="single"/>
        </w:rPr>
        <w:t>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C12117" w:rsidRPr="00A61816" w:rsidRDefault="00EF5AD3" w:rsidP="00A31316">
      <w:pPr>
        <w:widowControl w:val="0"/>
        <w:ind w:firstLine="567"/>
        <w:jc w:val="both"/>
        <w:rPr>
          <w:sz w:val="24"/>
          <w:szCs w:val="24"/>
        </w:rPr>
      </w:pPr>
      <w:r w:rsidRPr="00A61816">
        <w:rPr>
          <w:sz w:val="24"/>
          <w:szCs w:val="24"/>
        </w:rPr>
        <w:t xml:space="preserve">1. </w:t>
      </w:r>
      <w:r w:rsidR="00C12117" w:rsidRPr="00A61816">
        <w:rPr>
          <w:sz w:val="24"/>
          <w:szCs w:val="24"/>
        </w:rPr>
        <w:t>При формировании внешнего облика зданий, необходимо предусмотреть:</w:t>
      </w:r>
    </w:p>
    <w:p w:rsidR="00C12117" w:rsidRPr="00A61816" w:rsidRDefault="00C12117" w:rsidP="00A31316">
      <w:pPr>
        <w:widowControl w:val="0"/>
        <w:spacing w:after="240"/>
        <w:ind w:firstLine="567"/>
        <w:jc w:val="both"/>
        <w:rPr>
          <w:sz w:val="24"/>
          <w:szCs w:val="24"/>
        </w:rPr>
      </w:pPr>
      <w:r w:rsidRPr="00A61816">
        <w:rPr>
          <w:sz w:val="24"/>
          <w:szCs w:val="24"/>
        </w:rPr>
        <w:t>а) освещение входной группы (фасадные светильники, встроенная подсветка и иные).</w:t>
      </w:r>
    </w:p>
    <w:p w:rsidR="00C12117" w:rsidRPr="00A61816" w:rsidRDefault="00C12117" w:rsidP="00A31316">
      <w:pPr>
        <w:widowControl w:val="0"/>
        <w:spacing w:after="240"/>
        <w:ind w:firstLine="567"/>
        <w:jc w:val="center"/>
        <w:rPr>
          <w:sz w:val="24"/>
          <w:szCs w:val="24"/>
        </w:rPr>
      </w:pPr>
      <w:r w:rsidRPr="00A61816">
        <w:rPr>
          <w:sz w:val="24"/>
          <w:szCs w:val="24"/>
        </w:rPr>
        <w:t>Статья 43.7 Требования к архитектурно-градостроительному облику объектов физической культуры и спорта</w:t>
      </w:r>
    </w:p>
    <w:p w:rsidR="00C12117" w:rsidRPr="00A61816" w:rsidRDefault="00C12117" w:rsidP="00A31316">
      <w:pPr>
        <w:widowControl w:val="0"/>
        <w:ind w:firstLine="567"/>
        <w:jc w:val="both"/>
        <w:rPr>
          <w:sz w:val="24"/>
          <w:szCs w:val="24"/>
          <w:u w:val="single"/>
        </w:rPr>
      </w:pPr>
      <w:r w:rsidRPr="00A61816">
        <w:rPr>
          <w:sz w:val="24"/>
          <w:szCs w:val="24"/>
          <w:u w:val="single"/>
        </w:rPr>
        <w:t>Основные принципы формирования архитектурно-градостроительного облика объектов.</w:t>
      </w:r>
    </w:p>
    <w:p w:rsidR="00C12117" w:rsidRPr="00A61816" w:rsidRDefault="00EF5AD3" w:rsidP="00A31316">
      <w:pPr>
        <w:widowControl w:val="0"/>
        <w:ind w:firstLine="567"/>
        <w:jc w:val="both"/>
        <w:rPr>
          <w:sz w:val="24"/>
          <w:szCs w:val="24"/>
        </w:rPr>
      </w:pPr>
      <w:r w:rsidRPr="00A61816">
        <w:rPr>
          <w:sz w:val="24"/>
          <w:szCs w:val="24"/>
        </w:rPr>
        <w:t xml:space="preserve">1. </w:t>
      </w:r>
      <w:r w:rsidR="00C12117" w:rsidRPr="00A61816">
        <w:rPr>
          <w:sz w:val="24"/>
          <w:szCs w:val="24"/>
        </w:rPr>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A61816" w:rsidRDefault="00C12117" w:rsidP="00A31316">
      <w:pPr>
        <w:widowControl w:val="0"/>
        <w:ind w:firstLine="567"/>
        <w:jc w:val="both"/>
        <w:rPr>
          <w:sz w:val="24"/>
          <w:szCs w:val="24"/>
        </w:rPr>
      </w:pPr>
      <w:r w:rsidRPr="00A61816">
        <w:rPr>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C12117" w:rsidRPr="00A61816" w:rsidRDefault="00C12117" w:rsidP="00A31316">
      <w:pPr>
        <w:widowControl w:val="0"/>
        <w:ind w:firstLine="567"/>
        <w:jc w:val="both"/>
        <w:rPr>
          <w:sz w:val="24"/>
          <w:szCs w:val="24"/>
        </w:rPr>
      </w:pPr>
      <w:r w:rsidRPr="00A61816">
        <w:rPr>
          <w:sz w:val="24"/>
          <w:szCs w:val="24"/>
        </w:rPr>
        <w:t xml:space="preserve">При выборе базового цвета отдавать преимущество натуральным оттенкам и цветам. </w:t>
      </w:r>
      <w:r w:rsidR="00EF5AD3" w:rsidRPr="00A61816">
        <w:rPr>
          <w:sz w:val="24"/>
          <w:szCs w:val="24"/>
        </w:rPr>
        <w:t xml:space="preserve">                   </w:t>
      </w:r>
      <w:r w:rsidRPr="00A61816">
        <w:rPr>
          <w:sz w:val="24"/>
          <w:szCs w:val="24"/>
        </w:rPr>
        <w:t>При выборе дополнительных и акцентных цветов необходимо обеспечить их гармоничное сочетание с базовым цветом.</w:t>
      </w:r>
    </w:p>
    <w:p w:rsidR="00C12117" w:rsidRPr="00A61816" w:rsidRDefault="00C12117" w:rsidP="00A31316">
      <w:pPr>
        <w:widowControl w:val="0"/>
        <w:ind w:firstLine="567"/>
        <w:jc w:val="both"/>
        <w:rPr>
          <w:sz w:val="24"/>
          <w:szCs w:val="24"/>
          <w:u w:val="single"/>
        </w:rPr>
      </w:pPr>
      <w:r w:rsidRPr="00A61816">
        <w:rPr>
          <w:sz w:val="24"/>
          <w:szCs w:val="24"/>
          <w:u w:val="single"/>
        </w:rPr>
        <w:lastRenderedPageBreak/>
        <w:t xml:space="preserve"> </w:t>
      </w:r>
      <w:r w:rsidR="00EF5AD3" w:rsidRPr="00A61816">
        <w:rPr>
          <w:sz w:val="24"/>
          <w:szCs w:val="24"/>
          <w:u w:val="single"/>
        </w:rPr>
        <w:t xml:space="preserve">1. </w:t>
      </w:r>
      <w:r w:rsidRPr="00A61816">
        <w:rPr>
          <w:sz w:val="24"/>
          <w:szCs w:val="24"/>
          <w:u w:val="single"/>
        </w:rPr>
        <w:t xml:space="preserve">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w:t>
      </w:r>
      <w:r w:rsidR="00EF5AD3" w:rsidRPr="00A61816">
        <w:rPr>
          <w:sz w:val="24"/>
          <w:szCs w:val="24"/>
          <w:u w:val="single"/>
        </w:rPr>
        <w:t xml:space="preserve">                </w:t>
      </w:r>
      <w:r w:rsidRPr="00A61816">
        <w:rPr>
          <w:sz w:val="24"/>
          <w:szCs w:val="24"/>
          <w:u w:val="single"/>
        </w:rPr>
        <w:t>их размер, форму, функциональное назначение и местоположение в границах земельного участка).</w:t>
      </w:r>
    </w:p>
    <w:p w:rsidR="00C12117" w:rsidRPr="00A61816" w:rsidRDefault="00EF5AD3" w:rsidP="00A31316">
      <w:pPr>
        <w:widowControl w:val="0"/>
        <w:ind w:firstLine="567"/>
        <w:jc w:val="both"/>
        <w:rPr>
          <w:sz w:val="24"/>
          <w:szCs w:val="24"/>
        </w:rPr>
      </w:pPr>
      <w:r w:rsidRPr="00A61816">
        <w:rPr>
          <w:sz w:val="24"/>
          <w:szCs w:val="24"/>
        </w:rPr>
        <w:t xml:space="preserve">1. </w:t>
      </w:r>
      <w:r w:rsidR="00C12117" w:rsidRPr="00A61816">
        <w:rPr>
          <w:sz w:val="24"/>
          <w:szCs w:val="24"/>
        </w:rPr>
        <w:t>Требования к объемно-пространственным и архитектурным решениям:</w:t>
      </w:r>
    </w:p>
    <w:p w:rsidR="00C12117" w:rsidRPr="00A61816" w:rsidRDefault="00C12117" w:rsidP="00A31316">
      <w:pPr>
        <w:widowControl w:val="0"/>
        <w:ind w:firstLine="567"/>
        <w:jc w:val="both"/>
        <w:rPr>
          <w:sz w:val="24"/>
          <w:szCs w:val="24"/>
        </w:rPr>
      </w:pPr>
      <w:r w:rsidRPr="00A61816">
        <w:rPr>
          <w:sz w:val="24"/>
          <w:szCs w:val="24"/>
        </w:rPr>
        <w:t>1) требования к объемно-пространственным и архитектурным решениям входных групп:</w:t>
      </w:r>
    </w:p>
    <w:p w:rsidR="00C12117" w:rsidRPr="00A61816" w:rsidRDefault="00C12117" w:rsidP="00A31316">
      <w:pPr>
        <w:widowControl w:val="0"/>
        <w:ind w:firstLine="567"/>
        <w:jc w:val="both"/>
        <w:rPr>
          <w:sz w:val="24"/>
          <w:szCs w:val="24"/>
        </w:rPr>
      </w:pPr>
      <w:r w:rsidRPr="00A61816">
        <w:rPr>
          <w:sz w:val="24"/>
          <w:szCs w:val="24"/>
        </w:rPr>
        <w:t xml:space="preserve">а) основной вход (входы) в здание должен быть организован с уровня земли/в одном уровне с прилегающим твердым покрытием с учетом создания </w:t>
      </w:r>
      <w:r w:rsidR="00264C06" w:rsidRPr="00A61816">
        <w:rPr>
          <w:sz w:val="24"/>
          <w:szCs w:val="24"/>
        </w:rPr>
        <w:t>«</w:t>
      </w:r>
      <w:r w:rsidRPr="00A61816">
        <w:rPr>
          <w:sz w:val="24"/>
          <w:szCs w:val="24"/>
        </w:rPr>
        <w:t>безбарьерной среды</w:t>
      </w:r>
      <w:r w:rsidR="00264C06" w:rsidRPr="00A61816">
        <w:rPr>
          <w:sz w:val="24"/>
          <w:szCs w:val="24"/>
        </w:rPr>
        <w:t>»</w:t>
      </w:r>
      <w:r w:rsidRPr="00A61816">
        <w:rPr>
          <w:sz w:val="24"/>
          <w:szCs w:val="24"/>
        </w:rPr>
        <w:t>,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C12117" w:rsidRPr="00A61816" w:rsidRDefault="00C12117" w:rsidP="00A31316">
      <w:pPr>
        <w:widowControl w:val="0"/>
        <w:ind w:firstLine="567"/>
        <w:jc w:val="both"/>
        <w:rPr>
          <w:sz w:val="24"/>
          <w:szCs w:val="24"/>
        </w:rPr>
      </w:pPr>
      <w:r w:rsidRPr="00A61816">
        <w:rPr>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C12117" w:rsidRPr="00A61816" w:rsidRDefault="00C12117" w:rsidP="00A31316">
      <w:pPr>
        <w:widowControl w:val="0"/>
        <w:ind w:firstLine="567"/>
        <w:jc w:val="both"/>
        <w:rPr>
          <w:sz w:val="24"/>
          <w:szCs w:val="24"/>
        </w:rPr>
      </w:pPr>
      <w:r w:rsidRPr="00A61816">
        <w:rPr>
          <w:sz w:val="24"/>
          <w:szCs w:val="24"/>
        </w:rPr>
        <w:t xml:space="preserve">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w:t>
      </w:r>
      <w:r w:rsidR="00EF5AD3" w:rsidRPr="00A61816">
        <w:rPr>
          <w:sz w:val="24"/>
          <w:szCs w:val="24"/>
        </w:rPr>
        <w:t xml:space="preserve">  </w:t>
      </w:r>
      <w:r w:rsidRPr="00A61816">
        <w:rPr>
          <w:sz w:val="24"/>
          <w:szCs w:val="24"/>
        </w:rPr>
        <w:t xml:space="preserve">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w:t>
      </w:r>
      <w:r w:rsidR="00EF5AD3" w:rsidRPr="00A61816">
        <w:rPr>
          <w:sz w:val="24"/>
          <w:szCs w:val="24"/>
        </w:rPr>
        <w:t xml:space="preserve">                 </w:t>
      </w:r>
      <w:r w:rsidRPr="00A61816">
        <w:rPr>
          <w:sz w:val="24"/>
          <w:szCs w:val="24"/>
        </w:rPr>
        <w:t>с защитой от атмосферных осадков, в зоне погрузки- разгрузки товаров.</w:t>
      </w:r>
    </w:p>
    <w:p w:rsidR="00C12117" w:rsidRPr="00A61816" w:rsidRDefault="00C12117" w:rsidP="00A31316">
      <w:pPr>
        <w:widowControl w:val="0"/>
        <w:ind w:firstLine="567"/>
        <w:jc w:val="both"/>
        <w:rPr>
          <w:sz w:val="24"/>
          <w:szCs w:val="24"/>
        </w:rPr>
      </w:pPr>
      <w:r w:rsidRPr="00A61816">
        <w:rPr>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C12117" w:rsidRPr="00A61816" w:rsidRDefault="00EF5AD3" w:rsidP="00A31316">
      <w:pPr>
        <w:widowControl w:val="0"/>
        <w:ind w:firstLine="567"/>
        <w:jc w:val="both"/>
        <w:rPr>
          <w:sz w:val="24"/>
          <w:szCs w:val="24"/>
          <w:u w:val="single"/>
        </w:rPr>
      </w:pPr>
      <w:r w:rsidRPr="00A61816">
        <w:rPr>
          <w:sz w:val="24"/>
          <w:szCs w:val="24"/>
          <w:u w:val="single"/>
        </w:rPr>
        <w:t xml:space="preserve">2. </w:t>
      </w:r>
      <w:r w:rsidR="00C12117" w:rsidRPr="00A61816">
        <w:rPr>
          <w:sz w:val="24"/>
          <w:szCs w:val="24"/>
          <w:u w:val="single"/>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C12117" w:rsidRPr="00A61816" w:rsidRDefault="00EF5AD3" w:rsidP="00A31316">
      <w:pPr>
        <w:widowControl w:val="0"/>
        <w:ind w:firstLine="567"/>
        <w:jc w:val="both"/>
        <w:rPr>
          <w:sz w:val="24"/>
          <w:szCs w:val="24"/>
        </w:rPr>
      </w:pPr>
      <w:r w:rsidRPr="00A61816">
        <w:rPr>
          <w:sz w:val="24"/>
          <w:szCs w:val="24"/>
        </w:rPr>
        <w:t xml:space="preserve">1. </w:t>
      </w:r>
      <w:r w:rsidR="00C12117" w:rsidRPr="00A61816">
        <w:rPr>
          <w:sz w:val="24"/>
          <w:szCs w:val="24"/>
        </w:rPr>
        <w:t>При формировании внешнего облика зданий предусматривать:</w:t>
      </w:r>
    </w:p>
    <w:p w:rsidR="00C12117" w:rsidRPr="00A61816" w:rsidRDefault="00EF5AD3" w:rsidP="00A31316">
      <w:pPr>
        <w:widowControl w:val="0"/>
        <w:ind w:firstLine="567"/>
        <w:jc w:val="both"/>
        <w:rPr>
          <w:sz w:val="24"/>
          <w:szCs w:val="24"/>
        </w:rPr>
      </w:pPr>
      <w:r w:rsidRPr="00A61816">
        <w:rPr>
          <w:sz w:val="24"/>
          <w:szCs w:val="24"/>
        </w:rPr>
        <w:t xml:space="preserve">1) </w:t>
      </w:r>
      <w:r w:rsidR="00C12117" w:rsidRPr="00A61816">
        <w:rPr>
          <w:sz w:val="24"/>
          <w:szCs w:val="24"/>
        </w:rPr>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A61816" w:rsidRDefault="00EF5AD3" w:rsidP="00A31316">
      <w:pPr>
        <w:widowControl w:val="0"/>
        <w:ind w:firstLine="567"/>
        <w:jc w:val="both"/>
        <w:rPr>
          <w:sz w:val="24"/>
          <w:szCs w:val="24"/>
        </w:rPr>
      </w:pPr>
      <w:r w:rsidRPr="00A61816">
        <w:rPr>
          <w:sz w:val="24"/>
          <w:szCs w:val="24"/>
        </w:rPr>
        <w:t xml:space="preserve">2) </w:t>
      </w:r>
      <w:r w:rsidR="00C12117" w:rsidRPr="00A61816">
        <w:rPr>
          <w:sz w:val="24"/>
          <w:szCs w:val="24"/>
        </w:rPr>
        <w:t>выявление функционального назначения проектируемого здания.</w:t>
      </w:r>
    </w:p>
    <w:p w:rsidR="00C12117" w:rsidRPr="00A61816" w:rsidRDefault="00EF5AD3" w:rsidP="00A31316">
      <w:pPr>
        <w:widowControl w:val="0"/>
        <w:ind w:firstLine="567"/>
        <w:jc w:val="both"/>
        <w:rPr>
          <w:sz w:val="24"/>
          <w:szCs w:val="24"/>
        </w:rPr>
      </w:pPr>
      <w:r w:rsidRPr="00A61816">
        <w:rPr>
          <w:sz w:val="24"/>
          <w:szCs w:val="24"/>
        </w:rPr>
        <w:t xml:space="preserve">2. </w:t>
      </w:r>
      <w:r w:rsidR="00C12117" w:rsidRPr="00A61816">
        <w:rPr>
          <w:sz w:val="24"/>
          <w:szCs w:val="24"/>
        </w:rPr>
        <w:t>Требования к размещению, типоразмерам и стилистическим характеристикам светопрозрачных конструкций:</w:t>
      </w:r>
    </w:p>
    <w:p w:rsidR="00C12117" w:rsidRPr="00A61816" w:rsidRDefault="00EF5AD3" w:rsidP="00A31316">
      <w:pPr>
        <w:widowControl w:val="0"/>
        <w:ind w:firstLine="567"/>
        <w:jc w:val="both"/>
        <w:rPr>
          <w:sz w:val="24"/>
          <w:szCs w:val="24"/>
        </w:rPr>
      </w:pPr>
      <w:r w:rsidRPr="00A61816">
        <w:rPr>
          <w:sz w:val="24"/>
          <w:szCs w:val="24"/>
        </w:rPr>
        <w:t xml:space="preserve">1) </w:t>
      </w:r>
      <w:r w:rsidR="00C12117" w:rsidRPr="00A61816">
        <w:rPr>
          <w:sz w:val="24"/>
          <w:szCs w:val="24"/>
        </w:rPr>
        <w:t>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C12117" w:rsidRPr="00A61816" w:rsidRDefault="00EF5AD3" w:rsidP="00A31316">
      <w:pPr>
        <w:widowControl w:val="0"/>
        <w:ind w:firstLine="567"/>
        <w:jc w:val="both"/>
        <w:rPr>
          <w:sz w:val="24"/>
          <w:szCs w:val="24"/>
        </w:rPr>
      </w:pPr>
      <w:r w:rsidRPr="00A61816">
        <w:rPr>
          <w:sz w:val="24"/>
          <w:szCs w:val="24"/>
        </w:rPr>
        <w:t xml:space="preserve">2) </w:t>
      </w:r>
      <w:r w:rsidR="00C12117" w:rsidRPr="00A61816">
        <w:rPr>
          <w:sz w:val="24"/>
          <w:szCs w:val="24"/>
        </w:rPr>
        <w:t xml:space="preserve">при формировании облика объекта предусмотреть наибольший процент остекления </w:t>
      </w:r>
      <w:r w:rsidRPr="00A61816">
        <w:rPr>
          <w:sz w:val="24"/>
          <w:szCs w:val="24"/>
        </w:rPr>
        <w:t xml:space="preserve">                    </w:t>
      </w:r>
      <w:r w:rsidR="00C12117" w:rsidRPr="00A61816">
        <w:rPr>
          <w:sz w:val="24"/>
          <w:szCs w:val="24"/>
        </w:rPr>
        <w:t>в зальных помещениях (актовый зал, фойе, зона главного входа и т.д.), в случае невозможности устройства решения должны иметь обоснование.</w:t>
      </w:r>
    </w:p>
    <w:p w:rsidR="00C12117" w:rsidRPr="00A61816" w:rsidRDefault="00EF5AD3" w:rsidP="00A31316">
      <w:pPr>
        <w:widowControl w:val="0"/>
        <w:ind w:firstLine="567"/>
        <w:jc w:val="both"/>
        <w:rPr>
          <w:sz w:val="24"/>
          <w:szCs w:val="24"/>
        </w:rPr>
      </w:pPr>
      <w:r w:rsidRPr="00A61816">
        <w:rPr>
          <w:sz w:val="24"/>
          <w:szCs w:val="24"/>
        </w:rPr>
        <w:t xml:space="preserve">3. </w:t>
      </w:r>
      <w:r w:rsidR="00C12117" w:rsidRPr="00A61816">
        <w:rPr>
          <w:sz w:val="24"/>
          <w:szCs w:val="24"/>
        </w:rPr>
        <w:t xml:space="preserve">В оформлении фасадов могут быть использованы произведения монументального </w:t>
      </w:r>
      <w:r w:rsidRPr="00A61816">
        <w:rPr>
          <w:sz w:val="24"/>
          <w:szCs w:val="24"/>
        </w:rPr>
        <w:t xml:space="preserve">                      </w:t>
      </w:r>
      <w:r w:rsidR="00C12117" w:rsidRPr="00A61816">
        <w:rPr>
          <w:sz w:val="24"/>
          <w:szCs w:val="24"/>
        </w:rPr>
        <w:t>и декоративно-прикладного искусства.</w:t>
      </w:r>
    </w:p>
    <w:p w:rsidR="00C12117" w:rsidRPr="00A61816" w:rsidRDefault="00EF5AD3" w:rsidP="00A31316">
      <w:pPr>
        <w:widowControl w:val="0"/>
        <w:ind w:firstLine="567"/>
        <w:jc w:val="both"/>
        <w:rPr>
          <w:sz w:val="24"/>
          <w:szCs w:val="24"/>
        </w:rPr>
      </w:pPr>
      <w:r w:rsidRPr="00A61816">
        <w:rPr>
          <w:sz w:val="24"/>
          <w:szCs w:val="24"/>
        </w:rPr>
        <w:t xml:space="preserve">4. </w:t>
      </w:r>
      <w:r w:rsidR="00C12117" w:rsidRPr="00A61816">
        <w:rPr>
          <w:sz w:val="24"/>
          <w:szCs w:val="24"/>
        </w:rPr>
        <w:t>Требования к архитектурно-стилистическим характеристикам входных групп:</w:t>
      </w:r>
    </w:p>
    <w:p w:rsidR="00C12117" w:rsidRPr="00A61816" w:rsidRDefault="00EF5AD3" w:rsidP="00A31316">
      <w:pPr>
        <w:widowControl w:val="0"/>
        <w:ind w:firstLine="567"/>
        <w:jc w:val="both"/>
        <w:rPr>
          <w:sz w:val="24"/>
          <w:szCs w:val="24"/>
        </w:rPr>
      </w:pPr>
      <w:r w:rsidRPr="00A61816">
        <w:rPr>
          <w:sz w:val="24"/>
          <w:szCs w:val="24"/>
        </w:rPr>
        <w:t xml:space="preserve">1) </w:t>
      </w:r>
      <w:r w:rsidR="00C12117" w:rsidRPr="00A61816">
        <w:rPr>
          <w:sz w:val="24"/>
          <w:szCs w:val="24"/>
        </w:rPr>
        <w:t>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C12117" w:rsidRPr="00A61816" w:rsidRDefault="00C12117" w:rsidP="00A31316">
      <w:pPr>
        <w:widowControl w:val="0"/>
        <w:ind w:firstLine="567"/>
        <w:jc w:val="both"/>
        <w:rPr>
          <w:sz w:val="24"/>
          <w:szCs w:val="24"/>
          <w:u w:val="single"/>
        </w:rPr>
      </w:pPr>
      <w:r w:rsidRPr="00A61816">
        <w:rPr>
          <w:sz w:val="24"/>
          <w:szCs w:val="24"/>
          <w:u w:val="single"/>
        </w:rPr>
        <w:t xml:space="preserve"> </w:t>
      </w:r>
      <w:r w:rsidR="00EF5AD3" w:rsidRPr="00A61816">
        <w:rPr>
          <w:sz w:val="24"/>
          <w:szCs w:val="24"/>
          <w:u w:val="single"/>
        </w:rPr>
        <w:t xml:space="preserve">3. </w:t>
      </w:r>
      <w:r w:rsidRPr="00A61816">
        <w:rPr>
          <w:sz w:val="24"/>
          <w:szCs w:val="24"/>
          <w:u w:val="single"/>
        </w:rPr>
        <w:t>Требования к цветовым решениям объектов капитального строительства (цвета и оттенки, используемые для отделки фасадов с указанием палитры).</w:t>
      </w:r>
    </w:p>
    <w:p w:rsidR="00C12117" w:rsidRPr="00A61816" w:rsidRDefault="00EF5AD3" w:rsidP="00A31316">
      <w:pPr>
        <w:widowControl w:val="0"/>
        <w:ind w:firstLine="567"/>
        <w:jc w:val="both"/>
        <w:rPr>
          <w:sz w:val="24"/>
          <w:szCs w:val="24"/>
        </w:rPr>
      </w:pPr>
      <w:r w:rsidRPr="00A61816">
        <w:rPr>
          <w:sz w:val="24"/>
          <w:szCs w:val="24"/>
        </w:rPr>
        <w:t xml:space="preserve">1. </w:t>
      </w:r>
      <w:r w:rsidR="00C12117" w:rsidRPr="00A61816">
        <w:rPr>
          <w:sz w:val="24"/>
          <w:szCs w:val="24"/>
        </w:rPr>
        <w:t>Общие рекомендации к цветовым решениям:</w:t>
      </w:r>
    </w:p>
    <w:p w:rsidR="00C12117" w:rsidRPr="00A61816" w:rsidRDefault="00EF5AD3" w:rsidP="00A31316">
      <w:pPr>
        <w:widowControl w:val="0"/>
        <w:ind w:firstLine="567"/>
        <w:jc w:val="both"/>
        <w:rPr>
          <w:sz w:val="24"/>
          <w:szCs w:val="24"/>
        </w:rPr>
      </w:pPr>
      <w:r w:rsidRPr="00A61816">
        <w:rPr>
          <w:sz w:val="24"/>
          <w:szCs w:val="24"/>
        </w:rPr>
        <w:t xml:space="preserve">1) </w:t>
      </w:r>
      <w:r w:rsidR="00C12117" w:rsidRPr="00A61816">
        <w:rPr>
          <w:sz w:val="24"/>
          <w:szCs w:val="24"/>
        </w:rPr>
        <w:t xml:space="preserve">цветовое решение должно быть обосновано и выполнено во взаимной увязке </w:t>
      </w:r>
      <w:r w:rsidRPr="00A61816">
        <w:rPr>
          <w:sz w:val="24"/>
          <w:szCs w:val="24"/>
        </w:rPr>
        <w:t xml:space="preserve">                      </w:t>
      </w:r>
      <w:r w:rsidR="00C12117" w:rsidRPr="00A61816">
        <w:rPr>
          <w:sz w:val="24"/>
          <w:szCs w:val="24"/>
        </w:rPr>
        <w:t>с композиционными решениями здания, тектоникой объема, оконными проемами;</w:t>
      </w:r>
    </w:p>
    <w:p w:rsidR="00C12117" w:rsidRPr="00A61816" w:rsidRDefault="00EF5AD3" w:rsidP="00A31316">
      <w:pPr>
        <w:widowControl w:val="0"/>
        <w:ind w:firstLine="567"/>
        <w:jc w:val="both"/>
        <w:rPr>
          <w:sz w:val="24"/>
          <w:szCs w:val="24"/>
        </w:rPr>
      </w:pPr>
      <w:r w:rsidRPr="00A61816">
        <w:rPr>
          <w:sz w:val="24"/>
          <w:szCs w:val="24"/>
        </w:rPr>
        <w:t xml:space="preserve">2) </w:t>
      </w:r>
      <w:r w:rsidR="00C12117" w:rsidRPr="00A61816">
        <w:rPr>
          <w:sz w:val="24"/>
          <w:szCs w:val="24"/>
        </w:rPr>
        <w:t>при разработке цветовых решений необходимо:</w:t>
      </w:r>
    </w:p>
    <w:p w:rsidR="00C12117" w:rsidRPr="00A61816" w:rsidRDefault="00C12117" w:rsidP="00A31316">
      <w:pPr>
        <w:widowControl w:val="0"/>
        <w:ind w:firstLine="567"/>
        <w:jc w:val="both"/>
        <w:rPr>
          <w:sz w:val="24"/>
          <w:szCs w:val="24"/>
        </w:rPr>
      </w:pPr>
      <w:r w:rsidRPr="00A61816">
        <w:rPr>
          <w:sz w:val="24"/>
          <w:szCs w:val="24"/>
        </w:rPr>
        <w:t>а) избегать соотношения цветов на фасаде в пропорции 1:1; должен быть основной, базовый цвет и дополнительные, акцентные цвета;</w:t>
      </w:r>
    </w:p>
    <w:p w:rsidR="00C12117" w:rsidRPr="00A61816" w:rsidRDefault="00C12117" w:rsidP="00A31316">
      <w:pPr>
        <w:widowControl w:val="0"/>
        <w:ind w:firstLine="567"/>
        <w:jc w:val="both"/>
        <w:rPr>
          <w:sz w:val="24"/>
          <w:szCs w:val="24"/>
        </w:rPr>
      </w:pPr>
      <w:r w:rsidRPr="00A61816">
        <w:rPr>
          <w:sz w:val="24"/>
          <w:szCs w:val="24"/>
        </w:rPr>
        <w:lastRenderedPageBreak/>
        <w:t>б) руководствоваться принципом гармоничного сочетания с окружающей застройкой территории;</w:t>
      </w:r>
    </w:p>
    <w:p w:rsidR="00C12117" w:rsidRPr="00A61816" w:rsidRDefault="00C12117" w:rsidP="00A31316">
      <w:pPr>
        <w:widowControl w:val="0"/>
        <w:ind w:firstLine="567"/>
        <w:jc w:val="both"/>
        <w:rPr>
          <w:sz w:val="24"/>
          <w:szCs w:val="24"/>
        </w:rPr>
      </w:pPr>
      <w:r w:rsidRPr="00A61816">
        <w:rPr>
          <w:sz w:val="24"/>
          <w:szCs w:val="24"/>
        </w:rPr>
        <w:t>в) исключить случайное использование цвета; учитывать, что цветовые акценты выявляют объемно-пластические свойства объектов;</w:t>
      </w:r>
    </w:p>
    <w:p w:rsidR="00C12117" w:rsidRPr="00A61816" w:rsidRDefault="00EF5AD3" w:rsidP="00A31316">
      <w:pPr>
        <w:widowControl w:val="0"/>
        <w:ind w:firstLine="567"/>
        <w:jc w:val="both"/>
        <w:rPr>
          <w:sz w:val="24"/>
          <w:szCs w:val="24"/>
        </w:rPr>
      </w:pPr>
      <w:r w:rsidRPr="00A61816">
        <w:rPr>
          <w:sz w:val="24"/>
          <w:szCs w:val="24"/>
        </w:rPr>
        <w:t xml:space="preserve">2. </w:t>
      </w:r>
      <w:r w:rsidR="00C12117" w:rsidRPr="00A61816">
        <w:rPr>
          <w:sz w:val="24"/>
          <w:szCs w:val="24"/>
        </w:rPr>
        <w:t>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C12117" w:rsidRPr="00A61816" w:rsidRDefault="00EF5AD3" w:rsidP="00A31316">
      <w:pPr>
        <w:widowControl w:val="0"/>
        <w:ind w:firstLine="567"/>
        <w:jc w:val="both"/>
        <w:rPr>
          <w:sz w:val="24"/>
          <w:szCs w:val="24"/>
        </w:rPr>
      </w:pPr>
      <w:r w:rsidRPr="00A61816">
        <w:rPr>
          <w:sz w:val="24"/>
          <w:szCs w:val="24"/>
        </w:rPr>
        <w:t xml:space="preserve">3. </w:t>
      </w:r>
      <w:r w:rsidR="00C12117" w:rsidRPr="00A61816">
        <w:rPr>
          <w:sz w:val="24"/>
          <w:szCs w:val="24"/>
        </w:rPr>
        <w:t>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C12117" w:rsidRPr="00A61816" w:rsidRDefault="00EF5AD3" w:rsidP="00A31316">
      <w:pPr>
        <w:widowControl w:val="0"/>
        <w:ind w:firstLine="567"/>
        <w:jc w:val="both"/>
        <w:rPr>
          <w:sz w:val="24"/>
          <w:szCs w:val="24"/>
        </w:rPr>
      </w:pPr>
      <w:r w:rsidRPr="00A61816">
        <w:rPr>
          <w:sz w:val="24"/>
          <w:szCs w:val="24"/>
        </w:rPr>
        <w:t xml:space="preserve">4. </w:t>
      </w:r>
      <w:r w:rsidR="00C12117" w:rsidRPr="00A61816">
        <w:rPr>
          <w:sz w:val="24"/>
          <w:szCs w:val="24"/>
        </w:rPr>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r w:rsidRPr="00A61816">
        <w:rPr>
          <w:sz w:val="24"/>
          <w:szCs w:val="24"/>
        </w:rPr>
        <w:t xml:space="preserve">                </w:t>
      </w:r>
      <w:r w:rsidR="00C12117" w:rsidRPr="00A61816">
        <w:rPr>
          <w:sz w:val="24"/>
          <w:szCs w:val="24"/>
        </w:rPr>
        <w:t>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C12117" w:rsidRPr="00A61816" w:rsidRDefault="00EF5AD3" w:rsidP="00A31316">
      <w:pPr>
        <w:widowControl w:val="0"/>
        <w:ind w:firstLine="567"/>
        <w:jc w:val="both"/>
        <w:rPr>
          <w:sz w:val="24"/>
          <w:szCs w:val="24"/>
        </w:rPr>
      </w:pPr>
      <w:r w:rsidRPr="00A61816">
        <w:rPr>
          <w:sz w:val="24"/>
          <w:szCs w:val="24"/>
        </w:rPr>
        <w:t xml:space="preserve">5. </w:t>
      </w:r>
      <w:r w:rsidR="00C12117" w:rsidRPr="00A61816">
        <w:rPr>
          <w:sz w:val="24"/>
          <w:szCs w:val="24"/>
        </w:rPr>
        <w:t xml:space="preserve">Рекомендуется исключить визуальное восприятие крепежных изделий; в случае </w:t>
      </w:r>
      <w:r w:rsidRPr="00A61816">
        <w:rPr>
          <w:sz w:val="24"/>
          <w:szCs w:val="24"/>
        </w:rPr>
        <w:t xml:space="preserve">                           </w:t>
      </w:r>
      <w:r w:rsidR="00C12117" w:rsidRPr="00A61816">
        <w:rPr>
          <w:sz w:val="24"/>
          <w:szCs w:val="24"/>
        </w:rPr>
        <w:t>их наличия, выполнить крепежные изделия с учетом цвета основных элементов.</w:t>
      </w:r>
    </w:p>
    <w:p w:rsidR="00C12117" w:rsidRPr="00A61816" w:rsidRDefault="00EF5AD3" w:rsidP="00A31316">
      <w:pPr>
        <w:widowControl w:val="0"/>
        <w:ind w:firstLine="567"/>
        <w:jc w:val="both"/>
        <w:rPr>
          <w:sz w:val="24"/>
          <w:szCs w:val="24"/>
        </w:rPr>
      </w:pPr>
      <w:r w:rsidRPr="00A61816">
        <w:rPr>
          <w:sz w:val="24"/>
          <w:szCs w:val="24"/>
        </w:rPr>
        <w:t xml:space="preserve">6. </w:t>
      </w:r>
      <w:r w:rsidR="00C12117" w:rsidRPr="00A61816">
        <w:rPr>
          <w:sz w:val="24"/>
          <w:szCs w:val="24"/>
        </w:rPr>
        <w:t xml:space="preserve">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w:t>
      </w:r>
      <w:r w:rsidRPr="00A61816">
        <w:rPr>
          <w:sz w:val="24"/>
          <w:szCs w:val="24"/>
        </w:rPr>
        <w:t xml:space="preserve">                </w:t>
      </w:r>
      <w:r w:rsidR="00C12117" w:rsidRPr="00A61816">
        <w:rPr>
          <w:sz w:val="24"/>
          <w:szCs w:val="24"/>
        </w:rPr>
        <w:t xml:space="preserve">или установкой разделителя. Данное требование не распространяется на росписи, выполняемые </w:t>
      </w:r>
      <w:r w:rsidRPr="00A61816">
        <w:rPr>
          <w:sz w:val="24"/>
          <w:szCs w:val="24"/>
        </w:rPr>
        <w:t xml:space="preserve">  </w:t>
      </w:r>
      <w:r w:rsidR="00C12117" w:rsidRPr="00A61816">
        <w:rPr>
          <w:sz w:val="24"/>
          <w:szCs w:val="24"/>
        </w:rPr>
        <w:t>на фасаде.</w:t>
      </w:r>
    </w:p>
    <w:p w:rsidR="00C12117" w:rsidRPr="00A61816" w:rsidRDefault="00EF5AD3" w:rsidP="00A31316">
      <w:pPr>
        <w:widowControl w:val="0"/>
        <w:ind w:firstLine="567"/>
        <w:jc w:val="both"/>
        <w:rPr>
          <w:sz w:val="24"/>
          <w:szCs w:val="24"/>
        </w:rPr>
      </w:pPr>
      <w:r w:rsidRPr="00A61816">
        <w:rPr>
          <w:sz w:val="24"/>
          <w:szCs w:val="24"/>
        </w:rPr>
        <w:t xml:space="preserve">7. </w:t>
      </w:r>
      <w:r w:rsidR="00C12117" w:rsidRPr="00A61816">
        <w:rPr>
          <w:sz w:val="24"/>
          <w:szCs w:val="24"/>
        </w:rPr>
        <w:t xml:space="preserve">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w:t>
      </w:r>
      <w:r w:rsidRPr="00A61816">
        <w:rPr>
          <w:sz w:val="24"/>
          <w:szCs w:val="24"/>
        </w:rPr>
        <w:t xml:space="preserve">   </w:t>
      </w:r>
      <w:r w:rsidR="00C12117" w:rsidRPr="00A61816">
        <w:rPr>
          <w:sz w:val="24"/>
          <w:szCs w:val="24"/>
        </w:rPr>
        <w:t>из окон многоэтажных зданий.</w:t>
      </w:r>
    </w:p>
    <w:p w:rsidR="00C12117" w:rsidRPr="00A61816" w:rsidRDefault="00EF5AD3" w:rsidP="00A31316">
      <w:pPr>
        <w:widowControl w:val="0"/>
        <w:ind w:firstLine="567"/>
        <w:jc w:val="both"/>
        <w:rPr>
          <w:sz w:val="24"/>
          <w:szCs w:val="24"/>
          <w:u w:val="single"/>
        </w:rPr>
      </w:pPr>
      <w:r w:rsidRPr="00A61816">
        <w:rPr>
          <w:sz w:val="24"/>
          <w:szCs w:val="24"/>
          <w:u w:val="single"/>
        </w:rPr>
        <w:t xml:space="preserve">4. </w:t>
      </w:r>
      <w:r w:rsidR="00C12117" w:rsidRPr="00A61816">
        <w:rPr>
          <w:sz w:val="24"/>
          <w:szCs w:val="24"/>
          <w:u w:val="single"/>
        </w:rPr>
        <w:t>Требования к отделочным и (или) строительным материалам объектов капитального строительства (материалы для отделки фасадов).</w:t>
      </w:r>
    </w:p>
    <w:p w:rsidR="00C12117" w:rsidRPr="00A61816" w:rsidRDefault="00EF5AD3" w:rsidP="00A31316">
      <w:pPr>
        <w:widowControl w:val="0"/>
        <w:ind w:firstLine="567"/>
        <w:jc w:val="both"/>
        <w:rPr>
          <w:sz w:val="24"/>
          <w:szCs w:val="24"/>
        </w:rPr>
      </w:pPr>
      <w:r w:rsidRPr="00A61816">
        <w:rPr>
          <w:sz w:val="24"/>
          <w:szCs w:val="24"/>
        </w:rPr>
        <w:t xml:space="preserve">1. </w:t>
      </w:r>
      <w:r w:rsidR="00C12117" w:rsidRPr="00A61816">
        <w:rPr>
          <w:sz w:val="24"/>
          <w:szCs w:val="24"/>
        </w:rPr>
        <w:t>Общие рекомендации к отделочным и (или) строительным материалам:</w:t>
      </w:r>
    </w:p>
    <w:p w:rsidR="00C12117" w:rsidRPr="00A61816" w:rsidRDefault="00EF5AD3" w:rsidP="00A31316">
      <w:pPr>
        <w:widowControl w:val="0"/>
        <w:ind w:firstLine="567"/>
        <w:jc w:val="both"/>
        <w:rPr>
          <w:sz w:val="24"/>
          <w:szCs w:val="24"/>
        </w:rPr>
      </w:pPr>
      <w:r w:rsidRPr="00A61816">
        <w:rPr>
          <w:sz w:val="24"/>
          <w:szCs w:val="24"/>
        </w:rPr>
        <w:t xml:space="preserve">1) </w:t>
      </w:r>
      <w:r w:rsidR="00C12117" w:rsidRPr="00A61816">
        <w:rPr>
          <w:sz w:val="24"/>
          <w:szCs w:val="24"/>
        </w:rPr>
        <w:t>выполнять первые этажи и цоколь из устойчивых к атмосферным явлениям, вандалостойких и визуально привлекательных материалов;</w:t>
      </w:r>
    </w:p>
    <w:p w:rsidR="00C12117" w:rsidRPr="00A61816" w:rsidRDefault="00EF5AD3" w:rsidP="00A31316">
      <w:pPr>
        <w:widowControl w:val="0"/>
        <w:ind w:firstLine="567"/>
        <w:jc w:val="both"/>
        <w:rPr>
          <w:sz w:val="24"/>
          <w:szCs w:val="24"/>
        </w:rPr>
      </w:pPr>
      <w:r w:rsidRPr="00A61816">
        <w:rPr>
          <w:sz w:val="24"/>
          <w:szCs w:val="24"/>
        </w:rPr>
        <w:t xml:space="preserve">2) </w:t>
      </w:r>
      <w:r w:rsidR="00C12117" w:rsidRPr="00A61816">
        <w:rPr>
          <w:sz w:val="24"/>
          <w:szCs w:val="24"/>
        </w:rPr>
        <w:t>предусматривать систему разрезки облицовочных панелей с учетом архитектурных решений и габаритов дверных и оконных проемов.</w:t>
      </w:r>
    </w:p>
    <w:p w:rsidR="00C12117" w:rsidRPr="00A61816" w:rsidRDefault="00EF5AD3" w:rsidP="00A31316">
      <w:pPr>
        <w:widowControl w:val="0"/>
        <w:ind w:firstLine="567"/>
        <w:jc w:val="both"/>
        <w:rPr>
          <w:sz w:val="24"/>
          <w:szCs w:val="24"/>
        </w:rPr>
      </w:pPr>
      <w:r w:rsidRPr="00A61816">
        <w:rPr>
          <w:sz w:val="24"/>
          <w:szCs w:val="24"/>
        </w:rPr>
        <w:t xml:space="preserve">2. </w:t>
      </w:r>
      <w:r w:rsidR="00C12117" w:rsidRPr="00A61816">
        <w:rPr>
          <w:sz w:val="24"/>
          <w:szCs w:val="24"/>
        </w:rPr>
        <w:t>Материалы для применения в отделке (финишные материалы):</w:t>
      </w:r>
    </w:p>
    <w:p w:rsidR="00C12117" w:rsidRPr="00A61816" w:rsidRDefault="00EF5AD3" w:rsidP="00A31316">
      <w:pPr>
        <w:widowControl w:val="0"/>
        <w:ind w:firstLine="567"/>
        <w:jc w:val="both"/>
        <w:rPr>
          <w:sz w:val="24"/>
          <w:szCs w:val="24"/>
        </w:rPr>
      </w:pPr>
      <w:r w:rsidRPr="00A61816">
        <w:rPr>
          <w:sz w:val="24"/>
          <w:szCs w:val="24"/>
        </w:rPr>
        <w:t xml:space="preserve">1) </w:t>
      </w:r>
      <w:r w:rsidR="00C12117" w:rsidRPr="00A61816">
        <w:rPr>
          <w:sz w:val="24"/>
          <w:szCs w:val="24"/>
        </w:rPr>
        <w:t>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C12117" w:rsidRPr="00A61816" w:rsidRDefault="00C12117" w:rsidP="00A31316">
      <w:pPr>
        <w:widowControl w:val="0"/>
        <w:ind w:firstLine="567"/>
        <w:jc w:val="both"/>
        <w:rPr>
          <w:sz w:val="24"/>
          <w:szCs w:val="24"/>
        </w:rPr>
      </w:pPr>
      <w:r w:rsidRPr="00A61816">
        <w:rPr>
          <w:sz w:val="24"/>
          <w:szCs w:val="24"/>
        </w:rPr>
        <w:t xml:space="preserve"> </w:t>
      </w:r>
      <w:r w:rsidR="00EF5AD3" w:rsidRPr="00A61816">
        <w:rPr>
          <w:sz w:val="24"/>
          <w:szCs w:val="24"/>
        </w:rPr>
        <w:t xml:space="preserve">2) </w:t>
      </w:r>
      <w:r w:rsidRPr="00A61816">
        <w:rPr>
          <w:sz w:val="24"/>
          <w:szCs w:val="24"/>
        </w:rPr>
        <w:t>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C12117" w:rsidRPr="00A61816" w:rsidRDefault="00EF5AD3" w:rsidP="00A31316">
      <w:pPr>
        <w:widowControl w:val="0"/>
        <w:ind w:firstLine="567"/>
        <w:jc w:val="both"/>
        <w:rPr>
          <w:sz w:val="24"/>
          <w:szCs w:val="24"/>
        </w:rPr>
      </w:pPr>
      <w:r w:rsidRPr="00A61816">
        <w:rPr>
          <w:sz w:val="24"/>
          <w:szCs w:val="24"/>
        </w:rPr>
        <w:t xml:space="preserve">3) </w:t>
      </w:r>
      <w:r w:rsidR="00C12117" w:rsidRPr="00A61816">
        <w:rPr>
          <w:sz w:val="24"/>
          <w:szCs w:val="24"/>
        </w:rPr>
        <w:t>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C12117" w:rsidRPr="00A61816" w:rsidRDefault="00EF5AD3" w:rsidP="00A31316">
      <w:pPr>
        <w:widowControl w:val="0"/>
        <w:ind w:firstLine="567"/>
        <w:jc w:val="both"/>
        <w:rPr>
          <w:sz w:val="24"/>
          <w:szCs w:val="24"/>
        </w:rPr>
      </w:pPr>
      <w:r w:rsidRPr="00A61816">
        <w:rPr>
          <w:sz w:val="24"/>
          <w:szCs w:val="24"/>
        </w:rPr>
        <w:t xml:space="preserve">4) </w:t>
      </w:r>
      <w:r w:rsidR="00C12117" w:rsidRPr="00A61816">
        <w:rPr>
          <w:sz w:val="24"/>
          <w:szCs w:val="24"/>
        </w:rPr>
        <w:t>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C12117" w:rsidRPr="00A61816" w:rsidRDefault="00EF5AD3" w:rsidP="00A31316">
      <w:pPr>
        <w:widowControl w:val="0"/>
        <w:ind w:firstLine="567"/>
        <w:jc w:val="both"/>
        <w:rPr>
          <w:sz w:val="24"/>
          <w:szCs w:val="24"/>
        </w:rPr>
      </w:pPr>
      <w:r w:rsidRPr="00A61816">
        <w:rPr>
          <w:sz w:val="24"/>
          <w:szCs w:val="24"/>
        </w:rPr>
        <w:t xml:space="preserve">5) </w:t>
      </w:r>
      <w:r w:rsidR="00C12117" w:rsidRPr="00A61816">
        <w:rPr>
          <w:sz w:val="24"/>
          <w:szCs w:val="24"/>
        </w:rPr>
        <w:t xml:space="preserve">декоративные элементы: стеклофибробетон, природный камень (гранит или аналог), </w:t>
      </w:r>
      <w:r w:rsidR="00C12117" w:rsidRPr="00A61816">
        <w:rPr>
          <w:sz w:val="24"/>
          <w:szCs w:val="24"/>
        </w:rPr>
        <w:lastRenderedPageBreak/>
        <w:t>металл и другие износостойкие материалы.</w:t>
      </w:r>
    </w:p>
    <w:p w:rsidR="00C12117" w:rsidRPr="00A61816" w:rsidRDefault="00EF5AD3" w:rsidP="00A31316">
      <w:pPr>
        <w:widowControl w:val="0"/>
        <w:ind w:firstLine="567"/>
        <w:jc w:val="both"/>
        <w:rPr>
          <w:sz w:val="24"/>
          <w:szCs w:val="24"/>
        </w:rPr>
      </w:pPr>
      <w:r w:rsidRPr="00A61816">
        <w:rPr>
          <w:sz w:val="24"/>
          <w:szCs w:val="24"/>
        </w:rPr>
        <w:t xml:space="preserve">3. </w:t>
      </w:r>
      <w:r w:rsidR="00C12117" w:rsidRPr="00A61816">
        <w:rPr>
          <w:sz w:val="24"/>
          <w:szCs w:val="24"/>
        </w:rPr>
        <w:t>При отделке фасадов не допускается:</w:t>
      </w:r>
    </w:p>
    <w:p w:rsidR="00C12117" w:rsidRPr="00A61816" w:rsidRDefault="00EF5AD3" w:rsidP="00A31316">
      <w:pPr>
        <w:widowControl w:val="0"/>
        <w:ind w:firstLine="567"/>
        <w:jc w:val="both"/>
        <w:rPr>
          <w:sz w:val="24"/>
          <w:szCs w:val="24"/>
        </w:rPr>
      </w:pPr>
      <w:r w:rsidRPr="00A61816">
        <w:rPr>
          <w:sz w:val="24"/>
          <w:szCs w:val="24"/>
        </w:rPr>
        <w:t xml:space="preserve">1) </w:t>
      </w:r>
      <w:r w:rsidR="00C12117" w:rsidRPr="00A61816">
        <w:rPr>
          <w:sz w:val="24"/>
          <w:szCs w:val="24"/>
        </w:rPr>
        <w:t>применение керамогранита с креплением на видимых клямерах в отделке фасадов первых и вторых этажей;</w:t>
      </w:r>
    </w:p>
    <w:p w:rsidR="00C12117" w:rsidRPr="00A61816" w:rsidRDefault="00EF5AD3" w:rsidP="00A31316">
      <w:pPr>
        <w:widowControl w:val="0"/>
        <w:ind w:firstLine="567"/>
        <w:jc w:val="both"/>
        <w:rPr>
          <w:sz w:val="24"/>
          <w:szCs w:val="24"/>
        </w:rPr>
      </w:pPr>
      <w:r w:rsidRPr="00A61816">
        <w:rPr>
          <w:sz w:val="24"/>
          <w:szCs w:val="24"/>
        </w:rPr>
        <w:t xml:space="preserve">2) </w:t>
      </w:r>
      <w:r w:rsidR="00C12117" w:rsidRPr="00A61816">
        <w:rPr>
          <w:sz w:val="24"/>
          <w:szCs w:val="24"/>
        </w:rPr>
        <w:t>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C12117" w:rsidRPr="00A61816" w:rsidRDefault="00EF5AD3" w:rsidP="00A31316">
      <w:pPr>
        <w:widowControl w:val="0"/>
        <w:ind w:firstLine="567"/>
        <w:jc w:val="both"/>
        <w:rPr>
          <w:sz w:val="24"/>
          <w:szCs w:val="24"/>
        </w:rPr>
      </w:pPr>
      <w:r w:rsidRPr="00A61816">
        <w:rPr>
          <w:sz w:val="24"/>
          <w:szCs w:val="24"/>
        </w:rPr>
        <w:t xml:space="preserve">4. </w:t>
      </w:r>
      <w:r w:rsidR="00C12117" w:rsidRPr="00A61816">
        <w:rPr>
          <w:sz w:val="24"/>
          <w:szCs w:val="24"/>
        </w:rPr>
        <w:t>Запрещенные для применения в отделке (финишные материалы) материалы:</w:t>
      </w:r>
    </w:p>
    <w:p w:rsidR="00C12117" w:rsidRPr="00A61816" w:rsidRDefault="00EF5AD3" w:rsidP="00A31316">
      <w:pPr>
        <w:widowControl w:val="0"/>
        <w:ind w:firstLine="567"/>
        <w:jc w:val="both"/>
        <w:rPr>
          <w:sz w:val="24"/>
          <w:szCs w:val="24"/>
        </w:rPr>
      </w:pPr>
      <w:r w:rsidRPr="00A61816">
        <w:rPr>
          <w:sz w:val="24"/>
          <w:szCs w:val="24"/>
        </w:rPr>
        <w:t xml:space="preserve">1) </w:t>
      </w:r>
      <w:r w:rsidR="00C12117" w:rsidRPr="00A61816">
        <w:rPr>
          <w:sz w:val="24"/>
          <w:szCs w:val="24"/>
        </w:rPr>
        <w:t>бетонные блоки без финишной отделки;</w:t>
      </w:r>
    </w:p>
    <w:p w:rsidR="00C12117" w:rsidRPr="00A61816" w:rsidRDefault="00EF5AD3" w:rsidP="00A31316">
      <w:pPr>
        <w:widowControl w:val="0"/>
        <w:ind w:firstLine="567"/>
        <w:jc w:val="both"/>
        <w:rPr>
          <w:sz w:val="24"/>
          <w:szCs w:val="24"/>
        </w:rPr>
      </w:pPr>
      <w:r w:rsidRPr="00A61816">
        <w:rPr>
          <w:sz w:val="24"/>
          <w:szCs w:val="24"/>
        </w:rPr>
        <w:t xml:space="preserve">2) </w:t>
      </w:r>
      <w:r w:rsidR="00C12117" w:rsidRPr="00A61816">
        <w:rPr>
          <w:sz w:val="24"/>
          <w:szCs w:val="24"/>
        </w:rPr>
        <w:t xml:space="preserve">фасад: сотовый или профилированный поликарбонат, профлист, металлический </w:t>
      </w:r>
      <w:r w:rsidRPr="00A61816">
        <w:rPr>
          <w:sz w:val="24"/>
          <w:szCs w:val="24"/>
        </w:rPr>
        <w:t xml:space="preserve">                          </w:t>
      </w:r>
      <w:r w:rsidR="00C12117" w:rsidRPr="00A61816">
        <w:rPr>
          <w:sz w:val="24"/>
          <w:szCs w:val="24"/>
        </w:rPr>
        <w:t xml:space="preserve">и пластиковый сайдинг, цветная и тонирующая самоклеящаяся пленка, сэндвич-панель </w:t>
      </w:r>
      <w:r w:rsidRPr="00A61816">
        <w:rPr>
          <w:sz w:val="24"/>
          <w:szCs w:val="24"/>
        </w:rPr>
        <w:t xml:space="preserve">                            </w:t>
      </w:r>
      <w:r w:rsidR="00C12117" w:rsidRPr="00A61816">
        <w:rPr>
          <w:sz w:val="24"/>
          <w:szCs w:val="24"/>
        </w:rPr>
        <w:t>с открытым типом крепления (визуально заметные соединения панелей, видимые крепежные элементы (винты, дюбели, заклепки);</w:t>
      </w:r>
    </w:p>
    <w:p w:rsidR="00C12117" w:rsidRPr="00A61816" w:rsidRDefault="00EF5AD3" w:rsidP="00A31316">
      <w:pPr>
        <w:widowControl w:val="0"/>
        <w:ind w:firstLine="567"/>
        <w:jc w:val="both"/>
        <w:rPr>
          <w:sz w:val="24"/>
          <w:szCs w:val="24"/>
        </w:rPr>
      </w:pPr>
      <w:r w:rsidRPr="00A61816">
        <w:rPr>
          <w:sz w:val="24"/>
          <w:szCs w:val="24"/>
        </w:rPr>
        <w:t xml:space="preserve">3) </w:t>
      </w:r>
      <w:r w:rsidR="00C12117" w:rsidRPr="00A61816">
        <w:rPr>
          <w:sz w:val="24"/>
          <w:szCs w:val="24"/>
        </w:rPr>
        <w:t xml:space="preserve">цоколь: фиброцементные панели, металлокассеты, сэндвич-панели, профлист, вентфасад </w:t>
      </w:r>
      <w:r w:rsidRPr="00A61816">
        <w:rPr>
          <w:sz w:val="24"/>
          <w:szCs w:val="24"/>
        </w:rPr>
        <w:t xml:space="preserve">  </w:t>
      </w:r>
      <w:r w:rsidR="00C12117" w:rsidRPr="00A61816">
        <w:rPr>
          <w:sz w:val="24"/>
          <w:szCs w:val="24"/>
        </w:rPr>
        <w:t>с облицовкой керамогранитом или плиткой, пустотелый кирпич;</w:t>
      </w:r>
    </w:p>
    <w:p w:rsidR="00C12117" w:rsidRPr="00A61816" w:rsidRDefault="00EF5AD3" w:rsidP="00A31316">
      <w:pPr>
        <w:widowControl w:val="0"/>
        <w:ind w:firstLine="567"/>
        <w:jc w:val="both"/>
        <w:rPr>
          <w:sz w:val="24"/>
          <w:szCs w:val="24"/>
        </w:rPr>
      </w:pPr>
      <w:r w:rsidRPr="00A61816">
        <w:rPr>
          <w:sz w:val="24"/>
          <w:szCs w:val="24"/>
        </w:rPr>
        <w:t xml:space="preserve">4) </w:t>
      </w:r>
      <w:r w:rsidR="00C12117" w:rsidRPr="00A61816">
        <w:rPr>
          <w:sz w:val="24"/>
          <w:szCs w:val="24"/>
        </w:rPr>
        <w:t>Входные группы и витражные конструкции (на первом этаже): поливинилхлорид (ПВХ).</w:t>
      </w:r>
    </w:p>
    <w:p w:rsidR="00C12117" w:rsidRPr="00A61816" w:rsidRDefault="00EF5AD3" w:rsidP="00A31316">
      <w:pPr>
        <w:widowControl w:val="0"/>
        <w:ind w:firstLine="567"/>
        <w:jc w:val="both"/>
        <w:rPr>
          <w:sz w:val="24"/>
          <w:szCs w:val="24"/>
        </w:rPr>
      </w:pPr>
      <w:r w:rsidRPr="00A61816">
        <w:rPr>
          <w:sz w:val="24"/>
          <w:szCs w:val="24"/>
        </w:rPr>
        <w:t xml:space="preserve">5. </w:t>
      </w:r>
      <w:r w:rsidR="00C12117" w:rsidRPr="00A61816">
        <w:rPr>
          <w:sz w:val="24"/>
          <w:szCs w:val="24"/>
        </w:rPr>
        <w:t xml:space="preserve">Не рекомендуется в облицовке фасада использование технологии оштукатуривания. </w:t>
      </w:r>
      <w:r w:rsidRPr="00A61816">
        <w:rPr>
          <w:sz w:val="24"/>
          <w:szCs w:val="24"/>
        </w:rPr>
        <w:t xml:space="preserve">                   </w:t>
      </w:r>
      <w:r w:rsidR="00C12117" w:rsidRPr="00A61816">
        <w:rPr>
          <w:sz w:val="24"/>
          <w:szCs w:val="24"/>
        </w:rPr>
        <w:t>В случае использования рекомендуется применение только штукатурки, тонированной в массе.</w:t>
      </w:r>
    </w:p>
    <w:p w:rsidR="00C12117" w:rsidRPr="00A61816" w:rsidRDefault="00EF5AD3" w:rsidP="00A31316">
      <w:pPr>
        <w:widowControl w:val="0"/>
        <w:ind w:firstLine="567"/>
        <w:jc w:val="both"/>
        <w:rPr>
          <w:sz w:val="24"/>
          <w:szCs w:val="24"/>
        </w:rPr>
      </w:pPr>
      <w:r w:rsidRPr="00A61816">
        <w:rPr>
          <w:sz w:val="24"/>
          <w:szCs w:val="24"/>
        </w:rPr>
        <w:t xml:space="preserve">6. </w:t>
      </w:r>
      <w:r w:rsidR="00C12117" w:rsidRPr="00A61816">
        <w:rPr>
          <w:sz w:val="24"/>
          <w:szCs w:val="24"/>
        </w:rPr>
        <w:t>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C12117" w:rsidRPr="00A61816" w:rsidRDefault="00EF5AD3" w:rsidP="00A31316">
      <w:pPr>
        <w:widowControl w:val="0"/>
        <w:ind w:firstLine="567"/>
        <w:jc w:val="both"/>
        <w:rPr>
          <w:sz w:val="24"/>
          <w:szCs w:val="24"/>
        </w:rPr>
      </w:pPr>
      <w:r w:rsidRPr="00A61816">
        <w:rPr>
          <w:sz w:val="24"/>
          <w:szCs w:val="24"/>
        </w:rPr>
        <w:t xml:space="preserve">7. </w:t>
      </w:r>
      <w:r w:rsidR="00C12117" w:rsidRPr="00A61816">
        <w:rPr>
          <w:sz w:val="24"/>
          <w:szCs w:val="24"/>
        </w:rPr>
        <w:t>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C12117" w:rsidRPr="00A61816" w:rsidRDefault="00EF5AD3" w:rsidP="00A31316">
      <w:pPr>
        <w:widowControl w:val="0"/>
        <w:ind w:firstLine="567"/>
        <w:jc w:val="both"/>
        <w:rPr>
          <w:sz w:val="24"/>
          <w:szCs w:val="24"/>
          <w:u w:val="single"/>
        </w:rPr>
      </w:pPr>
      <w:r w:rsidRPr="00A61816">
        <w:rPr>
          <w:sz w:val="24"/>
          <w:szCs w:val="24"/>
          <w:u w:val="single"/>
        </w:rPr>
        <w:t xml:space="preserve">5. </w:t>
      </w:r>
      <w:r w:rsidR="00C12117" w:rsidRPr="00A61816">
        <w:rPr>
          <w:sz w:val="24"/>
          <w:szCs w:val="24"/>
          <w:u w:val="single"/>
        </w:rPr>
        <w:t xml:space="preserve">Требования к размещению технического и инженерного оборудования на фасадах </w:t>
      </w:r>
      <w:r w:rsidRPr="00A61816">
        <w:rPr>
          <w:sz w:val="24"/>
          <w:szCs w:val="24"/>
          <w:u w:val="single"/>
        </w:rPr>
        <w:t xml:space="preserve">                        </w:t>
      </w:r>
      <w:r w:rsidR="00C12117" w:rsidRPr="00A61816">
        <w:rPr>
          <w:sz w:val="24"/>
          <w:szCs w:val="24"/>
          <w:u w:val="single"/>
        </w:rPr>
        <w:t>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C12117" w:rsidRPr="00A61816" w:rsidRDefault="00EF5AD3" w:rsidP="00A31316">
      <w:pPr>
        <w:widowControl w:val="0"/>
        <w:ind w:firstLine="567"/>
        <w:jc w:val="both"/>
        <w:rPr>
          <w:sz w:val="24"/>
          <w:szCs w:val="24"/>
        </w:rPr>
      </w:pPr>
      <w:r w:rsidRPr="00A61816">
        <w:rPr>
          <w:sz w:val="24"/>
          <w:szCs w:val="24"/>
        </w:rPr>
        <w:t xml:space="preserve">1. </w:t>
      </w:r>
      <w:r w:rsidR="00C12117" w:rsidRPr="00A61816">
        <w:rPr>
          <w:sz w:val="24"/>
          <w:szCs w:val="24"/>
        </w:rPr>
        <w:t>При размещении всех видов инженерных систем на визуально воспринимаемых поверхностях фасадов (в том числе на кровле) объектов</w:t>
      </w:r>
      <w:r w:rsidRPr="00A61816">
        <w:rPr>
          <w:sz w:val="24"/>
          <w:szCs w:val="24"/>
        </w:rPr>
        <w:t xml:space="preserve"> нежилого назначения необходимо </w:t>
      </w:r>
      <w:r w:rsidR="00C12117" w:rsidRPr="00A61816">
        <w:rPr>
          <w:sz w:val="24"/>
          <w:szCs w:val="24"/>
        </w:rPr>
        <w:t>предлагать мероприятия по их визуальному сокрытию и гармоничной интеграции в общий объем здания.</w:t>
      </w:r>
    </w:p>
    <w:p w:rsidR="00C12117" w:rsidRPr="00A61816" w:rsidRDefault="00EF5AD3" w:rsidP="00A31316">
      <w:pPr>
        <w:widowControl w:val="0"/>
        <w:ind w:firstLine="567"/>
        <w:jc w:val="both"/>
        <w:rPr>
          <w:sz w:val="24"/>
          <w:szCs w:val="24"/>
        </w:rPr>
      </w:pPr>
      <w:r w:rsidRPr="00A61816">
        <w:rPr>
          <w:sz w:val="24"/>
          <w:szCs w:val="24"/>
        </w:rPr>
        <w:t xml:space="preserve">2. </w:t>
      </w:r>
      <w:r w:rsidR="00C12117" w:rsidRPr="00A61816">
        <w:rPr>
          <w:sz w:val="24"/>
          <w:szCs w:val="24"/>
        </w:rPr>
        <w:t>Исключить размещение инженерного оборудования на декоративных элементах здания.</w:t>
      </w:r>
    </w:p>
    <w:p w:rsidR="00C12117" w:rsidRPr="00A61816" w:rsidRDefault="00EF5AD3" w:rsidP="00A31316">
      <w:pPr>
        <w:widowControl w:val="0"/>
        <w:ind w:firstLine="567"/>
        <w:jc w:val="both"/>
        <w:rPr>
          <w:sz w:val="24"/>
          <w:szCs w:val="24"/>
        </w:rPr>
      </w:pPr>
      <w:r w:rsidRPr="00A61816">
        <w:rPr>
          <w:sz w:val="24"/>
          <w:szCs w:val="24"/>
        </w:rPr>
        <w:t xml:space="preserve">3. </w:t>
      </w:r>
      <w:r w:rsidR="00C12117" w:rsidRPr="00A61816">
        <w:rPr>
          <w:sz w:val="24"/>
          <w:szCs w:val="24"/>
        </w:rPr>
        <w:t xml:space="preserve">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w:t>
      </w:r>
      <w:r w:rsidRPr="00A61816">
        <w:rPr>
          <w:sz w:val="24"/>
          <w:szCs w:val="24"/>
        </w:rPr>
        <w:t xml:space="preserve">                </w:t>
      </w:r>
      <w:r w:rsidR="00C12117" w:rsidRPr="00A61816">
        <w:rPr>
          <w:sz w:val="24"/>
          <w:szCs w:val="24"/>
        </w:rPr>
        <w:t>без выведения элементов электрооборудования на наружные плоскости стен (отсутствие сопровождающей проводки на плоскости фасадов).</w:t>
      </w:r>
    </w:p>
    <w:p w:rsidR="00C12117" w:rsidRPr="00A61816" w:rsidRDefault="00EF5AD3" w:rsidP="00A31316">
      <w:pPr>
        <w:widowControl w:val="0"/>
        <w:ind w:firstLine="567"/>
        <w:jc w:val="both"/>
        <w:rPr>
          <w:sz w:val="24"/>
          <w:szCs w:val="24"/>
          <w:u w:val="single"/>
        </w:rPr>
      </w:pPr>
      <w:r w:rsidRPr="00A61816">
        <w:rPr>
          <w:sz w:val="24"/>
          <w:szCs w:val="24"/>
          <w:u w:val="single"/>
        </w:rPr>
        <w:t xml:space="preserve">6. </w:t>
      </w:r>
      <w:r w:rsidR="00C12117" w:rsidRPr="00A61816">
        <w:rPr>
          <w:sz w:val="24"/>
          <w:szCs w:val="24"/>
          <w:u w:val="single"/>
        </w:rPr>
        <w:t>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C12117" w:rsidRPr="00A61816" w:rsidRDefault="00EF5AD3" w:rsidP="00A31316">
      <w:pPr>
        <w:widowControl w:val="0"/>
        <w:ind w:firstLine="567"/>
        <w:jc w:val="both"/>
        <w:rPr>
          <w:sz w:val="24"/>
          <w:szCs w:val="24"/>
        </w:rPr>
      </w:pPr>
      <w:r w:rsidRPr="00A61816">
        <w:rPr>
          <w:sz w:val="24"/>
          <w:szCs w:val="24"/>
        </w:rPr>
        <w:t xml:space="preserve">1. </w:t>
      </w:r>
      <w:r w:rsidR="00C12117" w:rsidRPr="00A61816">
        <w:rPr>
          <w:sz w:val="24"/>
          <w:szCs w:val="24"/>
        </w:rPr>
        <w:t>При формировании внешнего облика зданий, необходимо предусмотреть:</w:t>
      </w:r>
    </w:p>
    <w:p w:rsidR="00C12117" w:rsidRPr="00A61816" w:rsidRDefault="00C12117" w:rsidP="00A31316">
      <w:pPr>
        <w:widowControl w:val="0"/>
        <w:spacing w:after="240"/>
        <w:ind w:firstLine="567"/>
        <w:jc w:val="both"/>
        <w:rPr>
          <w:sz w:val="24"/>
          <w:szCs w:val="24"/>
        </w:rPr>
      </w:pPr>
      <w:r w:rsidRPr="00A61816">
        <w:rPr>
          <w:sz w:val="24"/>
          <w:szCs w:val="24"/>
        </w:rPr>
        <w:t>а) освещение входной группы (фасадные светильники, встроенная подсветка и иные).</w:t>
      </w:r>
    </w:p>
    <w:p w:rsidR="00C12117" w:rsidRPr="00A61816" w:rsidRDefault="00C12117" w:rsidP="00A31316">
      <w:pPr>
        <w:widowControl w:val="0"/>
        <w:spacing w:after="240"/>
        <w:ind w:firstLine="567"/>
        <w:jc w:val="center"/>
        <w:rPr>
          <w:sz w:val="24"/>
          <w:szCs w:val="24"/>
          <w:u w:val="single"/>
        </w:rPr>
      </w:pPr>
      <w:r w:rsidRPr="00A61816">
        <w:rPr>
          <w:sz w:val="24"/>
          <w:szCs w:val="24"/>
          <w:u w:val="single"/>
        </w:rPr>
        <w:t>Статья 43.8 Требования к архитектурно-градостроительному облику объектов торгового, развлекательного, досугового назначения</w:t>
      </w:r>
    </w:p>
    <w:p w:rsidR="00C12117" w:rsidRPr="00A61816" w:rsidRDefault="00C12117" w:rsidP="00A31316">
      <w:pPr>
        <w:widowControl w:val="0"/>
        <w:ind w:firstLine="567"/>
        <w:jc w:val="both"/>
        <w:rPr>
          <w:sz w:val="24"/>
          <w:szCs w:val="24"/>
          <w:u w:val="single"/>
        </w:rPr>
      </w:pPr>
      <w:r w:rsidRPr="00A61816">
        <w:rPr>
          <w:sz w:val="24"/>
          <w:szCs w:val="24"/>
          <w:u w:val="single"/>
        </w:rPr>
        <w:t>Основные принципы формирования архитектурно-градостроительного облика объектов.</w:t>
      </w:r>
    </w:p>
    <w:p w:rsidR="00C12117" w:rsidRPr="00A61816" w:rsidRDefault="00EF5AD3" w:rsidP="00A31316">
      <w:pPr>
        <w:widowControl w:val="0"/>
        <w:ind w:firstLine="567"/>
        <w:jc w:val="both"/>
        <w:rPr>
          <w:sz w:val="24"/>
          <w:szCs w:val="24"/>
        </w:rPr>
      </w:pPr>
      <w:r w:rsidRPr="00A61816">
        <w:rPr>
          <w:sz w:val="24"/>
          <w:szCs w:val="24"/>
        </w:rPr>
        <w:t xml:space="preserve">1. </w:t>
      </w:r>
      <w:r w:rsidR="00C12117" w:rsidRPr="00A61816">
        <w:rPr>
          <w:sz w:val="24"/>
          <w:szCs w:val="24"/>
        </w:rPr>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A61816" w:rsidRDefault="00C12117" w:rsidP="00A31316">
      <w:pPr>
        <w:widowControl w:val="0"/>
        <w:ind w:firstLine="567"/>
        <w:jc w:val="both"/>
        <w:rPr>
          <w:sz w:val="24"/>
          <w:szCs w:val="24"/>
        </w:rPr>
      </w:pPr>
      <w:r w:rsidRPr="00A61816">
        <w:rPr>
          <w:sz w:val="24"/>
          <w:szCs w:val="24"/>
        </w:rPr>
        <w:t xml:space="preserve">Архитектурный облик объекта должен быть подчинен единому стилистическому решению. </w:t>
      </w:r>
      <w:r w:rsidRPr="00A61816">
        <w:rPr>
          <w:sz w:val="24"/>
          <w:szCs w:val="24"/>
        </w:rPr>
        <w:lastRenderedPageBreak/>
        <w:t>Дизайн отдельных элементов должен подчиняться единому стилю всего объекта.</w:t>
      </w:r>
    </w:p>
    <w:p w:rsidR="00C12117" w:rsidRPr="00A61816" w:rsidRDefault="00C12117" w:rsidP="00A31316">
      <w:pPr>
        <w:widowControl w:val="0"/>
        <w:ind w:firstLine="567"/>
        <w:jc w:val="both"/>
        <w:rPr>
          <w:sz w:val="24"/>
          <w:szCs w:val="24"/>
        </w:rPr>
      </w:pPr>
      <w:r w:rsidRPr="00A61816">
        <w:rPr>
          <w:sz w:val="24"/>
          <w:szCs w:val="24"/>
        </w:rPr>
        <w:t xml:space="preserve">При выборе базового цвета отдавать преимущество натуральным оттенкам и цветам. </w:t>
      </w:r>
      <w:r w:rsidR="00EF5AD3" w:rsidRPr="00A61816">
        <w:rPr>
          <w:sz w:val="24"/>
          <w:szCs w:val="24"/>
        </w:rPr>
        <w:t xml:space="preserve">                  </w:t>
      </w:r>
      <w:r w:rsidRPr="00A61816">
        <w:rPr>
          <w:sz w:val="24"/>
          <w:szCs w:val="24"/>
        </w:rPr>
        <w:t>При выборе дополнительных и акцентных цветов необходимо обеспечить их гармоничное сочетание с базовым цветом.</w:t>
      </w:r>
    </w:p>
    <w:p w:rsidR="00C12117" w:rsidRPr="00A61816" w:rsidRDefault="003D1629" w:rsidP="00A31316">
      <w:pPr>
        <w:widowControl w:val="0"/>
        <w:ind w:firstLine="567"/>
        <w:jc w:val="both"/>
        <w:rPr>
          <w:sz w:val="24"/>
          <w:szCs w:val="24"/>
          <w:u w:val="single"/>
        </w:rPr>
      </w:pPr>
      <w:r w:rsidRPr="00A61816">
        <w:rPr>
          <w:sz w:val="24"/>
          <w:szCs w:val="24"/>
          <w:u w:val="single"/>
        </w:rPr>
        <w:t xml:space="preserve">1. </w:t>
      </w:r>
      <w:r w:rsidR="00C12117" w:rsidRPr="00A61816">
        <w:rPr>
          <w:sz w:val="24"/>
          <w:szCs w:val="24"/>
          <w:u w:val="single"/>
        </w:rPr>
        <w:t xml:space="preserve">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w:t>
      </w:r>
      <w:r w:rsidR="00EF5AD3" w:rsidRPr="00A61816">
        <w:rPr>
          <w:sz w:val="24"/>
          <w:szCs w:val="24"/>
          <w:u w:val="single"/>
        </w:rPr>
        <w:t xml:space="preserve">              </w:t>
      </w:r>
      <w:r w:rsidR="00C12117" w:rsidRPr="00A61816">
        <w:rPr>
          <w:sz w:val="24"/>
          <w:szCs w:val="24"/>
          <w:u w:val="single"/>
        </w:rPr>
        <w:t>их размер, форму, функциональное назначение и местоположение в границах земельного участка).</w:t>
      </w:r>
    </w:p>
    <w:p w:rsidR="00C12117" w:rsidRPr="00A61816" w:rsidRDefault="00EF5AD3" w:rsidP="00A31316">
      <w:pPr>
        <w:widowControl w:val="0"/>
        <w:ind w:firstLine="567"/>
        <w:jc w:val="both"/>
        <w:rPr>
          <w:sz w:val="24"/>
          <w:szCs w:val="24"/>
        </w:rPr>
      </w:pPr>
      <w:r w:rsidRPr="00A61816">
        <w:rPr>
          <w:sz w:val="24"/>
          <w:szCs w:val="24"/>
        </w:rPr>
        <w:t xml:space="preserve">1. </w:t>
      </w:r>
      <w:r w:rsidR="00C12117" w:rsidRPr="00A61816">
        <w:rPr>
          <w:sz w:val="24"/>
          <w:szCs w:val="24"/>
        </w:rPr>
        <w:t>Требования к объемно-пространственным и архитектурным решениям:</w:t>
      </w:r>
    </w:p>
    <w:p w:rsidR="00C12117" w:rsidRPr="00A61816" w:rsidRDefault="00C12117" w:rsidP="00A31316">
      <w:pPr>
        <w:widowControl w:val="0"/>
        <w:ind w:firstLine="567"/>
        <w:jc w:val="both"/>
        <w:rPr>
          <w:sz w:val="24"/>
          <w:szCs w:val="24"/>
        </w:rPr>
      </w:pPr>
      <w:r w:rsidRPr="00A61816">
        <w:rPr>
          <w:sz w:val="24"/>
          <w:szCs w:val="24"/>
        </w:rPr>
        <w:t>1) требования к объемно-пространственным и архитектурным решениям входных групп:</w:t>
      </w:r>
    </w:p>
    <w:p w:rsidR="00C12117" w:rsidRPr="00A61816" w:rsidRDefault="00C12117" w:rsidP="00A31316">
      <w:pPr>
        <w:widowControl w:val="0"/>
        <w:ind w:firstLine="567"/>
        <w:jc w:val="both"/>
        <w:rPr>
          <w:sz w:val="24"/>
          <w:szCs w:val="24"/>
        </w:rPr>
      </w:pPr>
      <w:r w:rsidRPr="00A61816">
        <w:rPr>
          <w:sz w:val="24"/>
          <w:szCs w:val="24"/>
        </w:rPr>
        <w:t xml:space="preserve">а) основной вход (входы) в здание должен быть организован с уровня земли/в одном уровне с прилегающим твердым покрытием с учетом создания </w:t>
      </w:r>
      <w:r w:rsidR="00264C06" w:rsidRPr="00A61816">
        <w:rPr>
          <w:sz w:val="24"/>
          <w:szCs w:val="24"/>
        </w:rPr>
        <w:t>«</w:t>
      </w:r>
      <w:r w:rsidRPr="00A61816">
        <w:rPr>
          <w:sz w:val="24"/>
          <w:szCs w:val="24"/>
        </w:rPr>
        <w:t>безбарьерной среды</w:t>
      </w:r>
      <w:r w:rsidR="00264C06" w:rsidRPr="00A61816">
        <w:rPr>
          <w:sz w:val="24"/>
          <w:szCs w:val="24"/>
        </w:rPr>
        <w:t>»</w:t>
      </w:r>
      <w:r w:rsidRPr="00A61816">
        <w:rPr>
          <w:sz w:val="24"/>
          <w:szCs w:val="24"/>
        </w:rPr>
        <w:t>,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C12117" w:rsidRPr="00A61816" w:rsidRDefault="00C12117" w:rsidP="00A31316">
      <w:pPr>
        <w:widowControl w:val="0"/>
        <w:ind w:firstLine="567"/>
        <w:jc w:val="both"/>
        <w:rPr>
          <w:sz w:val="24"/>
          <w:szCs w:val="24"/>
        </w:rPr>
      </w:pPr>
      <w:r w:rsidRPr="00A61816">
        <w:rPr>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C12117" w:rsidRPr="00A61816" w:rsidRDefault="00C12117" w:rsidP="00A31316">
      <w:pPr>
        <w:widowControl w:val="0"/>
        <w:ind w:firstLine="567"/>
        <w:jc w:val="both"/>
        <w:rPr>
          <w:sz w:val="24"/>
          <w:szCs w:val="24"/>
        </w:rPr>
      </w:pPr>
      <w:r w:rsidRPr="00A61816">
        <w:rPr>
          <w:sz w:val="24"/>
          <w:szCs w:val="24"/>
        </w:rPr>
        <w:t xml:space="preserve">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w:t>
      </w:r>
      <w:r w:rsidR="00EF5AD3" w:rsidRPr="00A61816">
        <w:rPr>
          <w:sz w:val="24"/>
          <w:szCs w:val="24"/>
        </w:rPr>
        <w:t xml:space="preserve"> </w:t>
      </w:r>
      <w:r w:rsidRPr="00A61816">
        <w:rPr>
          <w:sz w:val="24"/>
          <w:szCs w:val="24"/>
        </w:rPr>
        <w:t xml:space="preserve">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w:t>
      </w:r>
      <w:r w:rsidR="00EF5AD3" w:rsidRPr="00A61816">
        <w:rPr>
          <w:sz w:val="24"/>
          <w:szCs w:val="24"/>
        </w:rPr>
        <w:t xml:space="preserve">                 </w:t>
      </w:r>
      <w:r w:rsidRPr="00A61816">
        <w:rPr>
          <w:sz w:val="24"/>
          <w:szCs w:val="24"/>
        </w:rPr>
        <w:t>с защитой от атмосферных осадков, в зоне погрузки- разгрузки товаров.</w:t>
      </w:r>
    </w:p>
    <w:p w:rsidR="00C12117" w:rsidRPr="00A61816" w:rsidRDefault="00C12117" w:rsidP="00A31316">
      <w:pPr>
        <w:widowControl w:val="0"/>
        <w:ind w:firstLine="567"/>
        <w:jc w:val="both"/>
        <w:rPr>
          <w:sz w:val="24"/>
          <w:szCs w:val="24"/>
        </w:rPr>
      </w:pPr>
      <w:r w:rsidRPr="00A61816">
        <w:rPr>
          <w:sz w:val="24"/>
          <w:szCs w:val="24"/>
        </w:rPr>
        <w:t xml:space="preserve">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C12117" w:rsidRPr="00A61816" w:rsidRDefault="00EF5AD3" w:rsidP="00A31316">
      <w:pPr>
        <w:widowControl w:val="0"/>
        <w:ind w:firstLine="567"/>
        <w:jc w:val="both"/>
        <w:rPr>
          <w:sz w:val="24"/>
          <w:szCs w:val="24"/>
          <w:u w:val="single"/>
        </w:rPr>
      </w:pPr>
      <w:r w:rsidRPr="00A61816">
        <w:rPr>
          <w:sz w:val="24"/>
          <w:szCs w:val="24"/>
          <w:u w:val="single"/>
        </w:rPr>
        <w:t xml:space="preserve">2. </w:t>
      </w:r>
      <w:r w:rsidR="00C12117" w:rsidRPr="00A61816">
        <w:rPr>
          <w:sz w:val="24"/>
          <w:szCs w:val="24"/>
          <w:u w:val="single"/>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C12117" w:rsidRPr="00A61816" w:rsidRDefault="00EF5AD3" w:rsidP="00A31316">
      <w:pPr>
        <w:widowControl w:val="0"/>
        <w:ind w:firstLine="567"/>
        <w:jc w:val="both"/>
        <w:rPr>
          <w:sz w:val="24"/>
          <w:szCs w:val="24"/>
        </w:rPr>
      </w:pPr>
      <w:r w:rsidRPr="00A61816">
        <w:rPr>
          <w:sz w:val="24"/>
          <w:szCs w:val="24"/>
        </w:rPr>
        <w:t xml:space="preserve">1. </w:t>
      </w:r>
      <w:r w:rsidR="00C12117" w:rsidRPr="00A61816">
        <w:rPr>
          <w:sz w:val="24"/>
          <w:szCs w:val="24"/>
        </w:rPr>
        <w:t>При формировании внешнего облика зданий предусматривать:</w:t>
      </w:r>
    </w:p>
    <w:p w:rsidR="00C12117" w:rsidRPr="00A61816" w:rsidRDefault="003D1629" w:rsidP="00A31316">
      <w:pPr>
        <w:widowControl w:val="0"/>
        <w:ind w:firstLine="567"/>
        <w:jc w:val="both"/>
        <w:rPr>
          <w:sz w:val="24"/>
          <w:szCs w:val="24"/>
        </w:rPr>
      </w:pPr>
      <w:r w:rsidRPr="00A61816">
        <w:rPr>
          <w:sz w:val="24"/>
          <w:szCs w:val="24"/>
        </w:rPr>
        <w:t xml:space="preserve">1) </w:t>
      </w:r>
      <w:r w:rsidR="00C12117" w:rsidRPr="00A61816">
        <w:rPr>
          <w:sz w:val="24"/>
          <w:szCs w:val="24"/>
        </w:rPr>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A61816" w:rsidRDefault="003D1629" w:rsidP="00A31316">
      <w:pPr>
        <w:widowControl w:val="0"/>
        <w:ind w:firstLine="567"/>
        <w:jc w:val="both"/>
        <w:rPr>
          <w:sz w:val="24"/>
          <w:szCs w:val="24"/>
        </w:rPr>
      </w:pPr>
      <w:r w:rsidRPr="00A61816">
        <w:rPr>
          <w:sz w:val="24"/>
          <w:szCs w:val="24"/>
        </w:rPr>
        <w:t xml:space="preserve">2) </w:t>
      </w:r>
      <w:r w:rsidR="00C12117" w:rsidRPr="00A61816">
        <w:rPr>
          <w:sz w:val="24"/>
          <w:szCs w:val="24"/>
        </w:rPr>
        <w:t>выявление функционального назначения проектируемого здания.</w:t>
      </w:r>
    </w:p>
    <w:p w:rsidR="00C12117" w:rsidRPr="00A61816" w:rsidRDefault="003D1629" w:rsidP="00A31316">
      <w:pPr>
        <w:widowControl w:val="0"/>
        <w:ind w:firstLine="567"/>
        <w:jc w:val="both"/>
        <w:rPr>
          <w:sz w:val="24"/>
          <w:szCs w:val="24"/>
        </w:rPr>
      </w:pPr>
      <w:r w:rsidRPr="00A61816">
        <w:rPr>
          <w:sz w:val="24"/>
          <w:szCs w:val="24"/>
        </w:rPr>
        <w:t xml:space="preserve">2. </w:t>
      </w:r>
      <w:r w:rsidR="00C12117" w:rsidRPr="00A61816">
        <w:rPr>
          <w:sz w:val="24"/>
          <w:szCs w:val="24"/>
        </w:rPr>
        <w:t>Требования к размещению, типоразмерам и стилистическим характеристикам светопрозрачных конструкций:</w:t>
      </w:r>
    </w:p>
    <w:p w:rsidR="00C12117" w:rsidRPr="00A61816" w:rsidRDefault="003D1629" w:rsidP="00A31316">
      <w:pPr>
        <w:widowControl w:val="0"/>
        <w:ind w:firstLine="567"/>
        <w:jc w:val="both"/>
        <w:rPr>
          <w:sz w:val="24"/>
          <w:szCs w:val="24"/>
        </w:rPr>
      </w:pPr>
      <w:r w:rsidRPr="00A61816">
        <w:rPr>
          <w:sz w:val="24"/>
          <w:szCs w:val="24"/>
        </w:rPr>
        <w:t xml:space="preserve">1) </w:t>
      </w:r>
      <w:r w:rsidR="00C12117" w:rsidRPr="00A61816">
        <w:rPr>
          <w:sz w:val="24"/>
          <w:szCs w:val="24"/>
        </w:rPr>
        <w:t>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C12117" w:rsidRPr="00A61816" w:rsidRDefault="003D1629" w:rsidP="00A31316">
      <w:pPr>
        <w:widowControl w:val="0"/>
        <w:ind w:firstLine="567"/>
        <w:jc w:val="both"/>
        <w:rPr>
          <w:sz w:val="24"/>
          <w:szCs w:val="24"/>
        </w:rPr>
      </w:pPr>
      <w:r w:rsidRPr="00A61816">
        <w:rPr>
          <w:sz w:val="24"/>
          <w:szCs w:val="24"/>
        </w:rPr>
        <w:t xml:space="preserve">2) </w:t>
      </w:r>
      <w:r w:rsidR="00C12117" w:rsidRPr="00A61816">
        <w:rPr>
          <w:sz w:val="24"/>
          <w:szCs w:val="24"/>
        </w:rPr>
        <w:t xml:space="preserve">при формировании облика объекта предусмотреть наибольший процент остекления </w:t>
      </w:r>
      <w:r w:rsidRPr="00A61816">
        <w:rPr>
          <w:sz w:val="24"/>
          <w:szCs w:val="24"/>
        </w:rPr>
        <w:t xml:space="preserve">                     </w:t>
      </w:r>
      <w:r w:rsidR="00C12117" w:rsidRPr="00A61816">
        <w:rPr>
          <w:sz w:val="24"/>
          <w:szCs w:val="24"/>
        </w:rPr>
        <w:t>в зальных помещениях (актовый зал, фойе, зона главного входа и т.д.), в случае невозможности устройства решения должны иметь обоснование.</w:t>
      </w:r>
    </w:p>
    <w:p w:rsidR="00C12117" w:rsidRPr="00A61816" w:rsidRDefault="003D1629" w:rsidP="00A31316">
      <w:pPr>
        <w:widowControl w:val="0"/>
        <w:ind w:firstLine="567"/>
        <w:jc w:val="both"/>
        <w:rPr>
          <w:sz w:val="24"/>
          <w:szCs w:val="24"/>
        </w:rPr>
      </w:pPr>
      <w:r w:rsidRPr="00A61816">
        <w:rPr>
          <w:sz w:val="24"/>
          <w:szCs w:val="24"/>
        </w:rPr>
        <w:t xml:space="preserve">3. </w:t>
      </w:r>
      <w:r w:rsidR="00C12117" w:rsidRPr="00A61816">
        <w:rPr>
          <w:sz w:val="24"/>
          <w:szCs w:val="24"/>
        </w:rPr>
        <w:t xml:space="preserve">В оформлении фасадов могут быть использованы произведения монументального </w:t>
      </w:r>
      <w:r w:rsidRPr="00A61816">
        <w:rPr>
          <w:sz w:val="24"/>
          <w:szCs w:val="24"/>
        </w:rPr>
        <w:t xml:space="preserve">               </w:t>
      </w:r>
      <w:r w:rsidR="00C12117" w:rsidRPr="00A61816">
        <w:rPr>
          <w:sz w:val="24"/>
          <w:szCs w:val="24"/>
        </w:rPr>
        <w:t>и декоративно-прикладного искусства.</w:t>
      </w:r>
    </w:p>
    <w:p w:rsidR="00C12117" w:rsidRPr="00A61816" w:rsidRDefault="003D1629" w:rsidP="00A31316">
      <w:pPr>
        <w:widowControl w:val="0"/>
        <w:ind w:firstLine="567"/>
        <w:jc w:val="both"/>
        <w:rPr>
          <w:sz w:val="24"/>
          <w:szCs w:val="24"/>
        </w:rPr>
      </w:pPr>
      <w:r w:rsidRPr="00A61816">
        <w:rPr>
          <w:sz w:val="24"/>
          <w:szCs w:val="24"/>
        </w:rPr>
        <w:t xml:space="preserve">4. </w:t>
      </w:r>
      <w:r w:rsidR="00C12117" w:rsidRPr="00A61816">
        <w:rPr>
          <w:sz w:val="24"/>
          <w:szCs w:val="24"/>
        </w:rPr>
        <w:t>Требования к архитектурно-стилистическим характеристикам входных групп:</w:t>
      </w:r>
    </w:p>
    <w:p w:rsidR="00C12117" w:rsidRPr="00A61816" w:rsidRDefault="003D1629" w:rsidP="00A31316">
      <w:pPr>
        <w:widowControl w:val="0"/>
        <w:ind w:firstLine="567"/>
        <w:jc w:val="both"/>
        <w:rPr>
          <w:sz w:val="24"/>
          <w:szCs w:val="24"/>
        </w:rPr>
      </w:pPr>
      <w:r w:rsidRPr="00A61816">
        <w:rPr>
          <w:sz w:val="24"/>
          <w:szCs w:val="24"/>
        </w:rPr>
        <w:t xml:space="preserve">1) </w:t>
      </w:r>
      <w:r w:rsidR="00C12117" w:rsidRPr="00A61816">
        <w:rPr>
          <w:sz w:val="24"/>
          <w:szCs w:val="24"/>
        </w:rPr>
        <w:t>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C12117" w:rsidRPr="00A61816" w:rsidRDefault="003D1629" w:rsidP="00A31316">
      <w:pPr>
        <w:widowControl w:val="0"/>
        <w:ind w:firstLine="567"/>
        <w:jc w:val="both"/>
        <w:rPr>
          <w:sz w:val="24"/>
          <w:szCs w:val="24"/>
          <w:u w:val="single"/>
        </w:rPr>
      </w:pPr>
      <w:r w:rsidRPr="00A61816">
        <w:rPr>
          <w:sz w:val="24"/>
          <w:szCs w:val="24"/>
          <w:u w:val="single"/>
        </w:rPr>
        <w:t xml:space="preserve">3. </w:t>
      </w:r>
      <w:r w:rsidR="00C12117" w:rsidRPr="00A61816">
        <w:rPr>
          <w:sz w:val="24"/>
          <w:szCs w:val="24"/>
          <w:u w:val="single"/>
        </w:rPr>
        <w:t>Требования к цветовым решениям объектов капитального строительства (цвета и оттенки, используемые для отделки фасадов с указанием палитры).</w:t>
      </w:r>
    </w:p>
    <w:p w:rsidR="00C12117" w:rsidRPr="00A61816" w:rsidRDefault="003D1629" w:rsidP="00A31316">
      <w:pPr>
        <w:widowControl w:val="0"/>
        <w:ind w:firstLine="567"/>
        <w:jc w:val="both"/>
        <w:rPr>
          <w:sz w:val="24"/>
          <w:szCs w:val="24"/>
        </w:rPr>
      </w:pPr>
      <w:r w:rsidRPr="00A61816">
        <w:rPr>
          <w:sz w:val="24"/>
          <w:szCs w:val="24"/>
        </w:rPr>
        <w:t xml:space="preserve">1. </w:t>
      </w:r>
      <w:r w:rsidR="00C12117" w:rsidRPr="00A61816">
        <w:rPr>
          <w:sz w:val="24"/>
          <w:szCs w:val="24"/>
        </w:rPr>
        <w:t>Общие рекомендации к цветовым решениям:</w:t>
      </w:r>
    </w:p>
    <w:p w:rsidR="00C12117" w:rsidRPr="00A61816" w:rsidRDefault="003D1629" w:rsidP="00A31316">
      <w:pPr>
        <w:widowControl w:val="0"/>
        <w:ind w:firstLine="567"/>
        <w:jc w:val="both"/>
        <w:rPr>
          <w:sz w:val="24"/>
          <w:szCs w:val="24"/>
        </w:rPr>
      </w:pPr>
      <w:r w:rsidRPr="00A61816">
        <w:rPr>
          <w:sz w:val="24"/>
          <w:szCs w:val="24"/>
        </w:rPr>
        <w:t xml:space="preserve">1) </w:t>
      </w:r>
      <w:r w:rsidR="00C12117" w:rsidRPr="00A61816">
        <w:rPr>
          <w:sz w:val="24"/>
          <w:szCs w:val="24"/>
        </w:rPr>
        <w:t>цветовое решение должно быть обосновано</w:t>
      </w:r>
      <w:r w:rsidRPr="00A61816">
        <w:rPr>
          <w:sz w:val="24"/>
          <w:szCs w:val="24"/>
        </w:rPr>
        <w:t xml:space="preserve"> и выполнено во взаимной увязке                                 </w:t>
      </w:r>
      <w:r w:rsidR="00C12117" w:rsidRPr="00A61816">
        <w:rPr>
          <w:sz w:val="24"/>
          <w:szCs w:val="24"/>
        </w:rPr>
        <w:lastRenderedPageBreak/>
        <w:t>с композиционными решениями здания, тектоникой объема, оконными проемами;</w:t>
      </w:r>
    </w:p>
    <w:p w:rsidR="00C12117" w:rsidRPr="00A61816" w:rsidRDefault="003D1629" w:rsidP="00A31316">
      <w:pPr>
        <w:widowControl w:val="0"/>
        <w:ind w:firstLine="567"/>
        <w:jc w:val="both"/>
        <w:rPr>
          <w:sz w:val="24"/>
          <w:szCs w:val="24"/>
        </w:rPr>
      </w:pPr>
      <w:r w:rsidRPr="00A61816">
        <w:rPr>
          <w:sz w:val="24"/>
          <w:szCs w:val="24"/>
        </w:rPr>
        <w:t xml:space="preserve">2) </w:t>
      </w:r>
      <w:r w:rsidR="00C12117" w:rsidRPr="00A61816">
        <w:rPr>
          <w:sz w:val="24"/>
          <w:szCs w:val="24"/>
        </w:rPr>
        <w:t>при разработке цветовых решений необходимо:</w:t>
      </w:r>
    </w:p>
    <w:p w:rsidR="00C12117" w:rsidRPr="00A61816" w:rsidRDefault="00C12117" w:rsidP="00A31316">
      <w:pPr>
        <w:widowControl w:val="0"/>
        <w:ind w:firstLine="567"/>
        <w:jc w:val="both"/>
        <w:rPr>
          <w:sz w:val="24"/>
          <w:szCs w:val="24"/>
        </w:rPr>
      </w:pPr>
      <w:r w:rsidRPr="00A61816">
        <w:rPr>
          <w:sz w:val="24"/>
          <w:szCs w:val="24"/>
        </w:rPr>
        <w:t>а) избегать соотношения цветов на фасаде в пропорции 1:1; должен быть основной, базовый цвет и дополнительные, акцентные цвета;</w:t>
      </w:r>
    </w:p>
    <w:p w:rsidR="00C12117" w:rsidRPr="00A61816" w:rsidRDefault="00C12117" w:rsidP="00A31316">
      <w:pPr>
        <w:widowControl w:val="0"/>
        <w:ind w:firstLine="567"/>
        <w:jc w:val="both"/>
        <w:rPr>
          <w:sz w:val="24"/>
          <w:szCs w:val="24"/>
        </w:rPr>
      </w:pPr>
      <w:r w:rsidRPr="00A61816">
        <w:rPr>
          <w:sz w:val="24"/>
          <w:szCs w:val="24"/>
        </w:rPr>
        <w:t>б) руководствоваться принципом гармоничного сочетания с окружающей застройкой территории;</w:t>
      </w:r>
    </w:p>
    <w:p w:rsidR="00C12117" w:rsidRPr="00A61816" w:rsidRDefault="00C12117" w:rsidP="00A31316">
      <w:pPr>
        <w:widowControl w:val="0"/>
        <w:ind w:firstLine="567"/>
        <w:jc w:val="both"/>
        <w:rPr>
          <w:sz w:val="24"/>
          <w:szCs w:val="24"/>
        </w:rPr>
      </w:pPr>
      <w:r w:rsidRPr="00A61816">
        <w:rPr>
          <w:sz w:val="24"/>
          <w:szCs w:val="24"/>
        </w:rPr>
        <w:t>в) исключить случайное использование цвета; учитывать, что цветовые акценты выявляют объемно-пластические свойства объектов;</w:t>
      </w:r>
    </w:p>
    <w:p w:rsidR="00C12117" w:rsidRPr="00A61816" w:rsidRDefault="003D1629" w:rsidP="00A31316">
      <w:pPr>
        <w:widowControl w:val="0"/>
        <w:ind w:firstLine="567"/>
        <w:jc w:val="both"/>
        <w:rPr>
          <w:sz w:val="24"/>
          <w:szCs w:val="24"/>
        </w:rPr>
      </w:pPr>
      <w:r w:rsidRPr="00A61816">
        <w:rPr>
          <w:sz w:val="24"/>
          <w:szCs w:val="24"/>
        </w:rPr>
        <w:t xml:space="preserve">2. </w:t>
      </w:r>
      <w:r w:rsidR="00C12117" w:rsidRPr="00A61816">
        <w:rPr>
          <w:sz w:val="24"/>
          <w:szCs w:val="24"/>
        </w:rPr>
        <w:t>В качестве базового цвета не рекомендуется применять оттенки открытой</w:t>
      </w:r>
      <w:r w:rsidRPr="00A61816">
        <w:rPr>
          <w:sz w:val="24"/>
          <w:szCs w:val="24"/>
        </w:rPr>
        <w:t xml:space="preserve"> </w:t>
      </w:r>
      <w:r w:rsidR="00C12117" w:rsidRPr="00A61816">
        <w:rPr>
          <w:sz w:val="24"/>
          <w:szCs w:val="24"/>
        </w:rPr>
        <w:t>и агрессивной цветовой гаммы, которые будут доминировать и разрушать общую композицию объема.</w:t>
      </w:r>
    </w:p>
    <w:p w:rsidR="00C12117" w:rsidRPr="00A61816" w:rsidRDefault="003D1629" w:rsidP="00A31316">
      <w:pPr>
        <w:widowControl w:val="0"/>
        <w:ind w:firstLine="567"/>
        <w:jc w:val="both"/>
        <w:rPr>
          <w:sz w:val="24"/>
          <w:szCs w:val="24"/>
        </w:rPr>
      </w:pPr>
      <w:r w:rsidRPr="00A61816">
        <w:rPr>
          <w:sz w:val="24"/>
          <w:szCs w:val="24"/>
        </w:rPr>
        <w:t xml:space="preserve">3. </w:t>
      </w:r>
      <w:r w:rsidR="00C12117" w:rsidRPr="00A61816">
        <w:rPr>
          <w:sz w:val="24"/>
          <w:szCs w:val="24"/>
        </w:rPr>
        <w:t>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C12117" w:rsidRPr="00A61816" w:rsidRDefault="003D1629" w:rsidP="00A31316">
      <w:pPr>
        <w:widowControl w:val="0"/>
        <w:ind w:firstLine="567"/>
        <w:jc w:val="both"/>
        <w:rPr>
          <w:sz w:val="24"/>
          <w:szCs w:val="24"/>
        </w:rPr>
      </w:pPr>
      <w:r w:rsidRPr="00A61816">
        <w:rPr>
          <w:sz w:val="24"/>
          <w:szCs w:val="24"/>
        </w:rPr>
        <w:t xml:space="preserve">4. </w:t>
      </w:r>
      <w:r w:rsidR="00C12117" w:rsidRPr="00A61816">
        <w:rPr>
          <w:sz w:val="24"/>
          <w:szCs w:val="24"/>
        </w:rPr>
        <w:t>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w:t>
      </w:r>
      <w:r w:rsidRPr="00A61816">
        <w:rPr>
          <w:sz w:val="24"/>
          <w:szCs w:val="24"/>
        </w:rPr>
        <w:t xml:space="preserve">еждения  выгорания  в  процессе </w:t>
      </w:r>
      <w:r w:rsidR="00C12117" w:rsidRPr="00A61816">
        <w:rPr>
          <w:sz w:val="24"/>
          <w:szCs w:val="24"/>
        </w:rPr>
        <w:t>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C12117" w:rsidRPr="00A61816" w:rsidRDefault="003D1629" w:rsidP="00A31316">
      <w:pPr>
        <w:widowControl w:val="0"/>
        <w:ind w:firstLine="567"/>
        <w:jc w:val="both"/>
        <w:rPr>
          <w:sz w:val="24"/>
          <w:szCs w:val="24"/>
        </w:rPr>
      </w:pPr>
      <w:r w:rsidRPr="00A61816">
        <w:rPr>
          <w:sz w:val="24"/>
          <w:szCs w:val="24"/>
        </w:rPr>
        <w:t xml:space="preserve">5. </w:t>
      </w:r>
      <w:r w:rsidR="00C12117" w:rsidRPr="00A61816">
        <w:rPr>
          <w:sz w:val="24"/>
          <w:szCs w:val="24"/>
        </w:rPr>
        <w:t xml:space="preserve">Рекомендуется исключить визуальное восприятие крепежных изделий; в случае </w:t>
      </w:r>
      <w:r w:rsidRPr="00A61816">
        <w:rPr>
          <w:sz w:val="24"/>
          <w:szCs w:val="24"/>
        </w:rPr>
        <w:t xml:space="preserve">                          </w:t>
      </w:r>
      <w:r w:rsidR="00C12117" w:rsidRPr="00A61816">
        <w:rPr>
          <w:sz w:val="24"/>
          <w:szCs w:val="24"/>
        </w:rPr>
        <w:t>их наличия, выполнить крепежные изделия с учетом цвета основных элементов.</w:t>
      </w:r>
    </w:p>
    <w:p w:rsidR="00C12117" w:rsidRPr="00A61816" w:rsidRDefault="003D1629" w:rsidP="00A31316">
      <w:pPr>
        <w:widowControl w:val="0"/>
        <w:ind w:firstLine="567"/>
        <w:jc w:val="both"/>
        <w:rPr>
          <w:sz w:val="24"/>
          <w:szCs w:val="24"/>
        </w:rPr>
      </w:pPr>
      <w:r w:rsidRPr="00A61816">
        <w:rPr>
          <w:sz w:val="24"/>
          <w:szCs w:val="24"/>
        </w:rPr>
        <w:t xml:space="preserve">6. </w:t>
      </w:r>
      <w:r w:rsidR="00C12117" w:rsidRPr="00A61816">
        <w:rPr>
          <w:sz w:val="24"/>
          <w:szCs w:val="24"/>
        </w:rPr>
        <w:t xml:space="preserve">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w:t>
      </w:r>
      <w:r w:rsidRPr="00A61816">
        <w:rPr>
          <w:sz w:val="24"/>
          <w:szCs w:val="24"/>
        </w:rPr>
        <w:t xml:space="preserve">                </w:t>
      </w:r>
      <w:r w:rsidR="00C12117" w:rsidRPr="00A61816">
        <w:rPr>
          <w:sz w:val="24"/>
          <w:szCs w:val="24"/>
        </w:rPr>
        <w:t xml:space="preserve">или установкой разделителя. Данное требование не распространяется на росписи, выполняемые </w:t>
      </w:r>
      <w:r w:rsidRPr="00A61816">
        <w:rPr>
          <w:sz w:val="24"/>
          <w:szCs w:val="24"/>
        </w:rPr>
        <w:t xml:space="preserve"> </w:t>
      </w:r>
      <w:r w:rsidR="00C12117" w:rsidRPr="00A61816">
        <w:rPr>
          <w:sz w:val="24"/>
          <w:szCs w:val="24"/>
        </w:rPr>
        <w:t>на фасаде.</w:t>
      </w:r>
    </w:p>
    <w:p w:rsidR="00C12117" w:rsidRPr="00A61816" w:rsidRDefault="003D1629" w:rsidP="00A31316">
      <w:pPr>
        <w:widowControl w:val="0"/>
        <w:ind w:firstLine="567"/>
        <w:jc w:val="both"/>
        <w:rPr>
          <w:sz w:val="24"/>
          <w:szCs w:val="24"/>
        </w:rPr>
      </w:pPr>
      <w:r w:rsidRPr="00A61816">
        <w:rPr>
          <w:sz w:val="24"/>
          <w:szCs w:val="24"/>
        </w:rPr>
        <w:t xml:space="preserve">7. </w:t>
      </w:r>
      <w:r w:rsidR="00C12117" w:rsidRPr="00A61816">
        <w:rPr>
          <w:sz w:val="24"/>
          <w:szCs w:val="24"/>
        </w:rPr>
        <w:t xml:space="preserve">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w:t>
      </w:r>
      <w:r w:rsidRPr="00A61816">
        <w:rPr>
          <w:sz w:val="24"/>
          <w:szCs w:val="24"/>
        </w:rPr>
        <w:t xml:space="preserve">       </w:t>
      </w:r>
      <w:r w:rsidR="00C12117" w:rsidRPr="00A61816">
        <w:rPr>
          <w:sz w:val="24"/>
          <w:szCs w:val="24"/>
        </w:rPr>
        <w:t>из окон многоэтажных зданий.</w:t>
      </w:r>
    </w:p>
    <w:p w:rsidR="00C12117" w:rsidRPr="00A61816" w:rsidRDefault="003D1629" w:rsidP="00A31316">
      <w:pPr>
        <w:widowControl w:val="0"/>
        <w:ind w:firstLine="567"/>
        <w:jc w:val="both"/>
        <w:rPr>
          <w:sz w:val="24"/>
          <w:szCs w:val="24"/>
          <w:u w:val="single"/>
        </w:rPr>
      </w:pPr>
      <w:r w:rsidRPr="00A61816">
        <w:rPr>
          <w:sz w:val="24"/>
          <w:szCs w:val="24"/>
          <w:u w:val="single"/>
        </w:rPr>
        <w:t xml:space="preserve">4. </w:t>
      </w:r>
      <w:r w:rsidR="00C12117" w:rsidRPr="00A61816">
        <w:rPr>
          <w:sz w:val="24"/>
          <w:szCs w:val="24"/>
          <w:u w:val="single"/>
        </w:rPr>
        <w:t>Требования к отделочным и (или) строительным материалам объектов капитального строительства (материалы для отделки фасадов).</w:t>
      </w:r>
    </w:p>
    <w:p w:rsidR="00C12117" w:rsidRPr="00A61816" w:rsidRDefault="003D1629" w:rsidP="00A31316">
      <w:pPr>
        <w:widowControl w:val="0"/>
        <w:ind w:firstLine="567"/>
        <w:jc w:val="both"/>
        <w:rPr>
          <w:sz w:val="24"/>
          <w:szCs w:val="24"/>
        </w:rPr>
      </w:pPr>
      <w:r w:rsidRPr="00A61816">
        <w:rPr>
          <w:sz w:val="24"/>
          <w:szCs w:val="24"/>
        </w:rPr>
        <w:t xml:space="preserve">1. </w:t>
      </w:r>
      <w:r w:rsidR="00C12117" w:rsidRPr="00A61816">
        <w:rPr>
          <w:sz w:val="24"/>
          <w:szCs w:val="24"/>
        </w:rPr>
        <w:t>Общие рекомендации к отделочным и (или) строительным материалам:</w:t>
      </w:r>
    </w:p>
    <w:p w:rsidR="00C12117" w:rsidRPr="00A61816" w:rsidRDefault="003D1629" w:rsidP="00A31316">
      <w:pPr>
        <w:widowControl w:val="0"/>
        <w:ind w:firstLine="567"/>
        <w:jc w:val="both"/>
        <w:rPr>
          <w:sz w:val="24"/>
          <w:szCs w:val="24"/>
        </w:rPr>
      </w:pPr>
      <w:r w:rsidRPr="00A61816">
        <w:rPr>
          <w:sz w:val="24"/>
          <w:szCs w:val="24"/>
        </w:rPr>
        <w:t xml:space="preserve">1) </w:t>
      </w:r>
      <w:r w:rsidR="00C12117" w:rsidRPr="00A61816">
        <w:rPr>
          <w:sz w:val="24"/>
          <w:szCs w:val="24"/>
        </w:rPr>
        <w:t>выполнять первые этажи и цоколь из устойчивых к атмосферным явлениям, вандалостойких и визуально привлекательных материалов;</w:t>
      </w:r>
    </w:p>
    <w:p w:rsidR="00C12117" w:rsidRPr="00A61816" w:rsidRDefault="003D1629" w:rsidP="00A31316">
      <w:pPr>
        <w:widowControl w:val="0"/>
        <w:ind w:firstLine="567"/>
        <w:jc w:val="both"/>
        <w:rPr>
          <w:sz w:val="24"/>
          <w:szCs w:val="24"/>
        </w:rPr>
      </w:pPr>
      <w:r w:rsidRPr="00A61816">
        <w:rPr>
          <w:sz w:val="24"/>
          <w:szCs w:val="24"/>
        </w:rPr>
        <w:t xml:space="preserve">2) </w:t>
      </w:r>
      <w:r w:rsidR="00C12117" w:rsidRPr="00A61816">
        <w:rPr>
          <w:sz w:val="24"/>
          <w:szCs w:val="24"/>
        </w:rPr>
        <w:t>предусматривать систему разрезки облицовочных панелей с учетом архитектурных решений и габаритов дверных и оконных проемов.</w:t>
      </w:r>
    </w:p>
    <w:p w:rsidR="00C12117" w:rsidRPr="00A61816" w:rsidRDefault="003D1629" w:rsidP="00A31316">
      <w:pPr>
        <w:widowControl w:val="0"/>
        <w:ind w:firstLine="567"/>
        <w:jc w:val="both"/>
        <w:rPr>
          <w:sz w:val="24"/>
          <w:szCs w:val="24"/>
        </w:rPr>
      </w:pPr>
      <w:r w:rsidRPr="00A61816">
        <w:rPr>
          <w:sz w:val="24"/>
          <w:szCs w:val="24"/>
        </w:rPr>
        <w:t xml:space="preserve">2. </w:t>
      </w:r>
      <w:r w:rsidR="00C12117" w:rsidRPr="00A61816">
        <w:rPr>
          <w:sz w:val="24"/>
          <w:szCs w:val="24"/>
        </w:rPr>
        <w:t>Материалы для применения в отделке (финишные материалы):</w:t>
      </w:r>
    </w:p>
    <w:p w:rsidR="00C12117" w:rsidRPr="00A61816" w:rsidRDefault="003D1629" w:rsidP="00A31316">
      <w:pPr>
        <w:widowControl w:val="0"/>
        <w:ind w:firstLine="567"/>
        <w:jc w:val="both"/>
        <w:rPr>
          <w:sz w:val="24"/>
          <w:szCs w:val="24"/>
        </w:rPr>
      </w:pPr>
      <w:r w:rsidRPr="00A61816">
        <w:rPr>
          <w:sz w:val="24"/>
          <w:szCs w:val="24"/>
        </w:rPr>
        <w:t xml:space="preserve">1) </w:t>
      </w:r>
      <w:r w:rsidR="00C12117" w:rsidRPr="00A61816">
        <w:rPr>
          <w:sz w:val="24"/>
          <w:szCs w:val="24"/>
        </w:rPr>
        <w:t>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C12117" w:rsidRPr="00A61816" w:rsidRDefault="003D1629" w:rsidP="00A31316">
      <w:pPr>
        <w:widowControl w:val="0"/>
        <w:ind w:firstLine="567"/>
        <w:jc w:val="both"/>
        <w:rPr>
          <w:sz w:val="24"/>
          <w:szCs w:val="24"/>
        </w:rPr>
      </w:pPr>
      <w:r w:rsidRPr="00A61816">
        <w:rPr>
          <w:sz w:val="24"/>
          <w:szCs w:val="24"/>
        </w:rPr>
        <w:t xml:space="preserve">2) </w:t>
      </w:r>
      <w:r w:rsidR="00C12117" w:rsidRPr="00A61816">
        <w:rPr>
          <w:sz w:val="24"/>
          <w:szCs w:val="24"/>
        </w:rPr>
        <w:t>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C12117" w:rsidRPr="00A61816" w:rsidRDefault="003D1629" w:rsidP="00A31316">
      <w:pPr>
        <w:widowControl w:val="0"/>
        <w:ind w:firstLine="567"/>
        <w:jc w:val="both"/>
        <w:rPr>
          <w:sz w:val="24"/>
          <w:szCs w:val="24"/>
        </w:rPr>
      </w:pPr>
      <w:r w:rsidRPr="00A61816">
        <w:rPr>
          <w:sz w:val="24"/>
          <w:szCs w:val="24"/>
        </w:rPr>
        <w:t xml:space="preserve">3) </w:t>
      </w:r>
      <w:r w:rsidR="00C12117" w:rsidRPr="00A61816">
        <w:rPr>
          <w:sz w:val="24"/>
          <w:szCs w:val="24"/>
        </w:rPr>
        <w:t>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C12117" w:rsidRPr="00A61816" w:rsidRDefault="003D1629" w:rsidP="00A31316">
      <w:pPr>
        <w:widowControl w:val="0"/>
        <w:ind w:firstLine="567"/>
        <w:jc w:val="both"/>
        <w:rPr>
          <w:sz w:val="24"/>
          <w:szCs w:val="24"/>
        </w:rPr>
      </w:pPr>
      <w:r w:rsidRPr="00A61816">
        <w:rPr>
          <w:sz w:val="24"/>
          <w:szCs w:val="24"/>
        </w:rPr>
        <w:t xml:space="preserve">4) </w:t>
      </w:r>
      <w:r w:rsidR="00C12117" w:rsidRPr="00A61816">
        <w:rPr>
          <w:sz w:val="24"/>
          <w:szCs w:val="24"/>
        </w:rPr>
        <w:t xml:space="preserve">входные группы: светопрозрачные, вандалостойкие конструкции с применением </w:t>
      </w:r>
      <w:r w:rsidR="00C12117" w:rsidRPr="00A61816">
        <w:rPr>
          <w:sz w:val="24"/>
          <w:szCs w:val="24"/>
        </w:rPr>
        <w:lastRenderedPageBreak/>
        <w:t>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C12117" w:rsidRPr="00A61816" w:rsidRDefault="003D1629" w:rsidP="00A31316">
      <w:pPr>
        <w:widowControl w:val="0"/>
        <w:ind w:firstLine="567"/>
        <w:jc w:val="both"/>
        <w:rPr>
          <w:sz w:val="24"/>
          <w:szCs w:val="24"/>
        </w:rPr>
      </w:pPr>
      <w:r w:rsidRPr="00A61816">
        <w:rPr>
          <w:sz w:val="24"/>
          <w:szCs w:val="24"/>
        </w:rPr>
        <w:t xml:space="preserve">5) </w:t>
      </w:r>
      <w:r w:rsidR="00C12117" w:rsidRPr="00A61816">
        <w:rPr>
          <w:sz w:val="24"/>
          <w:szCs w:val="24"/>
        </w:rPr>
        <w:t>декоративные элементы: стеклофибробетон, природный камень (гранит или аналог), металл и другие износостойкие материалы.</w:t>
      </w:r>
    </w:p>
    <w:p w:rsidR="00C12117" w:rsidRPr="00A61816" w:rsidRDefault="003D1629" w:rsidP="00A31316">
      <w:pPr>
        <w:widowControl w:val="0"/>
        <w:ind w:firstLine="567"/>
        <w:jc w:val="both"/>
        <w:rPr>
          <w:sz w:val="24"/>
          <w:szCs w:val="24"/>
        </w:rPr>
      </w:pPr>
      <w:r w:rsidRPr="00A61816">
        <w:rPr>
          <w:sz w:val="24"/>
          <w:szCs w:val="24"/>
        </w:rPr>
        <w:t xml:space="preserve">3. </w:t>
      </w:r>
      <w:r w:rsidR="00C12117" w:rsidRPr="00A61816">
        <w:rPr>
          <w:sz w:val="24"/>
          <w:szCs w:val="24"/>
        </w:rPr>
        <w:t>При отделке фасадов не допускается:</w:t>
      </w:r>
    </w:p>
    <w:p w:rsidR="00C12117" w:rsidRPr="00A61816" w:rsidRDefault="003D1629" w:rsidP="00A31316">
      <w:pPr>
        <w:widowControl w:val="0"/>
        <w:ind w:firstLine="567"/>
        <w:jc w:val="both"/>
        <w:rPr>
          <w:sz w:val="24"/>
          <w:szCs w:val="24"/>
        </w:rPr>
      </w:pPr>
      <w:r w:rsidRPr="00A61816">
        <w:rPr>
          <w:sz w:val="24"/>
          <w:szCs w:val="24"/>
        </w:rPr>
        <w:t xml:space="preserve">1) </w:t>
      </w:r>
      <w:r w:rsidR="00C12117" w:rsidRPr="00A61816">
        <w:rPr>
          <w:sz w:val="24"/>
          <w:szCs w:val="24"/>
        </w:rPr>
        <w:t>применение керамогранита с креплением на видимых клямерах в отделке фасадов первых и вторых этажей;</w:t>
      </w:r>
    </w:p>
    <w:p w:rsidR="00C12117" w:rsidRPr="00A61816" w:rsidRDefault="003D1629" w:rsidP="00A31316">
      <w:pPr>
        <w:widowControl w:val="0"/>
        <w:ind w:firstLine="567"/>
        <w:jc w:val="both"/>
        <w:rPr>
          <w:sz w:val="24"/>
          <w:szCs w:val="24"/>
        </w:rPr>
      </w:pPr>
      <w:r w:rsidRPr="00A61816">
        <w:rPr>
          <w:sz w:val="24"/>
          <w:szCs w:val="24"/>
        </w:rPr>
        <w:t xml:space="preserve">2) </w:t>
      </w:r>
      <w:r w:rsidR="00C12117" w:rsidRPr="00A61816">
        <w:rPr>
          <w:sz w:val="24"/>
          <w:szCs w:val="24"/>
        </w:rPr>
        <w:t>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C12117" w:rsidRPr="00A61816" w:rsidRDefault="003D1629" w:rsidP="00A31316">
      <w:pPr>
        <w:widowControl w:val="0"/>
        <w:ind w:firstLine="567"/>
        <w:jc w:val="both"/>
        <w:rPr>
          <w:sz w:val="24"/>
          <w:szCs w:val="24"/>
        </w:rPr>
      </w:pPr>
      <w:r w:rsidRPr="00A61816">
        <w:rPr>
          <w:sz w:val="24"/>
          <w:szCs w:val="24"/>
        </w:rPr>
        <w:t xml:space="preserve">4. </w:t>
      </w:r>
      <w:r w:rsidR="00C12117" w:rsidRPr="00A61816">
        <w:rPr>
          <w:sz w:val="24"/>
          <w:szCs w:val="24"/>
        </w:rPr>
        <w:t>Запрещенные для применения в отделке (финишные материалы) материалы:</w:t>
      </w:r>
    </w:p>
    <w:p w:rsidR="00C12117" w:rsidRPr="00A61816" w:rsidRDefault="00C12117" w:rsidP="00A31316">
      <w:pPr>
        <w:widowControl w:val="0"/>
        <w:ind w:firstLine="567"/>
        <w:jc w:val="both"/>
        <w:rPr>
          <w:sz w:val="24"/>
          <w:szCs w:val="24"/>
        </w:rPr>
      </w:pPr>
      <w:r w:rsidRPr="00A61816">
        <w:rPr>
          <w:sz w:val="24"/>
          <w:szCs w:val="24"/>
        </w:rPr>
        <w:t xml:space="preserve"> </w:t>
      </w:r>
      <w:r w:rsidR="003D1629" w:rsidRPr="00A61816">
        <w:rPr>
          <w:sz w:val="24"/>
          <w:szCs w:val="24"/>
        </w:rPr>
        <w:t xml:space="preserve">1) </w:t>
      </w:r>
      <w:r w:rsidRPr="00A61816">
        <w:rPr>
          <w:sz w:val="24"/>
          <w:szCs w:val="24"/>
        </w:rPr>
        <w:t>бетонные блоки без финишной отделки;</w:t>
      </w:r>
    </w:p>
    <w:p w:rsidR="00C12117" w:rsidRPr="00A61816" w:rsidRDefault="003D1629" w:rsidP="00A31316">
      <w:pPr>
        <w:widowControl w:val="0"/>
        <w:ind w:firstLine="567"/>
        <w:jc w:val="both"/>
        <w:rPr>
          <w:sz w:val="24"/>
          <w:szCs w:val="24"/>
        </w:rPr>
      </w:pPr>
      <w:r w:rsidRPr="00A61816">
        <w:rPr>
          <w:sz w:val="24"/>
          <w:szCs w:val="24"/>
        </w:rPr>
        <w:t xml:space="preserve">2) </w:t>
      </w:r>
      <w:r w:rsidR="00C12117" w:rsidRPr="00A61816">
        <w:rPr>
          <w:sz w:val="24"/>
          <w:szCs w:val="24"/>
        </w:rPr>
        <w:t xml:space="preserve">фасад: сотовый или профилированный поликарбонат, профлист, металлический </w:t>
      </w:r>
      <w:r w:rsidRPr="00A61816">
        <w:rPr>
          <w:sz w:val="24"/>
          <w:szCs w:val="24"/>
        </w:rPr>
        <w:t xml:space="preserve">                         </w:t>
      </w:r>
      <w:r w:rsidR="00C12117" w:rsidRPr="00A61816">
        <w:rPr>
          <w:sz w:val="24"/>
          <w:szCs w:val="24"/>
        </w:rPr>
        <w:t xml:space="preserve">и пластиковый сайдинг, цветная и тонирующая самоклеящаяся пленка, сэндвич-панель </w:t>
      </w:r>
      <w:r w:rsidRPr="00A61816">
        <w:rPr>
          <w:sz w:val="24"/>
          <w:szCs w:val="24"/>
        </w:rPr>
        <w:t xml:space="preserve">                           </w:t>
      </w:r>
      <w:r w:rsidR="00C12117" w:rsidRPr="00A61816">
        <w:rPr>
          <w:sz w:val="24"/>
          <w:szCs w:val="24"/>
        </w:rPr>
        <w:t>с открытым типом крепления (визуально заметные соединения панелей, видимые крепежные элементы (винты, дюбели, заклепки);</w:t>
      </w:r>
    </w:p>
    <w:p w:rsidR="00C12117" w:rsidRPr="00A61816" w:rsidRDefault="003D1629" w:rsidP="00A31316">
      <w:pPr>
        <w:widowControl w:val="0"/>
        <w:ind w:firstLine="567"/>
        <w:jc w:val="both"/>
        <w:rPr>
          <w:sz w:val="24"/>
          <w:szCs w:val="24"/>
        </w:rPr>
      </w:pPr>
      <w:r w:rsidRPr="00A61816">
        <w:rPr>
          <w:sz w:val="24"/>
          <w:szCs w:val="24"/>
        </w:rPr>
        <w:t xml:space="preserve">3) </w:t>
      </w:r>
      <w:r w:rsidR="00C12117" w:rsidRPr="00A61816">
        <w:rPr>
          <w:sz w:val="24"/>
          <w:szCs w:val="24"/>
        </w:rPr>
        <w:t xml:space="preserve">цоколь: фиброцементные панели, металлокассеты, сэндвич-панели, профлист, вентфасад </w:t>
      </w:r>
      <w:r w:rsidRPr="00A61816">
        <w:rPr>
          <w:sz w:val="24"/>
          <w:szCs w:val="24"/>
        </w:rPr>
        <w:t xml:space="preserve">    </w:t>
      </w:r>
      <w:r w:rsidR="00C12117" w:rsidRPr="00A61816">
        <w:rPr>
          <w:sz w:val="24"/>
          <w:szCs w:val="24"/>
        </w:rPr>
        <w:t>с облицовкой керамогранитом или плиткой, пустотелый кирпич;</w:t>
      </w:r>
    </w:p>
    <w:p w:rsidR="00C12117" w:rsidRPr="00A61816" w:rsidRDefault="003D1629" w:rsidP="00A31316">
      <w:pPr>
        <w:widowControl w:val="0"/>
        <w:ind w:firstLine="567"/>
        <w:jc w:val="both"/>
        <w:rPr>
          <w:sz w:val="24"/>
          <w:szCs w:val="24"/>
        </w:rPr>
      </w:pPr>
      <w:r w:rsidRPr="00A61816">
        <w:rPr>
          <w:sz w:val="24"/>
          <w:szCs w:val="24"/>
        </w:rPr>
        <w:t xml:space="preserve">4) </w:t>
      </w:r>
      <w:r w:rsidR="00C12117" w:rsidRPr="00A61816">
        <w:rPr>
          <w:sz w:val="24"/>
          <w:szCs w:val="24"/>
        </w:rPr>
        <w:t>Входные группы и витражные конструкции (на первом этаже): поливинилхлорид (ПВХ).</w:t>
      </w:r>
    </w:p>
    <w:p w:rsidR="00C12117" w:rsidRPr="00A61816" w:rsidRDefault="003D1629" w:rsidP="00A31316">
      <w:pPr>
        <w:widowControl w:val="0"/>
        <w:ind w:firstLine="567"/>
        <w:jc w:val="both"/>
        <w:rPr>
          <w:sz w:val="24"/>
          <w:szCs w:val="24"/>
        </w:rPr>
      </w:pPr>
      <w:r w:rsidRPr="00A61816">
        <w:rPr>
          <w:sz w:val="24"/>
          <w:szCs w:val="24"/>
        </w:rPr>
        <w:t xml:space="preserve">5. </w:t>
      </w:r>
      <w:r w:rsidR="00C12117" w:rsidRPr="00A61816">
        <w:rPr>
          <w:sz w:val="24"/>
          <w:szCs w:val="24"/>
        </w:rPr>
        <w:t xml:space="preserve">Не рекомендуется в облицовке фасада использование технологии оштукатуривания. </w:t>
      </w:r>
      <w:r w:rsidRPr="00A61816">
        <w:rPr>
          <w:sz w:val="24"/>
          <w:szCs w:val="24"/>
        </w:rPr>
        <w:t xml:space="preserve">                    </w:t>
      </w:r>
      <w:r w:rsidR="00C12117" w:rsidRPr="00A61816">
        <w:rPr>
          <w:sz w:val="24"/>
          <w:szCs w:val="24"/>
        </w:rPr>
        <w:t>В случае использования рекомендуется применение только штукатурки, тонированной в массе.</w:t>
      </w:r>
    </w:p>
    <w:p w:rsidR="00C12117" w:rsidRPr="00A61816" w:rsidRDefault="003D1629" w:rsidP="00A31316">
      <w:pPr>
        <w:widowControl w:val="0"/>
        <w:ind w:firstLine="567"/>
        <w:jc w:val="both"/>
        <w:rPr>
          <w:sz w:val="24"/>
          <w:szCs w:val="24"/>
        </w:rPr>
      </w:pPr>
      <w:r w:rsidRPr="00A61816">
        <w:rPr>
          <w:sz w:val="24"/>
          <w:szCs w:val="24"/>
        </w:rPr>
        <w:t xml:space="preserve">6. </w:t>
      </w:r>
      <w:r w:rsidR="00C12117" w:rsidRPr="00A61816">
        <w:rPr>
          <w:sz w:val="24"/>
          <w:szCs w:val="24"/>
        </w:rPr>
        <w:t>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C12117" w:rsidRPr="00A61816" w:rsidRDefault="003D1629" w:rsidP="00A31316">
      <w:pPr>
        <w:widowControl w:val="0"/>
        <w:ind w:firstLine="567"/>
        <w:jc w:val="both"/>
        <w:rPr>
          <w:sz w:val="24"/>
          <w:szCs w:val="24"/>
        </w:rPr>
      </w:pPr>
      <w:r w:rsidRPr="00A61816">
        <w:rPr>
          <w:sz w:val="24"/>
          <w:szCs w:val="24"/>
        </w:rPr>
        <w:t xml:space="preserve">7. </w:t>
      </w:r>
      <w:r w:rsidR="00C12117" w:rsidRPr="00A61816">
        <w:rPr>
          <w:sz w:val="24"/>
          <w:szCs w:val="24"/>
        </w:rPr>
        <w:t>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C12117" w:rsidRPr="00A61816" w:rsidRDefault="003D1629" w:rsidP="00A31316">
      <w:pPr>
        <w:widowControl w:val="0"/>
        <w:ind w:firstLine="567"/>
        <w:jc w:val="both"/>
        <w:rPr>
          <w:sz w:val="24"/>
          <w:szCs w:val="24"/>
          <w:u w:val="single"/>
        </w:rPr>
      </w:pPr>
      <w:r w:rsidRPr="00A61816">
        <w:rPr>
          <w:sz w:val="24"/>
          <w:szCs w:val="24"/>
          <w:u w:val="single"/>
        </w:rPr>
        <w:t xml:space="preserve">5. </w:t>
      </w:r>
      <w:r w:rsidR="00C12117" w:rsidRPr="00A61816">
        <w:rPr>
          <w:sz w:val="24"/>
          <w:szCs w:val="24"/>
          <w:u w:val="single"/>
        </w:rPr>
        <w:t xml:space="preserve">Требования к размещению технического и инженерного оборудования на фасадах </w:t>
      </w:r>
      <w:r w:rsidRPr="00A61816">
        <w:rPr>
          <w:sz w:val="24"/>
          <w:szCs w:val="24"/>
          <w:u w:val="single"/>
        </w:rPr>
        <w:t xml:space="preserve">                        </w:t>
      </w:r>
      <w:r w:rsidR="00C12117" w:rsidRPr="00A61816">
        <w:rPr>
          <w:sz w:val="24"/>
          <w:szCs w:val="24"/>
          <w:u w:val="single"/>
        </w:rPr>
        <w:t>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C12117" w:rsidRPr="00A61816" w:rsidRDefault="003D1629" w:rsidP="00A31316">
      <w:pPr>
        <w:widowControl w:val="0"/>
        <w:ind w:firstLine="567"/>
        <w:jc w:val="both"/>
        <w:rPr>
          <w:sz w:val="24"/>
          <w:szCs w:val="24"/>
        </w:rPr>
      </w:pPr>
      <w:r w:rsidRPr="00A61816">
        <w:rPr>
          <w:sz w:val="24"/>
          <w:szCs w:val="24"/>
        </w:rPr>
        <w:t xml:space="preserve">1. </w:t>
      </w:r>
      <w:r w:rsidR="00C12117" w:rsidRPr="00A61816">
        <w:rPr>
          <w:sz w:val="24"/>
          <w:szCs w:val="24"/>
        </w:rPr>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C12117" w:rsidRPr="00A61816" w:rsidRDefault="003D1629" w:rsidP="00A31316">
      <w:pPr>
        <w:widowControl w:val="0"/>
        <w:ind w:firstLine="567"/>
        <w:jc w:val="both"/>
        <w:rPr>
          <w:sz w:val="24"/>
          <w:szCs w:val="24"/>
        </w:rPr>
      </w:pPr>
      <w:r w:rsidRPr="00A61816">
        <w:rPr>
          <w:sz w:val="24"/>
          <w:szCs w:val="24"/>
        </w:rPr>
        <w:t xml:space="preserve">2. </w:t>
      </w:r>
      <w:r w:rsidR="00C12117" w:rsidRPr="00A61816">
        <w:rPr>
          <w:sz w:val="24"/>
          <w:szCs w:val="24"/>
        </w:rPr>
        <w:t>Исключить размещение инженерного оборудования на декоративных элементах здания.</w:t>
      </w:r>
    </w:p>
    <w:p w:rsidR="00C12117" w:rsidRPr="00A61816" w:rsidRDefault="003D1629" w:rsidP="00A31316">
      <w:pPr>
        <w:widowControl w:val="0"/>
        <w:ind w:firstLine="567"/>
        <w:jc w:val="both"/>
        <w:rPr>
          <w:sz w:val="24"/>
          <w:szCs w:val="24"/>
        </w:rPr>
      </w:pPr>
      <w:r w:rsidRPr="00A61816">
        <w:rPr>
          <w:sz w:val="24"/>
          <w:szCs w:val="24"/>
        </w:rPr>
        <w:t xml:space="preserve">3. </w:t>
      </w:r>
      <w:r w:rsidR="00C12117" w:rsidRPr="00A61816">
        <w:rPr>
          <w:sz w:val="24"/>
          <w:szCs w:val="24"/>
        </w:rPr>
        <w:t xml:space="preserve">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w:t>
      </w:r>
      <w:r w:rsidRPr="00A61816">
        <w:rPr>
          <w:sz w:val="24"/>
          <w:szCs w:val="24"/>
        </w:rPr>
        <w:t xml:space="preserve">                   </w:t>
      </w:r>
      <w:r w:rsidR="00C12117" w:rsidRPr="00A61816">
        <w:rPr>
          <w:sz w:val="24"/>
          <w:szCs w:val="24"/>
        </w:rPr>
        <w:t>без выведения элементов электрооборудования на наружные плоскости стен (отсутствие сопровождающей проводки на плоскости фасадов).</w:t>
      </w:r>
    </w:p>
    <w:p w:rsidR="00C12117" w:rsidRPr="00A61816" w:rsidRDefault="003D1629" w:rsidP="00A31316">
      <w:pPr>
        <w:widowControl w:val="0"/>
        <w:ind w:firstLine="567"/>
        <w:jc w:val="both"/>
        <w:rPr>
          <w:sz w:val="24"/>
          <w:szCs w:val="24"/>
        </w:rPr>
      </w:pPr>
      <w:r w:rsidRPr="00A61816">
        <w:rPr>
          <w:sz w:val="24"/>
          <w:szCs w:val="24"/>
        </w:rPr>
        <w:t xml:space="preserve">6. </w:t>
      </w:r>
      <w:r w:rsidR="00C12117" w:rsidRPr="00A61816">
        <w:rPr>
          <w:sz w:val="24"/>
          <w:szCs w:val="24"/>
        </w:rPr>
        <w:t>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C12117" w:rsidRPr="00A61816" w:rsidRDefault="003D1629" w:rsidP="00A31316">
      <w:pPr>
        <w:widowControl w:val="0"/>
        <w:ind w:firstLine="567"/>
        <w:jc w:val="both"/>
        <w:rPr>
          <w:sz w:val="24"/>
          <w:szCs w:val="24"/>
        </w:rPr>
      </w:pPr>
      <w:r w:rsidRPr="00A61816">
        <w:rPr>
          <w:sz w:val="24"/>
          <w:szCs w:val="24"/>
        </w:rPr>
        <w:t xml:space="preserve">1. </w:t>
      </w:r>
      <w:r w:rsidR="00C12117" w:rsidRPr="00A61816">
        <w:rPr>
          <w:sz w:val="24"/>
          <w:szCs w:val="24"/>
        </w:rPr>
        <w:t>При формировании внешнего облика зданий, необходимо предусмотреть:</w:t>
      </w:r>
    </w:p>
    <w:p w:rsidR="00C12117" w:rsidRPr="00A61816" w:rsidRDefault="00C12117" w:rsidP="00A31316">
      <w:pPr>
        <w:widowControl w:val="0"/>
        <w:spacing w:after="240"/>
        <w:ind w:firstLine="567"/>
        <w:jc w:val="both"/>
        <w:rPr>
          <w:sz w:val="24"/>
          <w:szCs w:val="24"/>
        </w:rPr>
      </w:pPr>
      <w:r w:rsidRPr="00A61816">
        <w:rPr>
          <w:sz w:val="24"/>
          <w:szCs w:val="24"/>
        </w:rPr>
        <w:t>а) освещение входной группы (фасадные светильники, встроенная подсветка и иные).</w:t>
      </w:r>
    </w:p>
    <w:p w:rsidR="00C12117" w:rsidRPr="00A61816" w:rsidRDefault="00C12117" w:rsidP="00A31316">
      <w:pPr>
        <w:widowControl w:val="0"/>
        <w:spacing w:after="240"/>
        <w:ind w:firstLine="567"/>
        <w:jc w:val="center"/>
        <w:rPr>
          <w:sz w:val="24"/>
          <w:szCs w:val="24"/>
        </w:rPr>
      </w:pPr>
      <w:r w:rsidRPr="00A61816">
        <w:rPr>
          <w:sz w:val="24"/>
          <w:szCs w:val="24"/>
        </w:rPr>
        <w:t>Статья 43.9 Требования к архитектурно-градостроительному облику объектов гостиничного обслуживания</w:t>
      </w:r>
    </w:p>
    <w:p w:rsidR="00C12117" w:rsidRPr="00A61816" w:rsidRDefault="00C12117" w:rsidP="00A31316">
      <w:pPr>
        <w:widowControl w:val="0"/>
        <w:ind w:firstLine="567"/>
        <w:jc w:val="both"/>
        <w:rPr>
          <w:sz w:val="24"/>
          <w:szCs w:val="24"/>
          <w:u w:val="single"/>
        </w:rPr>
      </w:pPr>
      <w:r w:rsidRPr="00A61816">
        <w:rPr>
          <w:sz w:val="24"/>
          <w:szCs w:val="24"/>
          <w:u w:val="single"/>
        </w:rPr>
        <w:t>Основные принципы формирования архитектурно-градостроительного облика объектов.</w:t>
      </w:r>
    </w:p>
    <w:p w:rsidR="00C12117" w:rsidRPr="00A61816" w:rsidRDefault="003D1629" w:rsidP="00A31316">
      <w:pPr>
        <w:widowControl w:val="0"/>
        <w:ind w:firstLine="567"/>
        <w:jc w:val="both"/>
        <w:rPr>
          <w:sz w:val="24"/>
          <w:szCs w:val="24"/>
        </w:rPr>
      </w:pPr>
      <w:r w:rsidRPr="00A61816">
        <w:rPr>
          <w:sz w:val="24"/>
          <w:szCs w:val="24"/>
        </w:rPr>
        <w:lastRenderedPageBreak/>
        <w:t xml:space="preserve">1. </w:t>
      </w:r>
      <w:r w:rsidR="00C12117" w:rsidRPr="00A61816">
        <w:rPr>
          <w:sz w:val="24"/>
          <w:szCs w:val="24"/>
        </w:rPr>
        <w:t>При формировании внешнего облика зданий руководствоваться принципами сомасштабности, ансамблевости и гармонии, обесп</w:t>
      </w:r>
      <w:r w:rsidRPr="00A61816">
        <w:rPr>
          <w:sz w:val="24"/>
          <w:szCs w:val="24"/>
        </w:rPr>
        <w:t xml:space="preserve">ечивая интеграцию в сложившуюся </w:t>
      </w:r>
      <w:r w:rsidR="00C12117" w:rsidRPr="00A61816">
        <w:rPr>
          <w:sz w:val="24"/>
          <w:szCs w:val="24"/>
        </w:rPr>
        <w:t>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A61816" w:rsidRDefault="00C12117" w:rsidP="00A31316">
      <w:pPr>
        <w:widowControl w:val="0"/>
        <w:ind w:firstLine="567"/>
        <w:jc w:val="both"/>
        <w:rPr>
          <w:sz w:val="24"/>
          <w:szCs w:val="24"/>
        </w:rPr>
      </w:pPr>
      <w:r w:rsidRPr="00A61816">
        <w:rPr>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C12117" w:rsidRPr="00A61816" w:rsidRDefault="00C12117" w:rsidP="00A31316">
      <w:pPr>
        <w:widowControl w:val="0"/>
        <w:ind w:firstLine="567"/>
        <w:jc w:val="both"/>
        <w:rPr>
          <w:sz w:val="24"/>
          <w:szCs w:val="24"/>
        </w:rPr>
      </w:pPr>
      <w:r w:rsidRPr="00A61816">
        <w:rPr>
          <w:sz w:val="24"/>
          <w:szCs w:val="24"/>
        </w:rPr>
        <w:t xml:space="preserve">При выборе базового цвета отдавать преимущество натуральным оттенкам и цветам. </w:t>
      </w:r>
      <w:r w:rsidR="003D1629" w:rsidRPr="00A61816">
        <w:rPr>
          <w:sz w:val="24"/>
          <w:szCs w:val="24"/>
        </w:rPr>
        <w:t xml:space="preserve">                   </w:t>
      </w:r>
      <w:r w:rsidRPr="00A61816">
        <w:rPr>
          <w:sz w:val="24"/>
          <w:szCs w:val="24"/>
        </w:rPr>
        <w:t>При выборе дополнительных и акцентных цветов необходимо обеспечить их гармоничное сочетание с базовым цветом.</w:t>
      </w:r>
    </w:p>
    <w:p w:rsidR="00C12117" w:rsidRPr="00A61816" w:rsidRDefault="003D1629" w:rsidP="00A31316">
      <w:pPr>
        <w:widowControl w:val="0"/>
        <w:ind w:firstLine="567"/>
        <w:jc w:val="both"/>
        <w:rPr>
          <w:sz w:val="24"/>
          <w:szCs w:val="24"/>
          <w:u w:val="single"/>
        </w:rPr>
      </w:pPr>
      <w:r w:rsidRPr="00A61816">
        <w:rPr>
          <w:sz w:val="24"/>
          <w:szCs w:val="24"/>
          <w:u w:val="single"/>
        </w:rPr>
        <w:t xml:space="preserve">1. </w:t>
      </w:r>
      <w:r w:rsidR="00C12117" w:rsidRPr="00A61816">
        <w:rPr>
          <w:sz w:val="24"/>
          <w:szCs w:val="24"/>
          <w:u w:val="single"/>
        </w:rPr>
        <w:t xml:space="preserve">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w:t>
      </w:r>
      <w:r w:rsidRPr="00A61816">
        <w:rPr>
          <w:sz w:val="24"/>
          <w:szCs w:val="24"/>
          <w:u w:val="single"/>
        </w:rPr>
        <w:t xml:space="preserve">                </w:t>
      </w:r>
      <w:r w:rsidR="00C12117" w:rsidRPr="00A61816">
        <w:rPr>
          <w:sz w:val="24"/>
          <w:szCs w:val="24"/>
          <w:u w:val="single"/>
        </w:rPr>
        <w:t>их размер, форму, функциональное назначение и местоположение в границах земельного участка).</w:t>
      </w:r>
    </w:p>
    <w:p w:rsidR="00C12117" w:rsidRPr="00A61816" w:rsidRDefault="003D1629" w:rsidP="00A31316">
      <w:pPr>
        <w:widowControl w:val="0"/>
        <w:ind w:firstLine="567"/>
        <w:jc w:val="both"/>
        <w:rPr>
          <w:sz w:val="24"/>
          <w:szCs w:val="24"/>
        </w:rPr>
      </w:pPr>
      <w:r w:rsidRPr="00A61816">
        <w:rPr>
          <w:sz w:val="24"/>
          <w:szCs w:val="24"/>
        </w:rPr>
        <w:t xml:space="preserve">1. </w:t>
      </w:r>
      <w:r w:rsidR="00C12117" w:rsidRPr="00A61816">
        <w:rPr>
          <w:sz w:val="24"/>
          <w:szCs w:val="24"/>
        </w:rPr>
        <w:t>Требования к объемно-пространственным и архитектурным решениям:</w:t>
      </w:r>
    </w:p>
    <w:p w:rsidR="00C12117" w:rsidRPr="00A61816" w:rsidRDefault="00C12117" w:rsidP="00A31316">
      <w:pPr>
        <w:widowControl w:val="0"/>
        <w:ind w:firstLine="567"/>
        <w:jc w:val="both"/>
        <w:rPr>
          <w:sz w:val="24"/>
          <w:szCs w:val="24"/>
        </w:rPr>
      </w:pPr>
      <w:r w:rsidRPr="00A61816">
        <w:rPr>
          <w:sz w:val="24"/>
          <w:szCs w:val="24"/>
        </w:rPr>
        <w:t>1) требования к объемно-пространственным и архитектурным решениям входных групп:</w:t>
      </w:r>
    </w:p>
    <w:p w:rsidR="00C12117" w:rsidRPr="00A61816" w:rsidRDefault="00C12117" w:rsidP="00A31316">
      <w:pPr>
        <w:widowControl w:val="0"/>
        <w:ind w:firstLine="567"/>
        <w:jc w:val="both"/>
        <w:rPr>
          <w:sz w:val="24"/>
          <w:szCs w:val="24"/>
        </w:rPr>
      </w:pPr>
      <w:r w:rsidRPr="00A61816">
        <w:rPr>
          <w:sz w:val="24"/>
          <w:szCs w:val="24"/>
        </w:rPr>
        <w:t xml:space="preserve">а) основной вход (входы) в здание должен быть организован с уровня земли/в одном уровне с прилегающим твердым покрытием с учетом создания </w:t>
      </w:r>
      <w:r w:rsidR="00264C06" w:rsidRPr="00A61816">
        <w:rPr>
          <w:sz w:val="24"/>
          <w:szCs w:val="24"/>
        </w:rPr>
        <w:t>«</w:t>
      </w:r>
      <w:r w:rsidRPr="00A61816">
        <w:rPr>
          <w:sz w:val="24"/>
          <w:szCs w:val="24"/>
        </w:rPr>
        <w:t>безбарьерной среды</w:t>
      </w:r>
      <w:r w:rsidR="00264C06" w:rsidRPr="00A61816">
        <w:rPr>
          <w:sz w:val="24"/>
          <w:szCs w:val="24"/>
        </w:rPr>
        <w:t>»</w:t>
      </w:r>
      <w:r w:rsidRPr="00A61816">
        <w:rPr>
          <w:sz w:val="24"/>
          <w:szCs w:val="24"/>
        </w:rPr>
        <w:t>,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C12117" w:rsidRPr="00A61816" w:rsidRDefault="00C12117" w:rsidP="00A31316">
      <w:pPr>
        <w:widowControl w:val="0"/>
        <w:ind w:firstLine="567"/>
        <w:jc w:val="both"/>
        <w:rPr>
          <w:sz w:val="24"/>
          <w:szCs w:val="24"/>
        </w:rPr>
      </w:pPr>
      <w:r w:rsidRPr="00A61816">
        <w:rPr>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C12117" w:rsidRPr="00A61816" w:rsidRDefault="00C12117" w:rsidP="00A31316">
      <w:pPr>
        <w:widowControl w:val="0"/>
        <w:ind w:firstLine="567"/>
        <w:jc w:val="both"/>
        <w:rPr>
          <w:sz w:val="24"/>
          <w:szCs w:val="24"/>
        </w:rPr>
      </w:pPr>
      <w:r w:rsidRPr="00A61816">
        <w:rPr>
          <w:sz w:val="24"/>
          <w:szCs w:val="24"/>
        </w:rPr>
        <w:t xml:space="preserve">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w:t>
      </w:r>
      <w:r w:rsidR="003D1629" w:rsidRPr="00A61816">
        <w:rPr>
          <w:sz w:val="24"/>
          <w:szCs w:val="24"/>
        </w:rPr>
        <w:t xml:space="preserve">    </w:t>
      </w:r>
      <w:r w:rsidRPr="00A61816">
        <w:rPr>
          <w:sz w:val="24"/>
          <w:szCs w:val="24"/>
        </w:rPr>
        <w:t xml:space="preserve">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w:t>
      </w:r>
      <w:r w:rsidR="003D1629" w:rsidRPr="00A61816">
        <w:rPr>
          <w:sz w:val="24"/>
          <w:szCs w:val="24"/>
        </w:rPr>
        <w:t xml:space="preserve">                   </w:t>
      </w:r>
      <w:r w:rsidRPr="00A61816">
        <w:rPr>
          <w:sz w:val="24"/>
          <w:szCs w:val="24"/>
        </w:rPr>
        <w:t>с защитой от атмосферных осадков, в зоне погрузки- разгрузки товаров.</w:t>
      </w:r>
    </w:p>
    <w:p w:rsidR="00C12117" w:rsidRPr="00A61816" w:rsidRDefault="00C12117" w:rsidP="00A31316">
      <w:pPr>
        <w:widowControl w:val="0"/>
        <w:ind w:firstLine="567"/>
        <w:jc w:val="both"/>
        <w:rPr>
          <w:sz w:val="24"/>
          <w:szCs w:val="24"/>
        </w:rPr>
      </w:pPr>
      <w:r w:rsidRPr="00A61816">
        <w:rPr>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C12117" w:rsidRPr="00A61816" w:rsidRDefault="003D1629" w:rsidP="00A31316">
      <w:pPr>
        <w:widowControl w:val="0"/>
        <w:ind w:firstLine="567"/>
        <w:jc w:val="both"/>
        <w:rPr>
          <w:sz w:val="24"/>
          <w:szCs w:val="24"/>
          <w:u w:val="single"/>
        </w:rPr>
      </w:pPr>
      <w:r w:rsidRPr="00A61816">
        <w:rPr>
          <w:sz w:val="24"/>
          <w:szCs w:val="24"/>
          <w:u w:val="single"/>
        </w:rPr>
        <w:t xml:space="preserve">2. </w:t>
      </w:r>
      <w:r w:rsidR="00C12117" w:rsidRPr="00A61816">
        <w:rPr>
          <w:sz w:val="24"/>
          <w:szCs w:val="24"/>
          <w:u w:val="single"/>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C12117" w:rsidRPr="00A61816" w:rsidRDefault="003D1629" w:rsidP="00A31316">
      <w:pPr>
        <w:widowControl w:val="0"/>
        <w:ind w:firstLine="567"/>
        <w:jc w:val="both"/>
        <w:rPr>
          <w:sz w:val="24"/>
          <w:szCs w:val="24"/>
        </w:rPr>
      </w:pPr>
      <w:r w:rsidRPr="00A61816">
        <w:rPr>
          <w:sz w:val="24"/>
          <w:szCs w:val="24"/>
        </w:rPr>
        <w:t xml:space="preserve">1. </w:t>
      </w:r>
      <w:r w:rsidR="00C12117" w:rsidRPr="00A61816">
        <w:rPr>
          <w:sz w:val="24"/>
          <w:szCs w:val="24"/>
        </w:rPr>
        <w:t>При формировании внешнего облика зданий предусматривать:</w:t>
      </w:r>
    </w:p>
    <w:p w:rsidR="00C12117" w:rsidRPr="00A61816" w:rsidRDefault="003D1629" w:rsidP="00A31316">
      <w:pPr>
        <w:widowControl w:val="0"/>
        <w:ind w:firstLine="567"/>
        <w:jc w:val="both"/>
        <w:rPr>
          <w:sz w:val="24"/>
          <w:szCs w:val="24"/>
        </w:rPr>
      </w:pPr>
      <w:r w:rsidRPr="00A61816">
        <w:rPr>
          <w:sz w:val="24"/>
          <w:szCs w:val="24"/>
        </w:rPr>
        <w:t xml:space="preserve">1) </w:t>
      </w:r>
      <w:r w:rsidR="00C12117" w:rsidRPr="00A61816">
        <w:rPr>
          <w:sz w:val="24"/>
          <w:szCs w:val="24"/>
        </w:rPr>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A61816" w:rsidRDefault="003D1629" w:rsidP="00A31316">
      <w:pPr>
        <w:widowControl w:val="0"/>
        <w:ind w:firstLine="567"/>
        <w:jc w:val="both"/>
        <w:rPr>
          <w:sz w:val="24"/>
          <w:szCs w:val="24"/>
        </w:rPr>
      </w:pPr>
      <w:r w:rsidRPr="00A61816">
        <w:rPr>
          <w:sz w:val="24"/>
          <w:szCs w:val="24"/>
        </w:rPr>
        <w:t xml:space="preserve">2) </w:t>
      </w:r>
      <w:r w:rsidR="00C12117" w:rsidRPr="00A61816">
        <w:rPr>
          <w:sz w:val="24"/>
          <w:szCs w:val="24"/>
        </w:rPr>
        <w:t>выявление функционального назначения проектируемого здания.</w:t>
      </w:r>
    </w:p>
    <w:p w:rsidR="00C12117" w:rsidRPr="00A61816" w:rsidRDefault="003D1629" w:rsidP="00A31316">
      <w:pPr>
        <w:widowControl w:val="0"/>
        <w:ind w:firstLine="567"/>
        <w:jc w:val="both"/>
        <w:rPr>
          <w:sz w:val="24"/>
          <w:szCs w:val="24"/>
        </w:rPr>
      </w:pPr>
      <w:r w:rsidRPr="00A61816">
        <w:rPr>
          <w:sz w:val="24"/>
          <w:szCs w:val="24"/>
        </w:rPr>
        <w:t xml:space="preserve">2. </w:t>
      </w:r>
      <w:r w:rsidR="00C12117" w:rsidRPr="00A61816">
        <w:rPr>
          <w:sz w:val="24"/>
          <w:szCs w:val="24"/>
        </w:rPr>
        <w:t>Требования к размещению, типоразмерам и стилистическим характеристикам светопрозрачных конструкций:</w:t>
      </w:r>
    </w:p>
    <w:p w:rsidR="00C12117" w:rsidRPr="00A61816" w:rsidRDefault="003D1629" w:rsidP="00A31316">
      <w:pPr>
        <w:widowControl w:val="0"/>
        <w:ind w:firstLine="567"/>
        <w:jc w:val="both"/>
        <w:rPr>
          <w:sz w:val="24"/>
          <w:szCs w:val="24"/>
        </w:rPr>
      </w:pPr>
      <w:r w:rsidRPr="00A61816">
        <w:rPr>
          <w:sz w:val="24"/>
          <w:szCs w:val="24"/>
        </w:rPr>
        <w:t xml:space="preserve">1) </w:t>
      </w:r>
      <w:r w:rsidR="00C12117" w:rsidRPr="00A61816">
        <w:rPr>
          <w:sz w:val="24"/>
          <w:szCs w:val="24"/>
        </w:rPr>
        <w:t>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C12117" w:rsidRPr="00A61816" w:rsidRDefault="003D1629" w:rsidP="00A31316">
      <w:pPr>
        <w:widowControl w:val="0"/>
        <w:ind w:firstLine="567"/>
        <w:jc w:val="both"/>
        <w:rPr>
          <w:sz w:val="24"/>
          <w:szCs w:val="24"/>
        </w:rPr>
      </w:pPr>
      <w:r w:rsidRPr="00A61816">
        <w:rPr>
          <w:sz w:val="24"/>
          <w:szCs w:val="24"/>
        </w:rPr>
        <w:t xml:space="preserve">2) </w:t>
      </w:r>
      <w:r w:rsidR="00C12117" w:rsidRPr="00A61816">
        <w:rPr>
          <w:sz w:val="24"/>
          <w:szCs w:val="24"/>
        </w:rPr>
        <w:t xml:space="preserve">при формировании облика объекта предусмотреть наибольший процент остекления </w:t>
      </w:r>
      <w:r w:rsidRPr="00A61816">
        <w:rPr>
          <w:sz w:val="24"/>
          <w:szCs w:val="24"/>
        </w:rPr>
        <w:t xml:space="preserve">                          </w:t>
      </w:r>
      <w:r w:rsidR="00C12117" w:rsidRPr="00A61816">
        <w:rPr>
          <w:sz w:val="24"/>
          <w:szCs w:val="24"/>
        </w:rPr>
        <w:t>в зальных помещениях (актовый зал, фойе, зона главного входа и т.д.), в случае невозможности устройства решения должны иметь обоснование.</w:t>
      </w:r>
    </w:p>
    <w:p w:rsidR="00C12117" w:rsidRPr="00A61816" w:rsidRDefault="00C12117" w:rsidP="00A31316">
      <w:pPr>
        <w:widowControl w:val="0"/>
        <w:ind w:firstLine="567"/>
        <w:jc w:val="both"/>
        <w:rPr>
          <w:sz w:val="24"/>
          <w:szCs w:val="24"/>
        </w:rPr>
      </w:pPr>
      <w:r w:rsidRPr="00A61816">
        <w:rPr>
          <w:sz w:val="24"/>
          <w:szCs w:val="24"/>
        </w:rPr>
        <w:t xml:space="preserve"> </w:t>
      </w:r>
      <w:r w:rsidR="003D1629" w:rsidRPr="00A61816">
        <w:rPr>
          <w:sz w:val="24"/>
          <w:szCs w:val="24"/>
        </w:rPr>
        <w:t xml:space="preserve">3. </w:t>
      </w:r>
      <w:r w:rsidRPr="00A61816">
        <w:rPr>
          <w:sz w:val="24"/>
          <w:szCs w:val="24"/>
        </w:rPr>
        <w:t xml:space="preserve">В оформлении фасадов могут быть использованы произведения монументального </w:t>
      </w:r>
      <w:r w:rsidR="003D1629" w:rsidRPr="00A61816">
        <w:rPr>
          <w:sz w:val="24"/>
          <w:szCs w:val="24"/>
        </w:rPr>
        <w:t xml:space="preserve">                      </w:t>
      </w:r>
      <w:r w:rsidRPr="00A61816">
        <w:rPr>
          <w:sz w:val="24"/>
          <w:szCs w:val="24"/>
        </w:rPr>
        <w:t>и декоративно-прикладного искусства.</w:t>
      </w:r>
    </w:p>
    <w:p w:rsidR="00C12117" w:rsidRPr="00A61816" w:rsidRDefault="003D1629" w:rsidP="00A31316">
      <w:pPr>
        <w:widowControl w:val="0"/>
        <w:ind w:firstLine="567"/>
        <w:jc w:val="both"/>
        <w:rPr>
          <w:sz w:val="24"/>
          <w:szCs w:val="24"/>
        </w:rPr>
      </w:pPr>
      <w:r w:rsidRPr="00A61816">
        <w:rPr>
          <w:sz w:val="24"/>
          <w:szCs w:val="24"/>
        </w:rPr>
        <w:t xml:space="preserve">4. </w:t>
      </w:r>
      <w:r w:rsidR="00C12117" w:rsidRPr="00A61816">
        <w:rPr>
          <w:sz w:val="24"/>
          <w:szCs w:val="24"/>
        </w:rPr>
        <w:t>Требования к архитектурно-стилистическим характеристикам входных групп:</w:t>
      </w:r>
    </w:p>
    <w:p w:rsidR="00C12117" w:rsidRPr="00A61816" w:rsidRDefault="003D1629" w:rsidP="00A31316">
      <w:pPr>
        <w:widowControl w:val="0"/>
        <w:ind w:firstLine="567"/>
        <w:jc w:val="both"/>
        <w:rPr>
          <w:sz w:val="24"/>
          <w:szCs w:val="24"/>
        </w:rPr>
      </w:pPr>
      <w:r w:rsidRPr="00A61816">
        <w:rPr>
          <w:sz w:val="24"/>
          <w:szCs w:val="24"/>
        </w:rPr>
        <w:t xml:space="preserve">1) </w:t>
      </w:r>
      <w:r w:rsidR="00C12117" w:rsidRPr="00A61816">
        <w:rPr>
          <w:sz w:val="24"/>
          <w:szCs w:val="24"/>
        </w:rPr>
        <w:t xml:space="preserve">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w:t>
      </w:r>
      <w:r w:rsidR="00C12117" w:rsidRPr="00A61816">
        <w:rPr>
          <w:sz w:val="24"/>
          <w:szCs w:val="24"/>
        </w:rPr>
        <w:lastRenderedPageBreak/>
        <w:t>решениями.</w:t>
      </w:r>
    </w:p>
    <w:p w:rsidR="00C12117" w:rsidRPr="00A61816" w:rsidRDefault="003D1629" w:rsidP="00A31316">
      <w:pPr>
        <w:widowControl w:val="0"/>
        <w:ind w:firstLine="567"/>
        <w:jc w:val="both"/>
        <w:rPr>
          <w:sz w:val="24"/>
          <w:szCs w:val="24"/>
          <w:u w:val="single"/>
        </w:rPr>
      </w:pPr>
      <w:r w:rsidRPr="00A61816">
        <w:rPr>
          <w:sz w:val="24"/>
          <w:szCs w:val="24"/>
          <w:u w:val="single"/>
        </w:rPr>
        <w:t xml:space="preserve">3. </w:t>
      </w:r>
      <w:r w:rsidR="00C12117" w:rsidRPr="00A61816">
        <w:rPr>
          <w:sz w:val="24"/>
          <w:szCs w:val="24"/>
          <w:u w:val="single"/>
        </w:rPr>
        <w:t>Требования к цветовым решениям объектов капитального строительства (цвета и оттенки, используемые для отделки фасадов с указанием палитры).</w:t>
      </w:r>
    </w:p>
    <w:p w:rsidR="00C12117" w:rsidRPr="00A61816" w:rsidRDefault="003D1629" w:rsidP="00A31316">
      <w:pPr>
        <w:widowControl w:val="0"/>
        <w:ind w:firstLine="567"/>
        <w:jc w:val="both"/>
        <w:rPr>
          <w:sz w:val="24"/>
          <w:szCs w:val="24"/>
        </w:rPr>
      </w:pPr>
      <w:r w:rsidRPr="00A61816">
        <w:rPr>
          <w:sz w:val="24"/>
          <w:szCs w:val="24"/>
        </w:rPr>
        <w:t xml:space="preserve">1. </w:t>
      </w:r>
      <w:r w:rsidR="00C12117" w:rsidRPr="00A61816">
        <w:rPr>
          <w:sz w:val="24"/>
          <w:szCs w:val="24"/>
        </w:rPr>
        <w:t>Общие рекомендации к цветовым решениям:</w:t>
      </w:r>
    </w:p>
    <w:p w:rsidR="00C12117" w:rsidRPr="00A61816" w:rsidRDefault="003D1629" w:rsidP="00A31316">
      <w:pPr>
        <w:widowControl w:val="0"/>
        <w:ind w:firstLine="567"/>
        <w:jc w:val="both"/>
        <w:rPr>
          <w:sz w:val="24"/>
          <w:szCs w:val="24"/>
        </w:rPr>
      </w:pPr>
      <w:r w:rsidRPr="00A61816">
        <w:rPr>
          <w:sz w:val="24"/>
          <w:szCs w:val="24"/>
        </w:rPr>
        <w:t xml:space="preserve">1) </w:t>
      </w:r>
      <w:r w:rsidR="00C12117" w:rsidRPr="00A61816">
        <w:rPr>
          <w:sz w:val="24"/>
          <w:szCs w:val="24"/>
        </w:rPr>
        <w:t xml:space="preserve">цветовое решение должно быть обосновано и выполнено во взаимной увязке </w:t>
      </w:r>
      <w:r w:rsidRPr="00A61816">
        <w:rPr>
          <w:sz w:val="24"/>
          <w:szCs w:val="24"/>
        </w:rPr>
        <w:t xml:space="preserve">                      </w:t>
      </w:r>
      <w:r w:rsidR="00C12117" w:rsidRPr="00A61816">
        <w:rPr>
          <w:sz w:val="24"/>
          <w:szCs w:val="24"/>
        </w:rPr>
        <w:t>с композиционными решениями здания, тектоникой объема, оконными проемами;</w:t>
      </w:r>
    </w:p>
    <w:p w:rsidR="00C12117" w:rsidRPr="00A61816" w:rsidRDefault="003D1629" w:rsidP="00A31316">
      <w:pPr>
        <w:widowControl w:val="0"/>
        <w:ind w:firstLine="567"/>
        <w:jc w:val="both"/>
        <w:rPr>
          <w:sz w:val="24"/>
          <w:szCs w:val="24"/>
        </w:rPr>
      </w:pPr>
      <w:r w:rsidRPr="00A61816">
        <w:rPr>
          <w:sz w:val="24"/>
          <w:szCs w:val="24"/>
        </w:rPr>
        <w:t xml:space="preserve">2) </w:t>
      </w:r>
      <w:r w:rsidR="00C12117" w:rsidRPr="00A61816">
        <w:rPr>
          <w:sz w:val="24"/>
          <w:szCs w:val="24"/>
        </w:rPr>
        <w:t>при разработке цветовых решений необходимо:</w:t>
      </w:r>
    </w:p>
    <w:p w:rsidR="00C12117" w:rsidRPr="00A61816" w:rsidRDefault="00C12117" w:rsidP="00A31316">
      <w:pPr>
        <w:widowControl w:val="0"/>
        <w:ind w:firstLine="567"/>
        <w:jc w:val="both"/>
        <w:rPr>
          <w:sz w:val="24"/>
          <w:szCs w:val="24"/>
        </w:rPr>
      </w:pPr>
      <w:r w:rsidRPr="00A61816">
        <w:rPr>
          <w:sz w:val="24"/>
          <w:szCs w:val="24"/>
        </w:rPr>
        <w:t>а) избегать соотношения цветов на фасаде в пропорции 1:1; должен быть основной, базовый цвет и дополнительные, акцентные цвета;</w:t>
      </w:r>
    </w:p>
    <w:p w:rsidR="00C12117" w:rsidRPr="00A61816" w:rsidRDefault="00C12117" w:rsidP="00A31316">
      <w:pPr>
        <w:widowControl w:val="0"/>
        <w:ind w:firstLine="567"/>
        <w:jc w:val="both"/>
        <w:rPr>
          <w:sz w:val="24"/>
          <w:szCs w:val="24"/>
        </w:rPr>
      </w:pPr>
      <w:r w:rsidRPr="00A61816">
        <w:rPr>
          <w:sz w:val="24"/>
          <w:szCs w:val="24"/>
        </w:rPr>
        <w:t>б) руководствоваться принципом гармоничного сочетания с окружающей застройкой территории;</w:t>
      </w:r>
    </w:p>
    <w:p w:rsidR="00C12117" w:rsidRPr="00A61816" w:rsidRDefault="00C12117" w:rsidP="00A31316">
      <w:pPr>
        <w:widowControl w:val="0"/>
        <w:ind w:firstLine="567"/>
        <w:jc w:val="both"/>
        <w:rPr>
          <w:sz w:val="24"/>
          <w:szCs w:val="24"/>
        </w:rPr>
      </w:pPr>
      <w:r w:rsidRPr="00A61816">
        <w:rPr>
          <w:sz w:val="24"/>
          <w:szCs w:val="24"/>
        </w:rPr>
        <w:t>в) исключить случайное использование цвета; учитывать, что цветовые акценты выявляют объемно-пластические свойства объектов;</w:t>
      </w:r>
    </w:p>
    <w:p w:rsidR="00C12117" w:rsidRPr="00A61816" w:rsidRDefault="003D1629" w:rsidP="00A31316">
      <w:pPr>
        <w:widowControl w:val="0"/>
        <w:ind w:firstLine="567"/>
        <w:jc w:val="both"/>
        <w:rPr>
          <w:sz w:val="24"/>
          <w:szCs w:val="24"/>
        </w:rPr>
      </w:pPr>
      <w:r w:rsidRPr="00A61816">
        <w:rPr>
          <w:sz w:val="24"/>
          <w:szCs w:val="24"/>
        </w:rPr>
        <w:t xml:space="preserve">2. </w:t>
      </w:r>
      <w:r w:rsidR="00C12117" w:rsidRPr="00A61816">
        <w:rPr>
          <w:sz w:val="24"/>
          <w:szCs w:val="24"/>
        </w:rPr>
        <w:t xml:space="preserve">В качестве базового цвета не рекомендуется применять оттенки открытой </w:t>
      </w:r>
      <w:r w:rsidRPr="00A61816">
        <w:rPr>
          <w:sz w:val="24"/>
          <w:szCs w:val="24"/>
        </w:rPr>
        <w:t xml:space="preserve">                           </w:t>
      </w:r>
      <w:r w:rsidR="00C12117" w:rsidRPr="00A61816">
        <w:rPr>
          <w:sz w:val="24"/>
          <w:szCs w:val="24"/>
        </w:rPr>
        <w:t>и агрессивной цветовой гаммы, которые будут доминировать и разрушать общую композицию объема.</w:t>
      </w:r>
    </w:p>
    <w:p w:rsidR="00C12117" w:rsidRPr="00A61816" w:rsidRDefault="003D1629" w:rsidP="00A31316">
      <w:pPr>
        <w:widowControl w:val="0"/>
        <w:ind w:firstLine="567"/>
        <w:jc w:val="both"/>
        <w:rPr>
          <w:sz w:val="24"/>
          <w:szCs w:val="24"/>
        </w:rPr>
      </w:pPr>
      <w:r w:rsidRPr="00A61816">
        <w:rPr>
          <w:sz w:val="24"/>
          <w:szCs w:val="24"/>
        </w:rPr>
        <w:t xml:space="preserve">3. </w:t>
      </w:r>
      <w:r w:rsidR="00C12117" w:rsidRPr="00A61816">
        <w:rPr>
          <w:sz w:val="24"/>
          <w:szCs w:val="24"/>
        </w:rPr>
        <w:t>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C12117" w:rsidRPr="00A61816" w:rsidRDefault="003D1629" w:rsidP="00A31316">
      <w:pPr>
        <w:widowControl w:val="0"/>
        <w:ind w:firstLine="567"/>
        <w:jc w:val="both"/>
        <w:rPr>
          <w:sz w:val="24"/>
          <w:szCs w:val="24"/>
        </w:rPr>
      </w:pPr>
      <w:r w:rsidRPr="00A61816">
        <w:rPr>
          <w:sz w:val="24"/>
          <w:szCs w:val="24"/>
        </w:rPr>
        <w:t xml:space="preserve">4. </w:t>
      </w:r>
      <w:r w:rsidR="00C12117" w:rsidRPr="00A61816">
        <w:rPr>
          <w:sz w:val="24"/>
          <w:szCs w:val="24"/>
        </w:rPr>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r w:rsidRPr="00A61816">
        <w:rPr>
          <w:sz w:val="24"/>
          <w:szCs w:val="24"/>
        </w:rPr>
        <w:t xml:space="preserve">                </w:t>
      </w:r>
      <w:r w:rsidR="00C12117" w:rsidRPr="00A61816">
        <w:rPr>
          <w:sz w:val="24"/>
          <w:szCs w:val="24"/>
        </w:rPr>
        <w:t>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C12117" w:rsidRPr="00A61816" w:rsidRDefault="003D1629" w:rsidP="00A31316">
      <w:pPr>
        <w:widowControl w:val="0"/>
        <w:ind w:firstLine="567"/>
        <w:jc w:val="both"/>
        <w:rPr>
          <w:sz w:val="24"/>
          <w:szCs w:val="24"/>
        </w:rPr>
      </w:pPr>
      <w:r w:rsidRPr="00A61816">
        <w:rPr>
          <w:sz w:val="24"/>
          <w:szCs w:val="24"/>
        </w:rPr>
        <w:t xml:space="preserve">5. </w:t>
      </w:r>
      <w:r w:rsidR="00C12117" w:rsidRPr="00A61816">
        <w:rPr>
          <w:sz w:val="24"/>
          <w:szCs w:val="24"/>
        </w:rPr>
        <w:t xml:space="preserve">Рекомендуется исключить визуальное восприятие крепежных изделий; в случае </w:t>
      </w:r>
      <w:r w:rsidRPr="00A61816">
        <w:rPr>
          <w:sz w:val="24"/>
          <w:szCs w:val="24"/>
        </w:rPr>
        <w:t xml:space="preserve">                          </w:t>
      </w:r>
      <w:r w:rsidR="00C12117" w:rsidRPr="00A61816">
        <w:rPr>
          <w:sz w:val="24"/>
          <w:szCs w:val="24"/>
        </w:rPr>
        <w:t>их наличия, выполнить крепежные изделия с учетом цвета основных элементов.</w:t>
      </w:r>
    </w:p>
    <w:p w:rsidR="00C12117" w:rsidRPr="00A61816" w:rsidRDefault="003D1629" w:rsidP="00A31316">
      <w:pPr>
        <w:widowControl w:val="0"/>
        <w:ind w:firstLine="567"/>
        <w:jc w:val="both"/>
        <w:rPr>
          <w:sz w:val="24"/>
          <w:szCs w:val="24"/>
        </w:rPr>
      </w:pPr>
      <w:r w:rsidRPr="00A61816">
        <w:rPr>
          <w:sz w:val="24"/>
          <w:szCs w:val="24"/>
        </w:rPr>
        <w:t xml:space="preserve">6. </w:t>
      </w:r>
      <w:r w:rsidR="00C12117" w:rsidRPr="00A61816">
        <w:rPr>
          <w:sz w:val="24"/>
          <w:szCs w:val="24"/>
        </w:rPr>
        <w:t xml:space="preserve">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w:t>
      </w:r>
      <w:r w:rsidRPr="00A61816">
        <w:rPr>
          <w:sz w:val="24"/>
          <w:szCs w:val="24"/>
        </w:rPr>
        <w:t xml:space="preserve">                </w:t>
      </w:r>
      <w:r w:rsidR="00C12117" w:rsidRPr="00A61816">
        <w:rPr>
          <w:sz w:val="24"/>
          <w:szCs w:val="24"/>
        </w:rPr>
        <w:t xml:space="preserve">или установкой разделителя. Данное требование не распространяется на росписи, выполняемые </w:t>
      </w:r>
      <w:r w:rsidRPr="00A61816">
        <w:rPr>
          <w:sz w:val="24"/>
          <w:szCs w:val="24"/>
        </w:rPr>
        <w:t xml:space="preserve">       </w:t>
      </w:r>
      <w:r w:rsidR="00C12117" w:rsidRPr="00A61816">
        <w:rPr>
          <w:sz w:val="24"/>
          <w:szCs w:val="24"/>
        </w:rPr>
        <w:t>на фасаде.</w:t>
      </w:r>
    </w:p>
    <w:p w:rsidR="00C12117" w:rsidRPr="00A61816" w:rsidRDefault="003D1629" w:rsidP="00A31316">
      <w:pPr>
        <w:widowControl w:val="0"/>
        <w:ind w:firstLine="567"/>
        <w:jc w:val="both"/>
        <w:rPr>
          <w:sz w:val="24"/>
          <w:szCs w:val="24"/>
        </w:rPr>
      </w:pPr>
      <w:r w:rsidRPr="00A61816">
        <w:rPr>
          <w:sz w:val="24"/>
          <w:szCs w:val="24"/>
        </w:rPr>
        <w:t xml:space="preserve">7. </w:t>
      </w:r>
      <w:r w:rsidR="00C12117" w:rsidRPr="00A61816">
        <w:rPr>
          <w:sz w:val="24"/>
          <w:szCs w:val="24"/>
        </w:rPr>
        <w:t xml:space="preserve">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w:t>
      </w:r>
      <w:r w:rsidRPr="00A61816">
        <w:rPr>
          <w:sz w:val="24"/>
          <w:szCs w:val="24"/>
        </w:rPr>
        <w:t xml:space="preserve">    </w:t>
      </w:r>
      <w:r w:rsidR="00C12117" w:rsidRPr="00A61816">
        <w:rPr>
          <w:sz w:val="24"/>
          <w:szCs w:val="24"/>
        </w:rPr>
        <w:t>из окон многоэтажных зданий.</w:t>
      </w:r>
    </w:p>
    <w:p w:rsidR="00C12117" w:rsidRPr="00A61816" w:rsidRDefault="003D1629" w:rsidP="00A31316">
      <w:pPr>
        <w:widowControl w:val="0"/>
        <w:ind w:firstLine="567"/>
        <w:jc w:val="both"/>
        <w:rPr>
          <w:sz w:val="24"/>
          <w:szCs w:val="24"/>
          <w:u w:val="single"/>
        </w:rPr>
      </w:pPr>
      <w:r w:rsidRPr="00A61816">
        <w:rPr>
          <w:sz w:val="24"/>
          <w:szCs w:val="24"/>
          <w:u w:val="single"/>
        </w:rPr>
        <w:t xml:space="preserve">4. </w:t>
      </w:r>
      <w:r w:rsidR="00C12117" w:rsidRPr="00A61816">
        <w:rPr>
          <w:sz w:val="24"/>
          <w:szCs w:val="24"/>
          <w:u w:val="single"/>
        </w:rPr>
        <w:t>Требования к отделочным и (или) строительным материалам объектов капитального строительства (материалы для отделки фасадов).</w:t>
      </w:r>
    </w:p>
    <w:p w:rsidR="00C12117" w:rsidRPr="00A61816" w:rsidRDefault="003D1629" w:rsidP="00A31316">
      <w:pPr>
        <w:widowControl w:val="0"/>
        <w:ind w:firstLine="567"/>
        <w:jc w:val="both"/>
        <w:rPr>
          <w:sz w:val="24"/>
          <w:szCs w:val="24"/>
        </w:rPr>
      </w:pPr>
      <w:r w:rsidRPr="00A61816">
        <w:rPr>
          <w:sz w:val="24"/>
          <w:szCs w:val="24"/>
        </w:rPr>
        <w:t xml:space="preserve">1. </w:t>
      </w:r>
      <w:r w:rsidR="00C12117" w:rsidRPr="00A61816">
        <w:rPr>
          <w:sz w:val="24"/>
          <w:szCs w:val="24"/>
        </w:rPr>
        <w:t>Общие рекомендации к отделочным и (или) строительным материалам:</w:t>
      </w:r>
    </w:p>
    <w:p w:rsidR="00C12117" w:rsidRPr="00A61816" w:rsidRDefault="003D1629" w:rsidP="00A31316">
      <w:pPr>
        <w:widowControl w:val="0"/>
        <w:ind w:firstLine="567"/>
        <w:jc w:val="both"/>
        <w:rPr>
          <w:sz w:val="24"/>
          <w:szCs w:val="24"/>
        </w:rPr>
      </w:pPr>
      <w:r w:rsidRPr="00A61816">
        <w:rPr>
          <w:sz w:val="24"/>
          <w:szCs w:val="24"/>
        </w:rPr>
        <w:t xml:space="preserve">1) </w:t>
      </w:r>
      <w:r w:rsidR="00C12117" w:rsidRPr="00A61816">
        <w:rPr>
          <w:sz w:val="24"/>
          <w:szCs w:val="24"/>
        </w:rPr>
        <w:t>выполнять первые этажи и цоколь из устойчивых к атмосферным явлениям, вандалостойких и визуально привлекательных материалов;</w:t>
      </w:r>
    </w:p>
    <w:p w:rsidR="00C12117" w:rsidRPr="00A61816" w:rsidRDefault="00C12117" w:rsidP="00A31316">
      <w:pPr>
        <w:widowControl w:val="0"/>
        <w:ind w:firstLine="567"/>
        <w:jc w:val="both"/>
        <w:rPr>
          <w:sz w:val="24"/>
          <w:szCs w:val="24"/>
        </w:rPr>
      </w:pPr>
      <w:r w:rsidRPr="00A61816">
        <w:rPr>
          <w:sz w:val="24"/>
          <w:szCs w:val="24"/>
        </w:rPr>
        <w:t xml:space="preserve"> </w:t>
      </w:r>
      <w:r w:rsidR="003D1629" w:rsidRPr="00A61816">
        <w:rPr>
          <w:sz w:val="24"/>
          <w:szCs w:val="24"/>
        </w:rPr>
        <w:t xml:space="preserve">2) </w:t>
      </w:r>
      <w:r w:rsidRPr="00A61816">
        <w:rPr>
          <w:sz w:val="24"/>
          <w:szCs w:val="24"/>
        </w:rPr>
        <w:t>предусматривать систему разрезки облицовочных панелей с учетом архитектурных решений и габаритов дверных и оконных проемов.</w:t>
      </w:r>
    </w:p>
    <w:p w:rsidR="00C12117" w:rsidRPr="00A61816" w:rsidRDefault="003D1629" w:rsidP="00A31316">
      <w:pPr>
        <w:widowControl w:val="0"/>
        <w:ind w:firstLine="567"/>
        <w:jc w:val="both"/>
        <w:rPr>
          <w:sz w:val="24"/>
          <w:szCs w:val="24"/>
        </w:rPr>
      </w:pPr>
      <w:r w:rsidRPr="00A61816">
        <w:rPr>
          <w:sz w:val="24"/>
          <w:szCs w:val="24"/>
        </w:rPr>
        <w:t xml:space="preserve">2. </w:t>
      </w:r>
      <w:r w:rsidR="00C12117" w:rsidRPr="00A61816">
        <w:rPr>
          <w:sz w:val="24"/>
          <w:szCs w:val="24"/>
        </w:rPr>
        <w:t>Материалы для применения в отделке (финишные материалы):</w:t>
      </w:r>
    </w:p>
    <w:p w:rsidR="00C12117" w:rsidRPr="00A61816" w:rsidRDefault="003D1629" w:rsidP="00A31316">
      <w:pPr>
        <w:widowControl w:val="0"/>
        <w:ind w:firstLine="567"/>
        <w:jc w:val="both"/>
        <w:rPr>
          <w:sz w:val="24"/>
          <w:szCs w:val="24"/>
        </w:rPr>
      </w:pPr>
      <w:r w:rsidRPr="00A61816">
        <w:rPr>
          <w:sz w:val="24"/>
          <w:szCs w:val="24"/>
        </w:rPr>
        <w:t xml:space="preserve">1) </w:t>
      </w:r>
      <w:r w:rsidR="00C12117" w:rsidRPr="00A61816">
        <w:rPr>
          <w:sz w:val="24"/>
          <w:szCs w:val="24"/>
        </w:rPr>
        <w:t>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C12117" w:rsidRPr="00A61816" w:rsidRDefault="003D1629" w:rsidP="00A31316">
      <w:pPr>
        <w:widowControl w:val="0"/>
        <w:ind w:firstLine="567"/>
        <w:jc w:val="both"/>
        <w:rPr>
          <w:sz w:val="24"/>
          <w:szCs w:val="24"/>
        </w:rPr>
      </w:pPr>
      <w:r w:rsidRPr="00A61816">
        <w:rPr>
          <w:sz w:val="24"/>
          <w:szCs w:val="24"/>
        </w:rPr>
        <w:t xml:space="preserve">2) </w:t>
      </w:r>
      <w:r w:rsidR="00C12117" w:rsidRPr="00A61816">
        <w:rPr>
          <w:sz w:val="24"/>
          <w:szCs w:val="24"/>
        </w:rPr>
        <w:t>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C12117" w:rsidRPr="00A61816" w:rsidRDefault="003D1629" w:rsidP="00A31316">
      <w:pPr>
        <w:widowControl w:val="0"/>
        <w:ind w:firstLine="567"/>
        <w:jc w:val="both"/>
        <w:rPr>
          <w:sz w:val="24"/>
          <w:szCs w:val="24"/>
        </w:rPr>
      </w:pPr>
      <w:r w:rsidRPr="00A61816">
        <w:rPr>
          <w:sz w:val="24"/>
          <w:szCs w:val="24"/>
        </w:rPr>
        <w:t xml:space="preserve">3) </w:t>
      </w:r>
      <w:r w:rsidR="00C12117" w:rsidRPr="00A61816">
        <w:rPr>
          <w:sz w:val="24"/>
          <w:szCs w:val="24"/>
        </w:rPr>
        <w:t xml:space="preserve">стены: облицовочный кирпич (клинкерный, керамический), железобетонные стеновые </w:t>
      </w:r>
      <w:r w:rsidR="00C12117" w:rsidRPr="00A61816">
        <w:rPr>
          <w:sz w:val="24"/>
          <w:szCs w:val="24"/>
        </w:rPr>
        <w:lastRenderedPageBreak/>
        <w:t>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C12117" w:rsidRPr="00A61816" w:rsidRDefault="003D1629" w:rsidP="00A31316">
      <w:pPr>
        <w:widowControl w:val="0"/>
        <w:ind w:firstLine="567"/>
        <w:jc w:val="both"/>
        <w:rPr>
          <w:sz w:val="24"/>
          <w:szCs w:val="24"/>
        </w:rPr>
      </w:pPr>
      <w:r w:rsidRPr="00A61816">
        <w:rPr>
          <w:sz w:val="24"/>
          <w:szCs w:val="24"/>
        </w:rPr>
        <w:t xml:space="preserve">4) </w:t>
      </w:r>
      <w:r w:rsidR="00C12117" w:rsidRPr="00A61816">
        <w:rPr>
          <w:sz w:val="24"/>
          <w:szCs w:val="24"/>
        </w:rPr>
        <w:t>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C12117" w:rsidRPr="00A61816" w:rsidRDefault="003D1629" w:rsidP="00A31316">
      <w:pPr>
        <w:widowControl w:val="0"/>
        <w:ind w:firstLine="567"/>
        <w:jc w:val="both"/>
        <w:rPr>
          <w:sz w:val="24"/>
          <w:szCs w:val="24"/>
        </w:rPr>
      </w:pPr>
      <w:r w:rsidRPr="00A61816">
        <w:rPr>
          <w:sz w:val="24"/>
          <w:szCs w:val="24"/>
        </w:rPr>
        <w:t xml:space="preserve">5) </w:t>
      </w:r>
      <w:r w:rsidR="00C12117" w:rsidRPr="00A61816">
        <w:rPr>
          <w:sz w:val="24"/>
          <w:szCs w:val="24"/>
        </w:rPr>
        <w:t>декоративные элементы: стеклофибробетон, природный камень (гранит или аналог), металл и другие износостойкие материалы.</w:t>
      </w:r>
    </w:p>
    <w:p w:rsidR="00C12117" w:rsidRPr="00A61816" w:rsidRDefault="003D1629" w:rsidP="00A31316">
      <w:pPr>
        <w:widowControl w:val="0"/>
        <w:ind w:firstLine="567"/>
        <w:jc w:val="both"/>
        <w:rPr>
          <w:sz w:val="24"/>
          <w:szCs w:val="24"/>
        </w:rPr>
      </w:pPr>
      <w:r w:rsidRPr="00A61816">
        <w:rPr>
          <w:sz w:val="24"/>
          <w:szCs w:val="24"/>
        </w:rPr>
        <w:t xml:space="preserve">3. </w:t>
      </w:r>
      <w:r w:rsidR="00C12117" w:rsidRPr="00A61816">
        <w:rPr>
          <w:sz w:val="24"/>
          <w:szCs w:val="24"/>
        </w:rPr>
        <w:t>При отделке фасадов не допускается:</w:t>
      </w:r>
    </w:p>
    <w:p w:rsidR="00C12117" w:rsidRPr="00A61816" w:rsidRDefault="003D1629" w:rsidP="00A31316">
      <w:pPr>
        <w:widowControl w:val="0"/>
        <w:ind w:firstLine="567"/>
        <w:jc w:val="both"/>
        <w:rPr>
          <w:sz w:val="24"/>
          <w:szCs w:val="24"/>
        </w:rPr>
      </w:pPr>
      <w:r w:rsidRPr="00A61816">
        <w:rPr>
          <w:sz w:val="24"/>
          <w:szCs w:val="24"/>
        </w:rPr>
        <w:t xml:space="preserve">1) </w:t>
      </w:r>
      <w:r w:rsidR="00C12117" w:rsidRPr="00A61816">
        <w:rPr>
          <w:sz w:val="24"/>
          <w:szCs w:val="24"/>
        </w:rPr>
        <w:t>применение керамогранита с креплением на видимых клямерах в отделке фасадов первых и вторых этажей;</w:t>
      </w:r>
    </w:p>
    <w:p w:rsidR="00C12117" w:rsidRPr="00A61816" w:rsidRDefault="003D1629" w:rsidP="00A31316">
      <w:pPr>
        <w:widowControl w:val="0"/>
        <w:ind w:firstLine="567"/>
        <w:jc w:val="both"/>
        <w:rPr>
          <w:sz w:val="24"/>
          <w:szCs w:val="24"/>
        </w:rPr>
      </w:pPr>
      <w:r w:rsidRPr="00A61816">
        <w:rPr>
          <w:sz w:val="24"/>
          <w:szCs w:val="24"/>
        </w:rPr>
        <w:t xml:space="preserve">2) </w:t>
      </w:r>
      <w:r w:rsidR="00C12117" w:rsidRPr="00A61816">
        <w:rPr>
          <w:sz w:val="24"/>
          <w:szCs w:val="24"/>
        </w:rPr>
        <w:t>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C12117" w:rsidRPr="00A61816" w:rsidRDefault="003D1629" w:rsidP="00A31316">
      <w:pPr>
        <w:widowControl w:val="0"/>
        <w:ind w:firstLine="567"/>
        <w:jc w:val="both"/>
        <w:rPr>
          <w:sz w:val="24"/>
          <w:szCs w:val="24"/>
        </w:rPr>
      </w:pPr>
      <w:r w:rsidRPr="00A61816">
        <w:rPr>
          <w:sz w:val="24"/>
          <w:szCs w:val="24"/>
        </w:rPr>
        <w:t xml:space="preserve">4. </w:t>
      </w:r>
      <w:r w:rsidR="00C12117" w:rsidRPr="00A61816">
        <w:rPr>
          <w:sz w:val="24"/>
          <w:szCs w:val="24"/>
        </w:rPr>
        <w:t>Запрещенные для применения в отделке (финишные материалы) материалы:</w:t>
      </w:r>
    </w:p>
    <w:p w:rsidR="00C12117" w:rsidRPr="00A61816" w:rsidRDefault="003D1629" w:rsidP="00A31316">
      <w:pPr>
        <w:widowControl w:val="0"/>
        <w:ind w:firstLine="567"/>
        <w:jc w:val="both"/>
        <w:rPr>
          <w:sz w:val="24"/>
          <w:szCs w:val="24"/>
        </w:rPr>
      </w:pPr>
      <w:r w:rsidRPr="00A61816">
        <w:rPr>
          <w:sz w:val="24"/>
          <w:szCs w:val="24"/>
        </w:rPr>
        <w:t xml:space="preserve">1) </w:t>
      </w:r>
      <w:r w:rsidR="00C12117" w:rsidRPr="00A61816">
        <w:rPr>
          <w:sz w:val="24"/>
          <w:szCs w:val="24"/>
        </w:rPr>
        <w:t>бетонные блоки без финишной отделки;</w:t>
      </w:r>
    </w:p>
    <w:p w:rsidR="00C12117" w:rsidRPr="00A61816" w:rsidRDefault="003D1629" w:rsidP="00A31316">
      <w:pPr>
        <w:widowControl w:val="0"/>
        <w:ind w:firstLine="567"/>
        <w:jc w:val="both"/>
        <w:rPr>
          <w:sz w:val="24"/>
          <w:szCs w:val="24"/>
        </w:rPr>
      </w:pPr>
      <w:r w:rsidRPr="00A61816">
        <w:rPr>
          <w:sz w:val="24"/>
          <w:szCs w:val="24"/>
        </w:rPr>
        <w:t xml:space="preserve">2) </w:t>
      </w:r>
      <w:r w:rsidR="00C12117" w:rsidRPr="00A61816">
        <w:rPr>
          <w:sz w:val="24"/>
          <w:szCs w:val="24"/>
        </w:rPr>
        <w:t xml:space="preserve">фасад: сотовый или профилированный поликарбонат, профлист, металлический </w:t>
      </w:r>
      <w:r w:rsidRPr="00A61816">
        <w:rPr>
          <w:sz w:val="24"/>
          <w:szCs w:val="24"/>
        </w:rPr>
        <w:t xml:space="preserve">                          </w:t>
      </w:r>
      <w:r w:rsidR="00C12117" w:rsidRPr="00A61816">
        <w:rPr>
          <w:sz w:val="24"/>
          <w:szCs w:val="24"/>
        </w:rPr>
        <w:t xml:space="preserve">и пластиковый сайдинг, цветная и тонирующая самоклеящаяся пленка, сэндвич-панель </w:t>
      </w:r>
      <w:r w:rsidRPr="00A61816">
        <w:rPr>
          <w:sz w:val="24"/>
          <w:szCs w:val="24"/>
        </w:rPr>
        <w:t xml:space="preserve">                          </w:t>
      </w:r>
      <w:r w:rsidR="00C12117" w:rsidRPr="00A61816">
        <w:rPr>
          <w:sz w:val="24"/>
          <w:szCs w:val="24"/>
        </w:rPr>
        <w:t>с открытым типом крепления (визуально заметные соединения панелей, видимые крепежные элементы (винты, дюбели, заклепки);</w:t>
      </w:r>
    </w:p>
    <w:p w:rsidR="00C12117" w:rsidRPr="00A61816" w:rsidRDefault="003D1629" w:rsidP="00A31316">
      <w:pPr>
        <w:widowControl w:val="0"/>
        <w:ind w:firstLine="567"/>
        <w:jc w:val="both"/>
        <w:rPr>
          <w:sz w:val="24"/>
          <w:szCs w:val="24"/>
        </w:rPr>
      </w:pPr>
      <w:r w:rsidRPr="00A61816">
        <w:rPr>
          <w:sz w:val="24"/>
          <w:szCs w:val="24"/>
        </w:rPr>
        <w:t xml:space="preserve">3) </w:t>
      </w:r>
      <w:r w:rsidR="00C12117" w:rsidRPr="00A61816">
        <w:rPr>
          <w:sz w:val="24"/>
          <w:szCs w:val="24"/>
        </w:rPr>
        <w:t xml:space="preserve">цоколь: фиброцементные панели, металлокассеты, сэндвич-панели, профлист, вентфасад </w:t>
      </w:r>
      <w:r w:rsidRPr="00A61816">
        <w:rPr>
          <w:sz w:val="24"/>
          <w:szCs w:val="24"/>
        </w:rPr>
        <w:t xml:space="preserve">     </w:t>
      </w:r>
      <w:r w:rsidR="00C12117" w:rsidRPr="00A61816">
        <w:rPr>
          <w:sz w:val="24"/>
          <w:szCs w:val="24"/>
        </w:rPr>
        <w:t>с облицовкой керамогранитом или плиткой, пустотелый кирпич;</w:t>
      </w:r>
    </w:p>
    <w:p w:rsidR="00C12117" w:rsidRPr="00A61816" w:rsidRDefault="003D1629" w:rsidP="00A31316">
      <w:pPr>
        <w:widowControl w:val="0"/>
        <w:ind w:firstLine="567"/>
        <w:jc w:val="both"/>
        <w:rPr>
          <w:sz w:val="24"/>
          <w:szCs w:val="24"/>
        </w:rPr>
      </w:pPr>
      <w:r w:rsidRPr="00A61816">
        <w:rPr>
          <w:sz w:val="24"/>
          <w:szCs w:val="24"/>
        </w:rPr>
        <w:t xml:space="preserve">4) </w:t>
      </w:r>
      <w:r w:rsidR="00C12117" w:rsidRPr="00A61816">
        <w:rPr>
          <w:sz w:val="24"/>
          <w:szCs w:val="24"/>
        </w:rPr>
        <w:t>Входные группы и витражные конструкции (на первом этаже): поливинилхлорид (ПВХ).</w:t>
      </w:r>
    </w:p>
    <w:p w:rsidR="00C12117" w:rsidRPr="00A61816" w:rsidRDefault="003D1629" w:rsidP="00A31316">
      <w:pPr>
        <w:widowControl w:val="0"/>
        <w:ind w:firstLine="567"/>
        <w:jc w:val="both"/>
        <w:rPr>
          <w:sz w:val="24"/>
          <w:szCs w:val="24"/>
        </w:rPr>
      </w:pPr>
      <w:r w:rsidRPr="00A61816">
        <w:rPr>
          <w:sz w:val="24"/>
          <w:szCs w:val="24"/>
        </w:rPr>
        <w:t xml:space="preserve">5. </w:t>
      </w:r>
      <w:r w:rsidR="00C12117" w:rsidRPr="00A61816">
        <w:rPr>
          <w:sz w:val="24"/>
          <w:szCs w:val="24"/>
        </w:rPr>
        <w:t xml:space="preserve">Не рекомендуется в облицовке фасада использование технологии оштукатуривания. </w:t>
      </w:r>
      <w:r w:rsidRPr="00A61816">
        <w:rPr>
          <w:sz w:val="24"/>
          <w:szCs w:val="24"/>
        </w:rPr>
        <w:t xml:space="preserve">                   </w:t>
      </w:r>
      <w:r w:rsidR="00C12117" w:rsidRPr="00A61816">
        <w:rPr>
          <w:sz w:val="24"/>
          <w:szCs w:val="24"/>
        </w:rPr>
        <w:t>В случае использования рекомендуется применение только штукатурки, тонированной в массе.</w:t>
      </w:r>
    </w:p>
    <w:p w:rsidR="00C12117" w:rsidRPr="00A61816" w:rsidRDefault="003D1629" w:rsidP="00A31316">
      <w:pPr>
        <w:widowControl w:val="0"/>
        <w:ind w:firstLine="567"/>
        <w:jc w:val="both"/>
        <w:rPr>
          <w:sz w:val="24"/>
          <w:szCs w:val="24"/>
        </w:rPr>
      </w:pPr>
      <w:r w:rsidRPr="00A61816">
        <w:rPr>
          <w:sz w:val="24"/>
          <w:szCs w:val="24"/>
        </w:rPr>
        <w:t xml:space="preserve">6. </w:t>
      </w:r>
      <w:r w:rsidR="00C12117" w:rsidRPr="00A61816">
        <w:rPr>
          <w:sz w:val="24"/>
          <w:szCs w:val="24"/>
        </w:rPr>
        <w:t>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C12117" w:rsidRPr="00A61816" w:rsidRDefault="003D1629" w:rsidP="00A31316">
      <w:pPr>
        <w:widowControl w:val="0"/>
        <w:ind w:firstLine="567"/>
        <w:jc w:val="both"/>
        <w:rPr>
          <w:sz w:val="24"/>
          <w:szCs w:val="24"/>
        </w:rPr>
      </w:pPr>
      <w:r w:rsidRPr="00A61816">
        <w:rPr>
          <w:sz w:val="24"/>
          <w:szCs w:val="24"/>
        </w:rPr>
        <w:t xml:space="preserve">7. </w:t>
      </w:r>
      <w:r w:rsidR="00C12117" w:rsidRPr="00A61816">
        <w:rPr>
          <w:sz w:val="24"/>
          <w:szCs w:val="24"/>
        </w:rPr>
        <w:t>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C12117" w:rsidRPr="00A61816" w:rsidRDefault="00C12117" w:rsidP="00A31316">
      <w:pPr>
        <w:widowControl w:val="0"/>
        <w:ind w:firstLine="567"/>
        <w:jc w:val="both"/>
        <w:rPr>
          <w:sz w:val="24"/>
          <w:szCs w:val="24"/>
          <w:u w:val="single"/>
        </w:rPr>
      </w:pPr>
      <w:r w:rsidRPr="00A61816">
        <w:rPr>
          <w:sz w:val="24"/>
          <w:szCs w:val="24"/>
        </w:rPr>
        <w:t xml:space="preserve"> </w:t>
      </w:r>
      <w:r w:rsidR="003D1629" w:rsidRPr="00A61816">
        <w:rPr>
          <w:sz w:val="24"/>
          <w:szCs w:val="24"/>
          <w:u w:val="single"/>
        </w:rPr>
        <w:t xml:space="preserve">5. </w:t>
      </w:r>
      <w:r w:rsidRPr="00A61816">
        <w:rPr>
          <w:sz w:val="24"/>
          <w:szCs w:val="24"/>
          <w:u w:val="single"/>
        </w:rPr>
        <w:t xml:space="preserve">Требования к размещению технического и инженерного оборудования на фасадах </w:t>
      </w:r>
      <w:r w:rsidR="003D1629" w:rsidRPr="00A61816">
        <w:rPr>
          <w:sz w:val="24"/>
          <w:szCs w:val="24"/>
          <w:u w:val="single"/>
        </w:rPr>
        <w:t xml:space="preserve">                      </w:t>
      </w:r>
      <w:r w:rsidRPr="00A61816">
        <w:rPr>
          <w:sz w:val="24"/>
          <w:szCs w:val="24"/>
          <w:u w:val="single"/>
        </w:rPr>
        <w:t>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C12117" w:rsidRPr="00A61816" w:rsidRDefault="003D1629" w:rsidP="00A31316">
      <w:pPr>
        <w:widowControl w:val="0"/>
        <w:ind w:firstLine="567"/>
        <w:jc w:val="both"/>
        <w:rPr>
          <w:sz w:val="24"/>
          <w:szCs w:val="24"/>
        </w:rPr>
      </w:pPr>
      <w:r w:rsidRPr="00A61816">
        <w:rPr>
          <w:sz w:val="24"/>
          <w:szCs w:val="24"/>
        </w:rPr>
        <w:t xml:space="preserve">1. </w:t>
      </w:r>
      <w:r w:rsidR="00C12117" w:rsidRPr="00A61816">
        <w:rPr>
          <w:sz w:val="24"/>
          <w:szCs w:val="24"/>
        </w:rPr>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C12117" w:rsidRPr="00A61816" w:rsidRDefault="003D1629" w:rsidP="00A31316">
      <w:pPr>
        <w:widowControl w:val="0"/>
        <w:ind w:firstLine="567"/>
        <w:jc w:val="both"/>
        <w:rPr>
          <w:sz w:val="24"/>
          <w:szCs w:val="24"/>
        </w:rPr>
      </w:pPr>
      <w:r w:rsidRPr="00A61816">
        <w:rPr>
          <w:sz w:val="24"/>
          <w:szCs w:val="24"/>
        </w:rPr>
        <w:t xml:space="preserve">2. </w:t>
      </w:r>
      <w:r w:rsidR="00C12117" w:rsidRPr="00A61816">
        <w:rPr>
          <w:sz w:val="24"/>
          <w:szCs w:val="24"/>
        </w:rPr>
        <w:t>Исключить размещение инженерного оборудования на декоративных элементах здания.</w:t>
      </w:r>
    </w:p>
    <w:p w:rsidR="00492E14" w:rsidRPr="00A61816" w:rsidRDefault="003D1629" w:rsidP="00A31316">
      <w:pPr>
        <w:widowControl w:val="0"/>
        <w:ind w:firstLine="567"/>
        <w:jc w:val="both"/>
        <w:rPr>
          <w:sz w:val="24"/>
          <w:szCs w:val="24"/>
        </w:rPr>
      </w:pPr>
      <w:r w:rsidRPr="00A61816">
        <w:rPr>
          <w:sz w:val="24"/>
          <w:szCs w:val="24"/>
        </w:rPr>
        <w:t xml:space="preserve">3. </w:t>
      </w:r>
      <w:r w:rsidR="00C12117" w:rsidRPr="00A61816">
        <w:rPr>
          <w:sz w:val="24"/>
          <w:szCs w:val="24"/>
        </w:rPr>
        <w:t xml:space="preserve">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w:t>
      </w:r>
      <w:r w:rsidRPr="00A61816">
        <w:rPr>
          <w:sz w:val="24"/>
          <w:szCs w:val="24"/>
        </w:rPr>
        <w:t xml:space="preserve">                </w:t>
      </w:r>
      <w:r w:rsidR="00C12117" w:rsidRPr="00A61816">
        <w:rPr>
          <w:sz w:val="24"/>
          <w:szCs w:val="24"/>
        </w:rPr>
        <w:t>без выведения элементов электрооборудования на наружные плоскости стен (отсутствие сопровождающей проводки на плоскости фасадов).</w:t>
      </w:r>
    </w:p>
    <w:p w:rsidR="00C12117" w:rsidRPr="00A61816" w:rsidRDefault="003D1629" w:rsidP="00A31316">
      <w:pPr>
        <w:widowControl w:val="0"/>
        <w:ind w:firstLine="567"/>
        <w:jc w:val="both"/>
        <w:rPr>
          <w:sz w:val="24"/>
          <w:szCs w:val="24"/>
          <w:u w:val="single"/>
        </w:rPr>
      </w:pPr>
      <w:r w:rsidRPr="00A61816">
        <w:rPr>
          <w:sz w:val="24"/>
          <w:szCs w:val="24"/>
          <w:u w:val="single"/>
        </w:rPr>
        <w:t xml:space="preserve">6. </w:t>
      </w:r>
      <w:r w:rsidR="00C12117" w:rsidRPr="00A61816">
        <w:rPr>
          <w:sz w:val="24"/>
          <w:szCs w:val="24"/>
          <w:u w:val="single"/>
        </w:rPr>
        <w:t>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C12117" w:rsidRPr="00A61816" w:rsidRDefault="003D1629" w:rsidP="00A31316">
      <w:pPr>
        <w:widowControl w:val="0"/>
        <w:ind w:firstLine="567"/>
        <w:jc w:val="both"/>
        <w:rPr>
          <w:sz w:val="24"/>
          <w:szCs w:val="24"/>
        </w:rPr>
      </w:pPr>
      <w:r w:rsidRPr="00A61816">
        <w:rPr>
          <w:sz w:val="24"/>
          <w:szCs w:val="24"/>
        </w:rPr>
        <w:t xml:space="preserve">1. </w:t>
      </w:r>
      <w:r w:rsidR="00C12117" w:rsidRPr="00A61816">
        <w:rPr>
          <w:sz w:val="24"/>
          <w:szCs w:val="24"/>
        </w:rPr>
        <w:t>При формировании внешнего облика зданий, необходимо предусмотреть:</w:t>
      </w:r>
    </w:p>
    <w:p w:rsidR="00C12117" w:rsidRPr="00A61816" w:rsidRDefault="00C12117" w:rsidP="00A31316">
      <w:pPr>
        <w:widowControl w:val="0"/>
        <w:spacing w:after="240"/>
        <w:ind w:firstLine="567"/>
        <w:jc w:val="both"/>
        <w:rPr>
          <w:sz w:val="24"/>
          <w:szCs w:val="24"/>
        </w:rPr>
      </w:pPr>
      <w:r w:rsidRPr="00A61816">
        <w:rPr>
          <w:sz w:val="24"/>
          <w:szCs w:val="24"/>
        </w:rPr>
        <w:t>а) освещение входной группы (фасадные светильники, встроенная подсветка и иные).</w:t>
      </w:r>
    </w:p>
    <w:p w:rsidR="00C12117" w:rsidRPr="00A61816" w:rsidRDefault="00C12117" w:rsidP="00A31316">
      <w:pPr>
        <w:widowControl w:val="0"/>
        <w:spacing w:after="240"/>
        <w:ind w:firstLine="567"/>
        <w:jc w:val="center"/>
        <w:rPr>
          <w:sz w:val="24"/>
          <w:szCs w:val="24"/>
        </w:rPr>
      </w:pPr>
      <w:r w:rsidRPr="00A61816">
        <w:rPr>
          <w:sz w:val="24"/>
          <w:szCs w:val="24"/>
        </w:rPr>
        <w:lastRenderedPageBreak/>
        <w:t>Статья 43.10 Требования к архитектурно-градостроительному облику объектов административно-делового назначения</w:t>
      </w:r>
    </w:p>
    <w:p w:rsidR="00C12117" w:rsidRPr="00A61816" w:rsidRDefault="00C12117" w:rsidP="00A31316">
      <w:pPr>
        <w:widowControl w:val="0"/>
        <w:ind w:firstLine="567"/>
        <w:jc w:val="both"/>
        <w:rPr>
          <w:sz w:val="24"/>
          <w:szCs w:val="24"/>
          <w:u w:val="single"/>
        </w:rPr>
      </w:pPr>
      <w:r w:rsidRPr="00A61816">
        <w:rPr>
          <w:sz w:val="24"/>
          <w:szCs w:val="24"/>
          <w:u w:val="single"/>
        </w:rPr>
        <w:t>Основные принципы формирования архитектурно-градостроительного облика объектов.</w:t>
      </w:r>
    </w:p>
    <w:p w:rsidR="00C12117" w:rsidRPr="00A61816" w:rsidRDefault="003D1629" w:rsidP="00A31316">
      <w:pPr>
        <w:widowControl w:val="0"/>
        <w:ind w:firstLine="567"/>
        <w:jc w:val="both"/>
        <w:rPr>
          <w:sz w:val="24"/>
          <w:szCs w:val="24"/>
        </w:rPr>
      </w:pPr>
      <w:r w:rsidRPr="00A61816">
        <w:rPr>
          <w:sz w:val="24"/>
          <w:szCs w:val="24"/>
        </w:rPr>
        <w:t xml:space="preserve">1. </w:t>
      </w:r>
      <w:r w:rsidR="00C12117" w:rsidRPr="00A61816">
        <w:rPr>
          <w:sz w:val="24"/>
          <w:szCs w:val="24"/>
        </w:rPr>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A61816" w:rsidRDefault="00C12117" w:rsidP="00A31316">
      <w:pPr>
        <w:widowControl w:val="0"/>
        <w:ind w:firstLine="567"/>
        <w:jc w:val="both"/>
        <w:rPr>
          <w:sz w:val="24"/>
          <w:szCs w:val="24"/>
        </w:rPr>
      </w:pPr>
      <w:r w:rsidRPr="00A61816">
        <w:rPr>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C12117" w:rsidRPr="00A61816" w:rsidRDefault="00C12117" w:rsidP="00A31316">
      <w:pPr>
        <w:widowControl w:val="0"/>
        <w:ind w:firstLine="567"/>
        <w:jc w:val="both"/>
        <w:rPr>
          <w:sz w:val="24"/>
          <w:szCs w:val="24"/>
        </w:rPr>
      </w:pPr>
      <w:r w:rsidRPr="00A61816">
        <w:rPr>
          <w:sz w:val="24"/>
          <w:szCs w:val="24"/>
        </w:rPr>
        <w:t xml:space="preserve">При выборе базового цвета отдавать преимущество натуральным оттенкам и цветам. </w:t>
      </w:r>
      <w:r w:rsidR="003D1629" w:rsidRPr="00A61816">
        <w:rPr>
          <w:sz w:val="24"/>
          <w:szCs w:val="24"/>
        </w:rPr>
        <w:t xml:space="preserve">                  </w:t>
      </w:r>
      <w:r w:rsidRPr="00A61816">
        <w:rPr>
          <w:sz w:val="24"/>
          <w:szCs w:val="24"/>
        </w:rPr>
        <w:t>При выборе дополнительных и акцентных цветов необходимо обеспечить их гармоничное сочетание с базовым цветом.</w:t>
      </w:r>
    </w:p>
    <w:p w:rsidR="00C12117" w:rsidRPr="00A61816" w:rsidRDefault="003D1629" w:rsidP="00A31316">
      <w:pPr>
        <w:widowControl w:val="0"/>
        <w:ind w:firstLine="567"/>
        <w:jc w:val="both"/>
        <w:rPr>
          <w:sz w:val="24"/>
          <w:szCs w:val="24"/>
          <w:u w:val="single"/>
        </w:rPr>
      </w:pPr>
      <w:r w:rsidRPr="00A61816">
        <w:rPr>
          <w:sz w:val="24"/>
          <w:szCs w:val="24"/>
          <w:u w:val="single"/>
        </w:rPr>
        <w:t xml:space="preserve">1. </w:t>
      </w:r>
      <w:r w:rsidR="00C12117" w:rsidRPr="00A61816">
        <w:rPr>
          <w:sz w:val="24"/>
          <w:szCs w:val="24"/>
          <w:u w:val="single"/>
        </w:rPr>
        <w:t xml:space="preserve">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w:t>
      </w:r>
      <w:r w:rsidRPr="00A61816">
        <w:rPr>
          <w:sz w:val="24"/>
          <w:szCs w:val="24"/>
          <w:u w:val="single"/>
        </w:rPr>
        <w:t xml:space="preserve">              </w:t>
      </w:r>
      <w:r w:rsidR="00C12117" w:rsidRPr="00A61816">
        <w:rPr>
          <w:sz w:val="24"/>
          <w:szCs w:val="24"/>
          <w:u w:val="single"/>
        </w:rPr>
        <w:t>их размер, форму, функциональное назначение и местоположение в границах земельного участка).</w:t>
      </w:r>
    </w:p>
    <w:p w:rsidR="00C12117" w:rsidRPr="00A61816" w:rsidRDefault="003D1629" w:rsidP="00A31316">
      <w:pPr>
        <w:widowControl w:val="0"/>
        <w:ind w:firstLine="567"/>
        <w:jc w:val="both"/>
        <w:rPr>
          <w:sz w:val="24"/>
          <w:szCs w:val="24"/>
        </w:rPr>
      </w:pPr>
      <w:r w:rsidRPr="00A61816">
        <w:rPr>
          <w:sz w:val="24"/>
          <w:szCs w:val="24"/>
        </w:rPr>
        <w:t xml:space="preserve">1. </w:t>
      </w:r>
      <w:r w:rsidR="00C12117" w:rsidRPr="00A61816">
        <w:rPr>
          <w:sz w:val="24"/>
          <w:szCs w:val="24"/>
        </w:rPr>
        <w:t>Требования к объемно-пространственным и архитектурным решениям:</w:t>
      </w:r>
    </w:p>
    <w:p w:rsidR="00C12117" w:rsidRPr="00A61816" w:rsidRDefault="00C12117" w:rsidP="00A31316">
      <w:pPr>
        <w:widowControl w:val="0"/>
        <w:ind w:firstLine="567"/>
        <w:jc w:val="both"/>
        <w:rPr>
          <w:sz w:val="24"/>
          <w:szCs w:val="24"/>
        </w:rPr>
      </w:pPr>
      <w:r w:rsidRPr="00A61816">
        <w:rPr>
          <w:sz w:val="24"/>
          <w:szCs w:val="24"/>
        </w:rPr>
        <w:t>1) требования к объемно-пространственным и архитектурным решениям входных групп:</w:t>
      </w:r>
    </w:p>
    <w:p w:rsidR="00C12117" w:rsidRPr="00A61816" w:rsidRDefault="00C12117" w:rsidP="00A31316">
      <w:pPr>
        <w:widowControl w:val="0"/>
        <w:ind w:firstLine="567"/>
        <w:jc w:val="both"/>
        <w:rPr>
          <w:sz w:val="24"/>
          <w:szCs w:val="24"/>
        </w:rPr>
      </w:pPr>
      <w:r w:rsidRPr="00A61816">
        <w:rPr>
          <w:sz w:val="24"/>
          <w:szCs w:val="24"/>
        </w:rPr>
        <w:t xml:space="preserve">а) основной вход (входы) в здание должен быть организован с уровня земли/в одном уровне с прилегающим твердым покрытием с учетом создания </w:t>
      </w:r>
      <w:r w:rsidR="00264C06" w:rsidRPr="00A61816">
        <w:rPr>
          <w:sz w:val="24"/>
          <w:szCs w:val="24"/>
        </w:rPr>
        <w:t>«</w:t>
      </w:r>
      <w:r w:rsidRPr="00A61816">
        <w:rPr>
          <w:sz w:val="24"/>
          <w:szCs w:val="24"/>
        </w:rPr>
        <w:t>безбарьерной среды</w:t>
      </w:r>
      <w:r w:rsidR="00264C06" w:rsidRPr="00A61816">
        <w:rPr>
          <w:sz w:val="24"/>
          <w:szCs w:val="24"/>
        </w:rPr>
        <w:t>»</w:t>
      </w:r>
      <w:r w:rsidRPr="00A61816">
        <w:rPr>
          <w:sz w:val="24"/>
          <w:szCs w:val="24"/>
        </w:rPr>
        <w:t>,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C12117" w:rsidRPr="00A61816" w:rsidRDefault="00C12117" w:rsidP="00A31316">
      <w:pPr>
        <w:widowControl w:val="0"/>
        <w:ind w:firstLine="567"/>
        <w:jc w:val="both"/>
        <w:rPr>
          <w:sz w:val="24"/>
          <w:szCs w:val="24"/>
        </w:rPr>
      </w:pPr>
      <w:r w:rsidRPr="00A61816">
        <w:rPr>
          <w:sz w:val="24"/>
          <w:szCs w:val="24"/>
        </w:rPr>
        <w:t xml:space="preserve"> б) главный вход в здание необходимо выявить (акцентировать), второстепенные входы (служебные, технические, эвакуационные) - нивелировать;</w:t>
      </w:r>
    </w:p>
    <w:p w:rsidR="00C12117" w:rsidRPr="00A61816" w:rsidRDefault="00C12117" w:rsidP="00A31316">
      <w:pPr>
        <w:widowControl w:val="0"/>
        <w:ind w:firstLine="567"/>
        <w:jc w:val="both"/>
        <w:rPr>
          <w:sz w:val="24"/>
          <w:szCs w:val="24"/>
        </w:rPr>
      </w:pPr>
      <w:r w:rsidRPr="00A61816">
        <w:rPr>
          <w:sz w:val="24"/>
          <w:szCs w:val="24"/>
        </w:rPr>
        <w:t xml:space="preserve">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w:t>
      </w:r>
      <w:r w:rsidR="004A1E9D" w:rsidRPr="00A61816">
        <w:rPr>
          <w:sz w:val="24"/>
          <w:szCs w:val="24"/>
        </w:rPr>
        <w:t xml:space="preserve">                 </w:t>
      </w:r>
      <w:r w:rsidRPr="00A61816">
        <w:rPr>
          <w:sz w:val="24"/>
          <w:szCs w:val="24"/>
        </w:rPr>
        <w:t xml:space="preserve">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w:t>
      </w:r>
      <w:r w:rsidR="004A1E9D" w:rsidRPr="00A61816">
        <w:rPr>
          <w:sz w:val="24"/>
          <w:szCs w:val="24"/>
        </w:rPr>
        <w:t xml:space="preserve">                  </w:t>
      </w:r>
      <w:r w:rsidRPr="00A61816">
        <w:rPr>
          <w:sz w:val="24"/>
          <w:szCs w:val="24"/>
        </w:rPr>
        <w:t>с защитой от атмосферных осадков, в зоне погрузки- разгрузки товаров.</w:t>
      </w:r>
    </w:p>
    <w:p w:rsidR="00C12117" w:rsidRPr="00A61816" w:rsidRDefault="00C12117" w:rsidP="00A31316">
      <w:pPr>
        <w:widowControl w:val="0"/>
        <w:ind w:firstLine="567"/>
        <w:jc w:val="both"/>
        <w:rPr>
          <w:sz w:val="24"/>
          <w:szCs w:val="24"/>
        </w:rPr>
      </w:pPr>
      <w:r w:rsidRPr="00A61816">
        <w:rPr>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C12117" w:rsidRPr="00A61816" w:rsidRDefault="004A1E9D" w:rsidP="00A31316">
      <w:pPr>
        <w:widowControl w:val="0"/>
        <w:ind w:firstLine="567"/>
        <w:jc w:val="both"/>
        <w:rPr>
          <w:sz w:val="24"/>
          <w:szCs w:val="24"/>
          <w:u w:val="single"/>
        </w:rPr>
      </w:pPr>
      <w:r w:rsidRPr="00A61816">
        <w:rPr>
          <w:sz w:val="24"/>
          <w:szCs w:val="24"/>
          <w:u w:val="single"/>
        </w:rPr>
        <w:t xml:space="preserve">2. </w:t>
      </w:r>
      <w:r w:rsidR="00C12117" w:rsidRPr="00A61816">
        <w:rPr>
          <w:sz w:val="24"/>
          <w:szCs w:val="24"/>
          <w:u w:val="single"/>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C12117" w:rsidRPr="00A61816" w:rsidRDefault="004A1E9D" w:rsidP="00A31316">
      <w:pPr>
        <w:widowControl w:val="0"/>
        <w:ind w:firstLine="567"/>
        <w:jc w:val="both"/>
        <w:rPr>
          <w:sz w:val="24"/>
          <w:szCs w:val="24"/>
        </w:rPr>
      </w:pPr>
      <w:r w:rsidRPr="00A61816">
        <w:rPr>
          <w:sz w:val="24"/>
          <w:szCs w:val="24"/>
        </w:rPr>
        <w:t xml:space="preserve">1. </w:t>
      </w:r>
      <w:r w:rsidR="00C12117" w:rsidRPr="00A61816">
        <w:rPr>
          <w:sz w:val="24"/>
          <w:szCs w:val="24"/>
        </w:rPr>
        <w:t>При формировании внешнего облика зданий предусматривать:</w:t>
      </w:r>
    </w:p>
    <w:p w:rsidR="00C12117" w:rsidRPr="00A61816" w:rsidRDefault="004A1E9D" w:rsidP="00A31316">
      <w:pPr>
        <w:widowControl w:val="0"/>
        <w:ind w:firstLine="567"/>
        <w:jc w:val="both"/>
        <w:rPr>
          <w:sz w:val="24"/>
          <w:szCs w:val="24"/>
        </w:rPr>
      </w:pPr>
      <w:r w:rsidRPr="00A61816">
        <w:rPr>
          <w:sz w:val="24"/>
          <w:szCs w:val="24"/>
        </w:rPr>
        <w:t xml:space="preserve">1) </w:t>
      </w:r>
      <w:r w:rsidR="00C12117" w:rsidRPr="00A61816">
        <w:rPr>
          <w:sz w:val="24"/>
          <w:szCs w:val="24"/>
        </w:rPr>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A61816" w:rsidRDefault="004A1E9D" w:rsidP="00A31316">
      <w:pPr>
        <w:widowControl w:val="0"/>
        <w:ind w:firstLine="567"/>
        <w:jc w:val="both"/>
        <w:rPr>
          <w:sz w:val="24"/>
          <w:szCs w:val="24"/>
        </w:rPr>
      </w:pPr>
      <w:r w:rsidRPr="00A61816">
        <w:rPr>
          <w:sz w:val="24"/>
          <w:szCs w:val="24"/>
        </w:rPr>
        <w:t xml:space="preserve">2) </w:t>
      </w:r>
      <w:r w:rsidR="00C12117" w:rsidRPr="00A61816">
        <w:rPr>
          <w:sz w:val="24"/>
          <w:szCs w:val="24"/>
        </w:rPr>
        <w:t>выявление функционального назначения проектируемого здания.</w:t>
      </w:r>
    </w:p>
    <w:p w:rsidR="00C12117" w:rsidRPr="00A61816" w:rsidRDefault="004A1E9D" w:rsidP="00A31316">
      <w:pPr>
        <w:widowControl w:val="0"/>
        <w:ind w:firstLine="567"/>
        <w:jc w:val="both"/>
        <w:rPr>
          <w:sz w:val="24"/>
          <w:szCs w:val="24"/>
        </w:rPr>
      </w:pPr>
      <w:r w:rsidRPr="00A61816">
        <w:rPr>
          <w:sz w:val="24"/>
          <w:szCs w:val="24"/>
        </w:rPr>
        <w:t xml:space="preserve">2. </w:t>
      </w:r>
      <w:r w:rsidR="00C12117" w:rsidRPr="00A61816">
        <w:rPr>
          <w:sz w:val="24"/>
          <w:szCs w:val="24"/>
        </w:rPr>
        <w:t>Требования к размещению, типоразмерам и стилистическим характеристикам светопрозрачных конструкций:</w:t>
      </w:r>
    </w:p>
    <w:p w:rsidR="00C12117" w:rsidRPr="00A61816" w:rsidRDefault="004A1E9D" w:rsidP="00A31316">
      <w:pPr>
        <w:widowControl w:val="0"/>
        <w:ind w:firstLine="567"/>
        <w:jc w:val="both"/>
        <w:rPr>
          <w:sz w:val="24"/>
          <w:szCs w:val="24"/>
        </w:rPr>
      </w:pPr>
      <w:r w:rsidRPr="00A61816">
        <w:rPr>
          <w:sz w:val="24"/>
          <w:szCs w:val="24"/>
        </w:rPr>
        <w:t xml:space="preserve">1) </w:t>
      </w:r>
      <w:r w:rsidR="00C12117" w:rsidRPr="00A61816">
        <w:rPr>
          <w:sz w:val="24"/>
          <w:szCs w:val="24"/>
        </w:rPr>
        <w:t>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rsidR="00C12117" w:rsidRPr="00A61816" w:rsidRDefault="004A1E9D" w:rsidP="00A31316">
      <w:pPr>
        <w:widowControl w:val="0"/>
        <w:ind w:firstLine="567"/>
        <w:jc w:val="both"/>
        <w:rPr>
          <w:sz w:val="24"/>
          <w:szCs w:val="24"/>
        </w:rPr>
      </w:pPr>
      <w:r w:rsidRPr="00A61816">
        <w:rPr>
          <w:sz w:val="24"/>
          <w:szCs w:val="24"/>
        </w:rPr>
        <w:t xml:space="preserve">2) </w:t>
      </w:r>
      <w:r w:rsidR="00C12117" w:rsidRPr="00A61816">
        <w:rPr>
          <w:sz w:val="24"/>
          <w:szCs w:val="24"/>
        </w:rPr>
        <w:t xml:space="preserve">при формировании облика объекта предусмотреть наибольший процент остекления </w:t>
      </w:r>
      <w:r w:rsidRPr="00A61816">
        <w:rPr>
          <w:sz w:val="24"/>
          <w:szCs w:val="24"/>
        </w:rPr>
        <w:t xml:space="preserve">                   </w:t>
      </w:r>
      <w:r w:rsidR="00C12117" w:rsidRPr="00A61816">
        <w:rPr>
          <w:sz w:val="24"/>
          <w:szCs w:val="24"/>
        </w:rPr>
        <w:t>в зальных помещениях (актовый зал, фойе, зона главного входа и т.д.), в случае невозможности устройства решения должны иметь обоснование.</w:t>
      </w:r>
    </w:p>
    <w:p w:rsidR="00C12117" w:rsidRPr="00A61816" w:rsidRDefault="004A1E9D" w:rsidP="00A31316">
      <w:pPr>
        <w:widowControl w:val="0"/>
        <w:ind w:firstLine="567"/>
        <w:jc w:val="both"/>
        <w:rPr>
          <w:sz w:val="24"/>
          <w:szCs w:val="24"/>
        </w:rPr>
      </w:pPr>
      <w:r w:rsidRPr="00A61816">
        <w:rPr>
          <w:sz w:val="24"/>
          <w:szCs w:val="24"/>
        </w:rPr>
        <w:t xml:space="preserve">3. </w:t>
      </w:r>
      <w:r w:rsidR="00C12117" w:rsidRPr="00A61816">
        <w:rPr>
          <w:sz w:val="24"/>
          <w:szCs w:val="24"/>
        </w:rPr>
        <w:t xml:space="preserve">В оформлении фасадов могут быть использованы произведения монументального </w:t>
      </w:r>
      <w:r w:rsidRPr="00A61816">
        <w:rPr>
          <w:sz w:val="24"/>
          <w:szCs w:val="24"/>
        </w:rPr>
        <w:t xml:space="preserve">               </w:t>
      </w:r>
      <w:r w:rsidR="00C12117" w:rsidRPr="00A61816">
        <w:rPr>
          <w:sz w:val="24"/>
          <w:szCs w:val="24"/>
        </w:rPr>
        <w:t>и декоративно-прикладного искусства.</w:t>
      </w:r>
    </w:p>
    <w:p w:rsidR="00C12117" w:rsidRPr="00A61816" w:rsidRDefault="004A1E9D" w:rsidP="00A31316">
      <w:pPr>
        <w:widowControl w:val="0"/>
        <w:ind w:firstLine="567"/>
        <w:jc w:val="both"/>
        <w:rPr>
          <w:sz w:val="24"/>
          <w:szCs w:val="24"/>
        </w:rPr>
      </w:pPr>
      <w:r w:rsidRPr="00A61816">
        <w:rPr>
          <w:sz w:val="24"/>
          <w:szCs w:val="24"/>
        </w:rPr>
        <w:lastRenderedPageBreak/>
        <w:t xml:space="preserve">4. </w:t>
      </w:r>
      <w:r w:rsidR="00C12117" w:rsidRPr="00A61816">
        <w:rPr>
          <w:sz w:val="24"/>
          <w:szCs w:val="24"/>
        </w:rPr>
        <w:t>Требования к архитектурно-стилистическим характеристикам входных групп:</w:t>
      </w:r>
    </w:p>
    <w:p w:rsidR="00C12117" w:rsidRPr="00A61816" w:rsidRDefault="004A1E9D" w:rsidP="00A31316">
      <w:pPr>
        <w:widowControl w:val="0"/>
        <w:ind w:firstLine="567"/>
        <w:jc w:val="both"/>
        <w:rPr>
          <w:sz w:val="24"/>
          <w:szCs w:val="24"/>
        </w:rPr>
      </w:pPr>
      <w:r w:rsidRPr="00A61816">
        <w:rPr>
          <w:sz w:val="24"/>
          <w:szCs w:val="24"/>
        </w:rPr>
        <w:t xml:space="preserve">1) </w:t>
      </w:r>
      <w:r w:rsidR="00C12117" w:rsidRPr="00A61816">
        <w:rPr>
          <w:sz w:val="24"/>
          <w:szCs w:val="24"/>
        </w:rPr>
        <w:t>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C12117" w:rsidRPr="00A61816" w:rsidRDefault="004A1E9D" w:rsidP="00A31316">
      <w:pPr>
        <w:widowControl w:val="0"/>
        <w:ind w:firstLine="567"/>
        <w:jc w:val="both"/>
        <w:rPr>
          <w:sz w:val="24"/>
          <w:szCs w:val="24"/>
          <w:u w:val="single"/>
        </w:rPr>
      </w:pPr>
      <w:r w:rsidRPr="00A61816">
        <w:rPr>
          <w:sz w:val="24"/>
          <w:szCs w:val="24"/>
          <w:u w:val="single"/>
        </w:rPr>
        <w:t xml:space="preserve">3. </w:t>
      </w:r>
      <w:r w:rsidR="00C12117" w:rsidRPr="00A61816">
        <w:rPr>
          <w:sz w:val="24"/>
          <w:szCs w:val="24"/>
          <w:u w:val="single"/>
        </w:rPr>
        <w:t>Требования к цветовым решениям объектов капитального строительства (цвета и оттенки, используемые для отделки фасадов с указанием палитры).</w:t>
      </w:r>
    </w:p>
    <w:p w:rsidR="00C12117" w:rsidRPr="00A61816" w:rsidRDefault="004A1E9D" w:rsidP="00A31316">
      <w:pPr>
        <w:widowControl w:val="0"/>
        <w:ind w:firstLine="567"/>
        <w:jc w:val="both"/>
        <w:rPr>
          <w:sz w:val="24"/>
          <w:szCs w:val="24"/>
        </w:rPr>
      </w:pPr>
      <w:r w:rsidRPr="00A61816">
        <w:rPr>
          <w:sz w:val="24"/>
          <w:szCs w:val="24"/>
        </w:rPr>
        <w:t xml:space="preserve">1. </w:t>
      </w:r>
      <w:r w:rsidR="00C12117" w:rsidRPr="00A61816">
        <w:rPr>
          <w:sz w:val="24"/>
          <w:szCs w:val="24"/>
        </w:rPr>
        <w:t>Общие рекомендации к цветовым решениям:</w:t>
      </w:r>
    </w:p>
    <w:p w:rsidR="00C12117" w:rsidRPr="00A61816" w:rsidRDefault="004A1E9D" w:rsidP="00A31316">
      <w:pPr>
        <w:widowControl w:val="0"/>
        <w:ind w:firstLine="567"/>
        <w:jc w:val="both"/>
        <w:rPr>
          <w:sz w:val="24"/>
          <w:szCs w:val="24"/>
        </w:rPr>
      </w:pPr>
      <w:r w:rsidRPr="00A61816">
        <w:rPr>
          <w:sz w:val="24"/>
          <w:szCs w:val="24"/>
        </w:rPr>
        <w:t xml:space="preserve">1) </w:t>
      </w:r>
      <w:r w:rsidR="00C12117" w:rsidRPr="00A61816">
        <w:rPr>
          <w:sz w:val="24"/>
          <w:szCs w:val="24"/>
        </w:rPr>
        <w:t xml:space="preserve">цветовое решение должно быть обосновано и выполнено во взаимной увязке </w:t>
      </w:r>
      <w:r w:rsidRPr="00A61816">
        <w:rPr>
          <w:sz w:val="24"/>
          <w:szCs w:val="24"/>
        </w:rPr>
        <w:t xml:space="preserve">                               </w:t>
      </w:r>
      <w:r w:rsidR="00C12117" w:rsidRPr="00A61816">
        <w:rPr>
          <w:sz w:val="24"/>
          <w:szCs w:val="24"/>
        </w:rPr>
        <w:t>с композиционными решениями здания, тектоникой объема, оконными проемами;</w:t>
      </w:r>
    </w:p>
    <w:p w:rsidR="00C12117" w:rsidRPr="00A61816" w:rsidRDefault="004A1E9D" w:rsidP="00A31316">
      <w:pPr>
        <w:widowControl w:val="0"/>
        <w:ind w:firstLine="567"/>
        <w:jc w:val="both"/>
        <w:rPr>
          <w:sz w:val="24"/>
          <w:szCs w:val="24"/>
        </w:rPr>
      </w:pPr>
      <w:r w:rsidRPr="00A61816">
        <w:rPr>
          <w:sz w:val="24"/>
          <w:szCs w:val="24"/>
        </w:rPr>
        <w:t xml:space="preserve">2) </w:t>
      </w:r>
      <w:r w:rsidR="00C12117" w:rsidRPr="00A61816">
        <w:rPr>
          <w:sz w:val="24"/>
          <w:szCs w:val="24"/>
        </w:rPr>
        <w:t>при разработке цветовых решений необходимо:</w:t>
      </w:r>
    </w:p>
    <w:p w:rsidR="00C12117" w:rsidRPr="00A61816" w:rsidRDefault="00C12117" w:rsidP="00A31316">
      <w:pPr>
        <w:widowControl w:val="0"/>
        <w:ind w:firstLine="567"/>
        <w:jc w:val="both"/>
        <w:rPr>
          <w:sz w:val="24"/>
          <w:szCs w:val="24"/>
        </w:rPr>
      </w:pPr>
      <w:r w:rsidRPr="00A61816">
        <w:rPr>
          <w:sz w:val="24"/>
          <w:szCs w:val="24"/>
        </w:rPr>
        <w:t>а) избегать соотношения цветов на фасаде в пропорции 1:1; должен быть основной, базовый цвет и дополнительные, акцентные цвета;</w:t>
      </w:r>
    </w:p>
    <w:p w:rsidR="00C12117" w:rsidRPr="00A61816" w:rsidRDefault="00C12117" w:rsidP="00A31316">
      <w:pPr>
        <w:widowControl w:val="0"/>
        <w:ind w:firstLine="567"/>
        <w:jc w:val="both"/>
        <w:rPr>
          <w:sz w:val="24"/>
          <w:szCs w:val="24"/>
        </w:rPr>
      </w:pPr>
      <w:r w:rsidRPr="00A61816">
        <w:rPr>
          <w:sz w:val="24"/>
          <w:szCs w:val="24"/>
        </w:rPr>
        <w:t>б) руководствоваться принципом гармоничного сочетания с окружающей застройкой территории;</w:t>
      </w:r>
    </w:p>
    <w:p w:rsidR="00C12117" w:rsidRPr="00A61816" w:rsidRDefault="00C12117" w:rsidP="00A31316">
      <w:pPr>
        <w:widowControl w:val="0"/>
        <w:ind w:firstLine="567"/>
        <w:jc w:val="both"/>
        <w:rPr>
          <w:sz w:val="24"/>
          <w:szCs w:val="24"/>
        </w:rPr>
      </w:pPr>
      <w:r w:rsidRPr="00A61816">
        <w:rPr>
          <w:sz w:val="24"/>
          <w:szCs w:val="24"/>
        </w:rPr>
        <w:t>в) исключить случайное использование цвета; учитывать, что цветовые акценты выявляют объемно-пластические свойства объектов;</w:t>
      </w:r>
    </w:p>
    <w:p w:rsidR="00C12117" w:rsidRPr="00A61816" w:rsidRDefault="004A1E9D" w:rsidP="00A31316">
      <w:pPr>
        <w:widowControl w:val="0"/>
        <w:ind w:firstLine="567"/>
        <w:jc w:val="both"/>
        <w:rPr>
          <w:sz w:val="24"/>
          <w:szCs w:val="24"/>
        </w:rPr>
      </w:pPr>
      <w:r w:rsidRPr="00A61816">
        <w:rPr>
          <w:sz w:val="24"/>
          <w:szCs w:val="24"/>
        </w:rPr>
        <w:t xml:space="preserve">2. </w:t>
      </w:r>
      <w:r w:rsidR="00C12117" w:rsidRPr="00A61816">
        <w:rPr>
          <w:sz w:val="24"/>
          <w:szCs w:val="24"/>
        </w:rPr>
        <w:t>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C12117" w:rsidRPr="00A61816" w:rsidRDefault="004A1E9D" w:rsidP="00A31316">
      <w:pPr>
        <w:widowControl w:val="0"/>
        <w:ind w:firstLine="567"/>
        <w:jc w:val="both"/>
        <w:rPr>
          <w:sz w:val="24"/>
          <w:szCs w:val="24"/>
        </w:rPr>
      </w:pPr>
      <w:r w:rsidRPr="00A61816">
        <w:rPr>
          <w:sz w:val="24"/>
          <w:szCs w:val="24"/>
        </w:rPr>
        <w:t xml:space="preserve">3. </w:t>
      </w:r>
      <w:r w:rsidR="00C12117" w:rsidRPr="00A61816">
        <w:rPr>
          <w:sz w:val="24"/>
          <w:szCs w:val="24"/>
        </w:rPr>
        <w:t>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C12117" w:rsidRPr="00A61816" w:rsidRDefault="004A1E9D" w:rsidP="00A31316">
      <w:pPr>
        <w:widowControl w:val="0"/>
        <w:ind w:firstLine="567"/>
        <w:jc w:val="both"/>
        <w:rPr>
          <w:sz w:val="24"/>
          <w:szCs w:val="24"/>
        </w:rPr>
      </w:pPr>
      <w:r w:rsidRPr="00A61816">
        <w:rPr>
          <w:sz w:val="24"/>
          <w:szCs w:val="24"/>
        </w:rPr>
        <w:t xml:space="preserve">4. </w:t>
      </w:r>
      <w:r w:rsidR="00C12117" w:rsidRPr="00A61816">
        <w:rPr>
          <w:sz w:val="24"/>
          <w:szCs w:val="24"/>
        </w:rPr>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r w:rsidRPr="00A61816">
        <w:rPr>
          <w:sz w:val="24"/>
          <w:szCs w:val="24"/>
        </w:rPr>
        <w:t xml:space="preserve">               </w:t>
      </w:r>
      <w:r w:rsidR="00C12117" w:rsidRPr="00A61816">
        <w:rPr>
          <w:sz w:val="24"/>
          <w:szCs w:val="24"/>
        </w:rPr>
        <w:t>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C12117" w:rsidRPr="00A61816" w:rsidRDefault="004A1E9D" w:rsidP="00A31316">
      <w:pPr>
        <w:widowControl w:val="0"/>
        <w:ind w:firstLine="567"/>
        <w:jc w:val="both"/>
        <w:rPr>
          <w:sz w:val="24"/>
          <w:szCs w:val="24"/>
        </w:rPr>
      </w:pPr>
      <w:r w:rsidRPr="00A61816">
        <w:rPr>
          <w:sz w:val="24"/>
          <w:szCs w:val="24"/>
        </w:rPr>
        <w:t xml:space="preserve">5. </w:t>
      </w:r>
      <w:r w:rsidR="00C12117" w:rsidRPr="00A61816">
        <w:rPr>
          <w:sz w:val="24"/>
          <w:szCs w:val="24"/>
        </w:rPr>
        <w:t xml:space="preserve">Рекомендуется исключить визуальное восприятие крепежных изделий; в случае </w:t>
      </w:r>
      <w:r w:rsidRPr="00A61816">
        <w:rPr>
          <w:sz w:val="24"/>
          <w:szCs w:val="24"/>
        </w:rPr>
        <w:t xml:space="preserve">                         </w:t>
      </w:r>
      <w:r w:rsidR="00C12117" w:rsidRPr="00A61816">
        <w:rPr>
          <w:sz w:val="24"/>
          <w:szCs w:val="24"/>
        </w:rPr>
        <w:t>их наличия, выполнить крепежные изделия с учетом цвета основных элементов.</w:t>
      </w:r>
    </w:p>
    <w:p w:rsidR="00C12117" w:rsidRPr="00A61816" w:rsidRDefault="004A1E9D" w:rsidP="00A31316">
      <w:pPr>
        <w:widowControl w:val="0"/>
        <w:ind w:firstLine="567"/>
        <w:jc w:val="both"/>
        <w:rPr>
          <w:sz w:val="24"/>
          <w:szCs w:val="24"/>
        </w:rPr>
      </w:pPr>
      <w:r w:rsidRPr="00A61816">
        <w:rPr>
          <w:sz w:val="24"/>
          <w:szCs w:val="24"/>
        </w:rPr>
        <w:t xml:space="preserve">6. </w:t>
      </w:r>
      <w:r w:rsidR="00C12117" w:rsidRPr="00A61816">
        <w:rPr>
          <w:sz w:val="24"/>
          <w:szCs w:val="24"/>
        </w:rPr>
        <w:t>При использовании двух и более цветов штукатурки обеспечивать их стыковку</w:t>
      </w:r>
      <w:r w:rsidRPr="00A61816">
        <w:rPr>
          <w:sz w:val="24"/>
          <w:szCs w:val="24"/>
        </w:rPr>
        <w:t xml:space="preserve"> </w:t>
      </w:r>
      <w:r w:rsidR="00C12117" w:rsidRPr="00A61816">
        <w:rPr>
          <w:sz w:val="24"/>
          <w:szCs w:val="24"/>
        </w:rPr>
        <w:t xml:space="preserve">в разных (смещенных друг относительно друга) плоскостях с перепадом, или рустовочным профилем </w:t>
      </w:r>
      <w:r w:rsidRPr="00A61816">
        <w:rPr>
          <w:sz w:val="24"/>
          <w:szCs w:val="24"/>
        </w:rPr>
        <w:t xml:space="preserve">                </w:t>
      </w:r>
      <w:r w:rsidR="00C12117" w:rsidRPr="00A61816">
        <w:rPr>
          <w:sz w:val="24"/>
          <w:szCs w:val="24"/>
        </w:rPr>
        <w:t xml:space="preserve">или установкой разделителя. Данное требование не распространяется на росписи, выполняемые </w:t>
      </w:r>
      <w:r w:rsidRPr="00A61816">
        <w:rPr>
          <w:sz w:val="24"/>
          <w:szCs w:val="24"/>
        </w:rPr>
        <w:t xml:space="preserve">    </w:t>
      </w:r>
      <w:r w:rsidR="00C12117" w:rsidRPr="00A61816">
        <w:rPr>
          <w:sz w:val="24"/>
          <w:szCs w:val="24"/>
        </w:rPr>
        <w:t>на фасаде.</w:t>
      </w:r>
    </w:p>
    <w:p w:rsidR="00C12117" w:rsidRPr="00A61816" w:rsidRDefault="004A1E9D" w:rsidP="00A31316">
      <w:pPr>
        <w:widowControl w:val="0"/>
        <w:ind w:firstLine="567"/>
        <w:jc w:val="both"/>
        <w:rPr>
          <w:sz w:val="24"/>
          <w:szCs w:val="24"/>
        </w:rPr>
      </w:pPr>
      <w:r w:rsidRPr="00A61816">
        <w:rPr>
          <w:sz w:val="24"/>
          <w:szCs w:val="24"/>
        </w:rPr>
        <w:t xml:space="preserve">7. </w:t>
      </w:r>
      <w:r w:rsidR="00C12117" w:rsidRPr="00A61816">
        <w:rPr>
          <w:sz w:val="24"/>
          <w:szCs w:val="24"/>
        </w:rPr>
        <w:t xml:space="preserve">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w:t>
      </w:r>
      <w:r w:rsidRPr="00A61816">
        <w:rPr>
          <w:sz w:val="24"/>
          <w:szCs w:val="24"/>
        </w:rPr>
        <w:t xml:space="preserve"> </w:t>
      </w:r>
      <w:r w:rsidR="00C12117" w:rsidRPr="00A61816">
        <w:rPr>
          <w:sz w:val="24"/>
          <w:szCs w:val="24"/>
        </w:rPr>
        <w:t>из окон многоэтажных зданий.</w:t>
      </w:r>
    </w:p>
    <w:p w:rsidR="00C12117" w:rsidRPr="00A61816" w:rsidRDefault="004A1E9D" w:rsidP="00A31316">
      <w:pPr>
        <w:widowControl w:val="0"/>
        <w:ind w:firstLine="567"/>
        <w:jc w:val="both"/>
        <w:rPr>
          <w:sz w:val="24"/>
          <w:szCs w:val="24"/>
          <w:u w:val="single"/>
        </w:rPr>
      </w:pPr>
      <w:r w:rsidRPr="00A61816">
        <w:rPr>
          <w:sz w:val="24"/>
          <w:szCs w:val="24"/>
          <w:u w:val="single"/>
        </w:rPr>
        <w:t xml:space="preserve">4. </w:t>
      </w:r>
      <w:r w:rsidR="00C12117" w:rsidRPr="00A61816">
        <w:rPr>
          <w:sz w:val="24"/>
          <w:szCs w:val="24"/>
          <w:u w:val="single"/>
        </w:rPr>
        <w:t>Требования к отделочным и (или) строительным материалам объектов капитального строительства (материалы для отделки фасадов).</w:t>
      </w:r>
    </w:p>
    <w:p w:rsidR="00C12117" w:rsidRPr="00A61816" w:rsidRDefault="004A1E9D" w:rsidP="00A31316">
      <w:pPr>
        <w:widowControl w:val="0"/>
        <w:ind w:firstLine="567"/>
        <w:jc w:val="both"/>
        <w:rPr>
          <w:sz w:val="24"/>
          <w:szCs w:val="24"/>
        </w:rPr>
      </w:pPr>
      <w:r w:rsidRPr="00A61816">
        <w:rPr>
          <w:sz w:val="24"/>
          <w:szCs w:val="24"/>
        </w:rPr>
        <w:t xml:space="preserve">1. </w:t>
      </w:r>
      <w:r w:rsidR="00C12117" w:rsidRPr="00A61816">
        <w:rPr>
          <w:sz w:val="24"/>
          <w:szCs w:val="24"/>
        </w:rPr>
        <w:t>Общие рекомендации к отделочным и (или) строительным материалам:</w:t>
      </w:r>
    </w:p>
    <w:p w:rsidR="00C12117" w:rsidRPr="00A61816" w:rsidRDefault="004A1E9D" w:rsidP="00A31316">
      <w:pPr>
        <w:widowControl w:val="0"/>
        <w:ind w:firstLine="567"/>
        <w:jc w:val="both"/>
        <w:rPr>
          <w:sz w:val="24"/>
          <w:szCs w:val="24"/>
        </w:rPr>
      </w:pPr>
      <w:r w:rsidRPr="00A61816">
        <w:rPr>
          <w:sz w:val="24"/>
          <w:szCs w:val="24"/>
        </w:rPr>
        <w:t xml:space="preserve">1) </w:t>
      </w:r>
      <w:r w:rsidR="00C12117" w:rsidRPr="00A61816">
        <w:rPr>
          <w:sz w:val="24"/>
          <w:szCs w:val="24"/>
        </w:rPr>
        <w:t>выполнять первые этажи и цоколь из устойчивых к атмосферным явлениям, вандалостойких и визуально привлекательных материалов;</w:t>
      </w:r>
    </w:p>
    <w:p w:rsidR="00C12117" w:rsidRPr="00A61816" w:rsidRDefault="004A1E9D" w:rsidP="00A31316">
      <w:pPr>
        <w:widowControl w:val="0"/>
        <w:ind w:firstLine="567"/>
        <w:jc w:val="both"/>
        <w:rPr>
          <w:sz w:val="24"/>
          <w:szCs w:val="24"/>
        </w:rPr>
      </w:pPr>
      <w:r w:rsidRPr="00A61816">
        <w:rPr>
          <w:sz w:val="24"/>
          <w:szCs w:val="24"/>
        </w:rPr>
        <w:t xml:space="preserve">2) </w:t>
      </w:r>
      <w:r w:rsidR="00C12117" w:rsidRPr="00A61816">
        <w:rPr>
          <w:sz w:val="24"/>
          <w:szCs w:val="24"/>
        </w:rPr>
        <w:t>предусматривать систему разрезки облицовочных панелей с учетом архитектурных решений и габаритов дверных и оконных проемов.</w:t>
      </w:r>
    </w:p>
    <w:p w:rsidR="00C12117" w:rsidRPr="00A61816" w:rsidRDefault="004A1E9D" w:rsidP="00A31316">
      <w:pPr>
        <w:widowControl w:val="0"/>
        <w:ind w:firstLine="567"/>
        <w:jc w:val="both"/>
        <w:rPr>
          <w:sz w:val="24"/>
          <w:szCs w:val="24"/>
        </w:rPr>
      </w:pPr>
      <w:r w:rsidRPr="00A61816">
        <w:rPr>
          <w:sz w:val="24"/>
          <w:szCs w:val="24"/>
        </w:rPr>
        <w:t xml:space="preserve">2. </w:t>
      </w:r>
      <w:r w:rsidR="00C12117" w:rsidRPr="00A61816">
        <w:rPr>
          <w:sz w:val="24"/>
          <w:szCs w:val="24"/>
        </w:rPr>
        <w:t>Материалы для применения в отделке (финишные материалы):</w:t>
      </w:r>
    </w:p>
    <w:p w:rsidR="00C12117" w:rsidRPr="00A61816" w:rsidRDefault="004A1E9D" w:rsidP="00A31316">
      <w:pPr>
        <w:widowControl w:val="0"/>
        <w:ind w:firstLine="567"/>
        <w:jc w:val="both"/>
        <w:rPr>
          <w:sz w:val="24"/>
          <w:szCs w:val="24"/>
        </w:rPr>
      </w:pPr>
      <w:r w:rsidRPr="00A61816">
        <w:rPr>
          <w:sz w:val="24"/>
          <w:szCs w:val="24"/>
        </w:rPr>
        <w:t xml:space="preserve">1) </w:t>
      </w:r>
      <w:r w:rsidR="00C12117" w:rsidRPr="00A61816">
        <w:rPr>
          <w:sz w:val="24"/>
          <w:szCs w:val="24"/>
        </w:rPr>
        <w:t>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C12117" w:rsidRPr="00A61816" w:rsidRDefault="004A1E9D" w:rsidP="00A31316">
      <w:pPr>
        <w:widowControl w:val="0"/>
        <w:ind w:firstLine="567"/>
        <w:jc w:val="both"/>
        <w:rPr>
          <w:sz w:val="24"/>
          <w:szCs w:val="24"/>
        </w:rPr>
      </w:pPr>
      <w:r w:rsidRPr="00A61816">
        <w:rPr>
          <w:sz w:val="24"/>
          <w:szCs w:val="24"/>
        </w:rPr>
        <w:t xml:space="preserve">2) </w:t>
      </w:r>
      <w:r w:rsidR="00C12117" w:rsidRPr="00A61816">
        <w:rPr>
          <w:sz w:val="24"/>
          <w:szCs w:val="24"/>
        </w:rPr>
        <w:t xml:space="preserve">цоколь: природный камень (гранит или аналог), клинкерный кирпич, полнотелый кирпич, </w:t>
      </w:r>
      <w:r w:rsidR="00C12117" w:rsidRPr="00A61816">
        <w:rPr>
          <w:sz w:val="24"/>
          <w:szCs w:val="24"/>
        </w:rPr>
        <w:lastRenderedPageBreak/>
        <w:t>керамогранит на клеевой основе, панели из бетонных композитов, шлифованный бетон и другие износостойкие материалы;</w:t>
      </w:r>
    </w:p>
    <w:p w:rsidR="00C12117" w:rsidRPr="00A61816" w:rsidRDefault="004A1E9D" w:rsidP="00A31316">
      <w:pPr>
        <w:widowControl w:val="0"/>
        <w:ind w:firstLine="567"/>
        <w:jc w:val="both"/>
        <w:rPr>
          <w:sz w:val="24"/>
          <w:szCs w:val="24"/>
        </w:rPr>
      </w:pPr>
      <w:r w:rsidRPr="00A61816">
        <w:rPr>
          <w:sz w:val="24"/>
          <w:szCs w:val="24"/>
        </w:rPr>
        <w:t xml:space="preserve">3) </w:t>
      </w:r>
      <w:r w:rsidR="00C12117" w:rsidRPr="00A61816">
        <w:rPr>
          <w:sz w:val="24"/>
          <w:szCs w:val="24"/>
        </w:rPr>
        <w:t>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C12117" w:rsidRPr="00A61816" w:rsidRDefault="004A1E9D" w:rsidP="00A31316">
      <w:pPr>
        <w:widowControl w:val="0"/>
        <w:ind w:firstLine="567"/>
        <w:jc w:val="both"/>
        <w:rPr>
          <w:sz w:val="24"/>
          <w:szCs w:val="24"/>
        </w:rPr>
      </w:pPr>
      <w:r w:rsidRPr="00A61816">
        <w:rPr>
          <w:sz w:val="24"/>
          <w:szCs w:val="24"/>
        </w:rPr>
        <w:t xml:space="preserve">4) </w:t>
      </w:r>
      <w:r w:rsidR="00C12117" w:rsidRPr="00A61816">
        <w:rPr>
          <w:sz w:val="24"/>
          <w:szCs w:val="24"/>
        </w:rPr>
        <w:t>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C12117" w:rsidRPr="00A61816" w:rsidRDefault="00C12117" w:rsidP="00A31316">
      <w:pPr>
        <w:widowControl w:val="0"/>
        <w:ind w:firstLine="567"/>
        <w:jc w:val="both"/>
        <w:rPr>
          <w:sz w:val="24"/>
          <w:szCs w:val="24"/>
        </w:rPr>
      </w:pPr>
      <w:r w:rsidRPr="00A61816">
        <w:rPr>
          <w:sz w:val="24"/>
          <w:szCs w:val="24"/>
        </w:rPr>
        <w:t xml:space="preserve"> </w:t>
      </w:r>
      <w:r w:rsidR="004A1E9D" w:rsidRPr="00A61816">
        <w:rPr>
          <w:sz w:val="24"/>
          <w:szCs w:val="24"/>
        </w:rPr>
        <w:t xml:space="preserve">5) </w:t>
      </w:r>
      <w:r w:rsidRPr="00A61816">
        <w:rPr>
          <w:sz w:val="24"/>
          <w:szCs w:val="24"/>
        </w:rPr>
        <w:t>декоративные элементы: стеклофибробетон, природный камень (гранит или аналог), металл и другие износостойкие материалы.</w:t>
      </w:r>
    </w:p>
    <w:p w:rsidR="00C12117" w:rsidRPr="00A61816" w:rsidRDefault="004A1E9D" w:rsidP="00A31316">
      <w:pPr>
        <w:widowControl w:val="0"/>
        <w:ind w:firstLine="567"/>
        <w:jc w:val="both"/>
        <w:rPr>
          <w:sz w:val="24"/>
          <w:szCs w:val="24"/>
        </w:rPr>
      </w:pPr>
      <w:r w:rsidRPr="00A61816">
        <w:rPr>
          <w:sz w:val="24"/>
          <w:szCs w:val="24"/>
        </w:rPr>
        <w:t xml:space="preserve">3. </w:t>
      </w:r>
      <w:r w:rsidR="00C12117" w:rsidRPr="00A61816">
        <w:rPr>
          <w:sz w:val="24"/>
          <w:szCs w:val="24"/>
        </w:rPr>
        <w:t>При отделке фасадов не допускается:</w:t>
      </w:r>
    </w:p>
    <w:p w:rsidR="00C12117" w:rsidRPr="00A61816" w:rsidRDefault="004A1E9D" w:rsidP="00A31316">
      <w:pPr>
        <w:widowControl w:val="0"/>
        <w:ind w:firstLine="567"/>
        <w:jc w:val="both"/>
        <w:rPr>
          <w:sz w:val="24"/>
          <w:szCs w:val="24"/>
        </w:rPr>
      </w:pPr>
      <w:r w:rsidRPr="00A61816">
        <w:rPr>
          <w:sz w:val="24"/>
          <w:szCs w:val="24"/>
        </w:rPr>
        <w:t xml:space="preserve">1) </w:t>
      </w:r>
      <w:r w:rsidR="00C12117" w:rsidRPr="00A61816">
        <w:rPr>
          <w:sz w:val="24"/>
          <w:szCs w:val="24"/>
        </w:rPr>
        <w:t>применение керамогранита с креплением на видимых клямерах в отделке фасадов первых и вторых этажей;</w:t>
      </w:r>
    </w:p>
    <w:p w:rsidR="00C12117" w:rsidRPr="00A61816" w:rsidRDefault="004A1E9D" w:rsidP="00A31316">
      <w:pPr>
        <w:widowControl w:val="0"/>
        <w:ind w:firstLine="567"/>
        <w:jc w:val="both"/>
        <w:rPr>
          <w:sz w:val="24"/>
          <w:szCs w:val="24"/>
        </w:rPr>
      </w:pPr>
      <w:r w:rsidRPr="00A61816">
        <w:rPr>
          <w:sz w:val="24"/>
          <w:szCs w:val="24"/>
        </w:rPr>
        <w:t xml:space="preserve">2) </w:t>
      </w:r>
      <w:r w:rsidR="00C12117" w:rsidRPr="00A61816">
        <w:rPr>
          <w:sz w:val="24"/>
          <w:szCs w:val="24"/>
        </w:rPr>
        <w:t>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C12117" w:rsidRPr="00A61816" w:rsidRDefault="004A1E9D" w:rsidP="00A31316">
      <w:pPr>
        <w:widowControl w:val="0"/>
        <w:ind w:firstLine="567"/>
        <w:jc w:val="both"/>
        <w:rPr>
          <w:sz w:val="24"/>
          <w:szCs w:val="24"/>
        </w:rPr>
      </w:pPr>
      <w:r w:rsidRPr="00A61816">
        <w:rPr>
          <w:sz w:val="24"/>
          <w:szCs w:val="24"/>
        </w:rPr>
        <w:t xml:space="preserve">4. </w:t>
      </w:r>
      <w:r w:rsidR="00C12117" w:rsidRPr="00A61816">
        <w:rPr>
          <w:sz w:val="24"/>
          <w:szCs w:val="24"/>
        </w:rPr>
        <w:t>Запрещенные для применения в отделке (финишные материалы) материалы:</w:t>
      </w:r>
    </w:p>
    <w:p w:rsidR="00C12117" w:rsidRPr="00A61816" w:rsidRDefault="004A1E9D" w:rsidP="00A31316">
      <w:pPr>
        <w:widowControl w:val="0"/>
        <w:ind w:firstLine="567"/>
        <w:jc w:val="both"/>
        <w:rPr>
          <w:sz w:val="24"/>
          <w:szCs w:val="24"/>
        </w:rPr>
      </w:pPr>
      <w:r w:rsidRPr="00A61816">
        <w:rPr>
          <w:sz w:val="24"/>
          <w:szCs w:val="24"/>
        </w:rPr>
        <w:t xml:space="preserve">1) </w:t>
      </w:r>
      <w:r w:rsidR="00C12117" w:rsidRPr="00A61816">
        <w:rPr>
          <w:sz w:val="24"/>
          <w:szCs w:val="24"/>
        </w:rPr>
        <w:t>бетонные блоки без финишной отделки;</w:t>
      </w:r>
    </w:p>
    <w:p w:rsidR="00C12117" w:rsidRPr="00A61816" w:rsidRDefault="004A1E9D" w:rsidP="00A31316">
      <w:pPr>
        <w:widowControl w:val="0"/>
        <w:ind w:firstLine="567"/>
        <w:jc w:val="both"/>
        <w:rPr>
          <w:sz w:val="24"/>
          <w:szCs w:val="24"/>
        </w:rPr>
      </w:pPr>
      <w:r w:rsidRPr="00A61816">
        <w:rPr>
          <w:sz w:val="24"/>
          <w:szCs w:val="24"/>
        </w:rPr>
        <w:t xml:space="preserve">2) </w:t>
      </w:r>
      <w:r w:rsidR="00C12117" w:rsidRPr="00A61816">
        <w:rPr>
          <w:sz w:val="24"/>
          <w:szCs w:val="24"/>
        </w:rPr>
        <w:t xml:space="preserve">фасад: сотовый или профилированный поликарбонат, профлист, металлический </w:t>
      </w:r>
      <w:r w:rsidRPr="00A61816">
        <w:rPr>
          <w:sz w:val="24"/>
          <w:szCs w:val="24"/>
        </w:rPr>
        <w:t xml:space="preserve">                         </w:t>
      </w:r>
      <w:r w:rsidR="00C12117" w:rsidRPr="00A61816">
        <w:rPr>
          <w:sz w:val="24"/>
          <w:szCs w:val="24"/>
        </w:rPr>
        <w:t xml:space="preserve">и пластиковый сайдинг, цветная и тонирующая самоклеящаяся пленка, сэндвич-панель </w:t>
      </w:r>
      <w:r w:rsidRPr="00A61816">
        <w:rPr>
          <w:sz w:val="24"/>
          <w:szCs w:val="24"/>
        </w:rPr>
        <w:t xml:space="preserve">                            </w:t>
      </w:r>
      <w:r w:rsidR="00C12117" w:rsidRPr="00A61816">
        <w:rPr>
          <w:sz w:val="24"/>
          <w:szCs w:val="24"/>
        </w:rPr>
        <w:t>с открытым типом крепления (визуально заметные соединения панелей, видимые крепежные элементы (винты, дюбели, заклепки);</w:t>
      </w:r>
    </w:p>
    <w:p w:rsidR="00C12117" w:rsidRPr="00A61816" w:rsidRDefault="004A1E9D" w:rsidP="00A31316">
      <w:pPr>
        <w:widowControl w:val="0"/>
        <w:ind w:firstLine="567"/>
        <w:jc w:val="both"/>
        <w:rPr>
          <w:sz w:val="24"/>
          <w:szCs w:val="24"/>
        </w:rPr>
      </w:pPr>
      <w:r w:rsidRPr="00A61816">
        <w:rPr>
          <w:sz w:val="24"/>
          <w:szCs w:val="24"/>
        </w:rPr>
        <w:t xml:space="preserve">3) </w:t>
      </w:r>
      <w:r w:rsidR="00C12117" w:rsidRPr="00A61816">
        <w:rPr>
          <w:sz w:val="24"/>
          <w:szCs w:val="24"/>
        </w:rPr>
        <w:t xml:space="preserve">цоколь: фиброцементные панели, металлокассеты, сэндвич-панели, профлист, вентфасад </w:t>
      </w:r>
      <w:r w:rsidRPr="00A61816">
        <w:rPr>
          <w:sz w:val="24"/>
          <w:szCs w:val="24"/>
        </w:rPr>
        <w:t xml:space="preserve">  </w:t>
      </w:r>
      <w:r w:rsidR="00C12117" w:rsidRPr="00A61816">
        <w:rPr>
          <w:sz w:val="24"/>
          <w:szCs w:val="24"/>
        </w:rPr>
        <w:t>с облицовкой керамогранитом или плиткой, пустотелый кирпич;</w:t>
      </w:r>
    </w:p>
    <w:p w:rsidR="00C12117" w:rsidRPr="00A61816" w:rsidRDefault="004A1E9D" w:rsidP="00A31316">
      <w:pPr>
        <w:widowControl w:val="0"/>
        <w:ind w:firstLine="567"/>
        <w:jc w:val="both"/>
        <w:rPr>
          <w:sz w:val="24"/>
          <w:szCs w:val="24"/>
        </w:rPr>
      </w:pPr>
      <w:r w:rsidRPr="00A61816">
        <w:rPr>
          <w:sz w:val="24"/>
          <w:szCs w:val="24"/>
        </w:rPr>
        <w:t xml:space="preserve">4) </w:t>
      </w:r>
      <w:r w:rsidR="00C12117" w:rsidRPr="00A61816">
        <w:rPr>
          <w:sz w:val="24"/>
          <w:szCs w:val="24"/>
        </w:rPr>
        <w:t>Входные группы и витражные конструкции (на первом этаже): поливинилхлорид (ПВХ).</w:t>
      </w:r>
    </w:p>
    <w:p w:rsidR="00C12117" w:rsidRPr="00A61816" w:rsidRDefault="004A1E9D" w:rsidP="00A31316">
      <w:pPr>
        <w:widowControl w:val="0"/>
        <w:ind w:firstLine="567"/>
        <w:jc w:val="both"/>
        <w:rPr>
          <w:sz w:val="24"/>
          <w:szCs w:val="24"/>
        </w:rPr>
      </w:pPr>
      <w:r w:rsidRPr="00A61816">
        <w:rPr>
          <w:sz w:val="24"/>
          <w:szCs w:val="24"/>
        </w:rPr>
        <w:t xml:space="preserve">5. </w:t>
      </w:r>
      <w:r w:rsidR="00C12117" w:rsidRPr="00A61816">
        <w:rPr>
          <w:sz w:val="24"/>
          <w:szCs w:val="24"/>
        </w:rPr>
        <w:t xml:space="preserve">Не рекомендуется в облицовке фасада использование технологии оштукатуривания. </w:t>
      </w:r>
      <w:r w:rsidRPr="00A61816">
        <w:rPr>
          <w:sz w:val="24"/>
          <w:szCs w:val="24"/>
        </w:rPr>
        <w:t xml:space="preserve">                       </w:t>
      </w:r>
      <w:r w:rsidR="00C12117" w:rsidRPr="00A61816">
        <w:rPr>
          <w:sz w:val="24"/>
          <w:szCs w:val="24"/>
        </w:rPr>
        <w:t>В случае использования рекомендуется применение только штукатурки, тонированной в массе.</w:t>
      </w:r>
    </w:p>
    <w:p w:rsidR="00C12117" w:rsidRPr="00A61816" w:rsidRDefault="004A1E9D" w:rsidP="00A31316">
      <w:pPr>
        <w:widowControl w:val="0"/>
        <w:ind w:firstLine="567"/>
        <w:jc w:val="both"/>
        <w:rPr>
          <w:sz w:val="24"/>
          <w:szCs w:val="24"/>
        </w:rPr>
      </w:pPr>
      <w:r w:rsidRPr="00A61816">
        <w:rPr>
          <w:sz w:val="24"/>
          <w:szCs w:val="24"/>
        </w:rPr>
        <w:t xml:space="preserve">6. </w:t>
      </w:r>
      <w:r w:rsidR="00C12117" w:rsidRPr="00A61816">
        <w:rPr>
          <w:sz w:val="24"/>
          <w:szCs w:val="24"/>
        </w:rPr>
        <w:t>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C12117" w:rsidRPr="00A61816" w:rsidRDefault="004A1E9D" w:rsidP="00A31316">
      <w:pPr>
        <w:widowControl w:val="0"/>
        <w:ind w:firstLine="567"/>
        <w:jc w:val="both"/>
        <w:rPr>
          <w:sz w:val="24"/>
          <w:szCs w:val="24"/>
        </w:rPr>
      </w:pPr>
      <w:r w:rsidRPr="00A61816">
        <w:rPr>
          <w:sz w:val="24"/>
          <w:szCs w:val="24"/>
        </w:rPr>
        <w:t xml:space="preserve">7. </w:t>
      </w:r>
      <w:r w:rsidR="00C12117" w:rsidRPr="00A61816">
        <w:rPr>
          <w:sz w:val="24"/>
          <w:szCs w:val="24"/>
        </w:rPr>
        <w:t>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C12117" w:rsidRPr="00A61816" w:rsidRDefault="004A1E9D" w:rsidP="00A31316">
      <w:pPr>
        <w:widowControl w:val="0"/>
        <w:ind w:firstLine="567"/>
        <w:jc w:val="both"/>
        <w:rPr>
          <w:sz w:val="24"/>
          <w:szCs w:val="24"/>
          <w:u w:val="single"/>
        </w:rPr>
      </w:pPr>
      <w:r w:rsidRPr="00A61816">
        <w:rPr>
          <w:sz w:val="24"/>
          <w:szCs w:val="24"/>
          <w:u w:val="single"/>
        </w:rPr>
        <w:t xml:space="preserve">5. </w:t>
      </w:r>
      <w:r w:rsidR="00C12117" w:rsidRPr="00A61816">
        <w:rPr>
          <w:sz w:val="24"/>
          <w:szCs w:val="24"/>
          <w:u w:val="single"/>
        </w:rPr>
        <w:t xml:space="preserve">Требования к размещению технического и инженерного оборудования на фасадах </w:t>
      </w:r>
      <w:r w:rsidRPr="00A61816">
        <w:rPr>
          <w:sz w:val="24"/>
          <w:szCs w:val="24"/>
          <w:u w:val="single"/>
        </w:rPr>
        <w:t xml:space="preserve">                        </w:t>
      </w:r>
      <w:r w:rsidR="00C12117" w:rsidRPr="00A61816">
        <w:rPr>
          <w:sz w:val="24"/>
          <w:szCs w:val="24"/>
          <w:u w:val="single"/>
        </w:rPr>
        <w:t>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C12117" w:rsidRPr="00A61816" w:rsidRDefault="004A1E9D" w:rsidP="00A31316">
      <w:pPr>
        <w:widowControl w:val="0"/>
        <w:ind w:firstLine="567"/>
        <w:jc w:val="both"/>
        <w:rPr>
          <w:sz w:val="24"/>
          <w:szCs w:val="24"/>
        </w:rPr>
      </w:pPr>
      <w:r w:rsidRPr="00A61816">
        <w:rPr>
          <w:sz w:val="24"/>
          <w:szCs w:val="24"/>
        </w:rPr>
        <w:t xml:space="preserve">1. </w:t>
      </w:r>
      <w:r w:rsidR="00C12117" w:rsidRPr="00A61816">
        <w:rPr>
          <w:sz w:val="24"/>
          <w:szCs w:val="24"/>
        </w:rPr>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C12117" w:rsidRPr="00A61816" w:rsidRDefault="004A1E9D" w:rsidP="00A31316">
      <w:pPr>
        <w:widowControl w:val="0"/>
        <w:ind w:firstLine="567"/>
        <w:jc w:val="both"/>
        <w:rPr>
          <w:sz w:val="24"/>
          <w:szCs w:val="24"/>
        </w:rPr>
      </w:pPr>
      <w:r w:rsidRPr="00A61816">
        <w:rPr>
          <w:sz w:val="24"/>
          <w:szCs w:val="24"/>
        </w:rPr>
        <w:t xml:space="preserve">2. </w:t>
      </w:r>
      <w:r w:rsidR="00C12117" w:rsidRPr="00A61816">
        <w:rPr>
          <w:sz w:val="24"/>
          <w:szCs w:val="24"/>
        </w:rPr>
        <w:t>Исключить размещение инженерного оборудования на декоративных элементах здания.</w:t>
      </w:r>
    </w:p>
    <w:p w:rsidR="00C12117" w:rsidRPr="00A61816" w:rsidRDefault="004A1E9D" w:rsidP="00A31316">
      <w:pPr>
        <w:widowControl w:val="0"/>
        <w:ind w:firstLine="567"/>
        <w:jc w:val="both"/>
        <w:rPr>
          <w:sz w:val="24"/>
          <w:szCs w:val="24"/>
        </w:rPr>
      </w:pPr>
      <w:r w:rsidRPr="00A61816">
        <w:rPr>
          <w:sz w:val="24"/>
          <w:szCs w:val="24"/>
        </w:rPr>
        <w:t xml:space="preserve">3. </w:t>
      </w:r>
      <w:r w:rsidR="00C12117" w:rsidRPr="00A61816">
        <w:rPr>
          <w:sz w:val="24"/>
          <w:szCs w:val="24"/>
        </w:rPr>
        <w:t>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C12117" w:rsidRPr="00A61816" w:rsidRDefault="004A1E9D" w:rsidP="00A31316">
      <w:pPr>
        <w:widowControl w:val="0"/>
        <w:ind w:firstLine="567"/>
        <w:jc w:val="both"/>
        <w:rPr>
          <w:sz w:val="24"/>
          <w:szCs w:val="24"/>
          <w:u w:val="single"/>
        </w:rPr>
      </w:pPr>
      <w:r w:rsidRPr="00A61816">
        <w:rPr>
          <w:sz w:val="24"/>
          <w:szCs w:val="24"/>
          <w:u w:val="single"/>
        </w:rPr>
        <w:t xml:space="preserve">6. </w:t>
      </w:r>
      <w:r w:rsidR="00C12117" w:rsidRPr="00A61816">
        <w:rPr>
          <w:sz w:val="24"/>
          <w:szCs w:val="24"/>
          <w:u w:val="single"/>
        </w:rPr>
        <w:t xml:space="preserve">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w:t>
      </w:r>
      <w:r w:rsidR="00C12117" w:rsidRPr="00A61816">
        <w:rPr>
          <w:sz w:val="24"/>
          <w:szCs w:val="24"/>
          <w:u w:val="single"/>
        </w:rPr>
        <w:lastRenderedPageBreak/>
        <w:t>освещения с указанием палитры).</w:t>
      </w:r>
    </w:p>
    <w:p w:rsidR="00C12117" w:rsidRPr="00A61816" w:rsidRDefault="004A1E9D" w:rsidP="00A31316">
      <w:pPr>
        <w:widowControl w:val="0"/>
        <w:ind w:firstLine="567"/>
        <w:jc w:val="both"/>
        <w:rPr>
          <w:sz w:val="24"/>
          <w:szCs w:val="24"/>
        </w:rPr>
      </w:pPr>
      <w:r w:rsidRPr="00A61816">
        <w:rPr>
          <w:sz w:val="24"/>
          <w:szCs w:val="24"/>
        </w:rPr>
        <w:t xml:space="preserve">1. </w:t>
      </w:r>
      <w:r w:rsidR="00C12117" w:rsidRPr="00A61816">
        <w:rPr>
          <w:sz w:val="24"/>
          <w:szCs w:val="24"/>
        </w:rPr>
        <w:t>При формировании внешнего облика зданий, необходимо предусмотреть:</w:t>
      </w:r>
    </w:p>
    <w:p w:rsidR="00C12117" w:rsidRPr="00A61816" w:rsidRDefault="00C12117" w:rsidP="00A31316">
      <w:pPr>
        <w:widowControl w:val="0"/>
        <w:ind w:firstLine="567"/>
        <w:jc w:val="both"/>
        <w:rPr>
          <w:sz w:val="24"/>
          <w:szCs w:val="24"/>
        </w:rPr>
      </w:pPr>
      <w:r w:rsidRPr="00A61816">
        <w:rPr>
          <w:sz w:val="24"/>
          <w:szCs w:val="24"/>
        </w:rPr>
        <w:t xml:space="preserve"> а) освещение входной группы (фасадные светильники, встроенная подсветка и иные).</w:t>
      </w:r>
    </w:p>
    <w:p w:rsidR="00C12117" w:rsidRPr="00A61816" w:rsidRDefault="00C12117" w:rsidP="00A31316">
      <w:pPr>
        <w:widowControl w:val="0"/>
        <w:spacing w:before="240" w:after="240"/>
        <w:ind w:firstLine="567"/>
        <w:jc w:val="center"/>
        <w:rPr>
          <w:sz w:val="24"/>
          <w:szCs w:val="24"/>
        </w:rPr>
      </w:pPr>
      <w:r w:rsidRPr="00A61816">
        <w:rPr>
          <w:sz w:val="24"/>
          <w:szCs w:val="24"/>
        </w:rPr>
        <w:t>Статья 43.11 Требования к архитектурно-градостроительному облику объектов производственного или складского назначения (в том числе сельскохозяйственного)</w:t>
      </w:r>
    </w:p>
    <w:p w:rsidR="00C12117" w:rsidRPr="00A61816" w:rsidRDefault="00C12117" w:rsidP="00A31316">
      <w:pPr>
        <w:widowControl w:val="0"/>
        <w:ind w:firstLine="567"/>
        <w:jc w:val="both"/>
        <w:rPr>
          <w:sz w:val="24"/>
          <w:szCs w:val="24"/>
          <w:u w:val="single"/>
        </w:rPr>
      </w:pPr>
      <w:r w:rsidRPr="00A61816">
        <w:rPr>
          <w:sz w:val="24"/>
          <w:szCs w:val="24"/>
          <w:u w:val="single"/>
        </w:rPr>
        <w:t>Основные принципы формирования архитектурно-градостроительного облика объектов.</w:t>
      </w:r>
    </w:p>
    <w:p w:rsidR="00C12117" w:rsidRPr="00A61816" w:rsidRDefault="004A1E9D" w:rsidP="00A31316">
      <w:pPr>
        <w:widowControl w:val="0"/>
        <w:ind w:firstLine="567"/>
        <w:jc w:val="both"/>
        <w:rPr>
          <w:sz w:val="24"/>
          <w:szCs w:val="24"/>
        </w:rPr>
      </w:pPr>
      <w:r w:rsidRPr="00A61816">
        <w:rPr>
          <w:sz w:val="24"/>
          <w:szCs w:val="24"/>
        </w:rPr>
        <w:t xml:space="preserve">1. </w:t>
      </w:r>
      <w:r w:rsidR="00C12117" w:rsidRPr="00A61816">
        <w:rPr>
          <w:sz w:val="24"/>
          <w:szCs w:val="24"/>
        </w:rPr>
        <w:t>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A61816" w:rsidRDefault="00C12117" w:rsidP="00A31316">
      <w:pPr>
        <w:widowControl w:val="0"/>
        <w:ind w:firstLine="567"/>
        <w:jc w:val="both"/>
        <w:rPr>
          <w:sz w:val="24"/>
          <w:szCs w:val="24"/>
        </w:rPr>
      </w:pPr>
      <w:r w:rsidRPr="00A61816">
        <w:rPr>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C12117" w:rsidRPr="00A61816" w:rsidRDefault="00C12117" w:rsidP="00A31316">
      <w:pPr>
        <w:widowControl w:val="0"/>
        <w:ind w:firstLine="567"/>
        <w:jc w:val="both"/>
        <w:rPr>
          <w:sz w:val="24"/>
          <w:szCs w:val="24"/>
        </w:rPr>
      </w:pPr>
      <w:r w:rsidRPr="00A61816">
        <w:rPr>
          <w:sz w:val="24"/>
          <w:szCs w:val="24"/>
        </w:rPr>
        <w:t xml:space="preserve">При выборе базового цвета отдавать преимущество натуральным оттенкам и цветам. </w:t>
      </w:r>
      <w:r w:rsidR="004A1E9D" w:rsidRPr="00A61816">
        <w:rPr>
          <w:sz w:val="24"/>
          <w:szCs w:val="24"/>
        </w:rPr>
        <w:t xml:space="preserve">                 </w:t>
      </w:r>
      <w:r w:rsidRPr="00A61816">
        <w:rPr>
          <w:sz w:val="24"/>
          <w:szCs w:val="24"/>
        </w:rPr>
        <w:t>При выборе дополнительных и акцентных цветов необходимо обеспечить их гармоничное сочетание с базовым цветом.</w:t>
      </w:r>
    </w:p>
    <w:p w:rsidR="00C12117" w:rsidRPr="00A61816" w:rsidRDefault="004A1E9D" w:rsidP="00A31316">
      <w:pPr>
        <w:widowControl w:val="0"/>
        <w:ind w:firstLine="567"/>
        <w:jc w:val="both"/>
        <w:rPr>
          <w:sz w:val="24"/>
          <w:szCs w:val="24"/>
          <w:u w:val="single"/>
        </w:rPr>
      </w:pPr>
      <w:r w:rsidRPr="00A61816">
        <w:rPr>
          <w:sz w:val="24"/>
          <w:szCs w:val="24"/>
          <w:u w:val="single"/>
        </w:rPr>
        <w:t xml:space="preserve">1. </w:t>
      </w:r>
      <w:r w:rsidR="00C12117" w:rsidRPr="00A61816">
        <w:rPr>
          <w:sz w:val="24"/>
          <w:szCs w:val="24"/>
          <w:u w:val="single"/>
        </w:rPr>
        <w:t xml:space="preserve">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w:t>
      </w:r>
      <w:r w:rsidRPr="00A61816">
        <w:rPr>
          <w:sz w:val="24"/>
          <w:szCs w:val="24"/>
          <w:u w:val="single"/>
        </w:rPr>
        <w:t xml:space="preserve">               </w:t>
      </w:r>
      <w:r w:rsidR="00C12117" w:rsidRPr="00A61816">
        <w:rPr>
          <w:sz w:val="24"/>
          <w:szCs w:val="24"/>
          <w:u w:val="single"/>
        </w:rPr>
        <w:t>их размер, форму, функциональное назначение и местоположение в границах земельного участка).</w:t>
      </w:r>
    </w:p>
    <w:p w:rsidR="00C12117" w:rsidRPr="00A61816" w:rsidRDefault="004A1E9D" w:rsidP="00A31316">
      <w:pPr>
        <w:widowControl w:val="0"/>
        <w:ind w:firstLine="567"/>
        <w:jc w:val="both"/>
        <w:rPr>
          <w:sz w:val="24"/>
          <w:szCs w:val="24"/>
        </w:rPr>
      </w:pPr>
      <w:r w:rsidRPr="00A61816">
        <w:rPr>
          <w:sz w:val="24"/>
          <w:szCs w:val="24"/>
        </w:rPr>
        <w:t xml:space="preserve">1. </w:t>
      </w:r>
      <w:r w:rsidR="00C12117" w:rsidRPr="00A61816">
        <w:rPr>
          <w:sz w:val="24"/>
          <w:szCs w:val="24"/>
        </w:rPr>
        <w:t>Требования к объемно-пространственным и архитектурным решениям:</w:t>
      </w:r>
    </w:p>
    <w:p w:rsidR="00C12117" w:rsidRPr="00A61816" w:rsidRDefault="00C12117" w:rsidP="00A31316">
      <w:pPr>
        <w:widowControl w:val="0"/>
        <w:ind w:firstLine="567"/>
        <w:jc w:val="both"/>
        <w:rPr>
          <w:sz w:val="24"/>
          <w:szCs w:val="24"/>
        </w:rPr>
      </w:pPr>
      <w:r w:rsidRPr="00A61816">
        <w:rPr>
          <w:sz w:val="24"/>
          <w:szCs w:val="24"/>
        </w:rPr>
        <w:t>1) требования к объемно-пространственным и архитектурным решениям входных групп:</w:t>
      </w:r>
    </w:p>
    <w:p w:rsidR="00C12117" w:rsidRPr="00A61816" w:rsidRDefault="00C12117" w:rsidP="00A31316">
      <w:pPr>
        <w:widowControl w:val="0"/>
        <w:ind w:firstLine="567"/>
        <w:jc w:val="both"/>
        <w:rPr>
          <w:sz w:val="24"/>
          <w:szCs w:val="24"/>
        </w:rPr>
      </w:pPr>
      <w:r w:rsidRPr="00A61816">
        <w:rPr>
          <w:sz w:val="24"/>
          <w:szCs w:val="24"/>
        </w:rPr>
        <w:t xml:space="preserve">а) основной вход (входы) в здание должен быть организован с уровня земли/в одном уровне с прилегающим твердым покрытием с учетом создания </w:t>
      </w:r>
      <w:r w:rsidR="00264C06" w:rsidRPr="00A61816">
        <w:rPr>
          <w:sz w:val="24"/>
          <w:szCs w:val="24"/>
        </w:rPr>
        <w:t>«</w:t>
      </w:r>
      <w:r w:rsidRPr="00A61816">
        <w:rPr>
          <w:sz w:val="24"/>
          <w:szCs w:val="24"/>
        </w:rPr>
        <w:t>безбарьерной среды</w:t>
      </w:r>
      <w:r w:rsidR="00264C06" w:rsidRPr="00A61816">
        <w:rPr>
          <w:sz w:val="24"/>
          <w:szCs w:val="24"/>
        </w:rPr>
        <w:t>»</w:t>
      </w:r>
      <w:r w:rsidRPr="00A61816">
        <w:rPr>
          <w:sz w:val="24"/>
          <w:szCs w:val="24"/>
        </w:rPr>
        <w:t>,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при наличии возможности - с уровня земли/в одном уровне с прилегающим твердым покрытием. (За исключением объектов с ВРИ 6.9 – склад, к которым не предъявляются требования по доступу МГН);</w:t>
      </w:r>
    </w:p>
    <w:p w:rsidR="00C12117" w:rsidRPr="00A61816" w:rsidRDefault="00C12117" w:rsidP="00A31316">
      <w:pPr>
        <w:widowControl w:val="0"/>
        <w:ind w:firstLine="567"/>
        <w:jc w:val="both"/>
        <w:rPr>
          <w:sz w:val="24"/>
          <w:szCs w:val="24"/>
        </w:rPr>
      </w:pPr>
      <w:r w:rsidRPr="00A61816">
        <w:rPr>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rsidR="00C12117" w:rsidRPr="00A61816" w:rsidRDefault="00C12117" w:rsidP="00A31316">
      <w:pPr>
        <w:widowControl w:val="0"/>
        <w:ind w:firstLine="567"/>
        <w:jc w:val="both"/>
        <w:rPr>
          <w:sz w:val="24"/>
          <w:szCs w:val="24"/>
        </w:rPr>
      </w:pPr>
      <w:r w:rsidRPr="00A61816">
        <w:rPr>
          <w:sz w:val="24"/>
          <w:szCs w:val="24"/>
        </w:rPr>
        <w:t xml:space="preserve">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w:t>
      </w:r>
      <w:r w:rsidR="004A1E9D" w:rsidRPr="00A61816">
        <w:rPr>
          <w:sz w:val="24"/>
          <w:szCs w:val="24"/>
        </w:rPr>
        <w:t xml:space="preserve"> </w:t>
      </w:r>
      <w:r w:rsidRPr="00A61816">
        <w:rPr>
          <w:sz w:val="24"/>
          <w:szCs w:val="24"/>
        </w:rPr>
        <w:t xml:space="preserve">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w:t>
      </w:r>
      <w:r w:rsidR="004A1E9D" w:rsidRPr="00A61816">
        <w:rPr>
          <w:sz w:val="24"/>
          <w:szCs w:val="24"/>
        </w:rPr>
        <w:t xml:space="preserve">                   </w:t>
      </w:r>
      <w:r w:rsidRPr="00A61816">
        <w:rPr>
          <w:sz w:val="24"/>
          <w:szCs w:val="24"/>
        </w:rPr>
        <w:t>с защитой от атмосферных осадков, в зоне погрузки- разгрузки товаров.</w:t>
      </w:r>
    </w:p>
    <w:p w:rsidR="00C12117" w:rsidRPr="00A61816" w:rsidRDefault="00C12117" w:rsidP="00A31316">
      <w:pPr>
        <w:widowControl w:val="0"/>
        <w:ind w:firstLine="567"/>
        <w:jc w:val="both"/>
        <w:rPr>
          <w:sz w:val="24"/>
          <w:szCs w:val="24"/>
        </w:rPr>
      </w:pPr>
      <w:r w:rsidRPr="00A61816">
        <w:rPr>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rsidR="00C12117" w:rsidRPr="00A61816" w:rsidRDefault="004A1E9D" w:rsidP="00A31316">
      <w:pPr>
        <w:widowControl w:val="0"/>
        <w:ind w:firstLine="567"/>
        <w:jc w:val="both"/>
        <w:rPr>
          <w:sz w:val="24"/>
          <w:szCs w:val="24"/>
          <w:u w:val="single"/>
        </w:rPr>
      </w:pPr>
      <w:r w:rsidRPr="00A61816">
        <w:rPr>
          <w:sz w:val="24"/>
          <w:szCs w:val="24"/>
          <w:u w:val="single"/>
        </w:rPr>
        <w:t xml:space="preserve">2. </w:t>
      </w:r>
      <w:r w:rsidR="00C12117" w:rsidRPr="00A61816">
        <w:rPr>
          <w:sz w:val="24"/>
          <w:szCs w:val="24"/>
          <w:u w:val="single"/>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C12117" w:rsidRPr="00A61816" w:rsidRDefault="004A1E9D" w:rsidP="00A31316">
      <w:pPr>
        <w:widowControl w:val="0"/>
        <w:ind w:firstLine="567"/>
        <w:jc w:val="both"/>
        <w:rPr>
          <w:sz w:val="24"/>
          <w:szCs w:val="24"/>
        </w:rPr>
      </w:pPr>
      <w:r w:rsidRPr="00A61816">
        <w:rPr>
          <w:sz w:val="24"/>
          <w:szCs w:val="24"/>
        </w:rPr>
        <w:t xml:space="preserve">1. </w:t>
      </w:r>
      <w:r w:rsidR="00C12117" w:rsidRPr="00A61816">
        <w:rPr>
          <w:sz w:val="24"/>
          <w:szCs w:val="24"/>
        </w:rPr>
        <w:t>При формировании внешнего облика зданий предусматривать:</w:t>
      </w:r>
    </w:p>
    <w:p w:rsidR="00C12117" w:rsidRPr="00A61816" w:rsidRDefault="004A1E9D" w:rsidP="00A31316">
      <w:pPr>
        <w:widowControl w:val="0"/>
        <w:ind w:firstLine="567"/>
        <w:jc w:val="both"/>
        <w:rPr>
          <w:sz w:val="24"/>
          <w:szCs w:val="24"/>
        </w:rPr>
      </w:pPr>
      <w:r w:rsidRPr="00A61816">
        <w:rPr>
          <w:sz w:val="24"/>
          <w:szCs w:val="24"/>
        </w:rPr>
        <w:t xml:space="preserve">1) </w:t>
      </w:r>
      <w:r w:rsidR="00C12117" w:rsidRPr="00A61816">
        <w:rPr>
          <w:sz w:val="24"/>
          <w:szCs w:val="24"/>
        </w:rPr>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C12117" w:rsidRPr="00A61816" w:rsidRDefault="004A1E9D" w:rsidP="00A31316">
      <w:pPr>
        <w:widowControl w:val="0"/>
        <w:ind w:firstLine="567"/>
        <w:jc w:val="both"/>
        <w:rPr>
          <w:sz w:val="24"/>
          <w:szCs w:val="24"/>
        </w:rPr>
      </w:pPr>
      <w:r w:rsidRPr="00A61816">
        <w:rPr>
          <w:sz w:val="24"/>
          <w:szCs w:val="24"/>
        </w:rPr>
        <w:t xml:space="preserve">2) </w:t>
      </w:r>
      <w:r w:rsidR="00C12117" w:rsidRPr="00A61816">
        <w:rPr>
          <w:sz w:val="24"/>
          <w:szCs w:val="24"/>
        </w:rPr>
        <w:t>выявление функционального назначения проектируемого здания.</w:t>
      </w:r>
    </w:p>
    <w:p w:rsidR="00C12117" w:rsidRPr="00A61816" w:rsidRDefault="004A1E9D" w:rsidP="00A31316">
      <w:pPr>
        <w:widowControl w:val="0"/>
        <w:ind w:firstLine="567"/>
        <w:jc w:val="both"/>
        <w:rPr>
          <w:sz w:val="24"/>
          <w:szCs w:val="24"/>
        </w:rPr>
      </w:pPr>
      <w:r w:rsidRPr="00A61816">
        <w:rPr>
          <w:sz w:val="24"/>
          <w:szCs w:val="24"/>
        </w:rPr>
        <w:t xml:space="preserve">2. </w:t>
      </w:r>
      <w:r w:rsidR="00C12117" w:rsidRPr="00A61816">
        <w:rPr>
          <w:sz w:val="24"/>
          <w:szCs w:val="24"/>
        </w:rPr>
        <w:t>Требования к размещению, типоразмерам и стилистическим характеристикам светопрозрачных конструкций:</w:t>
      </w:r>
    </w:p>
    <w:p w:rsidR="00C12117" w:rsidRPr="00A61816" w:rsidRDefault="004A1E9D" w:rsidP="00A31316">
      <w:pPr>
        <w:widowControl w:val="0"/>
        <w:ind w:firstLine="567"/>
        <w:jc w:val="both"/>
        <w:rPr>
          <w:sz w:val="24"/>
          <w:szCs w:val="24"/>
        </w:rPr>
      </w:pPr>
      <w:r w:rsidRPr="00A61816">
        <w:rPr>
          <w:sz w:val="24"/>
          <w:szCs w:val="24"/>
        </w:rPr>
        <w:t xml:space="preserve">1) </w:t>
      </w:r>
      <w:r w:rsidR="00C12117" w:rsidRPr="00A61816">
        <w:rPr>
          <w:sz w:val="24"/>
          <w:szCs w:val="24"/>
        </w:rPr>
        <w:t xml:space="preserve">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w:t>
      </w:r>
      <w:r w:rsidR="00C12117" w:rsidRPr="00A61816">
        <w:rPr>
          <w:sz w:val="24"/>
          <w:szCs w:val="24"/>
        </w:rPr>
        <w:lastRenderedPageBreak/>
        <w:t>композиции фасада).</w:t>
      </w:r>
    </w:p>
    <w:p w:rsidR="00C12117" w:rsidRPr="00A61816" w:rsidRDefault="004A1E9D" w:rsidP="00A31316">
      <w:pPr>
        <w:widowControl w:val="0"/>
        <w:ind w:firstLine="567"/>
        <w:jc w:val="both"/>
        <w:rPr>
          <w:sz w:val="24"/>
          <w:szCs w:val="24"/>
        </w:rPr>
      </w:pPr>
      <w:r w:rsidRPr="00A61816">
        <w:rPr>
          <w:sz w:val="24"/>
          <w:szCs w:val="24"/>
        </w:rPr>
        <w:t xml:space="preserve">3. </w:t>
      </w:r>
      <w:r w:rsidR="00C12117" w:rsidRPr="00A61816">
        <w:rPr>
          <w:sz w:val="24"/>
          <w:szCs w:val="24"/>
        </w:rPr>
        <w:t xml:space="preserve">В оформлении фасадов могут быть использованы произведения монументального </w:t>
      </w:r>
      <w:r w:rsidRPr="00A61816">
        <w:rPr>
          <w:sz w:val="24"/>
          <w:szCs w:val="24"/>
        </w:rPr>
        <w:t xml:space="preserve">                       </w:t>
      </w:r>
      <w:r w:rsidR="00C12117" w:rsidRPr="00A61816">
        <w:rPr>
          <w:sz w:val="24"/>
          <w:szCs w:val="24"/>
        </w:rPr>
        <w:t>и декоративно-прикладного искусства.</w:t>
      </w:r>
    </w:p>
    <w:p w:rsidR="00C12117" w:rsidRPr="00A61816" w:rsidRDefault="004A1E9D" w:rsidP="00A31316">
      <w:pPr>
        <w:widowControl w:val="0"/>
        <w:ind w:firstLine="567"/>
        <w:jc w:val="both"/>
        <w:rPr>
          <w:sz w:val="24"/>
          <w:szCs w:val="24"/>
        </w:rPr>
      </w:pPr>
      <w:r w:rsidRPr="00A61816">
        <w:rPr>
          <w:sz w:val="24"/>
          <w:szCs w:val="24"/>
        </w:rPr>
        <w:t xml:space="preserve">4. </w:t>
      </w:r>
      <w:r w:rsidR="00C12117" w:rsidRPr="00A61816">
        <w:rPr>
          <w:sz w:val="24"/>
          <w:szCs w:val="24"/>
        </w:rPr>
        <w:t>Требования к архитектурно-стилистическим характеристикам входных групп:</w:t>
      </w:r>
    </w:p>
    <w:p w:rsidR="00C12117" w:rsidRPr="00A61816" w:rsidRDefault="004A1E9D" w:rsidP="00A31316">
      <w:pPr>
        <w:widowControl w:val="0"/>
        <w:ind w:firstLine="567"/>
        <w:jc w:val="both"/>
        <w:rPr>
          <w:sz w:val="24"/>
          <w:szCs w:val="24"/>
        </w:rPr>
      </w:pPr>
      <w:r w:rsidRPr="00A61816">
        <w:rPr>
          <w:sz w:val="24"/>
          <w:szCs w:val="24"/>
        </w:rPr>
        <w:t xml:space="preserve">1) </w:t>
      </w:r>
      <w:r w:rsidR="00C12117" w:rsidRPr="00A61816">
        <w:rPr>
          <w:sz w:val="24"/>
          <w:szCs w:val="24"/>
        </w:rPr>
        <w:t>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rsidR="00C12117" w:rsidRPr="00A61816" w:rsidRDefault="004A1E9D" w:rsidP="00A31316">
      <w:pPr>
        <w:widowControl w:val="0"/>
        <w:ind w:firstLine="567"/>
        <w:jc w:val="both"/>
        <w:rPr>
          <w:sz w:val="24"/>
          <w:szCs w:val="24"/>
          <w:u w:val="single"/>
        </w:rPr>
      </w:pPr>
      <w:r w:rsidRPr="00A61816">
        <w:rPr>
          <w:sz w:val="24"/>
          <w:szCs w:val="24"/>
          <w:u w:val="single"/>
        </w:rPr>
        <w:t xml:space="preserve">3. </w:t>
      </w:r>
      <w:r w:rsidR="00C12117" w:rsidRPr="00A61816">
        <w:rPr>
          <w:sz w:val="24"/>
          <w:szCs w:val="24"/>
          <w:u w:val="single"/>
        </w:rPr>
        <w:t>Требования к цветовым решениям объектов капитального строительства (цвета и оттенки, используемые для отделки фасадов с указанием палитры).</w:t>
      </w:r>
    </w:p>
    <w:p w:rsidR="00C12117" w:rsidRPr="00A61816" w:rsidRDefault="004A1E9D" w:rsidP="00A31316">
      <w:pPr>
        <w:widowControl w:val="0"/>
        <w:ind w:firstLine="567"/>
        <w:jc w:val="both"/>
        <w:rPr>
          <w:sz w:val="24"/>
          <w:szCs w:val="24"/>
        </w:rPr>
      </w:pPr>
      <w:r w:rsidRPr="00A61816">
        <w:rPr>
          <w:sz w:val="24"/>
          <w:szCs w:val="24"/>
        </w:rPr>
        <w:t xml:space="preserve">1. </w:t>
      </w:r>
      <w:r w:rsidR="00C12117" w:rsidRPr="00A61816">
        <w:rPr>
          <w:sz w:val="24"/>
          <w:szCs w:val="24"/>
        </w:rPr>
        <w:t>Общие рекомендации к цветовым решениям:</w:t>
      </w:r>
    </w:p>
    <w:p w:rsidR="00C12117" w:rsidRPr="00A61816" w:rsidRDefault="004A1E9D" w:rsidP="00A31316">
      <w:pPr>
        <w:widowControl w:val="0"/>
        <w:ind w:firstLine="567"/>
        <w:jc w:val="both"/>
        <w:rPr>
          <w:sz w:val="24"/>
          <w:szCs w:val="24"/>
        </w:rPr>
      </w:pPr>
      <w:r w:rsidRPr="00A61816">
        <w:rPr>
          <w:sz w:val="24"/>
          <w:szCs w:val="24"/>
        </w:rPr>
        <w:t xml:space="preserve">1) </w:t>
      </w:r>
      <w:r w:rsidR="00C12117" w:rsidRPr="00A61816">
        <w:rPr>
          <w:sz w:val="24"/>
          <w:szCs w:val="24"/>
        </w:rPr>
        <w:t xml:space="preserve">цветовое решение должно быть обосновано и выполнено во взаимной увязке </w:t>
      </w:r>
      <w:r w:rsidRPr="00A61816">
        <w:rPr>
          <w:sz w:val="24"/>
          <w:szCs w:val="24"/>
        </w:rPr>
        <w:t xml:space="preserve">                               </w:t>
      </w:r>
      <w:r w:rsidR="00C12117" w:rsidRPr="00A61816">
        <w:rPr>
          <w:sz w:val="24"/>
          <w:szCs w:val="24"/>
        </w:rPr>
        <w:t>с композиционными решениями здания, тектоникой объема, оконными проемами;</w:t>
      </w:r>
    </w:p>
    <w:p w:rsidR="00C12117" w:rsidRPr="00A61816" w:rsidRDefault="004A1E9D" w:rsidP="00A31316">
      <w:pPr>
        <w:widowControl w:val="0"/>
        <w:ind w:firstLine="567"/>
        <w:jc w:val="both"/>
        <w:rPr>
          <w:sz w:val="24"/>
          <w:szCs w:val="24"/>
        </w:rPr>
      </w:pPr>
      <w:r w:rsidRPr="00A61816">
        <w:rPr>
          <w:sz w:val="24"/>
          <w:szCs w:val="24"/>
        </w:rPr>
        <w:t xml:space="preserve">2) </w:t>
      </w:r>
      <w:r w:rsidR="00C12117" w:rsidRPr="00A61816">
        <w:rPr>
          <w:sz w:val="24"/>
          <w:szCs w:val="24"/>
        </w:rPr>
        <w:t>при разработке цветовых решений необходимо:</w:t>
      </w:r>
    </w:p>
    <w:p w:rsidR="00C12117" w:rsidRPr="00A61816" w:rsidRDefault="00C12117" w:rsidP="00A31316">
      <w:pPr>
        <w:widowControl w:val="0"/>
        <w:ind w:firstLine="567"/>
        <w:jc w:val="both"/>
        <w:rPr>
          <w:sz w:val="24"/>
          <w:szCs w:val="24"/>
        </w:rPr>
      </w:pPr>
      <w:r w:rsidRPr="00A61816">
        <w:rPr>
          <w:sz w:val="24"/>
          <w:szCs w:val="24"/>
        </w:rPr>
        <w:t>а) избегать соотношения цветов на фасаде в пропорции 1:1; должен быть основной, базовый цвет и дополнительные, акцентные цвета;</w:t>
      </w:r>
    </w:p>
    <w:p w:rsidR="00C12117" w:rsidRPr="00A61816" w:rsidRDefault="00C12117" w:rsidP="00A31316">
      <w:pPr>
        <w:widowControl w:val="0"/>
        <w:ind w:firstLine="567"/>
        <w:jc w:val="both"/>
        <w:rPr>
          <w:sz w:val="24"/>
          <w:szCs w:val="24"/>
        </w:rPr>
      </w:pPr>
      <w:r w:rsidRPr="00A61816">
        <w:rPr>
          <w:sz w:val="24"/>
          <w:szCs w:val="24"/>
        </w:rPr>
        <w:t>б) руководствоваться принципом гармоничного сочетания с окружающей застройкой территории;</w:t>
      </w:r>
    </w:p>
    <w:p w:rsidR="00C12117" w:rsidRPr="00A61816" w:rsidRDefault="00C12117" w:rsidP="00A31316">
      <w:pPr>
        <w:widowControl w:val="0"/>
        <w:ind w:firstLine="567"/>
        <w:jc w:val="both"/>
        <w:rPr>
          <w:sz w:val="24"/>
          <w:szCs w:val="24"/>
        </w:rPr>
      </w:pPr>
      <w:r w:rsidRPr="00A61816">
        <w:rPr>
          <w:sz w:val="24"/>
          <w:szCs w:val="24"/>
        </w:rPr>
        <w:t>в) исключить случайное использование цвета; учитывать, что цветовые акценты выявляют объемно-пластические свойства объектов;</w:t>
      </w:r>
    </w:p>
    <w:p w:rsidR="00C12117" w:rsidRPr="00A61816" w:rsidRDefault="004A1E9D" w:rsidP="00A31316">
      <w:pPr>
        <w:widowControl w:val="0"/>
        <w:ind w:firstLine="567"/>
        <w:jc w:val="both"/>
        <w:rPr>
          <w:sz w:val="24"/>
          <w:szCs w:val="24"/>
        </w:rPr>
      </w:pPr>
      <w:r w:rsidRPr="00A61816">
        <w:rPr>
          <w:sz w:val="24"/>
          <w:szCs w:val="24"/>
        </w:rPr>
        <w:t xml:space="preserve">2. </w:t>
      </w:r>
      <w:r w:rsidR="00C12117" w:rsidRPr="00A61816">
        <w:rPr>
          <w:sz w:val="24"/>
          <w:szCs w:val="24"/>
        </w:rPr>
        <w:t>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C12117" w:rsidRPr="00A61816" w:rsidRDefault="004A1E9D" w:rsidP="00A31316">
      <w:pPr>
        <w:widowControl w:val="0"/>
        <w:ind w:firstLine="567"/>
        <w:jc w:val="both"/>
        <w:rPr>
          <w:sz w:val="24"/>
          <w:szCs w:val="24"/>
        </w:rPr>
      </w:pPr>
      <w:r w:rsidRPr="00A61816">
        <w:rPr>
          <w:sz w:val="24"/>
          <w:szCs w:val="24"/>
        </w:rPr>
        <w:t xml:space="preserve">3. </w:t>
      </w:r>
      <w:r w:rsidR="00C12117" w:rsidRPr="00A61816">
        <w:rPr>
          <w:sz w:val="24"/>
          <w:szCs w:val="24"/>
        </w:rPr>
        <w:t>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rsidR="00C12117" w:rsidRPr="00A61816" w:rsidRDefault="004A1E9D" w:rsidP="00A31316">
      <w:pPr>
        <w:widowControl w:val="0"/>
        <w:ind w:firstLine="567"/>
        <w:jc w:val="both"/>
        <w:rPr>
          <w:sz w:val="24"/>
          <w:szCs w:val="24"/>
        </w:rPr>
      </w:pPr>
      <w:r w:rsidRPr="00A61816">
        <w:rPr>
          <w:sz w:val="24"/>
          <w:szCs w:val="24"/>
        </w:rPr>
        <w:t xml:space="preserve">4. </w:t>
      </w:r>
      <w:r w:rsidR="00C12117" w:rsidRPr="00A61816">
        <w:rPr>
          <w:sz w:val="24"/>
          <w:szCs w:val="24"/>
        </w:rPr>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r w:rsidRPr="00A61816">
        <w:rPr>
          <w:sz w:val="24"/>
          <w:szCs w:val="24"/>
        </w:rPr>
        <w:t xml:space="preserve">                 </w:t>
      </w:r>
      <w:r w:rsidR="00C12117" w:rsidRPr="00A61816">
        <w:rPr>
          <w:sz w:val="24"/>
          <w:szCs w:val="24"/>
        </w:rPr>
        <w:t>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rsidR="00C12117" w:rsidRPr="00A61816" w:rsidRDefault="004A1E9D" w:rsidP="00A31316">
      <w:pPr>
        <w:widowControl w:val="0"/>
        <w:ind w:firstLine="567"/>
        <w:jc w:val="both"/>
        <w:rPr>
          <w:sz w:val="24"/>
          <w:szCs w:val="24"/>
        </w:rPr>
      </w:pPr>
      <w:r w:rsidRPr="00A61816">
        <w:rPr>
          <w:sz w:val="24"/>
          <w:szCs w:val="24"/>
        </w:rPr>
        <w:t xml:space="preserve">5. </w:t>
      </w:r>
      <w:r w:rsidR="00C12117" w:rsidRPr="00A61816">
        <w:rPr>
          <w:sz w:val="24"/>
          <w:szCs w:val="24"/>
        </w:rPr>
        <w:t xml:space="preserve">Рекомендуется исключить визуальное восприятие крепежных изделий; в случае </w:t>
      </w:r>
      <w:r w:rsidRPr="00A61816">
        <w:rPr>
          <w:sz w:val="24"/>
          <w:szCs w:val="24"/>
        </w:rPr>
        <w:t xml:space="preserve">                         </w:t>
      </w:r>
      <w:r w:rsidR="00C12117" w:rsidRPr="00A61816">
        <w:rPr>
          <w:sz w:val="24"/>
          <w:szCs w:val="24"/>
        </w:rPr>
        <w:t>их наличия, выполнить крепежные изделия с учетом цвета основных элементов.</w:t>
      </w:r>
    </w:p>
    <w:p w:rsidR="00C12117" w:rsidRPr="00A61816" w:rsidRDefault="004A1E9D" w:rsidP="00A31316">
      <w:pPr>
        <w:widowControl w:val="0"/>
        <w:ind w:firstLine="567"/>
        <w:jc w:val="both"/>
        <w:rPr>
          <w:sz w:val="24"/>
          <w:szCs w:val="24"/>
        </w:rPr>
      </w:pPr>
      <w:r w:rsidRPr="00A61816">
        <w:rPr>
          <w:sz w:val="24"/>
          <w:szCs w:val="24"/>
        </w:rPr>
        <w:t xml:space="preserve">6. </w:t>
      </w:r>
      <w:r w:rsidR="00C12117" w:rsidRPr="00A61816">
        <w:rPr>
          <w:sz w:val="24"/>
          <w:szCs w:val="24"/>
        </w:rPr>
        <w:t xml:space="preserve">При использовании двух и более цветов штукатурки обеспечивать их стыковку </w:t>
      </w:r>
      <w:r w:rsidRPr="00A61816">
        <w:rPr>
          <w:sz w:val="24"/>
          <w:szCs w:val="24"/>
        </w:rPr>
        <w:t xml:space="preserve">                   </w:t>
      </w:r>
      <w:r w:rsidR="00C12117" w:rsidRPr="00A61816">
        <w:rPr>
          <w:sz w:val="24"/>
          <w:szCs w:val="24"/>
        </w:rPr>
        <w:t>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C12117" w:rsidRPr="00A61816" w:rsidRDefault="00C12117" w:rsidP="00A31316">
      <w:pPr>
        <w:widowControl w:val="0"/>
        <w:ind w:firstLine="567"/>
        <w:jc w:val="both"/>
        <w:rPr>
          <w:sz w:val="24"/>
          <w:szCs w:val="24"/>
        </w:rPr>
      </w:pPr>
      <w:r w:rsidRPr="00A61816">
        <w:rPr>
          <w:sz w:val="24"/>
          <w:szCs w:val="24"/>
        </w:rPr>
        <w:t xml:space="preserve"> </w:t>
      </w:r>
      <w:r w:rsidR="004A1E9D" w:rsidRPr="00A61816">
        <w:rPr>
          <w:sz w:val="24"/>
          <w:szCs w:val="24"/>
        </w:rPr>
        <w:t xml:space="preserve">7. </w:t>
      </w:r>
      <w:r w:rsidRPr="00A61816">
        <w:rPr>
          <w:sz w:val="24"/>
          <w:szCs w:val="24"/>
        </w:rPr>
        <w:t xml:space="preserve">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w:t>
      </w:r>
      <w:r w:rsidR="004A1E9D" w:rsidRPr="00A61816">
        <w:rPr>
          <w:sz w:val="24"/>
          <w:szCs w:val="24"/>
        </w:rPr>
        <w:t xml:space="preserve">   </w:t>
      </w:r>
      <w:r w:rsidRPr="00A61816">
        <w:rPr>
          <w:sz w:val="24"/>
          <w:szCs w:val="24"/>
        </w:rPr>
        <w:t>из окон многоэтажных зданий.</w:t>
      </w:r>
    </w:p>
    <w:p w:rsidR="00C12117" w:rsidRPr="00A61816" w:rsidRDefault="004A1E9D" w:rsidP="00A31316">
      <w:pPr>
        <w:widowControl w:val="0"/>
        <w:ind w:firstLine="567"/>
        <w:jc w:val="both"/>
        <w:rPr>
          <w:sz w:val="24"/>
          <w:szCs w:val="24"/>
          <w:u w:val="single"/>
        </w:rPr>
      </w:pPr>
      <w:r w:rsidRPr="00A61816">
        <w:rPr>
          <w:sz w:val="24"/>
          <w:szCs w:val="24"/>
          <w:u w:val="single"/>
        </w:rPr>
        <w:t xml:space="preserve">4. </w:t>
      </w:r>
      <w:r w:rsidR="00C12117" w:rsidRPr="00A61816">
        <w:rPr>
          <w:sz w:val="24"/>
          <w:szCs w:val="24"/>
          <w:u w:val="single"/>
        </w:rPr>
        <w:t>Требования к отделочным и (или) строительным материалам объектов капитального строительства (материалы для отделки фасадов).</w:t>
      </w:r>
    </w:p>
    <w:p w:rsidR="00C12117" w:rsidRPr="00A61816" w:rsidRDefault="004A1E9D" w:rsidP="00A31316">
      <w:pPr>
        <w:widowControl w:val="0"/>
        <w:ind w:firstLine="567"/>
        <w:jc w:val="both"/>
        <w:rPr>
          <w:sz w:val="24"/>
          <w:szCs w:val="24"/>
        </w:rPr>
      </w:pPr>
      <w:r w:rsidRPr="00A61816">
        <w:rPr>
          <w:sz w:val="24"/>
          <w:szCs w:val="24"/>
        </w:rPr>
        <w:t xml:space="preserve">1. </w:t>
      </w:r>
      <w:r w:rsidR="00C12117" w:rsidRPr="00A61816">
        <w:rPr>
          <w:sz w:val="24"/>
          <w:szCs w:val="24"/>
        </w:rPr>
        <w:t>Общие рекомендации к отделочным и (или) строительным материалам:</w:t>
      </w:r>
    </w:p>
    <w:p w:rsidR="00C12117" w:rsidRPr="00A61816" w:rsidRDefault="004A1E9D" w:rsidP="00A31316">
      <w:pPr>
        <w:widowControl w:val="0"/>
        <w:ind w:firstLine="567"/>
        <w:jc w:val="both"/>
        <w:rPr>
          <w:sz w:val="24"/>
          <w:szCs w:val="24"/>
        </w:rPr>
      </w:pPr>
      <w:r w:rsidRPr="00A61816">
        <w:rPr>
          <w:sz w:val="24"/>
          <w:szCs w:val="24"/>
        </w:rPr>
        <w:t xml:space="preserve">1) </w:t>
      </w:r>
      <w:r w:rsidR="00C12117" w:rsidRPr="00A61816">
        <w:rPr>
          <w:sz w:val="24"/>
          <w:szCs w:val="24"/>
        </w:rPr>
        <w:t>выполнять первые этажи и цоколь из устойчивых к атмосферным явлениям, вандалостойких и визуально привлекательных материалов;</w:t>
      </w:r>
    </w:p>
    <w:p w:rsidR="00C12117" w:rsidRPr="00A61816" w:rsidRDefault="00C12117" w:rsidP="00A31316">
      <w:pPr>
        <w:widowControl w:val="0"/>
        <w:ind w:firstLine="567"/>
        <w:jc w:val="both"/>
        <w:rPr>
          <w:sz w:val="24"/>
          <w:szCs w:val="24"/>
        </w:rPr>
      </w:pPr>
      <w:r w:rsidRPr="00A61816">
        <w:rPr>
          <w:sz w:val="24"/>
          <w:szCs w:val="24"/>
        </w:rPr>
        <w:t>2</w:t>
      </w:r>
      <w:r w:rsidR="004A1E9D" w:rsidRPr="00A61816">
        <w:rPr>
          <w:sz w:val="24"/>
          <w:szCs w:val="24"/>
        </w:rPr>
        <w:t xml:space="preserve">) </w:t>
      </w:r>
      <w:r w:rsidRPr="00A61816">
        <w:rPr>
          <w:sz w:val="24"/>
          <w:szCs w:val="24"/>
        </w:rPr>
        <w:t>предусматривать систему разрезки облицовочных панелей с учетом архитектурных решений и габаритов дверных и оконных проемов.</w:t>
      </w:r>
    </w:p>
    <w:p w:rsidR="00C12117" w:rsidRPr="00A61816" w:rsidRDefault="004A1E9D" w:rsidP="00A31316">
      <w:pPr>
        <w:widowControl w:val="0"/>
        <w:ind w:firstLine="567"/>
        <w:jc w:val="both"/>
        <w:rPr>
          <w:sz w:val="24"/>
          <w:szCs w:val="24"/>
        </w:rPr>
      </w:pPr>
      <w:r w:rsidRPr="00A61816">
        <w:rPr>
          <w:sz w:val="24"/>
          <w:szCs w:val="24"/>
        </w:rPr>
        <w:t xml:space="preserve">2. </w:t>
      </w:r>
      <w:r w:rsidR="00C12117" w:rsidRPr="00A61816">
        <w:rPr>
          <w:sz w:val="24"/>
          <w:szCs w:val="24"/>
        </w:rPr>
        <w:t>Материалы для применения в отделке (финишные материалы):</w:t>
      </w:r>
    </w:p>
    <w:p w:rsidR="00C12117" w:rsidRPr="00A61816" w:rsidRDefault="004A1E9D" w:rsidP="00A31316">
      <w:pPr>
        <w:widowControl w:val="0"/>
        <w:ind w:firstLine="567"/>
        <w:jc w:val="both"/>
        <w:rPr>
          <w:sz w:val="24"/>
          <w:szCs w:val="24"/>
        </w:rPr>
      </w:pPr>
      <w:r w:rsidRPr="00A61816">
        <w:rPr>
          <w:sz w:val="24"/>
          <w:szCs w:val="24"/>
        </w:rPr>
        <w:t xml:space="preserve">1) </w:t>
      </w:r>
      <w:r w:rsidR="00C12117" w:rsidRPr="00A61816">
        <w:rPr>
          <w:sz w:val="24"/>
          <w:szCs w:val="24"/>
        </w:rPr>
        <w:t xml:space="preserve">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w:t>
      </w:r>
      <w:r w:rsidR="00C12117" w:rsidRPr="00A61816">
        <w:rPr>
          <w:sz w:val="24"/>
          <w:szCs w:val="24"/>
        </w:rPr>
        <w:lastRenderedPageBreak/>
        <w:t>светопрозрачные конструкции и другие износостойкие материалы (включая материалы, используемые для эксплуатируемой кровли);</w:t>
      </w:r>
    </w:p>
    <w:p w:rsidR="00C12117" w:rsidRPr="00A61816" w:rsidRDefault="004A1E9D" w:rsidP="00A31316">
      <w:pPr>
        <w:widowControl w:val="0"/>
        <w:ind w:firstLine="567"/>
        <w:jc w:val="both"/>
        <w:rPr>
          <w:sz w:val="24"/>
          <w:szCs w:val="24"/>
        </w:rPr>
      </w:pPr>
      <w:r w:rsidRPr="00A61816">
        <w:rPr>
          <w:sz w:val="24"/>
          <w:szCs w:val="24"/>
        </w:rPr>
        <w:t xml:space="preserve">2) </w:t>
      </w:r>
      <w:r w:rsidR="00C12117" w:rsidRPr="00A61816">
        <w:rPr>
          <w:sz w:val="24"/>
          <w:szCs w:val="24"/>
        </w:rPr>
        <w:t>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rsidR="00C12117" w:rsidRPr="00A61816" w:rsidRDefault="004A1E9D" w:rsidP="00A31316">
      <w:pPr>
        <w:widowControl w:val="0"/>
        <w:ind w:firstLine="567"/>
        <w:jc w:val="both"/>
        <w:rPr>
          <w:sz w:val="24"/>
          <w:szCs w:val="24"/>
        </w:rPr>
      </w:pPr>
      <w:r w:rsidRPr="00A61816">
        <w:rPr>
          <w:sz w:val="24"/>
          <w:szCs w:val="24"/>
        </w:rPr>
        <w:t xml:space="preserve">3) </w:t>
      </w:r>
      <w:r w:rsidR="00C12117" w:rsidRPr="00A61816">
        <w:rPr>
          <w:sz w:val="24"/>
          <w:szCs w:val="24"/>
        </w:rPr>
        <w:t>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(в т.ч. предусмотреть подшивку нависающих частей);</w:t>
      </w:r>
    </w:p>
    <w:p w:rsidR="00C12117" w:rsidRPr="00A61816" w:rsidRDefault="004A1E9D" w:rsidP="00A31316">
      <w:pPr>
        <w:widowControl w:val="0"/>
        <w:ind w:firstLine="567"/>
        <w:jc w:val="both"/>
        <w:rPr>
          <w:sz w:val="24"/>
          <w:szCs w:val="24"/>
        </w:rPr>
      </w:pPr>
      <w:r w:rsidRPr="00A61816">
        <w:rPr>
          <w:sz w:val="24"/>
          <w:szCs w:val="24"/>
        </w:rPr>
        <w:t xml:space="preserve">4) </w:t>
      </w:r>
      <w:r w:rsidR="00C12117" w:rsidRPr="00A61816">
        <w:rPr>
          <w:sz w:val="24"/>
          <w:szCs w:val="24"/>
        </w:rPr>
        <w:t>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вандалостойких материалов;</w:t>
      </w:r>
    </w:p>
    <w:p w:rsidR="00C12117" w:rsidRPr="00A61816" w:rsidRDefault="004A1E9D" w:rsidP="00A31316">
      <w:pPr>
        <w:widowControl w:val="0"/>
        <w:ind w:firstLine="567"/>
        <w:jc w:val="both"/>
        <w:rPr>
          <w:sz w:val="24"/>
          <w:szCs w:val="24"/>
        </w:rPr>
      </w:pPr>
      <w:r w:rsidRPr="00A61816">
        <w:rPr>
          <w:sz w:val="24"/>
          <w:szCs w:val="24"/>
        </w:rPr>
        <w:t xml:space="preserve">5) </w:t>
      </w:r>
      <w:r w:rsidR="00C12117" w:rsidRPr="00A61816">
        <w:rPr>
          <w:sz w:val="24"/>
          <w:szCs w:val="24"/>
        </w:rPr>
        <w:t>декоративные элементы: стеклофибробетон, природный камень (гранит или аналог), металл и другие износостойкие материалы.</w:t>
      </w:r>
    </w:p>
    <w:p w:rsidR="00C12117" w:rsidRPr="00A61816" w:rsidRDefault="004A1E9D" w:rsidP="00A31316">
      <w:pPr>
        <w:widowControl w:val="0"/>
        <w:ind w:firstLine="567"/>
        <w:jc w:val="both"/>
        <w:rPr>
          <w:sz w:val="24"/>
          <w:szCs w:val="24"/>
        </w:rPr>
      </w:pPr>
      <w:r w:rsidRPr="00A61816">
        <w:rPr>
          <w:sz w:val="24"/>
          <w:szCs w:val="24"/>
        </w:rPr>
        <w:t xml:space="preserve">3. </w:t>
      </w:r>
      <w:r w:rsidR="00C12117" w:rsidRPr="00A61816">
        <w:rPr>
          <w:sz w:val="24"/>
          <w:szCs w:val="24"/>
        </w:rPr>
        <w:t>При отделке фасадов не допускается:</w:t>
      </w:r>
    </w:p>
    <w:p w:rsidR="00C12117" w:rsidRPr="00A61816" w:rsidRDefault="004A1E9D" w:rsidP="00A31316">
      <w:pPr>
        <w:widowControl w:val="0"/>
        <w:ind w:firstLine="567"/>
        <w:jc w:val="both"/>
        <w:rPr>
          <w:sz w:val="24"/>
          <w:szCs w:val="24"/>
        </w:rPr>
      </w:pPr>
      <w:r w:rsidRPr="00A61816">
        <w:rPr>
          <w:sz w:val="24"/>
          <w:szCs w:val="24"/>
        </w:rPr>
        <w:t xml:space="preserve">1) </w:t>
      </w:r>
      <w:r w:rsidR="00C12117" w:rsidRPr="00A61816">
        <w:rPr>
          <w:sz w:val="24"/>
          <w:szCs w:val="24"/>
        </w:rPr>
        <w:t>применение керамогранита с креплением на видимых клямерах в отделке фасадов первых и вторых этажей;</w:t>
      </w:r>
    </w:p>
    <w:p w:rsidR="00C12117" w:rsidRPr="00A61816" w:rsidRDefault="004A1E9D" w:rsidP="00A31316">
      <w:pPr>
        <w:widowControl w:val="0"/>
        <w:ind w:firstLine="567"/>
        <w:jc w:val="both"/>
        <w:rPr>
          <w:sz w:val="24"/>
          <w:szCs w:val="24"/>
        </w:rPr>
      </w:pPr>
      <w:r w:rsidRPr="00A61816">
        <w:rPr>
          <w:sz w:val="24"/>
          <w:szCs w:val="24"/>
        </w:rPr>
        <w:t xml:space="preserve">2) </w:t>
      </w:r>
      <w:r w:rsidR="00C12117" w:rsidRPr="00A61816">
        <w:rPr>
          <w:sz w:val="24"/>
          <w:szCs w:val="24"/>
        </w:rPr>
        <w:t>опирание фасада оштукатуренного, фиброцементного, крупноформатного керамогранита на подсистеме, алюмокомпозитного без устройства цоколя на отметке земли.</w:t>
      </w:r>
    </w:p>
    <w:p w:rsidR="00C12117" w:rsidRPr="00A61816" w:rsidRDefault="004A1E9D" w:rsidP="00A31316">
      <w:pPr>
        <w:widowControl w:val="0"/>
        <w:ind w:firstLine="567"/>
        <w:jc w:val="both"/>
        <w:rPr>
          <w:sz w:val="24"/>
          <w:szCs w:val="24"/>
        </w:rPr>
      </w:pPr>
      <w:r w:rsidRPr="00A61816">
        <w:rPr>
          <w:sz w:val="24"/>
          <w:szCs w:val="24"/>
        </w:rPr>
        <w:t xml:space="preserve">4. </w:t>
      </w:r>
      <w:r w:rsidR="00C12117" w:rsidRPr="00A61816">
        <w:rPr>
          <w:sz w:val="24"/>
          <w:szCs w:val="24"/>
        </w:rPr>
        <w:t>Запрещенные для применения в отделке (финишные материалы) материалы:</w:t>
      </w:r>
    </w:p>
    <w:p w:rsidR="00C12117" w:rsidRPr="00A61816" w:rsidRDefault="004A1E9D" w:rsidP="00A31316">
      <w:pPr>
        <w:widowControl w:val="0"/>
        <w:ind w:firstLine="567"/>
        <w:jc w:val="both"/>
        <w:rPr>
          <w:sz w:val="24"/>
          <w:szCs w:val="24"/>
        </w:rPr>
      </w:pPr>
      <w:r w:rsidRPr="00A61816">
        <w:rPr>
          <w:sz w:val="24"/>
          <w:szCs w:val="24"/>
        </w:rPr>
        <w:t xml:space="preserve">1) </w:t>
      </w:r>
      <w:r w:rsidR="00C12117" w:rsidRPr="00A61816">
        <w:rPr>
          <w:sz w:val="24"/>
          <w:szCs w:val="24"/>
        </w:rPr>
        <w:t>бетонные блоки без финишной отделки;</w:t>
      </w:r>
    </w:p>
    <w:p w:rsidR="00C12117" w:rsidRPr="00A61816" w:rsidRDefault="004A1E9D" w:rsidP="00A31316">
      <w:pPr>
        <w:widowControl w:val="0"/>
        <w:ind w:firstLine="567"/>
        <w:jc w:val="both"/>
        <w:rPr>
          <w:sz w:val="24"/>
          <w:szCs w:val="24"/>
        </w:rPr>
      </w:pPr>
      <w:r w:rsidRPr="00A61816">
        <w:rPr>
          <w:sz w:val="24"/>
          <w:szCs w:val="24"/>
        </w:rPr>
        <w:t xml:space="preserve">2) </w:t>
      </w:r>
      <w:r w:rsidR="00C12117" w:rsidRPr="00A61816">
        <w:rPr>
          <w:sz w:val="24"/>
          <w:szCs w:val="24"/>
        </w:rPr>
        <w:t xml:space="preserve">фасад: сотовый или профилированный поликарбонат, профлист, металлический </w:t>
      </w:r>
      <w:r w:rsidRPr="00A61816">
        <w:rPr>
          <w:sz w:val="24"/>
          <w:szCs w:val="24"/>
        </w:rPr>
        <w:t xml:space="preserve">                           </w:t>
      </w:r>
      <w:r w:rsidR="00C12117" w:rsidRPr="00A61816">
        <w:rPr>
          <w:sz w:val="24"/>
          <w:szCs w:val="24"/>
        </w:rPr>
        <w:t xml:space="preserve">и пластиковый сайдинг, цветная и тонирующая самоклеящаяся пленка, сэндвич-панель </w:t>
      </w:r>
      <w:r w:rsidRPr="00A61816">
        <w:rPr>
          <w:sz w:val="24"/>
          <w:szCs w:val="24"/>
        </w:rPr>
        <w:t xml:space="preserve">                            </w:t>
      </w:r>
      <w:r w:rsidR="00C12117" w:rsidRPr="00A61816">
        <w:rPr>
          <w:sz w:val="24"/>
          <w:szCs w:val="24"/>
        </w:rPr>
        <w:t>с открытым типом крепления (визуально заметные соединения панелей, видимые крепежные элементы (винты, дюбели, заклепки);</w:t>
      </w:r>
    </w:p>
    <w:p w:rsidR="00C12117" w:rsidRPr="00A61816" w:rsidRDefault="004A1E9D" w:rsidP="00A31316">
      <w:pPr>
        <w:widowControl w:val="0"/>
        <w:ind w:firstLine="567"/>
        <w:jc w:val="both"/>
        <w:rPr>
          <w:sz w:val="24"/>
          <w:szCs w:val="24"/>
        </w:rPr>
      </w:pPr>
      <w:r w:rsidRPr="00A61816">
        <w:rPr>
          <w:sz w:val="24"/>
          <w:szCs w:val="24"/>
        </w:rPr>
        <w:t xml:space="preserve">3) </w:t>
      </w:r>
      <w:r w:rsidR="00C12117" w:rsidRPr="00A61816">
        <w:rPr>
          <w:sz w:val="24"/>
          <w:szCs w:val="24"/>
        </w:rPr>
        <w:t xml:space="preserve">цоколь: фиброцементные панели, металлокассеты, сэндвич-панели, профлист, вентфасад </w:t>
      </w:r>
      <w:r w:rsidRPr="00A61816">
        <w:rPr>
          <w:sz w:val="24"/>
          <w:szCs w:val="24"/>
        </w:rPr>
        <w:t xml:space="preserve">         </w:t>
      </w:r>
      <w:r w:rsidR="00C12117" w:rsidRPr="00A61816">
        <w:rPr>
          <w:sz w:val="24"/>
          <w:szCs w:val="24"/>
        </w:rPr>
        <w:t>с облицовкой керамогранитом или плиткой, пустотелый кирпич;</w:t>
      </w:r>
    </w:p>
    <w:p w:rsidR="00C12117" w:rsidRPr="00A61816" w:rsidRDefault="004A1E9D" w:rsidP="00A31316">
      <w:pPr>
        <w:widowControl w:val="0"/>
        <w:ind w:firstLine="567"/>
        <w:jc w:val="both"/>
        <w:rPr>
          <w:sz w:val="24"/>
          <w:szCs w:val="24"/>
        </w:rPr>
      </w:pPr>
      <w:r w:rsidRPr="00A61816">
        <w:rPr>
          <w:sz w:val="24"/>
          <w:szCs w:val="24"/>
        </w:rPr>
        <w:t xml:space="preserve">4) </w:t>
      </w:r>
      <w:r w:rsidR="00C12117" w:rsidRPr="00A61816">
        <w:rPr>
          <w:sz w:val="24"/>
          <w:szCs w:val="24"/>
        </w:rPr>
        <w:t>Входные группы и витражные конструкции (на первом этаже): поливинилхлорид (ПВХ).</w:t>
      </w:r>
    </w:p>
    <w:p w:rsidR="00C12117" w:rsidRPr="00A61816" w:rsidRDefault="004A1E9D" w:rsidP="00A31316">
      <w:pPr>
        <w:widowControl w:val="0"/>
        <w:ind w:firstLine="567"/>
        <w:jc w:val="both"/>
        <w:rPr>
          <w:sz w:val="24"/>
          <w:szCs w:val="24"/>
        </w:rPr>
      </w:pPr>
      <w:r w:rsidRPr="00A61816">
        <w:rPr>
          <w:sz w:val="24"/>
          <w:szCs w:val="24"/>
        </w:rPr>
        <w:t xml:space="preserve">5. </w:t>
      </w:r>
      <w:r w:rsidR="00C12117" w:rsidRPr="00A61816">
        <w:rPr>
          <w:sz w:val="24"/>
          <w:szCs w:val="24"/>
        </w:rPr>
        <w:t xml:space="preserve">Не рекомендуется в облицовке фасада использование технологии оштукатуривания. </w:t>
      </w:r>
      <w:r w:rsidRPr="00A61816">
        <w:rPr>
          <w:sz w:val="24"/>
          <w:szCs w:val="24"/>
        </w:rPr>
        <w:t xml:space="preserve">                    </w:t>
      </w:r>
      <w:r w:rsidR="00C12117" w:rsidRPr="00A61816">
        <w:rPr>
          <w:sz w:val="24"/>
          <w:szCs w:val="24"/>
        </w:rPr>
        <w:t>В случае использования рекомендуется применение только штукатурки, тонированной в массе.</w:t>
      </w:r>
    </w:p>
    <w:p w:rsidR="00C12117" w:rsidRPr="00A61816" w:rsidRDefault="004A1E9D" w:rsidP="00A31316">
      <w:pPr>
        <w:widowControl w:val="0"/>
        <w:ind w:firstLine="567"/>
        <w:jc w:val="both"/>
        <w:rPr>
          <w:sz w:val="24"/>
          <w:szCs w:val="24"/>
        </w:rPr>
      </w:pPr>
      <w:r w:rsidRPr="00A61816">
        <w:rPr>
          <w:sz w:val="24"/>
          <w:szCs w:val="24"/>
        </w:rPr>
        <w:t xml:space="preserve">6. </w:t>
      </w:r>
      <w:r w:rsidR="00C12117" w:rsidRPr="00A61816">
        <w:rPr>
          <w:sz w:val="24"/>
          <w:szCs w:val="24"/>
        </w:rPr>
        <w:t>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rsidR="00C12117" w:rsidRPr="00A61816" w:rsidRDefault="004A1E9D" w:rsidP="00A31316">
      <w:pPr>
        <w:widowControl w:val="0"/>
        <w:ind w:firstLine="567"/>
        <w:jc w:val="both"/>
        <w:rPr>
          <w:sz w:val="24"/>
          <w:szCs w:val="24"/>
        </w:rPr>
      </w:pPr>
      <w:r w:rsidRPr="00A61816">
        <w:rPr>
          <w:sz w:val="24"/>
          <w:szCs w:val="24"/>
        </w:rPr>
        <w:t xml:space="preserve">7. </w:t>
      </w:r>
      <w:r w:rsidR="00C12117" w:rsidRPr="00A61816">
        <w:rPr>
          <w:sz w:val="24"/>
          <w:szCs w:val="24"/>
        </w:rPr>
        <w:t>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C12117" w:rsidRPr="00A61816" w:rsidRDefault="004A1E9D" w:rsidP="00A31316">
      <w:pPr>
        <w:widowControl w:val="0"/>
        <w:ind w:firstLine="567"/>
        <w:jc w:val="both"/>
        <w:rPr>
          <w:sz w:val="24"/>
          <w:szCs w:val="24"/>
          <w:u w:val="single"/>
        </w:rPr>
      </w:pPr>
      <w:r w:rsidRPr="00A61816">
        <w:rPr>
          <w:sz w:val="24"/>
          <w:szCs w:val="24"/>
          <w:u w:val="single"/>
        </w:rPr>
        <w:t xml:space="preserve">5. </w:t>
      </w:r>
      <w:r w:rsidR="00C12117" w:rsidRPr="00A61816">
        <w:rPr>
          <w:sz w:val="24"/>
          <w:szCs w:val="24"/>
          <w:u w:val="single"/>
        </w:rPr>
        <w:t xml:space="preserve">Требования к размещению технического и инженерного оборудования на фасадах </w:t>
      </w:r>
      <w:r w:rsidRPr="00A61816">
        <w:rPr>
          <w:sz w:val="24"/>
          <w:szCs w:val="24"/>
          <w:u w:val="single"/>
        </w:rPr>
        <w:t xml:space="preserve">                       </w:t>
      </w:r>
      <w:r w:rsidR="00C12117" w:rsidRPr="00A61816">
        <w:rPr>
          <w:sz w:val="24"/>
          <w:szCs w:val="24"/>
          <w:u w:val="single"/>
        </w:rPr>
        <w:t>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C12117" w:rsidRPr="00A61816" w:rsidRDefault="004A1E9D" w:rsidP="00A31316">
      <w:pPr>
        <w:widowControl w:val="0"/>
        <w:ind w:firstLine="567"/>
        <w:jc w:val="both"/>
        <w:rPr>
          <w:sz w:val="24"/>
          <w:szCs w:val="24"/>
        </w:rPr>
      </w:pPr>
      <w:r w:rsidRPr="00A61816">
        <w:rPr>
          <w:sz w:val="24"/>
          <w:szCs w:val="24"/>
        </w:rPr>
        <w:t xml:space="preserve">1. </w:t>
      </w:r>
      <w:r w:rsidR="00C12117" w:rsidRPr="00A61816">
        <w:rPr>
          <w:sz w:val="24"/>
          <w:szCs w:val="24"/>
        </w:rPr>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C12117" w:rsidRPr="00A61816" w:rsidRDefault="004A1E9D" w:rsidP="00A31316">
      <w:pPr>
        <w:widowControl w:val="0"/>
        <w:ind w:firstLine="567"/>
        <w:jc w:val="both"/>
        <w:rPr>
          <w:sz w:val="24"/>
          <w:szCs w:val="24"/>
        </w:rPr>
      </w:pPr>
      <w:r w:rsidRPr="00A61816">
        <w:rPr>
          <w:sz w:val="24"/>
          <w:szCs w:val="24"/>
        </w:rPr>
        <w:t xml:space="preserve">2. </w:t>
      </w:r>
      <w:r w:rsidR="00C12117" w:rsidRPr="00A61816">
        <w:rPr>
          <w:sz w:val="24"/>
          <w:szCs w:val="24"/>
        </w:rPr>
        <w:t>Исключить размещение инженерного оборудования на декоративных элементах здания.</w:t>
      </w:r>
    </w:p>
    <w:p w:rsidR="00C12117" w:rsidRPr="00A61816" w:rsidRDefault="004A1E9D" w:rsidP="00A31316">
      <w:pPr>
        <w:widowControl w:val="0"/>
        <w:ind w:firstLine="567"/>
        <w:jc w:val="both"/>
        <w:rPr>
          <w:sz w:val="24"/>
          <w:szCs w:val="24"/>
        </w:rPr>
      </w:pPr>
      <w:r w:rsidRPr="00A61816">
        <w:rPr>
          <w:sz w:val="24"/>
          <w:szCs w:val="24"/>
        </w:rPr>
        <w:t xml:space="preserve">3. </w:t>
      </w:r>
      <w:r w:rsidR="00C12117" w:rsidRPr="00A61816">
        <w:rPr>
          <w:sz w:val="24"/>
          <w:szCs w:val="24"/>
        </w:rPr>
        <w:t xml:space="preserve">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w:t>
      </w:r>
      <w:r w:rsidRPr="00A61816">
        <w:rPr>
          <w:sz w:val="24"/>
          <w:szCs w:val="24"/>
        </w:rPr>
        <w:t xml:space="preserve">               </w:t>
      </w:r>
      <w:r w:rsidR="00C12117" w:rsidRPr="00A61816">
        <w:rPr>
          <w:sz w:val="24"/>
          <w:szCs w:val="24"/>
        </w:rPr>
        <w:t xml:space="preserve">без выведения элементов электрооборудования на наружные плоскости стен (отсутствие </w:t>
      </w:r>
      <w:r w:rsidR="00C12117" w:rsidRPr="00A61816">
        <w:rPr>
          <w:sz w:val="24"/>
          <w:szCs w:val="24"/>
        </w:rPr>
        <w:lastRenderedPageBreak/>
        <w:t>сопровождающей проводки на плоскости фасадов).</w:t>
      </w:r>
    </w:p>
    <w:p w:rsidR="00C12117" w:rsidRPr="00A61816" w:rsidRDefault="004A1E9D" w:rsidP="00A31316">
      <w:pPr>
        <w:widowControl w:val="0"/>
        <w:ind w:firstLine="567"/>
        <w:jc w:val="both"/>
        <w:rPr>
          <w:sz w:val="24"/>
          <w:szCs w:val="24"/>
          <w:u w:val="single"/>
        </w:rPr>
      </w:pPr>
      <w:r w:rsidRPr="00A61816">
        <w:rPr>
          <w:sz w:val="24"/>
          <w:szCs w:val="24"/>
          <w:u w:val="single"/>
        </w:rPr>
        <w:t xml:space="preserve">6. </w:t>
      </w:r>
      <w:r w:rsidR="00C12117" w:rsidRPr="00A61816">
        <w:rPr>
          <w:sz w:val="24"/>
          <w:szCs w:val="24"/>
          <w:u w:val="single"/>
        </w:rPr>
        <w:t>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C12117" w:rsidRPr="00A61816" w:rsidRDefault="004A1E9D" w:rsidP="00A31316">
      <w:pPr>
        <w:widowControl w:val="0"/>
        <w:ind w:firstLine="567"/>
        <w:jc w:val="both"/>
        <w:rPr>
          <w:sz w:val="24"/>
          <w:szCs w:val="24"/>
        </w:rPr>
      </w:pPr>
      <w:r w:rsidRPr="00A61816">
        <w:rPr>
          <w:sz w:val="24"/>
          <w:szCs w:val="24"/>
        </w:rPr>
        <w:t xml:space="preserve">1. </w:t>
      </w:r>
      <w:r w:rsidR="00C12117" w:rsidRPr="00A61816">
        <w:rPr>
          <w:sz w:val="24"/>
          <w:szCs w:val="24"/>
        </w:rPr>
        <w:t>При формировании внешнего облика зданий, необходимо предусмотреть:</w:t>
      </w:r>
    </w:p>
    <w:p w:rsidR="00C12117" w:rsidRPr="00A61816" w:rsidRDefault="00C12117" w:rsidP="00A31316">
      <w:pPr>
        <w:widowControl w:val="0"/>
        <w:ind w:firstLine="567"/>
        <w:jc w:val="both"/>
        <w:rPr>
          <w:sz w:val="24"/>
          <w:szCs w:val="24"/>
        </w:rPr>
      </w:pPr>
      <w:r w:rsidRPr="00A61816">
        <w:rPr>
          <w:sz w:val="24"/>
          <w:szCs w:val="24"/>
        </w:rPr>
        <w:t>а) освещение входной группы (фасадные светильники, встроенная подсветка и иные).</w:t>
      </w:r>
    </w:p>
    <w:p w:rsidR="00C12117" w:rsidRPr="00A61816" w:rsidRDefault="00C12117" w:rsidP="00A31316">
      <w:pPr>
        <w:widowControl w:val="0"/>
        <w:ind w:firstLine="567"/>
        <w:jc w:val="both"/>
        <w:rPr>
          <w:sz w:val="24"/>
          <w:szCs w:val="24"/>
        </w:rPr>
      </w:pPr>
      <w:r w:rsidRPr="00A61816">
        <w:rPr>
          <w:sz w:val="24"/>
          <w:szCs w:val="24"/>
        </w:rPr>
        <w:t xml:space="preserve"> </w:t>
      </w:r>
    </w:p>
    <w:p w:rsidR="00C12117" w:rsidRPr="00A61816" w:rsidRDefault="00C12117" w:rsidP="00A31316">
      <w:pPr>
        <w:widowControl w:val="0"/>
        <w:ind w:firstLine="567"/>
        <w:jc w:val="both"/>
        <w:rPr>
          <w:sz w:val="24"/>
          <w:szCs w:val="24"/>
        </w:rPr>
      </w:pPr>
    </w:p>
    <w:p w:rsidR="00C12117" w:rsidRPr="00A61816" w:rsidRDefault="00C12117" w:rsidP="00A31316">
      <w:pPr>
        <w:widowControl w:val="0"/>
        <w:ind w:firstLine="567"/>
        <w:jc w:val="both"/>
        <w:rPr>
          <w:sz w:val="24"/>
          <w:szCs w:val="24"/>
        </w:rPr>
      </w:pPr>
    </w:p>
    <w:p w:rsidR="00C12117" w:rsidRPr="00A61816" w:rsidRDefault="00C12117" w:rsidP="00A31316">
      <w:pPr>
        <w:widowControl w:val="0"/>
        <w:ind w:firstLine="567"/>
        <w:jc w:val="both"/>
        <w:rPr>
          <w:sz w:val="24"/>
          <w:szCs w:val="24"/>
        </w:rPr>
      </w:pPr>
    </w:p>
    <w:p w:rsidR="00C12117" w:rsidRPr="00A61816" w:rsidRDefault="00C12117" w:rsidP="00A31316">
      <w:pPr>
        <w:widowControl w:val="0"/>
        <w:ind w:firstLine="567"/>
        <w:jc w:val="both"/>
        <w:rPr>
          <w:sz w:val="24"/>
          <w:szCs w:val="24"/>
        </w:rPr>
      </w:pPr>
    </w:p>
    <w:p w:rsidR="00C12117" w:rsidRPr="00A61816" w:rsidRDefault="00C12117" w:rsidP="00A31316">
      <w:pPr>
        <w:widowControl w:val="0"/>
        <w:ind w:firstLine="567"/>
        <w:jc w:val="both"/>
        <w:rPr>
          <w:sz w:val="24"/>
          <w:szCs w:val="24"/>
        </w:rPr>
      </w:pPr>
    </w:p>
    <w:p w:rsidR="00C12117" w:rsidRPr="00A61816" w:rsidRDefault="00C12117" w:rsidP="00A31316">
      <w:pPr>
        <w:widowControl w:val="0"/>
        <w:ind w:firstLine="567"/>
        <w:jc w:val="both"/>
        <w:rPr>
          <w:sz w:val="24"/>
          <w:szCs w:val="24"/>
        </w:rPr>
      </w:pPr>
    </w:p>
    <w:p w:rsidR="00C12117" w:rsidRPr="00A61816" w:rsidRDefault="00C12117" w:rsidP="00A31316">
      <w:pPr>
        <w:widowControl w:val="0"/>
        <w:ind w:firstLine="567"/>
        <w:jc w:val="both"/>
        <w:rPr>
          <w:sz w:val="24"/>
          <w:szCs w:val="24"/>
        </w:rPr>
      </w:pPr>
    </w:p>
    <w:p w:rsidR="004A1E9D" w:rsidRPr="00A61816" w:rsidRDefault="004A1E9D" w:rsidP="00A31316">
      <w:pPr>
        <w:widowControl w:val="0"/>
        <w:ind w:firstLine="567"/>
        <w:jc w:val="both"/>
        <w:rPr>
          <w:sz w:val="24"/>
          <w:szCs w:val="24"/>
        </w:rPr>
      </w:pPr>
    </w:p>
    <w:p w:rsidR="00C85E27" w:rsidRPr="00A61816" w:rsidRDefault="00C85E27" w:rsidP="00A31316">
      <w:pPr>
        <w:widowControl w:val="0"/>
        <w:jc w:val="center"/>
        <w:rPr>
          <w:sz w:val="24"/>
          <w:szCs w:val="24"/>
        </w:rPr>
      </w:pPr>
    </w:p>
    <w:p w:rsidR="00C85E27" w:rsidRPr="00A61816" w:rsidRDefault="00C85E27" w:rsidP="00A31316">
      <w:pPr>
        <w:widowControl w:val="0"/>
        <w:jc w:val="center"/>
        <w:rPr>
          <w:sz w:val="24"/>
          <w:szCs w:val="24"/>
        </w:rPr>
      </w:pPr>
    </w:p>
    <w:p w:rsidR="00C85E27" w:rsidRPr="00A61816" w:rsidRDefault="00C85E27" w:rsidP="00A31316">
      <w:pPr>
        <w:widowControl w:val="0"/>
        <w:jc w:val="center"/>
        <w:rPr>
          <w:sz w:val="24"/>
          <w:szCs w:val="24"/>
        </w:rPr>
      </w:pPr>
    </w:p>
    <w:p w:rsidR="00C85E27" w:rsidRPr="00A61816" w:rsidRDefault="00C85E27" w:rsidP="00A31316">
      <w:pPr>
        <w:widowControl w:val="0"/>
        <w:jc w:val="center"/>
        <w:rPr>
          <w:sz w:val="24"/>
          <w:szCs w:val="24"/>
        </w:rPr>
      </w:pPr>
    </w:p>
    <w:p w:rsidR="00C85E27" w:rsidRPr="00A61816" w:rsidRDefault="00C85E27" w:rsidP="00A31316">
      <w:pPr>
        <w:widowControl w:val="0"/>
        <w:jc w:val="center"/>
        <w:rPr>
          <w:sz w:val="24"/>
          <w:szCs w:val="24"/>
        </w:rPr>
      </w:pPr>
    </w:p>
    <w:p w:rsidR="00C85E27" w:rsidRPr="00A61816" w:rsidRDefault="00C85E27" w:rsidP="00A31316">
      <w:pPr>
        <w:widowControl w:val="0"/>
        <w:jc w:val="center"/>
        <w:rPr>
          <w:sz w:val="24"/>
          <w:szCs w:val="24"/>
        </w:rPr>
      </w:pPr>
    </w:p>
    <w:p w:rsidR="00C85E27" w:rsidRPr="00A61816" w:rsidRDefault="00C85E27" w:rsidP="00A31316">
      <w:pPr>
        <w:widowControl w:val="0"/>
        <w:jc w:val="center"/>
        <w:rPr>
          <w:sz w:val="24"/>
          <w:szCs w:val="24"/>
        </w:rPr>
      </w:pPr>
    </w:p>
    <w:p w:rsidR="00C85E27" w:rsidRPr="00A61816" w:rsidRDefault="00C85E27" w:rsidP="00A31316">
      <w:pPr>
        <w:widowControl w:val="0"/>
        <w:jc w:val="center"/>
        <w:rPr>
          <w:sz w:val="24"/>
          <w:szCs w:val="24"/>
        </w:rPr>
      </w:pPr>
    </w:p>
    <w:p w:rsidR="00C85E27" w:rsidRPr="00A61816" w:rsidRDefault="00C85E27" w:rsidP="00A31316">
      <w:pPr>
        <w:widowControl w:val="0"/>
        <w:jc w:val="center"/>
        <w:rPr>
          <w:sz w:val="24"/>
          <w:szCs w:val="24"/>
        </w:rPr>
      </w:pPr>
    </w:p>
    <w:p w:rsidR="00C85E27" w:rsidRPr="00A61816" w:rsidRDefault="00C85E27" w:rsidP="00A31316">
      <w:pPr>
        <w:widowControl w:val="0"/>
        <w:jc w:val="center"/>
        <w:rPr>
          <w:sz w:val="24"/>
          <w:szCs w:val="24"/>
        </w:rPr>
      </w:pPr>
    </w:p>
    <w:p w:rsidR="00C85E27" w:rsidRPr="00A61816" w:rsidRDefault="00C85E27" w:rsidP="00A31316">
      <w:pPr>
        <w:widowControl w:val="0"/>
        <w:jc w:val="center"/>
        <w:rPr>
          <w:sz w:val="24"/>
          <w:szCs w:val="24"/>
        </w:rPr>
      </w:pPr>
    </w:p>
    <w:p w:rsidR="00C85E27" w:rsidRPr="00A61816" w:rsidRDefault="00C85E27"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A31316" w:rsidRPr="00A61816" w:rsidRDefault="00A31316" w:rsidP="00A31316">
      <w:pPr>
        <w:widowControl w:val="0"/>
        <w:jc w:val="center"/>
        <w:rPr>
          <w:sz w:val="24"/>
          <w:szCs w:val="24"/>
        </w:rPr>
      </w:pPr>
    </w:p>
    <w:p w:rsidR="00C85E27" w:rsidRPr="00A61816" w:rsidRDefault="00C85E27" w:rsidP="00A31316">
      <w:pPr>
        <w:widowControl w:val="0"/>
        <w:jc w:val="center"/>
        <w:rPr>
          <w:sz w:val="24"/>
          <w:szCs w:val="24"/>
        </w:rPr>
      </w:pPr>
    </w:p>
    <w:p w:rsidR="00C85E27" w:rsidRPr="00A61816" w:rsidRDefault="00C85E27" w:rsidP="00A31316">
      <w:pPr>
        <w:widowControl w:val="0"/>
        <w:jc w:val="center"/>
        <w:rPr>
          <w:sz w:val="24"/>
          <w:szCs w:val="24"/>
        </w:rPr>
      </w:pPr>
    </w:p>
    <w:p w:rsidR="00C85E27" w:rsidRPr="00A61816" w:rsidRDefault="00C85E27" w:rsidP="00A31316">
      <w:pPr>
        <w:widowControl w:val="0"/>
        <w:jc w:val="center"/>
        <w:rPr>
          <w:sz w:val="24"/>
          <w:szCs w:val="24"/>
        </w:rPr>
      </w:pPr>
    </w:p>
    <w:p w:rsidR="00C85E27" w:rsidRPr="00A61816" w:rsidRDefault="00C85E27" w:rsidP="00A31316">
      <w:pPr>
        <w:widowControl w:val="0"/>
        <w:jc w:val="center"/>
        <w:rPr>
          <w:sz w:val="24"/>
          <w:szCs w:val="24"/>
        </w:rPr>
      </w:pPr>
    </w:p>
    <w:p w:rsidR="00C85E27" w:rsidRPr="00A61816" w:rsidRDefault="00C85E27" w:rsidP="00A31316">
      <w:pPr>
        <w:widowControl w:val="0"/>
        <w:jc w:val="center"/>
        <w:rPr>
          <w:sz w:val="24"/>
          <w:szCs w:val="24"/>
        </w:rPr>
      </w:pPr>
    </w:p>
    <w:p w:rsidR="00C85E27" w:rsidRPr="00A61816" w:rsidRDefault="00C85E27" w:rsidP="00A31316">
      <w:pPr>
        <w:widowControl w:val="0"/>
        <w:jc w:val="center"/>
        <w:rPr>
          <w:sz w:val="24"/>
          <w:szCs w:val="24"/>
        </w:rPr>
      </w:pPr>
    </w:p>
    <w:p w:rsidR="00C12117" w:rsidRPr="00A61816" w:rsidRDefault="00C12117" w:rsidP="00A31316">
      <w:pPr>
        <w:widowControl w:val="0"/>
        <w:jc w:val="center"/>
        <w:rPr>
          <w:sz w:val="24"/>
          <w:szCs w:val="24"/>
        </w:rPr>
      </w:pPr>
      <w:r w:rsidRPr="00A61816">
        <w:rPr>
          <w:sz w:val="24"/>
          <w:szCs w:val="24"/>
        </w:rPr>
        <w:t>ПРИЛОЖЕНИЕ</w:t>
      </w:r>
    </w:p>
    <w:p w:rsidR="00C12117" w:rsidRPr="00A61816" w:rsidRDefault="00C12117" w:rsidP="00A31316">
      <w:pPr>
        <w:widowControl w:val="0"/>
        <w:jc w:val="center"/>
        <w:rPr>
          <w:sz w:val="24"/>
          <w:szCs w:val="24"/>
        </w:rPr>
      </w:pPr>
    </w:p>
    <w:p w:rsidR="00C12117" w:rsidRPr="00C12117" w:rsidRDefault="00C12117" w:rsidP="00A31316">
      <w:pPr>
        <w:widowControl w:val="0"/>
        <w:jc w:val="center"/>
        <w:rPr>
          <w:sz w:val="24"/>
          <w:szCs w:val="24"/>
        </w:rPr>
      </w:pPr>
      <w:r w:rsidRPr="00A61816">
        <w:rPr>
          <w:sz w:val="24"/>
          <w:szCs w:val="24"/>
        </w:rPr>
        <w:t>СВЕДЕНИЯ О ГРАНИЦАХ ТЕРРИТОРИАЛЬНЫХ ЗОН</w:t>
      </w:r>
    </w:p>
    <w:p w:rsidR="00C12117" w:rsidRPr="00C12117" w:rsidRDefault="00C12117" w:rsidP="00A31316">
      <w:pPr>
        <w:widowControl w:val="0"/>
        <w:ind w:firstLine="567"/>
        <w:jc w:val="both"/>
        <w:rPr>
          <w:sz w:val="24"/>
          <w:szCs w:val="24"/>
        </w:rPr>
      </w:pPr>
    </w:p>
    <w:p w:rsidR="00C12117" w:rsidRPr="00C12117" w:rsidRDefault="00C12117" w:rsidP="00A31316">
      <w:pPr>
        <w:widowControl w:val="0"/>
        <w:ind w:firstLine="567"/>
        <w:jc w:val="both"/>
        <w:rPr>
          <w:sz w:val="24"/>
          <w:szCs w:val="24"/>
        </w:rPr>
      </w:pPr>
    </w:p>
    <w:p w:rsidR="00C12117" w:rsidRPr="00C12117" w:rsidRDefault="00C12117" w:rsidP="00A31316">
      <w:pPr>
        <w:widowControl w:val="0"/>
        <w:ind w:firstLine="567"/>
        <w:jc w:val="both"/>
        <w:rPr>
          <w:sz w:val="24"/>
          <w:szCs w:val="24"/>
        </w:rPr>
      </w:pPr>
    </w:p>
    <w:p w:rsidR="00C12117" w:rsidRPr="00C12117" w:rsidRDefault="00C12117" w:rsidP="00A31316">
      <w:pPr>
        <w:widowControl w:val="0"/>
        <w:ind w:firstLine="567"/>
        <w:jc w:val="both"/>
        <w:rPr>
          <w:sz w:val="24"/>
          <w:szCs w:val="24"/>
        </w:rPr>
      </w:pPr>
    </w:p>
    <w:p w:rsidR="00C12117" w:rsidRPr="00C12117" w:rsidRDefault="00C12117" w:rsidP="00A31316">
      <w:pPr>
        <w:widowControl w:val="0"/>
        <w:ind w:firstLine="567"/>
        <w:jc w:val="both"/>
        <w:rPr>
          <w:sz w:val="24"/>
          <w:szCs w:val="24"/>
        </w:rPr>
      </w:pPr>
    </w:p>
    <w:p w:rsidR="00C12117" w:rsidRPr="00C12117" w:rsidRDefault="00C12117" w:rsidP="00A31316">
      <w:pPr>
        <w:widowControl w:val="0"/>
        <w:ind w:firstLine="567"/>
        <w:jc w:val="both"/>
        <w:rPr>
          <w:sz w:val="24"/>
          <w:szCs w:val="24"/>
        </w:rPr>
      </w:pPr>
    </w:p>
    <w:p w:rsidR="00C12117" w:rsidRPr="00C12117" w:rsidRDefault="00C12117" w:rsidP="00A31316">
      <w:pPr>
        <w:widowControl w:val="0"/>
        <w:ind w:firstLine="567"/>
        <w:jc w:val="both"/>
        <w:rPr>
          <w:sz w:val="24"/>
          <w:szCs w:val="24"/>
        </w:rPr>
      </w:pPr>
    </w:p>
    <w:p w:rsidR="00C12117" w:rsidRPr="00C12117" w:rsidRDefault="00C12117" w:rsidP="00A31316">
      <w:pPr>
        <w:widowControl w:val="0"/>
        <w:ind w:firstLine="567"/>
        <w:jc w:val="both"/>
        <w:rPr>
          <w:sz w:val="24"/>
          <w:szCs w:val="24"/>
        </w:rPr>
      </w:pPr>
    </w:p>
    <w:p w:rsidR="00C12117" w:rsidRPr="00C12117" w:rsidRDefault="00C12117" w:rsidP="00A31316">
      <w:pPr>
        <w:widowControl w:val="0"/>
        <w:ind w:firstLine="567"/>
        <w:jc w:val="both"/>
        <w:rPr>
          <w:sz w:val="24"/>
          <w:szCs w:val="24"/>
        </w:rPr>
      </w:pPr>
    </w:p>
    <w:p w:rsidR="00C12117" w:rsidRPr="00C12117" w:rsidRDefault="00C12117" w:rsidP="00A31316">
      <w:pPr>
        <w:widowControl w:val="0"/>
        <w:ind w:firstLine="567"/>
        <w:jc w:val="both"/>
        <w:rPr>
          <w:sz w:val="24"/>
          <w:szCs w:val="24"/>
        </w:rPr>
      </w:pPr>
    </w:p>
    <w:p w:rsidR="00C12117" w:rsidRPr="00C12117" w:rsidRDefault="00C12117" w:rsidP="00A31316">
      <w:pPr>
        <w:widowControl w:val="0"/>
        <w:ind w:firstLine="567"/>
        <w:jc w:val="both"/>
        <w:rPr>
          <w:sz w:val="24"/>
          <w:szCs w:val="24"/>
        </w:rPr>
      </w:pPr>
    </w:p>
    <w:p w:rsidR="00C12117" w:rsidRPr="00C12117" w:rsidRDefault="00C12117" w:rsidP="00A31316">
      <w:pPr>
        <w:widowControl w:val="0"/>
        <w:ind w:firstLine="567"/>
        <w:jc w:val="both"/>
        <w:rPr>
          <w:sz w:val="24"/>
          <w:szCs w:val="24"/>
        </w:rPr>
      </w:pPr>
    </w:p>
    <w:p w:rsidR="00C12117" w:rsidRPr="00C12117" w:rsidRDefault="00C12117" w:rsidP="00A31316">
      <w:pPr>
        <w:widowControl w:val="0"/>
        <w:ind w:firstLine="567"/>
        <w:jc w:val="both"/>
        <w:rPr>
          <w:sz w:val="24"/>
          <w:szCs w:val="24"/>
        </w:rPr>
      </w:pPr>
    </w:p>
    <w:p w:rsidR="00C12117" w:rsidRPr="00C12117" w:rsidRDefault="00C12117" w:rsidP="00A31316">
      <w:pPr>
        <w:widowControl w:val="0"/>
        <w:ind w:firstLine="567"/>
        <w:jc w:val="both"/>
        <w:rPr>
          <w:sz w:val="24"/>
          <w:szCs w:val="24"/>
        </w:rPr>
      </w:pPr>
    </w:p>
    <w:p w:rsidR="00C12117" w:rsidRPr="00C12117" w:rsidRDefault="00C12117" w:rsidP="00A31316">
      <w:pPr>
        <w:widowControl w:val="0"/>
        <w:ind w:firstLine="567"/>
        <w:jc w:val="both"/>
        <w:rPr>
          <w:sz w:val="24"/>
          <w:szCs w:val="24"/>
        </w:rPr>
      </w:pPr>
    </w:p>
    <w:p w:rsidR="00C12117" w:rsidRPr="00C12117" w:rsidRDefault="00C12117" w:rsidP="00A31316">
      <w:pPr>
        <w:widowControl w:val="0"/>
        <w:ind w:firstLine="567"/>
        <w:jc w:val="both"/>
        <w:rPr>
          <w:sz w:val="24"/>
          <w:szCs w:val="24"/>
        </w:rPr>
      </w:pPr>
    </w:p>
    <w:p w:rsidR="00C12117" w:rsidRPr="00C12117" w:rsidRDefault="00C12117" w:rsidP="00A31316">
      <w:pPr>
        <w:widowControl w:val="0"/>
        <w:ind w:firstLine="567"/>
        <w:jc w:val="both"/>
        <w:rPr>
          <w:sz w:val="24"/>
          <w:szCs w:val="24"/>
        </w:rPr>
      </w:pPr>
    </w:p>
    <w:p w:rsidR="00C12117" w:rsidRPr="00C12117" w:rsidRDefault="00C12117" w:rsidP="00A31316">
      <w:pPr>
        <w:widowControl w:val="0"/>
        <w:ind w:firstLine="567"/>
        <w:jc w:val="both"/>
        <w:rPr>
          <w:sz w:val="24"/>
          <w:szCs w:val="24"/>
        </w:rPr>
      </w:pPr>
    </w:p>
    <w:p w:rsidR="00C12117" w:rsidRPr="00C12117" w:rsidRDefault="00C12117" w:rsidP="00A31316">
      <w:pPr>
        <w:widowControl w:val="0"/>
        <w:ind w:firstLine="567"/>
        <w:jc w:val="both"/>
        <w:rPr>
          <w:sz w:val="24"/>
          <w:szCs w:val="24"/>
        </w:rPr>
      </w:pPr>
    </w:p>
    <w:p w:rsidR="00C12117" w:rsidRPr="00C12117" w:rsidRDefault="00C12117" w:rsidP="00A31316">
      <w:pPr>
        <w:widowControl w:val="0"/>
        <w:ind w:firstLine="567"/>
        <w:jc w:val="both"/>
        <w:rPr>
          <w:sz w:val="24"/>
          <w:szCs w:val="24"/>
        </w:rPr>
      </w:pPr>
    </w:p>
    <w:p w:rsidR="00C12117" w:rsidRPr="00C12117" w:rsidRDefault="00C12117" w:rsidP="00A31316">
      <w:pPr>
        <w:widowControl w:val="0"/>
        <w:ind w:firstLine="567"/>
        <w:jc w:val="both"/>
        <w:rPr>
          <w:sz w:val="24"/>
          <w:szCs w:val="24"/>
        </w:rPr>
      </w:pPr>
    </w:p>
    <w:p w:rsidR="00C12117" w:rsidRPr="00C12117" w:rsidRDefault="00C12117" w:rsidP="00A31316">
      <w:pPr>
        <w:widowControl w:val="0"/>
        <w:ind w:firstLine="567"/>
        <w:jc w:val="both"/>
        <w:rPr>
          <w:sz w:val="24"/>
          <w:szCs w:val="24"/>
        </w:rPr>
      </w:pPr>
    </w:p>
    <w:p w:rsidR="00C12117" w:rsidRPr="00C12117" w:rsidRDefault="00C12117" w:rsidP="00A31316">
      <w:pPr>
        <w:widowControl w:val="0"/>
        <w:ind w:firstLine="567"/>
        <w:jc w:val="both"/>
        <w:rPr>
          <w:sz w:val="24"/>
          <w:szCs w:val="24"/>
        </w:rPr>
      </w:pPr>
    </w:p>
    <w:sectPr w:rsidR="00C12117" w:rsidRPr="00C12117" w:rsidSect="000201E2">
      <w:footerReference w:type="even" r:id="rId79"/>
      <w:footerReference w:type="default" r:id="rId80"/>
      <w:pgSz w:w="11906" w:h="16838"/>
      <w:pgMar w:top="1134" w:right="566" w:bottom="993" w:left="1134"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6092" w:rsidRDefault="00116092">
      <w:r>
        <w:separator/>
      </w:r>
    </w:p>
  </w:endnote>
  <w:endnote w:type="continuationSeparator" w:id="0">
    <w:p w:rsidR="00116092" w:rsidRDefault="00116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092" w:rsidRDefault="00116092" w:rsidP="006B54CB">
    <w:pPr>
      <w:pStyle w:val="aa"/>
      <w:jc w:val="cen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092" w:rsidRDefault="00116092" w:rsidP="00BA0B2F">
    <w:pPr>
      <w:pStyle w:val="aa"/>
      <w:jc w:val="center"/>
    </w:pPr>
    <w:r>
      <w:fldChar w:fldCharType="begin"/>
    </w:r>
    <w:r>
      <w:instrText>PAGE   \* MERGEFORMAT</w:instrText>
    </w:r>
    <w:r>
      <w:fldChar w:fldCharType="separate"/>
    </w:r>
    <w:r w:rsidR="006D4773">
      <w:rPr>
        <w:noProof/>
      </w:rPr>
      <w:t>97</w:t>
    </w:r>
    <w:r>
      <w:fldChar w:fldCharType="end"/>
    </w:r>
  </w:p>
  <w:p w:rsidR="00116092" w:rsidRDefault="00116092"/>
  <w:p w:rsidR="00116092" w:rsidRDefault="00116092"/>
  <w:p w:rsidR="00116092" w:rsidRDefault="00116092"/>
  <w:p w:rsidR="00116092" w:rsidRDefault="0011609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092" w:rsidRPr="00B31C6B" w:rsidRDefault="00116092" w:rsidP="00B942AA">
    <w:pPr>
      <w:pStyle w:val="aa"/>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092" w:rsidRDefault="00116092" w:rsidP="006B54CB">
    <w:pPr>
      <w:pStyle w:val="aa"/>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092" w:rsidRPr="00B31C6B" w:rsidRDefault="00116092">
    <w:pPr>
      <w:widowControl w:val="0"/>
      <w:tabs>
        <w:tab w:val="center" w:pos="4677"/>
        <w:tab w:val="right" w:pos="9355"/>
      </w:tabs>
      <w:rPr>
        <w:rFonts w:ascii="Calibri" w:eastAsia="Calibri" w:hAnsi="Calibri"/>
        <w:lang w:val="en-US" w:eastAsia="en-US"/>
      </w:rPr>
    </w:pPr>
    <w:r w:rsidRPr="00B31C6B">
      <w:rPr>
        <w:rFonts w:ascii="Calibri" w:eastAsia="Calibri" w:hAnsi="Calibri"/>
        <w:lang w:val="en-US" w:eastAsia="en-US"/>
      </w:rPr>
      <w:fldChar w:fldCharType="begin"/>
    </w:r>
    <w:r w:rsidRPr="00B31C6B">
      <w:rPr>
        <w:rFonts w:ascii="Calibri" w:eastAsia="Calibri" w:hAnsi="Calibri"/>
        <w:lang w:val="en-US" w:eastAsia="en-US"/>
      </w:rPr>
      <w:instrText>PAGE   \* MERGEFORMAT</w:instrText>
    </w:r>
    <w:r w:rsidRPr="00B31C6B">
      <w:rPr>
        <w:rFonts w:ascii="Calibri" w:eastAsia="Calibri" w:hAnsi="Calibri"/>
        <w:lang w:val="en-US" w:eastAsia="en-US"/>
      </w:rPr>
      <w:fldChar w:fldCharType="separate"/>
    </w:r>
    <w:r w:rsidRPr="00B31C6B">
      <w:rPr>
        <w:rFonts w:ascii="Calibri" w:eastAsia="Calibri" w:hAnsi="Calibri"/>
        <w:noProof/>
        <w:lang w:val="en-US" w:eastAsia="en-US"/>
      </w:rPr>
      <w:t>86</w:t>
    </w:r>
    <w:r w:rsidRPr="00B31C6B">
      <w:rPr>
        <w:rFonts w:ascii="Calibri" w:eastAsia="Calibri" w:hAnsi="Calibri"/>
        <w:lang w:val="en-US" w:eastAsia="en-US"/>
      </w:rPr>
      <w:fldChar w:fldCharType="end"/>
    </w:r>
  </w:p>
  <w:p w:rsidR="00116092" w:rsidRPr="00B31C6B" w:rsidRDefault="00116092" w:rsidP="005437FA">
    <w:pPr>
      <w:widowControl w:val="0"/>
      <w:tabs>
        <w:tab w:val="center" w:pos="4677"/>
        <w:tab w:val="right" w:pos="9355"/>
      </w:tabs>
      <w:ind w:right="360"/>
      <w:rPr>
        <w:rFonts w:ascii="Calibri" w:eastAsia="Calibri" w:hAnsi="Calibri"/>
        <w:sz w:val="22"/>
        <w:szCs w:val="22"/>
        <w:lang w:val="en-US" w:eastAsia="en-US"/>
      </w:rPr>
    </w:pPr>
  </w:p>
  <w:p w:rsidR="00116092" w:rsidRPr="00B31C6B" w:rsidRDefault="00116092">
    <w:pPr>
      <w:widowControl w:val="0"/>
      <w:rPr>
        <w:rFonts w:ascii="Calibri" w:eastAsia="Calibri" w:hAnsi="Calibri"/>
        <w:sz w:val="22"/>
        <w:szCs w:val="22"/>
        <w:lang w:val="en-US" w:eastAsia="en-US"/>
      </w:rPr>
    </w:pPr>
  </w:p>
  <w:p w:rsidR="00116092" w:rsidRPr="00B31C6B" w:rsidRDefault="00116092"/>
  <w:p w:rsidR="00116092" w:rsidRPr="00B31C6B" w:rsidRDefault="00116092"/>
  <w:p w:rsidR="00116092" w:rsidRPr="00B31C6B" w:rsidRDefault="00116092"/>
  <w:p w:rsidR="00116092" w:rsidRPr="00B31C6B" w:rsidRDefault="00116092"/>
  <w:p w:rsidR="00116092" w:rsidRPr="00B31C6B" w:rsidRDefault="00116092"/>
  <w:p w:rsidR="00116092" w:rsidRPr="00B31C6B" w:rsidRDefault="00116092"/>
  <w:p w:rsidR="00116092" w:rsidRPr="00B31C6B" w:rsidRDefault="00116092"/>
  <w:p w:rsidR="00116092" w:rsidRPr="00B31C6B" w:rsidRDefault="00116092"/>
  <w:p w:rsidR="00116092" w:rsidRPr="00B31C6B" w:rsidRDefault="00116092"/>
  <w:p w:rsidR="00116092" w:rsidRPr="00B31C6B" w:rsidRDefault="00116092"/>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092" w:rsidRDefault="00116092">
    <w:pPr>
      <w:pStyle w:val="aa"/>
      <w:jc w:val="center"/>
    </w:pPr>
  </w:p>
  <w:p w:rsidR="00116092" w:rsidRDefault="00116092" w:rsidP="006B54CB">
    <w:pPr>
      <w:pStyle w:val="aa"/>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092" w:rsidRPr="00B31C6B" w:rsidRDefault="00116092" w:rsidP="00B942AA">
    <w:pPr>
      <w:pStyle w:val="aa"/>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092" w:rsidRDefault="00116092">
    <w:pPr>
      <w:pStyle w:val="aa"/>
      <w:jc w:val="center"/>
    </w:pPr>
    <w:r>
      <w:fldChar w:fldCharType="begin"/>
    </w:r>
    <w:r>
      <w:instrText>PAGE   \* MERGEFORMAT</w:instrText>
    </w:r>
    <w:r>
      <w:fldChar w:fldCharType="separate"/>
    </w:r>
    <w:r w:rsidR="006D4773">
      <w:rPr>
        <w:noProof/>
      </w:rPr>
      <w:t>87</w:t>
    </w:r>
    <w:r>
      <w:fldChar w:fldCharType="end"/>
    </w:r>
  </w:p>
  <w:p w:rsidR="00116092" w:rsidRDefault="00116092">
    <w:pPr>
      <w:pStyle w:val="aa"/>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092" w:rsidRDefault="00116092">
    <w:pPr>
      <w:pStyle w:val="aa"/>
      <w:jc w:val="center"/>
    </w:pPr>
    <w:r>
      <w:fldChar w:fldCharType="begin"/>
    </w:r>
    <w:r>
      <w:instrText>PAGE   \* MERGEFORMAT</w:instrText>
    </w:r>
    <w:r>
      <w:fldChar w:fldCharType="separate"/>
    </w:r>
    <w:r w:rsidR="006D4773">
      <w:rPr>
        <w:noProof/>
      </w:rPr>
      <w:t>85</w:t>
    </w:r>
    <w:r>
      <w:fldChar w:fldCharType="end"/>
    </w:r>
  </w:p>
  <w:p w:rsidR="00116092" w:rsidRDefault="00116092" w:rsidP="006B54CB">
    <w:pPr>
      <w:pStyle w:val="aa"/>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092" w:rsidRDefault="00116092">
    <w:pPr>
      <w:widowControl w:val="0"/>
      <w:rPr>
        <w:rFonts w:ascii="Calibri" w:eastAsia="Calibri" w:hAnsi="Calibri"/>
        <w:vanish/>
        <w:sz w:val="0"/>
        <w:szCs w:val="22"/>
        <w:lang w:val="en-US" w:eastAsia="en-US"/>
      </w:rPr>
    </w:pPr>
  </w:p>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p w:rsidR="00116092" w:rsidRDefault="0011609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6092" w:rsidRDefault="00116092">
      <w:r>
        <w:separator/>
      </w:r>
    </w:p>
  </w:footnote>
  <w:footnote w:type="continuationSeparator" w:id="0">
    <w:p w:rsidR="00116092" w:rsidRDefault="001160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092" w:rsidRPr="00B31C6B" w:rsidRDefault="00116092">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043C"/>
    <w:multiLevelType w:val="multilevel"/>
    <w:tmpl w:val="A4640804"/>
    <w:lvl w:ilvl="0">
      <w:start w:val="5"/>
      <w:numFmt w:val="decimal"/>
      <w:lvlText w:val="%1"/>
      <w:lvlJc w:val="left"/>
      <w:pPr>
        <w:ind w:left="388" w:hanging="332"/>
      </w:pPr>
      <w:rPr>
        <w:rFonts w:hint="default"/>
        <w:lang w:val="ru-RU" w:eastAsia="en-US" w:bidi="ar-SA"/>
      </w:rPr>
    </w:lvl>
    <w:lvl w:ilvl="1">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3"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116" w:hanging="497"/>
      </w:pPr>
      <w:rPr>
        <w:rFonts w:hint="default"/>
        <w:lang w:val="ru-RU" w:eastAsia="en-US" w:bidi="ar-SA"/>
      </w:rPr>
    </w:lvl>
    <w:lvl w:ilvl="4">
      <w:numFmt w:val="bullet"/>
      <w:lvlText w:val="•"/>
      <w:lvlJc w:val="left"/>
      <w:pPr>
        <w:ind w:left="2895" w:hanging="497"/>
      </w:pPr>
      <w:rPr>
        <w:rFonts w:hint="default"/>
        <w:lang w:val="ru-RU" w:eastAsia="en-US" w:bidi="ar-SA"/>
      </w:rPr>
    </w:lvl>
    <w:lvl w:ilvl="5">
      <w:numFmt w:val="bullet"/>
      <w:lvlText w:val="•"/>
      <w:lvlJc w:val="left"/>
      <w:pPr>
        <w:ind w:left="3673" w:hanging="497"/>
      </w:pPr>
      <w:rPr>
        <w:rFonts w:hint="default"/>
        <w:lang w:val="ru-RU" w:eastAsia="en-US" w:bidi="ar-SA"/>
      </w:rPr>
    </w:lvl>
    <w:lvl w:ilvl="6">
      <w:numFmt w:val="bullet"/>
      <w:lvlText w:val="•"/>
      <w:lvlJc w:val="left"/>
      <w:pPr>
        <w:ind w:left="4451" w:hanging="497"/>
      </w:pPr>
      <w:rPr>
        <w:rFonts w:hint="default"/>
        <w:lang w:val="ru-RU" w:eastAsia="en-US" w:bidi="ar-SA"/>
      </w:rPr>
    </w:lvl>
    <w:lvl w:ilvl="7">
      <w:numFmt w:val="bullet"/>
      <w:lvlText w:val="•"/>
      <w:lvlJc w:val="left"/>
      <w:pPr>
        <w:ind w:left="5230" w:hanging="497"/>
      </w:pPr>
      <w:rPr>
        <w:rFonts w:hint="default"/>
        <w:lang w:val="ru-RU" w:eastAsia="en-US" w:bidi="ar-SA"/>
      </w:rPr>
    </w:lvl>
    <w:lvl w:ilvl="8">
      <w:numFmt w:val="bullet"/>
      <w:lvlText w:val="•"/>
      <w:lvlJc w:val="left"/>
      <w:pPr>
        <w:ind w:left="6008" w:hanging="497"/>
      </w:pPr>
      <w:rPr>
        <w:rFonts w:hint="default"/>
        <w:lang w:val="ru-RU" w:eastAsia="en-US" w:bidi="ar-SA"/>
      </w:rPr>
    </w:lvl>
  </w:abstractNum>
  <w:abstractNum w:abstractNumId="1" w15:restartNumberingAfterBreak="0">
    <w:nsid w:val="02B0373F"/>
    <w:multiLevelType w:val="multilevel"/>
    <w:tmpl w:val="F53CC778"/>
    <w:lvl w:ilvl="0">
      <w:start w:val="4"/>
      <w:numFmt w:val="decimal"/>
      <w:lvlText w:val="%1"/>
      <w:lvlJc w:val="left"/>
      <w:pPr>
        <w:ind w:left="388" w:hanging="332"/>
      </w:pPr>
      <w:rPr>
        <w:rFonts w:hint="default"/>
        <w:lang w:val="ru-RU" w:eastAsia="en-US" w:bidi="ar-SA"/>
      </w:rPr>
    </w:lvl>
    <w:lvl w:ilvl="1">
      <w:start w:val="4"/>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1817" w:hanging="332"/>
      </w:pPr>
      <w:rPr>
        <w:rFonts w:hint="default"/>
        <w:lang w:val="ru-RU" w:eastAsia="en-US" w:bidi="ar-SA"/>
      </w:rPr>
    </w:lvl>
    <w:lvl w:ilvl="3">
      <w:numFmt w:val="bullet"/>
      <w:lvlText w:val="•"/>
      <w:lvlJc w:val="left"/>
      <w:pPr>
        <w:ind w:left="2535" w:hanging="332"/>
      </w:pPr>
      <w:rPr>
        <w:rFonts w:hint="default"/>
        <w:lang w:val="ru-RU" w:eastAsia="en-US" w:bidi="ar-SA"/>
      </w:rPr>
    </w:lvl>
    <w:lvl w:ilvl="4">
      <w:numFmt w:val="bullet"/>
      <w:lvlText w:val="•"/>
      <w:lvlJc w:val="left"/>
      <w:pPr>
        <w:ind w:left="3254" w:hanging="332"/>
      </w:pPr>
      <w:rPr>
        <w:rFonts w:hint="default"/>
        <w:lang w:val="ru-RU" w:eastAsia="en-US" w:bidi="ar-SA"/>
      </w:rPr>
    </w:lvl>
    <w:lvl w:ilvl="5">
      <w:numFmt w:val="bullet"/>
      <w:lvlText w:val="•"/>
      <w:lvlJc w:val="left"/>
      <w:pPr>
        <w:ind w:left="3972" w:hanging="332"/>
      </w:pPr>
      <w:rPr>
        <w:rFonts w:hint="default"/>
        <w:lang w:val="ru-RU" w:eastAsia="en-US" w:bidi="ar-SA"/>
      </w:rPr>
    </w:lvl>
    <w:lvl w:ilvl="6">
      <w:numFmt w:val="bullet"/>
      <w:lvlText w:val="•"/>
      <w:lvlJc w:val="left"/>
      <w:pPr>
        <w:ind w:left="4691" w:hanging="332"/>
      </w:pPr>
      <w:rPr>
        <w:rFonts w:hint="default"/>
        <w:lang w:val="ru-RU" w:eastAsia="en-US" w:bidi="ar-SA"/>
      </w:rPr>
    </w:lvl>
    <w:lvl w:ilvl="7">
      <w:numFmt w:val="bullet"/>
      <w:lvlText w:val="•"/>
      <w:lvlJc w:val="left"/>
      <w:pPr>
        <w:ind w:left="5409" w:hanging="332"/>
      </w:pPr>
      <w:rPr>
        <w:rFonts w:hint="default"/>
        <w:lang w:val="ru-RU" w:eastAsia="en-US" w:bidi="ar-SA"/>
      </w:rPr>
    </w:lvl>
    <w:lvl w:ilvl="8">
      <w:numFmt w:val="bullet"/>
      <w:lvlText w:val="•"/>
      <w:lvlJc w:val="left"/>
      <w:pPr>
        <w:ind w:left="6128" w:hanging="332"/>
      </w:pPr>
      <w:rPr>
        <w:rFonts w:hint="default"/>
        <w:lang w:val="ru-RU" w:eastAsia="en-US" w:bidi="ar-SA"/>
      </w:rPr>
    </w:lvl>
  </w:abstractNum>
  <w:abstractNum w:abstractNumId="2" w15:restartNumberingAfterBreak="0">
    <w:nsid w:val="05D26686"/>
    <w:multiLevelType w:val="multilevel"/>
    <w:tmpl w:val="2C96DF3A"/>
    <w:lvl w:ilvl="0">
      <w:start w:val="12"/>
      <w:numFmt w:val="decimal"/>
      <w:lvlText w:val="%1"/>
      <w:lvlJc w:val="left"/>
      <w:pPr>
        <w:ind w:left="664" w:hanging="608"/>
      </w:pPr>
      <w:rPr>
        <w:rFonts w:hint="default"/>
        <w:lang w:val="ru-RU" w:eastAsia="en-US" w:bidi="ar-SA"/>
      </w:rPr>
    </w:lvl>
    <w:lvl w:ilvl="1">
      <w:start w:val="12"/>
      <w:numFmt w:val="decimal"/>
      <w:lvlText w:val="%2.0"/>
      <w:lvlJc w:val="left"/>
      <w:pPr>
        <w:ind w:left="664" w:hanging="608"/>
      </w:pPr>
      <w:rPr>
        <w:rFonts w:hint="default"/>
        <w:spacing w:val="0"/>
        <w:w w:val="100"/>
        <w:lang w:val="ru-RU" w:eastAsia="en-US" w:bidi="ar-SA"/>
      </w:rPr>
    </w:lvl>
    <w:lvl w:ilvl="2">
      <w:start w:val="1"/>
      <w:numFmt w:val="decimal"/>
      <w:lvlText w:val="%1.%2.%3"/>
      <w:lvlJc w:val="left"/>
      <w:pPr>
        <w:ind w:left="664" w:hanging="608"/>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682" w:hanging="608"/>
      </w:pPr>
      <w:rPr>
        <w:rFonts w:hint="default"/>
        <w:lang w:val="ru-RU" w:eastAsia="en-US" w:bidi="ar-SA"/>
      </w:rPr>
    </w:lvl>
    <w:lvl w:ilvl="4">
      <w:numFmt w:val="bullet"/>
      <w:lvlText w:val="•"/>
      <w:lvlJc w:val="left"/>
      <w:pPr>
        <w:ind w:left="3356" w:hanging="608"/>
      </w:pPr>
      <w:rPr>
        <w:rFonts w:hint="default"/>
        <w:lang w:val="ru-RU" w:eastAsia="en-US" w:bidi="ar-SA"/>
      </w:rPr>
    </w:lvl>
    <w:lvl w:ilvl="5">
      <w:numFmt w:val="bullet"/>
      <w:lvlText w:val="•"/>
      <w:lvlJc w:val="left"/>
      <w:pPr>
        <w:ind w:left="4030" w:hanging="608"/>
      </w:pPr>
      <w:rPr>
        <w:rFonts w:hint="default"/>
        <w:lang w:val="ru-RU" w:eastAsia="en-US" w:bidi="ar-SA"/>
      </w:rPr>
    </w:lvl>
    <w:lvl w:ilvl="6">
      <w:numFmt w:val="bullet"/>
      <w:lvlText w:val="•"/>
      <w:lvlJc w:val="left"/>
      <w:pPr>
        <w:ind w:left="4704" w:hanging="608"/>
      </w:pPr>
      <w:rPr>
        <w:rFonts w:hint="default"/>
        <w:lang w:val="ru-RU" w:eastAsia="en-US" w:bidi="ar-SA"/>
      </w:rPr>
    </w:lvl>
    <w:lvl w:ilvl="7">
      <w:numFmt w:val="bullet"/>
      <w:lvlText w:val="•"/>
      <w:lvlJc w:val="left"/>
      <w:pPr>
        <w:ind w:left="5378" w:hanging="608"/>
      </w:pPr>
      <w:rPr>
        <w:rFonts w:hint="default"/>
        <w:lang w:val="ru-RU" w:eastAsia="en-US" w:bidi="ar-SA"/>
      </w:rPr>
    </w:lvl>
    <w:lvl w:ilvl="8">
      <w:numFmt w:val="bullet"/>
      <w:lvlText w:val="•"/>
      <w:lvlJc w:val="left"/>
      <w:pPr>
        <w:ind w:left="6052" w:hanging="608"/>
      </w:pPr>
      <w:rPr>
        <w:rFonts w:hint="default"/>
        <w:lang w:val="ru-RU" w:eastAsia="en-US" w:bidi="ar-SA"/>
      </w:rPr>
    </w:lvl>
  </w:abstractNum>
  <w:abstractNum w:abstractNumId="3" w15:restartNumberingAfterBreak="0">
    <w:nsid w:val="08F429CC"/>
    <w:multiLevelType w:val="multilevel"/>
    <w:tmpl w:val="B394B1A4"/>
    <w:lvl w:ilvl="0">
      <w:start w:val="4"/>
      <w:numFmt w:val="decimal"/>
      <w:lvlText w:val="%1"/>
      <w:lvlJc w:val="left"/>
      <w:pPr>
        <w:ind w:left="388" w:hanging="332"/>
      </w:pPr>
      <w:rPr>
        <w:rFonts w:hint="default"/>
        <w:lang w:val="ru-RU" w:eastAsia="en-US" w:bidi="ar-SA"/>
      </w:rPr>
    </w:lvl>
    <w:lvl w:ilvl="1">
      <w:start w:val="9"/>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3"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719" w:hanging="663"/>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431" w:hanging="663"/>
      </w:pPr>
      <w:rPr>
        <w:rFonts w:hint="default"/>
        <w:lang w:val="ru-RU" w:eastAsia="en-US" w:bidi="ar-SA"/>
      </w:rPr>
    </w:lvl>
    <w:lvl w:ilvl="5">
      <w:numFmt w:val="bullet"/>
      <w:lvlText w:val="•"/>
      <w:lvlJc w:val="left"/>
      <w:pPr>
        <w:ind w:left="3286" w:hanging="663"/>
      </w:pPr>
      <w:rPr>
        <w:rFonts w:hint="default"/>
        <w:lang w:val="ru-RU" w:eastAsia="en-US" w:bidi="ar-SA"/>
      </w:rPr>
    </w:lvl>
    <w:lvl w:ilvl="6">
      <w:numFmt w:val="bullet"/>
      <w:lvlText w:val="•"/>
      <w:lvlJc w:val="left"/>
      <w:pPr>
        <w:ind w:left="4142" w:hanging="663"/>
      </w:pPr>
      <w:rPr>
        <w:rFonts w:hint="default"/>
        <w:lang w:val="ru-RU" w:eastAsia="en-US" w:bidi="ar-SA"/>
      </w:rPr>
    </w:lvl>
    <w:lvl w:ilvl="7">
      <w:numFmt w:val="bullet"/>
      <w:lvlText w:val="•"/>
      <w:lvlJc w:val="left"/>
      <w:pPr>
        <w:ind w:left="4998" w:hanging="663"/>
      </w:pPr>
      <w:rPr>
        <w:rFonts w:hint="default"/>
        <w:lang w:val="ru-RU" w:eastAsia="en-US" w:bidi="ar-SA"/>
      </w:rPr>
    </w:lvl>
    <w:lvl w:ilvl="8">
      <w:numFmt w:val="bullet"/>
      <w:lvlText w:val="•"/>
      <w:lvlJc w:val="left"/>
      <w:pPr>
        <w:ind w:left="5853" w:hanging="663"/>
      </w:pPr>
      <w:rPr>
        <w:rFonts w:hint="default"/>
        <w:lang w:val="ru-RU" w:eastAsia="en-US" w:bidi="ar-SA"/>
      </w:rPr>
    </w:lvl>
  </w:abstractNum>
  <w:abstractNum w:abstractNumId="4" w15:restartNumberingAfterBreak="0">
    <w:nsid w:val="09A529D0"/>
    <w:multiLevelType w:val="multilevel"/>
    <w:tmpl w:val="F1D28DD4"/>
    <w:lvl w:ilvl="0">
      <w:start w:val="12"/>
      <w:numFmt w:val="decimal"/>
      <w:lvlText w:val="%1"/>
      <w:lvlJc w:val="left"/>
      <w:pPr>
        <w:ind w:left="498" w:hanging="442"/>
      </w:pPr>
      <w:rPr>
        <w:rFonts w:hint="default"/>
        <w:lang w:val="ru-RU" w:eastAsia="en-US" w:bidi="ar-SA"/>
      </w:rPr>
    </w:lvl>
    <w:lvl w:ilvl="1">
      <w:numFmt w:val="decimal"/>
      <w:lvlText w:val="%1.%2"/>
      <w:lvlJc w:val="left"/>
      <w:pPr>
        <w:ind w:left="498" w:hanging="44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664" w:hanging="608"/>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194" w:hanging="608"/>
      </w:pPr>
      <w:rPr>
        <w:rFonts w:hint="default"/>
        <w:lang w:val="ru-RU" w:eastAsia="en-US" w:bidi="ar-SA"/>
      </w:rPr>
    </w:lvl>
    <w:lvl w:ilvl="4">
      <w:numFmt w:val="bullet"/>
      <w:lvlText w:val="•"/>
      <w:lvlJc w:val="left"/>
      <w:pPr>
        <w:ind w:left="2961" w:hanging="608"/>
      </w:pPr>
      <w:rPr>
        <w:rFonts w:hint="default"/>
        <w:lang w:val="ru-RU" w:eastAsia="en-US" w:bidi="ar-SA"/>
      </w:rPr>
    </w:lvl>
    <w:lvl w:ilvl="5">
      <w:numFmt w:val="bullet"/>
      <w:lvlText w:val="•"/>
      <w:lvlJc w:val="left"/>
      <w:pPr>
        <w:ind w:left="3728" w:hanging="608"/>
      </w:pPr>
      <w:rPr>
        <w:rFonts w:hint="default"/>
        <w:lang w:val="ru-RU" w:eastAsia="en-US" w:bidi="ar-SA"/>
      </w:rPr>
    </w:lvl>
    <w:lvl w:ilvl="6">
      <w:numFmt w:val="bullet"/>
      <w:lvlText w:val="•"/>
      <w:lvlJc w:val="left"/>
      <w:pPr>
        <w:ind w:left="4496" w:hanging="608"/>
      </w:pPr>
      <w:rPr>
        <w:rFonts w:hint="default"/>
        <w:lang w:val="ru-RU" w:eastAsia="en-US" w:bidi="ar-SA"/>
      </w:rPr>
    </w:lvl>
    <w:lvl w:ilvl="7">
      <w:numFmt w:val="bullet"/>
      <w:lvlText w:val="•"/>
      <w:lvlJc w:val="left"/>
      <w:pPr>
        <w:ind w:left="5263" w:hanging="608"/>
      </w:pPr>
      <w:rPr>
        <w:rFonts w:hint="default"/>
        <w:lang w:val="ru-RU" w:eastAsia="en-US" w:bidi="ar-SA"/>
      </w:rPr>
    </w:lvl>
    <w:lvl w:ilvl="8">
      <w:numFmt w:val="bullet"/>
      <w:lvlText w:val="•"/>
      <w:lvlJc w:val="left"/>
      <w:pPr>
        <w:ind w:left="6030" w:hanging="608"/>
      </w:pPr>
      <w:rPr>
        <w:rFonts w:hint="default"/>
        <w:lang w:val="ru-RU" w:eastAsia="en-US" w:bidi="ar-SA"/>
      </w:rPr>
    </w:lvl>
  </w:abstractNum>
  <w:abstractNum w:abstractNumId="5" w15:restartNumberingAfterBreak="0">
    <w:nsid w:val="0F5E2A0F"/>
    <w:multiLevelType w:val="multilevel"/>
    <w:tmpl w:val="5312426A"/>
    <w:lvl w:ilvl="0">
      <w:start w:val="3"/>
      <w:numFmt w:val="decimal"/>
      <w:lvlText w:val="%1"/>
      <w:lvlJc w:val="left"/>
      <w:pPr>
        <w:ind w:left="389" w:hanging="332"/>
      </w:pPr>
      <w:rPr>
        <w:rFonts w:hint="default"/>
        <w:lang w:val="ru-RU" w:eastAsia="en-US" w:bidi="ar-SA"/>
      </w:rPr>
    </w:lvl>
    <w:lvl w:ilvl="1">
      <w:start w:val="8"/>
      <w:numFmt w:val="decimal"/>
      <w:lvlText w:val="%1.%2"/>
      <w:lvlJc w:val="left"/>
      <w:pPr>
        <w:ind w:left="389"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4"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115" w:hanging="497"/>
      </w:pPr>
      <w:rPr>
        <w:rFonts w:hint="default"/>
        <w:lang w:val="ru-RU" w:eastAsia="en-US" w:bidi="ar-SA"/>
      </w:rPr>
    </w:lvl>
    <w:lvl w:ilvl="4">
      <w:numFmt w:val="bullet"/>
      <w:lvlText w:val="•"/>
      <w:lvlJc w:val="left"/>
      <w:pPr>
        <w:ind w:left="2893" w:hanging="497"/>
      </w:pPr>
      <w:rPr>
        <w:rFonts w:hint="default"/>
        <w:lang w:val="ru-RU" w:eastAsia="en-US" w:bidi="ar-SA"/>
      </w:rPr>
    </w:lvl>
    <w:lvl w:ilvl="5">
      <w:numFmt w:val="bullet"/>
      <w:lvlText w:val="•"/>
      <w:lvlJc w:val="left"/>
      <w:pPr>
        <w:ind w:left="3670" w:hanging="497"/>
      </w:pPr>
      <w:rPr>
        <w:rFonts w:hint="default"/>
        <w:lang w:val="ru-RU" w:eastAsia="en-US" w:bidi="ar-SA"/>
      </w:rPr>
    </w:lvl>
    <w:lvl w:ilvl="6">
      <w:numFmt w:val="bullet"/>
      <w:lvlText w:val="•"/>
      <w:lvlJc w:val="left"/>
      <w:pPr>
        <w:ind w:left="4448" w:hanging="497"/>
      </w:pPr>
      <w:rPr>
        <w:rFonts w:hint="default"/>
        <w:lang w:val="ru-RU" w:eastAsia="en-US" w:bidi="ar-SA"/>
      </w:rPr>
    </w:lvl>
    <w:lvl w:ilvl="7">
      <w:numFmt w:val="bullet"/>
      <w:lvlText w:val="•"/>
      <w:lvlJc w:val="left"/>
      <w:pPr>
        <w:ind w:left="5226" w:hanging="497"/>
      </w:pPr>
      <w:rPr>
        <w:rFonts w:hint="default"/>
        <w:lang w:val="ru-RU" w:eastAsia="en-US" w:bidi="ar-SA"/>
      </w:rPr>
    </w:lvl>
    <w:lvl w:ilvl="8">
      <w:numFmt w:val="bullet"/>
      <w:lvlText w:val="•"/>
      <w:lvlJc w:val="left"/>
      <w:pPr>
        <w:ind w:left="6003" w:hanging="497"/>
      </w:pPr>
      <w:rPr>
        <w:rFonts w:hint="default"/>
        <w:lang w:val="ru-RU" w:eastAsia="en-US" w:bidi="ar-SA"/>
      </w:rPr>
    </w:lvl>
  </w:abstractNum>
  <w:abstractNum w:abstractNumId="6" w15:restartNumberingAfterBreak="0">
    <w:nsid w:val="115C1A92"/>
    <w:multiLevelType w:val="multilevel"/>
    <w:tmpl w:val="1B32BD9C"/>
    <w:lvl w:ilvl="0">
      <w:start w:val="12"/>
      <w:numFmt w:val="decimal"/>
      <w:lvlText w:val="%1"/>
      <w:lvlJc w:val="left"/>
      <w:pPr>
        <w:ind w:left="498" w:hanging="442"/>
      </w:pPr>
      <w:rPr>
        <w:rFonts w:hint="default"/>
        <w:lang w:val="ru-RU" w:eastAsia="en-US" w:bidi="ar-SA"/>
      </w:rPr>
    </w:lvl>
    <w:lvl w:ilvl="1">
      <w:numFmt w:val="decimal"/>
      <w:lvlText w:val="%1.%2"/>
      <w:lvlJc w:val="left"/>
      <w:pPr>
        <w:ind w:left="498" w:hanging="44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664" w:hanging="608"/>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194" w:hanging="608"/>
      </w:pPr>
      <w:rPr>
        <w:rFonts w:hint="default"/>
        <w:lang w:val="ru-RU" w:eastAsia="en-US" w:bidi="ar-SA"/>
      </w:rPr>
    </w:lvl>
    <w:lvl w:ilvl="4">
      <w:numFmt w:val="bullet"/>
      <w:lvlText w:val="•"/>
      <w:lvlJc w:val="left"/>
      <w:pPr>
        <w:ind w:left="2961" w:hanging="608"/>
      </w:pPr>
      <w:rPr>
        <w:rFonts w:hint="default"/>
        <w:lang w:val="ru-RU" w:eastAsia="en-US" w:bidi="ar-SA"/>
      </w:rPr>
    </w:lvl>
    <w:lvl w:ilvl="5">
      <w:numFmt w:val="bullet"/>
      <w:lvlText w:val="•"/>
      <w:lvlJc w:val="left"/>
      <w:pPr>
        <w:ind w:left="3728" w:hanging="608"/>
      </w:pPr>
      <w:rPr>
        <w:rFonts w:hint="default"/>
        <w:lang w:val="ru-RU" w:eastAsia="en-US" w:bidi="ar-SA"/>
      </w:rPr>
    </w:lvl>
    <w:lvl w:ilvl="6">
      <w:numFmt w:val="bullet"/>
      <w:lvlText w:val="•"/>
      <w:lvlJc w:val="left"/>
      <w:pPr>
        <w:ind w:left="4496" w:hanging="608"/>
      </w:pPr>
      <w:rPr>
        <w:rFonts w:hint="default"/>
        <w:lang w:val="ru-RU" w:eastAsia="en-US" w:bidi="ar-SA"/>
      </w:rPr>
    </w:lvl>
    <w:lvl w:ilvl="7">
      <w:numFmt w:val="bullet"/>
      <w:lvlText w:val="•"/>
      <w:lvlJc w:val="left"/>
      <w:pPr>
        <w:ind w:left="5263" w:hanging="608"/>
      </w:pPr>
      <w:rPr>
        <w:rFonts w:hint="default"/>
        <w:lang w:val="ru-RU" w:eastAsia="en-US" w:bidi="ar-SA"/>
      </w:rPr>
    </w:lvl>
    <w:lvl w:ilvl="8">
      <w:numFmt w:val="bullet"/>
      <w:lvlText w:val="•"/>
      <w:lvlJc w:val="left"/>
      <w:pPr>
        <w:ind w:left="6030" w:hanging="608"/>
      </w:pPr>
      <w:rPr>
        <w:rFonts w:hint="default"/>
        <w:lang w:val="ru-RU" w:eastAsia="en-US" w:bidi="ar-SA"/>
      </w:rPr>
    </w:lvl>
  </w:abstractNum>
  <w:abstractNum w:abstractNumId="7" w15:restartNumberingAfterBreak="0">
    <w:nsid w:val="150D36B2"/>
    <w:multiLevelType w:val="multilevel"/>
    <w:tmpl w:val="D5D6123E"/>
    <w:lvl w:ilvl="0">
      <w:start w:val="7"/>
      <w:numFmt w:val="decimal"/>
      <w:lvlText w:val="%1"/>
      <w:lvlJc w:val="left"/>
      <w:pPr>
        <w:ind w:left="388" w:hanging="332"/>
      </w:pPr>
      <w:rPr>
        <w:rFonts w:hint="default"/>
        <w:lang w:val="ru-RU" w:eastAsia="en-US" w:bidi="ar-SA"/>
      </w:rPr>
    </w:lvl>
    <w:lvl w:ilvl="1">
      <w:start w:val="2"/>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4"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080" w:hanging="497"/>
      </w:pPr>
      <w:rPr>
        <w:rFonts w:hint="default"/>
        <w:lang w:val="ru-RU" w:eastAsia="en-US" w:bidi="ar-SA"/>
      </w:rPr>
    </w:lvl>
    <w:lvl w:ilvl="4">
      <w:numFmt w:val="bullet"/>
      <w:lvlText w:val="•"/>
      <w:lvlJc w:val="left"/>
      <w:pPr>
        <w:ind w:left="2840" w:hanging="497"/>
      </w:pPr>
      <w:rPr>
        <w:rFonts w:hint="default"/>
        <w:lang w:val="ru-RU" w:eastAsia="en-US" w:bidi="ar-SA"/>
      </w:rPr>
    </w:lvl>
    <w:lvl w:ilvl="5">
      <w:numFmt w:val="bullet"/>
      <w:lvlText w:val="•"/>
      <w:lvlJc w:val="left"/>
      <w:pPr>
        <w:ind w:left="3600" w:hanging="497"/>
      </w:pPr>
      <w:rPr>
        <w:rFonts w:hint="default"/>
        <w:lang w:val="ru-RU" w:eastAsia="en-US" w:bidi="ar-SA"/>
      </w:rPr>
    </w:lvl>
    <w:lvl w:ilvl="6">
      <w:numFmt w:val="bullet"/>
      <w:lvlText w:val="•"/>
      <w:lvlJc w:val="left"/>
      <w:pPr>
        <w:ind w:left="4360" w:hanging="497"/>
      </w:pPr>
      <w:rPr>
        <w:rFonts w:hint="default"/>
        <w:lang w:val="ru-RU" w:eastAsia="en-US" w:bidi="ar-SA"/>
      </w:rPr>
    </w:lvl>
    <w:lvl w:ilvl="7">
      <w:numFmt w:val="bullet"/>
      <w:lvlText w:val="•"/>
      <w:lvlJc w:val="left"/>
      <w:pPr>
        <w:ind w:left="5120" w:hanging="497"/>
      </w:pPr>
      <w:rPr>
        <w:rFonts w:hint="default"/>
        <w:lang w:val="ru-RU" w:eastAsia="en-US" w:bidi="ar-SA"/>
      </w:rPr>
    </w:lvl>
    <w:lvl w:ilvl="8">
      <w:numFmt w:val="bullet"/>
      <w:lvlText w:val="•"/>
      <w:lvlJc w:val="left"/>
      <w:pPr>
        <w:ind w:left="5880" w:hanging="497"/>
      </w:pPr>
      <w:rPr>
        <w:rFonts w:hint="default"/>
        <w:lang w:val="ru-RU" w:eastAsia="en-US" w:bidi="ar-SA"/>
      </w:rPr>
    </w:lvl>
  </w:abstractNum>
  <w:abstractNum w:abstractNumId="8" w15:restartNumberingAfterBreak="0">
    <w:nsid w:val="1D18680B"/>
    <w:multiLevelType w:val="hybridMultilevel"/>
    <w:tmpl w:val="6D720978"/>
    <w:lvl w:ilvl="0" w:tplc="B762CFEA">
      <w:start w:val="1"/>
      <w:numFmt w:val="decimal"/>
      <w:lvlText w:val="%1."/>
      <w:lvlJc w:val="left"/>
      <w:pPr>
        <w:ind w:left="94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FFF607AA">
      <w:numFmt w:val="bullet"/>
      <w:lvlText w:val="•"/>
      <w:lvlJc w:val="left"/>
      <w:pPr>
        <w:ind w:left="2459" w:hanging="240"/>
      </w:pPr>
      <w:rPr>
        <w:lang w:val="ru-RU" w:eastAsia="en-US" w:bidi="ar-SA"/>
      </w:rPr>
    </w:lvl>
    <w:lvl w:ilvl="2" w:tplc="8278DD72">
      <w:numFmt w:val="bullet"/>
      <w:lvlText w:val="•"/>
      <w:lvlJc w:val="left"/>
      <w:pPr>
        <w:ind w:left="3978" w:hanging="240"/>
      </w:pPr>
      <w:rPr>
        <w:lang w:val="ru-RU" w:eastAsia="en-US" w:bidi="ar-SA"/>
      </w:rPr>
    </w:lvl>
    <w:lvl w:ilvl="3" w:tplc="20F8405C">
      <w:numFmt w:val="bullet"/>
      <w:lvlText w:val="•"/>
      <w:lvlJc w:val="left"/>
      <w:pPr>
        <w:ind w:left="5497" w:hanging="240"/>
      </w:pPr>
      <w:rPr>
        <w:lang w:val="ru-RU" w:eastAsia="en-US" w:bidi="ar-SA"/>
      </w:rPr>
    </w:lvl>
    <w:lvl w:ilvl="4" w:tplc="9D903EA6">
      <w:numFmt w:val="bullet"/>
      <w:lvlText w:val="•"/>
      <w:lvlJc w:val="left"/>
      <w:pPr>
        <w:ind w:left="7016" w:hanging="240"/>
      </w:pPr>
      <w:rPr>
        <w:lang w:val="ru-RU" w:eastAsia="en-US" w:bidi="ar-SA"/>
      </w:rPr>
    </w:lvl>
    <w:lvl w:ilvl="5" w:tplc="C44ACA28">
      <w:numFmt w:val="bullet"/>
      <w:lvlText w:val="•"/>
      <w:lvlJc w:val="left"/>
      <w:pPr>
        <w:ind w:left="8535" w:hanging="240"/>
      </w:pPr>
      <w:rPr>
        <w:lang w:val="ru-RU" w:eastAsia="en-US" w:bidi="ar-SA"/>
      </w:rPr>
    </w:lvl>
    <w:lvl w:ilvl="6" w:tplc="141E020C">
      <w:numFmt w:val="bullet"/>
      <w:lvlText w:val="•"/>
      <w:lvlJc w:val="left"/>
      <w:pPr>
        <w:ind w:left="10054" w:hanging="240"/>
      </w:pPr>
      <w:rPr>
        <w:lang w:val="ru-RU" w:eastAsia="en-US" w:bidi="ar-SA"/>
      </w:rPr>
    </w:lvl>
    <w:lvl w:ilvl="7" w:tplc="C3F076C0">
      <w:numFmt w:val="bullet"/>
      <w:lvlText w:val="•"/>
      <w:lvlJc w:val="left"/>
      <w:pPr>
        <w:ind w:left="11573" w:hanging="240"/>
      </w:pPr>
      <w:rPr>
        <w:lang w:val="ru-RU" w:eastAsia="en-US" w:bidi="ar-SA"/>
      </w:rPr>
    </w:lvl>
    <w:lvl w:ilvl="8" w:tplc="0A9A12AE">
      <w:numFmt w:val="bullet"/>
      <w:lvlText w:val="•"/>
      <w:lvlJc w:val="left"/>
      <w:pPr>
        <w:ind w:left="13092" w:hanging="240"/>
      </w:pPr>
      <w:rPr>
        <w:lang w:val="ru-RU" w:eastAsia="en-US" w:bidi="ar-SA"/>
      </w:rPr>
    </w:lvl>
  </w:abstractNum>
  <w:abstractNum w:abstractNumId="9" w15:restartNumberingAfterBreak="0">
    <w:nsid w:val="1E9F6014"/>
    <w:multiLevelType w:val="multilevel"/>
    <w:tmpl w:val="B6DE0F96"/>
    <w:lvl w:ilvl="0">
      <w:start w:val="13"/>
      <w:numFmt w:val="decimal"/>
      <w:lvlText w:val="%1"/>
      <w:lvlJc w:val="left"/>
      <w:pPr>
        <w:ind w:left="498" w:hanging="442"/>
      </w:pPr>
      <w:rPr>
        <w:rFonts w:hint="default"/>
        <w:lang w:val="ru-RU" w:eastAsia="en-US" w:bidi="ar-SA"/>
      </w:rPr>
    </w:lvl>
    <w:lvl w:ilvl="1">
      <w:start w:val="1"/>
      <w:numFmt w:val="decimal"/>
      <w:lvlText w:val="%1.%2"/>
      <w:lvlJc w:val="left"/>
      <w:pPr>
        <w:ind w:left="498" w:hanging="442"/>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1913" w:hanging="442"/>
      </w:pPr>
      <w:rPr>
        <w:rFonts w:hint="default"/>
        <w:lang w:val="ru-RU" w:eastAsia="en-US" w:bidi="ar-SA"/>
      </w:rPr>
    </w:lvl>
    <w:lvl w:ilvl="3">
      <w:numFmt w:val="bullet"/>
      <w:lvlText w:val="•"/>
      <w:lvlJc w:val="left"/>
      <w:pPr>
        <w:ind w:left="2619" w:hanging="442"/>
      </w:pPr>
      <w:rPr>
        <w:rFonts w:hint="default"/>
        <w:lang w:val="ru-RU" w:eastAsia="en-US" w:bidi="ar-SA"/>
      </w:rPr>
    </w:lvl>
    <w:lvl w:ilvl="4">
      <w:numFmt w:val="bullet"/>
      <w:lvlText w:val="•"/>
      <w:lvlJc w:val="left"/>
      <w:pPr>
        <w:ind w:left="3326" w:hanging="442"/>
      </w:pPr>
      <w:rPr>
        <w:rFonts w:hint="default"/>
        <w:lang w:val="ru-RU" w:eastAsia="en-US" w:bidi="ar-SA"/>
      </w:rPr>
    </w:lvl>
    <w:lvl w:ilvl="5">
      <w:numFmt w:val="bullet"/>
      <w:lvlText w:val="•"/>
      <w:lvlJc w:val="left"/>
      <w:pPr>
        <w:ind w:left="4032" w:hanging="442"/>
      </w:pPr>
      <w:rPr>
        <w:rFonts w:hint="default"/>
        <w:lang w:val="ru-RU" w:eastAsia="en-US" w:bidi="ar-SA"/>
      </w:rPr>
    </w:lvl>
    <w:lvl w:ilvl="6">
      <w:numFmt w:val="bullet"/>
      <w:lvlText w:val="•"/>
      <w:lvlJc w:val="left"/>
      <w:pPr>
        <w:ind w:left="4739" w:hanging="442"/>
      </w:pPr>
      <w:rPr>
        <w:rFonts w:hint="default"/>
        <w:lang w:val="ru-RU" w:eastAsia="en-US" w:bidi="ar-SA"/>
      </w:rPr>
    </w:lvl>
    <w:lvl w:ilvl="7">
      <w:numFmt w:val="bullet"/>
      <w:lvlText w:val="•"/>
      <w:lvlJc w:val="left"/>
      <w:pPr>
        <w:ind w:left="5445" w:hanging="442"/>
      </w:pPr>
      <w:rPr>
        <w:rFonts w:hint="default"/>
        <w:lang w:val="ru-RU" w:eastAsia="en-US" w:bidi="ar-SA"/>
      </w:rPr>
    </w:lvl>
    <w:lvl w:ilvl="8">
      <w:numFmt w:val="bullet"/>
      <w:lvlText w:val="•"/>
      <w:lvlJc w:val="left"/>
      <w:pPr>
        <w:ind w:left="6152" w:hanging="442"/>
      </w:pPr>
      <w:rPr>
        <w:rFonts w:hint="default"/>
        <w:lang w:val="ru-RU" w:eastAsia="en-US" w:bidi="ar-SA"/>
      </w:rPr>
    </w:lvl>
  </w:abstractNum>
  <w:abstractNum w:abstractNumId="10" w15:restartNumberingAfterBreak="0">
    <w:nsid w:val="214F19C0"/>
    <w:multiLevelType w:val="multilevel"/>
    <w:tmpl w:val="4E92AF7E"/>
    <w:lvl w:ilvl="0">
      <w:start w:val="5"/>
      <w:numFmt w:val="decimal"/>
      <w:lvlText w:val="%1"/>
      <w:lvlJc w:val="left"/>
      <w:pPr>
        <w:ind w:left="388" w:hanging="332"/>
      </w:pPr>
      <w:rPr>
        <w:rFonts w:hint="default"/>
        <w:lang w:val="ru-RU" w:eastAsia="en-US" w:bidi="ar-SA"/>
      </w:rPr>
    </w:lvl>
    <w:lvl w:ilvl="1">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3"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116" w:hanging="497"/>
      </w:pPr>
      <w:rPr>
        <w:rFonts w:hint="default"/>
        <w:lang w:val="ru-RU" w:eastAsia="en-US" w:bidi="ar-SA"/>
      </w:rPr>
    </w:lvl>
    <w:lvl w:ilvl="4">
      <w:numFmt w:val="bullet"/>
      <w:lvlText w:val="•"/>
      <w:lvlJc w:val="left"/>
      <w:pPr>
        <w:ind w:left="2895" w:hanging="497"/>
      </w:pPr>
      <w:rPr>
        <w:rFonts w:hint="default"/>
        <w:lang w:val="ru-RU" w:eastAsia="en-US" w:bidi="ar-SA"/>
      </w:rPr>
    </w:lvl>
    <w:lvl w:ilvl="5">
      <w:numFmt w:val="bullet"/>
      <w:lvlText w:val="•"/>
      <w:lvlJc w:val="left"/>
      <w:pPr>
        <w:ind w:left="3673" w:hanging="497"/>
      </w:pPr>
      <w:rPr>
        <w:rFonts w:hint="default"/>
        <w:lang w:val="ru-RU" w:eastAsia="en-US" w:bidi="ar-SA"/>
      </w:rPr>
    </w:lvl>
    <w:lvl w:ilvl="6">
      <w:numFmt w:val="bullet"/>
      <w:lvlText w:val="•"/>
      <w:lvlJc w:val="left"/>
      <w:pPr>
        <w:ind w:left="4451" w:hanging="497"/>
      </w:pPr>
      <w:rPr>
        <w:rFonts w:hint="default"/>
        <w:lang w:val="ru-RU" w:eastAsia="en-US" w:bidi="ar-SA"/>
      </w:rPr>
    </w:lvl>
    <w:lvl w:ilvl="7">
      <w:numFmt w:val="bullet"/>
      <w:lvlText w:val="•"/>
      <w:lvlJc w:val="left"/>
      <w:pPr>
        <w:ind w:left="5230" w:hanging="497"/>
      </w:pPr>
      <w:rPr>
        <w:rFonts w:hint="default"/>
        <w:lang w:val="ru-RU" w:eastAsia="en-US" w:bidi="ar-SA"/>
      </w:rPr>
    </w:lvl>
    <w:lvl w:ilvl="8">
      <w:numFmt w:val="bullet"/>
      <w:lvlText w:val="•"/>
      <w:lvlJc w:val="left"/>
      <w:pPr>
        <w:ind w:left="6008" w:hanging="497"/>
      </w:pPr>
      <w:rPr>
        <w:rFonts w:hint="default"/>
        <w:lang w:val="ru-RU" w:eastAsia="en-US" w:bidi="ar-SA"/>
      </w:rPr>
    </w:lvl>
  </w:abstractNum>
  <w:abstractNum w:abstractNumId="11" w15:restartNumberingAfterBreak="0">
    <w:nsid w:val="21C36DCE"/>
    <w:multiLevelType w:val="multilevel"/>
    <w:tmpl w:val="B00421DE"/>
    <w:lvl w:ilvl="0">
      <w:start w:val="12"/>
      <w:numFmt w:val="decimal"/>
      <w:lvlText w:val="%1"/>
      <w:lvlJc w:val="left"/>
      <w:pPr>
        <w:ind w:left="664" w:hanging="608"/>
      </w:pPr>
      <w:rPr>
        <w:rFonts w:hint="default"/>
        <w:lang w:val="ru-RU" w:eastAsia="en-US" w:bidi="ar-SA"/>
      </w:rPr>
    </w:lvl>
    <w:lvl w:ilvl="1">
      <w:start w:val="12"/>
      <w:numFmt w:val="decimal"/>
      <w:lvlText w:val="%2.0"/>
      <w:lvlJc w:val="left"/>
      <w:pPr>
        <w:ind w:left="664" w:hanging="608"/>
      </w:pPr>
      <w:rPr>
        <w:rFonts w:hint="default"/>
        <w:spacing w:val="0"/>
        <w:w w:val="100"/>
        <w:lang w:val="ru-RU" w:eastAsia="en-US" w:bidi="ar-SA"/>
      </w:rPr>
    </w:lvl>
    <w:lvl w:ilvl="2">
      <w:start w:val="1"/>
      <w:numFmt w:val="decimal"/>
      <w:lvlText w:val="%1.%2.%3"/>
      <w:lvlJc w:val="left"/>
      <w:pPr>
        <w:ind w:left="664" w:hanging="608"/>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682" w:hanging="608"/>
      </w:pPr>
      <w:rPr>
        <w:rFonts w:hint="default"/>
        <w:lang w:val="ru-RU" w:eastAsia="en-US" w:bidi="ar-SA"/>
      </w:rPr>
    </w:lvl>
    <w:lvl w:ilvl="4">
      <w:numFmt w:val="bullet"/>
      <w:lvlText w:val="•"/>
      <w:lvlJc w:val="left"/>
      <w:pPr>
        <w:ind w:left="3356" w:hanging="608"/>
      </w:pPr>
      <w:rPr>
        <w:rFonts w:hint="default"/>
        <w:lang w:val="ru-RU" w:eastAsia="en-US" w:bidi="ar-SA"/>
      </w:rPr>
    </w:lvl>
    <w:lvl w:ilvl="5">
      <w:numFmt w:val="bullet"/>
      <w:lvlText w:val="•"/>
      <w:lvlJc w:val="left"/>
      <w:pPr>
        <w:ind w:left="4030" w:hanging="608"/>
      </w:pPr>
      <w:rPr>
        <w:rFonts w:hint="default"/>
        <w:lang w:val="ru-RU" w:eastAsia="en-US" w:bidi="ar-SA"/>
      </w:rPr>
    </w:lvl>
    <w:lvl w:ilvl="6">
      <w:numFmt w:val="bullet"/>
      <w:lvlText w:val="•"/>
      <w:lvlJc w:val="left"/>
      <w:pPr>
        <w:ind w:left="4704" w:hanging="608"/>
      </w:pPr>
      <w:rPr>
        <w:rFonts w:hint="default"/>
        <w:lang w:val="ru-RU" w:eastAsia="en-US" w:bidi="ar-SA"/>
      </w:rPr>
    </w:lvl>
    <w:lvl w:ilvl="7">
      <w:numFmt w:val="bullet"/>
      <w:lvlText w:val="•"/>
      <w:lvlJc w:val="left"/>
      <w:pPr>
        <w:ind w:left="5378" w:hanging="608"/>
      </w:pPr>
      <w:rPr>
        <w:rFonts w:hint="default"/>
        <w:lang w:val="ru-RU" w:eastAsia="en-US" w:bidi="ar-SA"/>
      </w:rPr>
    </w:lvl>
    <w:lvl w:ilvl="8">
      <w:numFmt w:val="bullet"/>
      <w:lvlText w:val="•"/>
      <w:lvlJc w:val="left"/>
      <w:pPr>
        <w:ind w:left="6052" w:hanging="608"/>
      </w:pPr>
      <w:rPr>
        <w:rFonts w:hint="default"/>
        <w:lang w:val="ru-RU" w:eastAsia="en-US" w:bidi="ar-SA"/>
      </w:rPr>
    </w:lvl>
  </w:abstractNum>
  <w:abstractNum w:abstractNumId="12" w15:restartNumberingAfterBreak="0">
    <w:nsid w:val="240D36A7"/>
    <w:multiLevelType w:val="multilevel"/>
    <w:tmpl w:val="A2EA78F0"/>
    <w:lvl w:ilvl="0">
      <w:start w:val="3"/>
      <w:numFmt w:val="decimal"/>
      <w:lvlText w:val="%1"/>
      <w:lvlJc w:val="left"/>
      <w:pPr>
        <w:ind w:left="388" w:hanging="332"/>
      </w:pPr>
      <w:rPr>
        <w:rFonts w:hint="default"/>
        <w:lang w:val="ru-RU" w:eastAsia="en-US" w:bidi="ar-SA"/>
      </w:rPr>
    </w:lvl>
    <w:lvl w:ilvl="1">
      <w:start w:val="8"/>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3"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116" w:hanging="497"/>
      </w:pPr>
      <w:rPr>
        <w:rFonts w:hint="default"/>
        <w:lang w:val="ru-RU" w:eastAsia="en-US" w:bidi="ar-SA"/>
      </w:rPr>
    </w:lvl>
    <w:lvl w:ilvl="4">
      <w:numFmt w:val="bullet"/>
      <w:lvlText w:val="•"/>
      <w:lvlJc w:val="left"/>
      <w:pPr>
        <w:ind w:left="2895" w:hanging="497"/>
      </w:pPr>
      <w:rPr>
        <w:rFonts w:hint="default"/>
        <w:lang w:val="ru-RU" w:eastAsia="en-US" w:bidi="ar-SA"/>
      </w:rPr>
    </w:lvl>
    <w:lvl w:ilvl="5">
      <w:numFmt w:val="bullet"/>
      <w:lvlText w:val="•"/>
      <w:lvlJc w:val="left"/>
      <w:pPr>
        <w:ind w:left="3673" w:hanging="497"/>
      </w:pPr>
      <w:rPr>
        <w:rFonts w:hint="default"/>
        <w:lang w:val="ru-RU" w:eastAsia="en-US" w:bidi="ar-SA"/>
      </w:rPr>
    </w:lvl>
    <w:lvl w:ilvl="6">
      <w:numFmt w:val="bullet"/>
      <w:lvlText w:val="•"/>
      <w:lvlJc w:val="left"/>
      <w:pPr>
        <w:ind w:left="4451" w:hanging="497"/>
      </w:pPr>
      <w:rPr>
        <w:rFonts w:hint="default"/>
        <w:lang w:val="ru-RU" w:eastAsia="en-US" w:bidi="ar-SA"/>
      </w:rPr>
    </w:lvl>
    <w:lvl w:ilvl="7">
      <w:numFmt w:val="bullet"/>
      <w:lvlText w:val="•"/>
      <w:lvlJc w:val="left"/>
      <w:pPr>
        <w:ind w:left="5230" w:hanging="497"/>
      </w:pPr>
      <w:rPr>
        <w:rFonts w:hint="default"/>
        <w:lang w:val="ru-RU" w:eastAsia="en-US" w:bidi="ar-SA"/>
      </w:rPr>
    </w:lvl>
    <w:lvl w:ilvl="8">
      <w:numFmt w:val="bullet"/>
      <w:lvlText w:val="•"/>
      <w:lvlJc w:val="left"/>
      <w:pPr>
        <w:ind w:left="6008" w:hanging="497"/>
      </w:pPr>
      <w:rPr>
        <w:rFonts w:hint="default"/>
        <w:lang w:val="ru-RU" w:eastAsia="en-US" w:bidi="ar-SA"/>
      </w:rPr>
    </w:lvl>
  </w:abstractNum>
  <w:abstractNum w:abstractNumId="13" w15:restartNumberingAfterBreak="0">
    <w:nsid w:val="2832447E"/>
    <w:multiLevelType w:val="multilevel"/>
    <w:tmpl w:val="6844729E"/>
    <w:lvl w:ilvl="0">
      <w:start w:val="12"/>
      <w:numFmt w:val="decimal"/>
      <w:lvlText w:val="%1"/>
      <w:lvlJc w:val="left"/>
      <w:pPr>
        <w:ind w:left="664" w:hanging="608"/>
      </w:pPr>
      <w:rPr>
        <w:rFonts w:hint="default"/>
        <w:lang w:val="ru-RU" w:eastAsia="en-US" w:bidi="ar-SA"/>
      </w:rPr>
    </w:lvl>
    <w:lvl w:ilvl="1">
      <w:start w:val="12"/>
      <w:numFmt w:val="decimal"/>
      <w:lvlText w:val="%2.0"/>
      <w:lvlJc w:val="left"/>
      <w:pPr>
        <w:ind w:left="664" w:hanging="608"/>
      </w:pPr>
      <w:rPr>
        <w:rFonts w:hint="default"/>
        <w:spacing w:val="0"/>
        <w:w w:val="100"/>
        <w:lang w:val="ru-RU" w:eastAsia="en-US" w:bidi="ar-SA"/>
      </w:rPr>
    </w:lvl>
    <w:lvl w:ilvl="2">
      <w:start w:val="1"/>
      <w:numFmt w:val="decimal"/>
      <w:lvlText w:val="%1.%2.%3"/>
      <w:lvlJc w:val="left"/>
      <w:pPr>
        <w:ind w:left="664" w:hanging="608"/>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682" w:hanging="608"/>
      </w:pPr>
      <w:rPr>
        <w:rFonts w:hint="default"/>
        <w:lang w:val="ru-RU" w:eastAsia="en-US" w:bidi="ar-SA"/>
      </w:rPr>
    </w:lvl>
    <w:lvl w:ilvl="4">
      <w:numFmt w:val="bullet"/>
      <w:lvlText w:val="•"/>
      <w:lvlJc w:val="left"/>
      <w:pPr>
        <w:ind w:left="3356" w:hanging="608"/>
      </w:pPr>
      <w:rPr>
        <w:rFonts w:hint="default"/>
        <w:lang w:val="ru-RU" w:eastAsia="en-US" w:bidi="ar-SA"/>
      </w:rPr>
    </w:lvl>
    <w:lvl w:ilvl="5">
      <w:numFmt w:val="bullet"/>
      <w:lvlText w:val="•"/>
      <w:lvlJc w:val="left"/>
      <w:pPr>
        <w:ind w:left="4030" w:hanging="608"/>
      </w:pPr>
      <w:rPr>
        <w:rFonts w:hint="default"/>
        <w:lang w:val="ru-RU" w:eastAsia="en-US" w:bidi="ar-SA"/>
      </w:rPr>
    </w:lvl>
    <w:lvl w:ilvl="6">
      <w:numFmt w:val="bullet"/>
      <w:lvlText w:val="•"/>
      <w:lvlJc w:val="left"/>
      <w:pPr>
        <w:ind w:left="4704" w:hanging="608"/>
      </w:pPr>
      <w:rPr>
        <w:rFonts w:hint="default"/>
        <w:lang w:val="ru-RU" w:eastAsia="en-US" w:bidi="ar-SA"/>
      </w:rPr>
    </w:lvl>
    <w:lvl w:ilvl="7">
      <w:numFmt w:val="bullet"/>
      <w:lvlText w:val="•"/>
      <w:lvlJc w:val="left"/>
      <w:pPr>
        <w:ind w:left="5378" w:hanging="608"/>
      </w:pPr>
      <w:rPr>
        <w:rFonts w:hint="default"/>
        <w:lang w:val="ru-RU" w:eastAsia="en-US" w:bidi="ar-SA"/>
      </w:rPr>
    </w:lvl>
    <w:lvl w:ilvl="8">
      <w:numFmt w:val="bullet"/>
      <w:lvlText w:val="•"/>
      <w:lvlJc w:val="left"/>
      <w:pPr>
        <w:ind w:left="6052" w:hanging="608"/>
      </w:pPr>
      <w:rPr>
        <w:rFonts w:hint="default"/>
        <w:lang w:val="ru-RU" w:eastAsia="en-US" w:bidi="ar-SA"/>
      </w:rPr>
    </w:lvl>
  </w:abstractNum>
  <w:abstractNum w:abstractNumId="14" w15:restartNumberingAfterBreak="0">
    <w:nsid w:val="297B19B5"/>
    <w:multiLevelType w:val="multilevel"/>
    <w:tmpl w:val="40B84088"/>
    <w:lvl w:ilvl="0">
      <w:start w:val="13"/>
      <w:numFmt w:val="decimal"/>
      <w:lvlText w:val="%1"/>
      <w:lvlJc w:val="left"/>
      <w:pPr>
        <w:ind w:left="498" w:hanging="442"/>
      </w:pPr>
      <w:rPr>
        <w:rFonts w:hint="default"/>
        <w:lang w:val="ru-RU" w:eastAsia="en-US" w:bidi="ar-SA"/>
      </w:rPr>
    </w:lvl>
    <w:lvl w:ilvl="1">
      <w:start w:val="1"/>
      <w:numFmt w:val="decimal"/>
      <w:lvlText w:val="%1.%2"/>
      <w:lvlJc w:val="left"/>
      <w:pPr>
        <w:ind w:left="498" w:hanging="442"/>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1913" w:hanging="442"/>
      </w:pPr>
      <w:rPr>
        <w:rFonts w:hint="default"/>
        <w:lang w:val="ru-RU" w:eastAsia="en-US" w:bidi="ar-SA"/>
      </w:rPr>
    </w:lvl>
    <w:lvl w:ilvl="3">
      <w:numFmt w:val="bullet"/>
      <w:lvlText w:val="•"/>
      <w:lvlJc w:val="left"/>
      <w:pPr>
        <w:ind w:left="2619" w:hanging="442"/>
      </w:pPr>
      <w:rPr>
        <w:rFonts w:hint="default"/>
        <w:lang w:val="ru-RU" w:eastAsia="en-US" w:bidi="ar-SA"/>
      </w:rPr>
    </w:lvl>
    <w:lvl w:ilvl="4">
      <w:numFmt w:val="bullet"/>
      <w:lvlText w:val="•"/>
      <w:lvlJc w:val="left"/>
      <w:pPr>
        <w:ind w:left="3326" w:hanging="442"/>
      </w:pPr>
      <w:rPr>
        <w:rFonts w:hint="default"/>
        <w:lang w:val="ru-RU" w:eastAsia="en-US" w:bidi="ar-SA"/>
      </w:rPr>
    </w:lvl>
    <w:lvl w:ilvl="5">
      <w:numFmt w:val="bullet"/>
      <w:lvlText w:val="•"/>
      <w:lvlJc w:val="left"/>
      <w:pPr>
        <w:ind w:left="4032" w:hanging="442"/>
      </w:pPr>
      <w:rPr>
        <w:rFonts w:hint="default"/>
        <w:lang w:val="ru-RU" w:eastAsia="en-US" w:bidi="ar-SA"/>
      </w:rPr>
    </w:lvl>
    <w:lvl w:ilvl="6">
      <w:numFmt w:val="bullet"/>
      <w:lvlText w:val="•"/>
      <w:lvlJc w:val="left"/>
      <w:pPr>
        <w:ind w:left="4739" w:hanging="442"/>
      </w:pPr>
      <w:rPr>
        <w:rFonts w:hint="default"/>
        <w:lang w:val="ru-RU" w:eastAsia="en-US" w:bidi="ar-SA"/>
      </w:rPr>
    </w:lvl>
    <w:lvl w:ilvl="7">
      <w:numFmt w:val="bullet"/>
      <w:lvlText w:val="•"/>
      <w:lvlJc w:val="left"/>
      <w:pPr>
        <w:ind w:left="5445" w:hanging="442"/>
      </w:pPr>
      <w:rPr>
        <w:rFonts w:hint="default"/>
        <w:lang w:val="ru-RU" w:eastAsia="en-US" w:bidi="ar-SA"/>
      </w:rPr>
    </w:lvl>
    <w:lvl w:ilvl="8">
      <w:numFmt w:val="bullet"/>
      <w:lvlText w:val="•"/>
      <w:lvlJc w:val="left"/>
      <w:pPr>
        <w:ind w:left="6152" w:hanging="442"/>
      </w:pPr>
      <w:rPr>
        <w:rFonts w:hint="default"/>
        <w:lang w:val="ru-RU" w:eastAsia="en-US" w:bidi="ar-SA"/>
      </w:rPr>
    </w:lvl>
  </w:abstractNum>
  <w:abstractNum w:abstractNumId="15" w15:restartNumberingAfterBreak="0">
    <w:nsid w:val="32DA2072"/>
    <w:multiLevelType w:val="multilevel"/>
    <w:tmpl w:val="CB96F616"/>
    <w:lvl w:ilvl="0">
      <w:start w:val="12"/>
      <w:numFmt w:val="decimal"/>
      <w:lvlText w:val="%1"/>
      <w:lvlJc w:val="left"/>
      <w:pPr>
        <w:ind w:left="664" w:hanging="608"/>
      </w:pPr>
      <w:rPr>
        <w:rFonts w:hint="default"/>
        <w:lang w:val="ru-RU" w:eastAsia="en-US" w:bidi="ar-SA"/>
      </w:rPr>
    </w:lvl>
    <w:lvl w:ilvl="1">
      <w:start w:val="12"/>
      <w:numFmt w:val="decimal"/>
      <w:lvlText w:val="%2.0"/>
      <w:lvlJc w:val="left"/>
      <w:pPr>
        <w:ind w:left="664" w:hanging="608"/>
      </w:pPr>
      <w:rPr>
        <w:rFonts w:hint="default"/>
        <w:spacing w:val="0"/>
        <w:w w:val="100"/>
        <w:lang w:val="ru-RU" w:eastAsia="en-US" w:bidi="ar-SA"/>
      </w:rPr>
    </w:lvl>
    <w:lvl w:ilvl="2">
      <w:start w:val="1"/>
      <w:numFmt w:val="decimal"/>
      <w:lvlText w:val="%1.%2.%3"/>
      <w:lvlJc w:val="left"/>
      <w:pPr>
        <w:ind w:left="664" w:hanging="608"/>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682" w:hanging="608"/>
      </w:pPr>
      <w:rPr>
        <w:rFonts w:hint="default"/>
        <w:lang w:val="ru-RU" w:eastAsia="en-US" w:bidi="ar-SA"/>
      </w:rPr>
    </w:lvl>
    <w:lvl w:ilvl="4">
      <w:numFmt w:val="bullet"/>
      <w:lvlText w:val="•"/>
      <w:lvlJc w:val="left"/>
      <w:pPr>
        <w:ind w:left="3356" w:hanging="608"/>
      </w:pPr>
      <w:rPr>
        <w:rFonts w:hint="default"/>
        <w:lang w:val="ru-RU" w:eastAsia="en-US" w:bidi="ar-SA"/>
      </w:rPr>
    </w:lvl>
    <w:lvl w:ilvl="5">
      <w:numFmt w:val="bullet"/>
      <w:lvlText w:val="•"/>
      <w:lvlJc w:val="left"/>
      <w:pPr>
        <w:ind w:left="4030" w:hanging="608"/>
      </w:pPr>
      <w:rPr>
        <w:rFonts w:hint="default"/>
        <w:lang w:val="ru-RU" w:eastAsia="en-US" w:bidi="ar-SA"/>
      </w:rPr>
    </w:lvl>
    <w:lvl w:ilvl="6">
      <w:numFmt w:val="bullet"/>
      <w:lvlText w:val="•"/>
      <w:lvlJc w:val="left"/>
      <w:pPr>
        <w:ind w:left="4704" w:hanging="608"/>
      </w:pPr>
      <w:rPr>
        <w:rFonts w:hint="default"/>
        <w:lang w:val="ru-RU" w:eastAsia="en-US" w:bidi="ar-SA"/>
      </w:rPr>
    </w:lvl>
    <w:lvl w:ilvl="7">
      <w:numFmt w:val="bullet"/>
      <w:lvlText w:val="•"/>
      <w:lvlJc w:val="left"/>
      <w:pPr>
        <w:ind w:left="5378" w:hanging="608"/>
      </w:pPr>
      <w:rPr>
        <w:rFonts w:hint="default"/>
        <w:lang w:val="ru-RU" w:eastAsia="en-US" w:bidi="ar-SA"/>
      </w:rPr>
    </w:lvl>
    <w:lvl w:ilvl="8">
      <w:numFmt w:val="bullet"/>
      <w:lvlText w:val="•"/>
      <w:lvlJc w:val="left"/>
      <w:pPr>
        <w:ind w:left="6052" w:hanging="608"/>
      </w:pPr>
      <w:rPr>
        <w:rFonts w:hint="default"/>
        <w:lang w:val="ru-RU" w:eastAsia="en-US" w:bidi="ar-SA"/>
      </w:rPr>
    </w:lvl>
  </w:abstractNum>
  <w:abstractNum w:abstractNumId="16" w15:restartNumberingAfterBreak="0">
    <w:nsid w:val="3BD0480A"/>
    <w:multiLevelType w:val="multilevel"/>
    <w:tmpl w:val="8946CA58"/>
    <w:lvl w:ilvl="0">
      <w:start w:val="3"/>
      <w:numFmt w:val="decimal"/>
      <w:lvlText w:val="%1"/>
      <w:lvlJc w:val="left"/>
      <w:pPr>
        <w:ind w:left="553" w:hanging="497"/>
      </w:pPr>
      <w:rPr>
        <w:rFonts w:hint="default"/>
        <w:lang w:val="ru-RU" w:eastAsia="en-US" w:bidi="ar-SA"/>
      </w:rPr>
    </w:lvl>
    <w:lvl w:ilvl="1">
      <w:start w:val="2"/>
      <w:numFmt w:val="decimal"/>
      <w:lvlText w:val="%1.%2"/>
      <w:lvlJc w:val="left"/>
      <w:pPr>
        <w:ind w:left="553" w:hanging="497"/>
      </w:pPr>
      <w:rPr>
        <w:rFonts w:hint="default"/>
        <w:lang w:val="ru-RU" w:eastAsia="en-US" w:bidi="ar-SA"/>
      </w:rPr>
    </w:lvl>
    <w:lvl w:ilvl="2">
      <w:start w:val="1"/>
      <w:numFmt w:val="decimal"/>
      <w:lvlText w:val="%1.%2.%3"/>
      <w:lvlJc w:val="left"/>
      <w:pPr>
        <w:ind w:left="553"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661" w:hanging="497"/>
      </w:pPr>
      <w:rPr>
        <w:rFonts w:hint="default"/>
        <w:lang w:val="ru-RU" w:eastAsia="en-US" w:bidi="ar-SA"/>
      </w:rPr>
    </w:lvl>
    <w:lvl w:ilvl="4">
      <w:numFmt w:val="bullet"/>
      <w:lvlText w:val="•"/>
      <w:lvlJc w:val="left"/>
      <w:pPr>
        <w:ind w:left="3362" w:hanging="497"/>
      </w:pPr>
      <w:rPr>
        <w:rFonts w:hint="default"/>
        <w:lang w:val="ru-RU" w:eastAsia="en-US" w:bidi="ar-SA"/>
      </w:rPr>
    </w:lvl>
    <w:lvl w:ilvl="5">
      <w:numFmt w:val="bullet"/>
      <w:lvlText w:val="•"/>
      <w:lvlJc w:val="left"/>
      <w:pPr>
        <w:ind w:left="4062" w:hanging="497"/>
      </w:pPr>
      <w:rPr>
        <w:rFonts w:hint="default"/>
        <w:lang w:val="ru-RU" w:eastAsia="en-US" w:bidi="ar-SA"/>
      </w:rPr>
    </w:lvl>
    <w:lvl w:ilvl="6">
      <w:numFmt w:val="bullet"/>
      <w:lvlText w:val="•"/>
      <w:lvlJc w:val="left"/>
      <w:pPr>
        <w:ind w:left="4763" w:hanging="497"/>
      </w:pPr>
      <w:rPr>
        <w:rFonts w:hint="default"/>
        <w:lang w:val="ru-RU" w:eastAsia="en-US" w:bidi="ar-SA"/>
      </w:rPr>
    </w:lvl>
    <w:lvl w:ilvl="7">
      <w:numFmt w:val="bullet"/>
      <w:lvlText w:val="•"/>
      <w:lvlJc w:val="left"/>
      <w:pPr>
        <w:ind w:left="5463" w:hanging="497"/>
      </w:pPr>
      <w:rPr>
        <w:rFonts w:hint="default"/>
        <w:lang w:val="ru-RU" w:eastAsia="en-US" w:bidi="ar-SA"/>
      </w:rPr>
    </w:lvl>
    <w:lvl w:ilvl="8">
      <w:numFmt w:val="bullet"/>
      <w:lvlText w:val="•"/>
      <w:lvlJc w:val="left"/>
      <w:pPr>
        <w:ind w:left="6164" w:hanging="497"/>
      </w:pPr>
      <w:rPr>
        <w:rFonts w:hint="default"/>
        <w:lang w:val="ru-RU" w:eastAsia="en-US" w:bidi="ar-SA"/>
      </w:rPr>
    </w:lvl>
  </w:abstractNum>
  <w:abstractNum w:abstractNumId="17" w15:restartNumberingAfterBreak="0">
    <w:nsid w:val="4474530D"/>
    <w:multiLevelType w:val="multilevel"/>
    <w:tmpl w:val="9606FA1E"/>
    <w:lvl w:ilvl="0">
      <w:start w:val="7"/>
      <w:numFmt w:val="decimal"/>
      <w:lvlText w:val="%1"/>
      <w:lvlJc w:val="left"/>
      <w:pPr>
        <w:ind w:left="388" w:hanging="332"/>
      </w:pPr>
      <w:rPr>
        <w:rFonts w:hint="default"/>
        <w:lang w:val="ru-RU" w:eastAsia="en-US" w:bidi="ar-SA"/>
      </w:rPr>
    </w:lvl>
    <w:lvl w:ilvl="1">
      <w:start w:val="2"/>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4"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080" w:hanging="497"/>
      </w:pPr>
      <w:rPr>
        <w:rFonts w:hint="default"/>
        <w:lang w:val="ru-RU" w:eastAsia="en-US" w:bidi="ar-SA"/>
      </w:rPr>
    </w:lvl>
    <w:lvl w:ilvl="4">
      <w:numFmt w:val="bullet"/>
      <w:lvlText w:val="•"/>
      <w:lvlJc w:val="left"/>
      <w:pPr>
        <w:ind w:left="2840" w:hanging="497"/>
      </w:pPr>
      <w:rPr>
        <w:rFonts w:hint="default"/>
        <w:lang w:val="ru-RU" w:eastAsia="en-US" w:bidi="ar-SA"/>
      </w:rPr>
    </w:lvl>
    <w:lvl w:ilvl="5">
      <w:numFmt w:val="bullet"/>
      <w:lvlText w:val="•"/>
      <w:lvlJc w:val="left"/>
      <w:pPr>
        <w:ind w:left="3600" w:hanging="497"/>
      </w:pPr>
      <w:rPr>
        <w:rFonts w:hint="default"/>
        <w:lang w:val="ru-RU" w:eastAsia="en-US" w:bidi="ar-SA"/>
      </w:rPr>
    </w:lvl>
    <w:lvl w:ilvl="6">
      <w:numFmt w:val="bullet"/>
      <w:lvlText w:val="•"/>
      <w:lvlJc w:val="left"/>
      <w:pPr>
        <w:ind w:left="4360" w:hanging="497"/>
      </w:pPr>
      <w:rPr>
        <w:rFonts w:hint="default"/>
        <w:lang w:val="ru-RU" w:eastAsia="en-US" w:bidi="ar-SA"/>
      </w:rPr>
    </w:lvl>
    <w:lvl w:ilvl="7">
      <w:numFmt w:val="bullet"/>
      <w:lvlText w:val="•"/>
      <w:lvlJc w:val="left"/>
      <w:pPr>
        <w:ind w:left="5120" w:hanging="497"/>
      </w:pPr>
      <w:rPr>
        <w:rFonts w:hint="default"/>
        <w:lang w:val="ru-RU" w:eastAsia="en-US" w:bidi="ar-SA"/>
      </w:rPr>
    </w:lvl>
    <w:lvl w:ilvl="8">
      <w:numFmt w:val="bullet"/>
      <w:lvlText w:val="•"/>
      <w:lvlJc w:val="left"/>
      <w:pPr>
        <w:ind w:left="5880" w:hanging="497"/>
      </w:pPr>
      <w:rPr>
        <w:rFonts w:hint="default"/>
        <w:lang w:val="ru-RU" w:eastAsia="en-US" w:bidi="ar-SA"/>
      </w:rPr>
    </w:lvl>
  </w:abstractNum>
  <w:abstractNum w:abstractNumId="18" w15:restartNumberingAfterBreak="0">
    <w:nsid w:val="455A62AF"/>
    <w:multiLevelType w:val="multilevel"/>
    <w:tmpl w:val="351E0DDE"/>
    <w:lvl w:ilvl="0">
      <w:start w:val="7"/>
      <w:numFmt w:val="decimal"/>
      <w:lvlText w:val="%1"/>
      <w:lvlJc w:val="left"/>
      <w:pPr>
        <w:ind w:left="388" w:hanging="332"/>
      </w:pPr>
      <w:rPr>
        <w:rFonts w:hint="default"/>
        <w:lang w:val="ru-RU" w:eastAsia="en-US" w:bidi="ar-SA"/>
      </w:rPr>
    </w:lvl>
    <w:lvl w:ilvl="1">
      <w:start w:val="2"/>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4"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080" w:hanging="497"/>
      </w:pPr>
      <w:rPr>
        <w:rFonts w:hint="default"/>
        <w:lang w:val="ru-RU" w:eastAsia="en-US" w:bidi="ar-SA"/>
      </w:rPr>
    </w:lvl>
    <w:lvl w:ilvl="4">
      <w:numFmt w:val="bullet"/>
      <w:lvlText w:val="•"/>
      <w:lvlJc w:val="left"/>
      <w:pPr>
        <w:ind w:left="2840" w:hanging="497"/>
      </w:pPr>
      <w:rPr>
        <w:rFonts w:hint="default"/>
        <w:lang w:val="ru-RU" w:eastAsia="en-US" w:bidi="ar-SA"/>
      </w:rPr>
    </w:lvl>
    <w:lvl w:ilvl="5">
      <w:numFmt w:val="bullet"/>
      <w:lvlText w:val="•"/>
      <w:lvlJc w:val="left"/>
      <w:pPr>
        <w:ind w:left="3600" w:hanging="497"/>
      </w:pPr>
      <w:rPr>
        <w:rFonts w:hint="default"/>
        <w:lang w:val="ru-RU" w:eastAsia="en-US" w:bidi="ar-SA"/>
      </w:rPr>
    </w:lvl>
    <w:lvl w:ilvl="6">
      <w:numFmt w:val="bullet"/>
      <w:lvlText w:val="•"/>
      <w:lvlJc w:val="left"/>
      <w:pPr>
        <w:ind w:left="4360" w:hanging="497"/>
      </w:pPr>
      <w:rPr>
        <w:rFonts w:hint="default"/>
        <w:lang w:val="ru-RU" w:eastAsia="en-US" w:bidi="ar-SA"/>
      </w:rPr>
    </w:lvl>
    <w:lvl w:ilvl="7">
      <w:numFmt w:val="bullet"/>
      <w:lvlText w:val="•"/>
      <w:lvlJc w:val="left"/>
      <w:pPr>
        <w:ind w:left="5120" w:hanging="497"/>
      </w:pPr>
      <w:rPr>
        <w:rFonts w:hint="default"/>
        <w:lang w:val="ru-RU" w:eastAsia="en-US" w:bidi="ar-SA"/>
      </w:rPr>
    </w:lvl>
    <w:lvl w:ilvl="8">
      <w:numFmt w:val="bullet"/>
      <w:lvlText w:val="•"/>
      <w:lvlJc w:val="left"/>
      <w:pPr>
        <w:ind w:left="5880" w:hanging="497"/>
      </w:pPr>
      <w:rPr>
        <w:rFonts w:hint="default"/>
        <w:lang w:val="ru-RU" w:eastAsia="en-US" w:bidi="ar-SA"/>
      </w:rPr>
    </w:lvl>
  </w:abstractNum>
  <w:abstractNum w:abstractNumId="19" w15:restartNumberingAfterBreak="0">
    <w:nsid w:val="48F356E3"/>
    <w:multiLevelType w:val="multilevel"/>
    <w:tmpl w:val="C7B28242"/>
    <w:lvl w:ilvl="0">
      <w:start w:val="2"/>
      <w:numFmt w:val="decimal"/>
      <w:lvlText w:val="%1"/>
      <w:lvlJc w:val="left"/>
      <w:pPr>
        <w:ind w:left="388" w:hanging="332"/>
      </w:pPr>
      <w:rPr>
        <w:rFonts w:hint="default"/>
        <w:lang w:val="ru-RU" w:eastAsia="en-US" w:bidi="ar-SA"/>
      </w:rPr>
    </w:lvl>
    <w:lvl w:ilvl="1">
      <w:start w:val="1"/>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1817" w:hanging="332"/>
      </w:pPr>
      <w:rPr>
        <w:rFonts w:hint="default"/>
        <w:lang w:val="ru-RU" w:eastAsia="en-US" w:bidi="ar-SA"/>
      </w:rPr>
    </w:lvl>
    <w:lvl w:ilvl="3">
      <w:numFmt w:val="bullet"/>
      <w:lvlText w:val="•"/>
      <w:lvlJc w:val="left"/>
      <w:pPr>
        <w:ind w:left="2535" w:hanging="332"/>
      </w:pPr>
      <w:rPr>
        <w:rFonts w:hint="default"/>
        <w:lang w:val="ru-RU" w:eastAsia="en-US" w:bidi="ar-SA"/>
      </w:rPr>
    </w:lvl>
    <w:lvl w:ilvl="4">
      <w:numFmt w:val="bullet"/>
      <w:lvlText w:val="•"/>
      <w:lvlJc w:val="left"/>
      <w:pPr>
        <w:ind w:left="3254" w:hanging="332"/>
      </w:pPr>
      <w:rPr>
        <w:rFonts w:hint="default"/>
        <w:lang w:val="ru-RU" w:eastAsia="en-US" w:bidi="ar-SA"/>
      </w:rPr>
    </w:lvl>
    <w:lvl w:ilvl="5">
      <w:numFmt w:val="bullet"/>
      <w:lvlText w:val="•"/>
      <w:lvlJc w:val="left"/>
      <w:pPr>
        <w:ind w:left="3972" w:hanging="332"/>
      </w:pPr>
      <w:rPr>
        <w:rFonts w:hint="default"/>
        <w:lang w:val="ru-RU" w:eastAsia="en-US" w:bidi="ar-SA"/>
      </w:rPr>
    </w:lvl>
    <w:lvl w:ilvl="6">
      <w:numFmt w:val="bullet"/>
      <w:lvlText w:val="•"/>
      <w:lvlJc w:val="left"/>
      <w:pPr>
        <w:ind w:left="4691" w:hanging="332"/>
      </w:pPr>
      <w:rPr>
        <w:rFonts w:hint="default"/>
        <w:lang w:val="ru-RU" w:eastAsia="en-US" w:bidi="ar-SA"/>
      </w:rPr>
    </w:lvl>
    <w:lvl w:ilvl="7">
      <w:numFmt w:val="bullet"/>
      <w:lvlText w:val="•"/>
      <w:lvlJc w:val="left"/>
      <w:pPr>
        <w:ind w:left="5409" w:hanging="332"/>
      </w:pPr>
      <w:rPr>
        <w:rFonts w:hint="default"/>
        <w:lang w:val="ru-RU" w:eastAsia="en-US" w:bidi="ar-SA"/>
      </w:rPr>
    </w:lvl>
    <w:lvl w:ilvl="8">
      <w:numFmt w:val="bullet"/>
      <w:lvlText w:val="•"/>
      <w:lvlJc w:val="left"/>
      <w:pPr>
        <w:ind w:left="6128" w:hanging="332"/>
      </w:pPr>
      <w:rPr>
        <w:rFonts w:hint="default"/>
        <w:lang w:val="ru-RU" w:eastAsia="en-US" w:bidi="ar-SA"/>
      </w:rPr>
    </w:lvl>
  </w:abstractNum>
  <w:abstractNum w:abstractNumId="20" w15:restartNumberingAfterBreak="0">
    <w:nsid w:val="5384373D"/>
    <w:multiLevelType w:val="multilevel"/>
    <w:tmpl w:val="CD664632"/>
    <w:lvl w:ilvl="0">
      <w:start w:val="3"/>
      <w:numFmt w:val="decimal"/>
      <w:lvlText w:val="%1"/>
      <w:lvlJc w:val="left"/>
      <w:pPr>
        <w:ind w:left="388" w:hanging="332"/>
      </w:pPr>
      <w:rPr>
        <w:rFonts w:hint="default"/>
        <w:lang w:val="ru-RU" w:eastAsia="en-US" w:bidi="ar-SA"/>
      </w:rPr>
    </w:lvl>
    <w:lvl w:ilvl="1">
      <w:start w:val="9"/>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7"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1976" w:hanging="497"/>
      </w:pPr>
      <w:rPr>
        <w:rFonts w:hint="default"/>
        <w:lang w:val="ru-RU" w:eastAsia="en-US" w:bidi="ar-SA"/>
      </w:rPr>
    </w:lvl>
    <w:lvl w:ilvl="4">
      <w:numFmt w:val="bullet"/>
      <w:lvlText w:val="•"/>
      <w:lvlJc w:val="left"/>
      <w:pPr>
        <w:ind w:left="2775" w:hanging="497"/>
      </w:pPr>
      <w:rPr>
        <w:rFonts w:hint="default"/>
        <w:lang w:val="ru-RU" w:eastAsia="en-US" w:bidi="ar-SA"/>
      </w:rPr>
    </w:lvl>
    <w:lvl w:ilvl="5">
      <w:numFmt w:val="bullet"/>
      <w:lvlText w:val="•"/>
      <w:lvlJc w:val="left"/>
      <w:pPr>
        <w:ind w:left="3573" w:hanging="497"/>
      </w:pPr>
      <w:rPr>
        <w:rFonts w:hint="default"/>
        <w:lang w:val="ru-RU" w:eastAsia="en-US" w:bidi="ar-SA"/>
      </w:rPr>
    </w:lvl>
    <w:lvl w:ilvl="6">
      <w:numFmt w:val="bullet"/>
      <w:lvlText w:val="•"/>
      <w:lvlJc w:val="left"/>
      <w:pPr>
        <w:ind w:left="4371" w:hanging="497"/>
      </w:pPr>
      <w:rPr>
        <w:rFonts w:hint="default"/>
        <w:lang w:val="ru-RU" w:eastAsia="en-US" w:bidi="ar-SA"/>
      </w:rPr>
    </w:lvl>
    <w:lvl w:ilvl="7">
      <w:numFmt w:val="bullet"/>
      <w:lvlText w:val="•"/>
      <w:lvlJc w:val="left"/>
      <w:pPr>
        <w:ind w:left="5170" w:hanging="497"/>
      </w:pPr>
      <w:rPr>
        <w:rFonts w:hint="default"/>
        <w:lang w:val="ru-RU" w:eastAsia="en-US" w:bidi="ar-SA"/>
      </w:rPr>
    </w:lvl>
    <w:lvl w:ilvl="8">
      <w:numFmt w:val="bullet"/>
      <w:lvlText w:val="•"/>
      <w:lvlJc w:val="left"/>
      <w:pPr>
        <w:ind w:left="5968" w:hanging="497"/>
      </w:pPr>
      <w:rPr>
        <w:rFonts w:hint="default"/>
        <w:lang w:val="ru-RU" w:eastAsia="en-US" w:bidi="ar-SA"/>
      </w:rPr>
    </w:lvl>
  </w:abstractNum>
  <w:abstractNum w:abstractNumId="21" w15:restartNumberingAfterBreak="0">
    <w:nsid w:val="552E1FA7"/>
    <w:multiLevelType w:val="multilevel"/>
    <w:tmpl w:val="477A63AC"/>
    <w:lvl w:ilvl="0">
      <w:start w:val="2"/>
      <w:numFmt w:val="decimal"/>
      <w:lvlText w:val="%1"/>
      <w:lvlJc w:val="left"/>
      <w:pPr>
        <w:ind w:left="388" w:hanging="332"/>
      </w:pPr>
      <w:rPr>
        <w:rFonts w:hint="default"/>
        <w:lang w:val="ru-RU" w:eastAsia="en-US" w:bidi="ar-SA"/>
      </w:rPr>
    </w:lvl>
    <w:lvl w:ilvl="1">
      <w:start w:val="1"/>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1817" w:hanging="332"/>
      </w:pPr>
      <w:rPr>
        <w:rFonts w:hint="default"/>
        <w:lang w:val="ru-RU" w:eastAsia="en-US" w:bidi="ar-SA"/>
      </w:rPr>
    </w:lvl>
    <w:lvl w:ilvl="3">
      <w:numFmt w:val="bullet"/>
      <w:lvlText w:val="•"/>
      <w:lvlJc w:val="left"/>
      <w:pPr>
        <w:ind w:left="2535" w:hanging="332"/>
      </w:pPr>
      <w:rPr>
        <w:rFonts w:hint="default"/>
        <w:lang w:val="ru-RU" w:eastAsia="en-US" w:bidi="ar-SA"/>
      </w:rPr>
    </w:lvl>
    <w:lvl w:ilvl="4">
      <w:numFmt w:val="bullet"/>
      <w:lvlText w:val="•"/>
      <w:lvlJc w:val="left"/>
      <w:pPr>
        <w:ind w:left="3254" w:hanging="332"/>
      </w:pPr>
      <w:rPr>
        <w:rFonts w:hint="default"/>
        <w:lang w:val="ru-RU" w:eastAsia="en-US" w:bidi="ar-SA"/>
      </w:rPr>
    </w:lvl>
    <w:lvl w:ilvl="5">
      <w:numFmt w:val="bullet"/>
      <w:lvlText w:val="•"/>
      <w:lvlJc w:val="left"/>
      <w:pPr>
        <w:ind w:left="3972" w:hanging="332"/>
      </w:pPr>
      <w:rPr>
        <w:rFonts w:hint="default"/>
        <w:lang w:val="ru-RU" w:eastAsia="en-US" w:bidi="ar-SA"/>
      </w:rPr>
    </w:lvl>
    <w:lvl w:ilvl="6">
      <w:numFmt w:val="bullet"/>
      <w:lvlText w:val="•"/>
      <w:lvlJc w:val="left"/>
      <w:pPr>
        <w:ind w:left="4691" w:hanging="332"/>
      </w:pPr>
      <w:rPr>
        <w:rFonts w:hint="default"/>
        <w:lang w:val="ru-RU" w:eastAsia="en-US" w:bidi="ar-SA"/>
      </w:rPr>
    </w:lvl>
    <w:lvl w:ilvl="7">
      <w:numFmt w:val="bullet"/>
      <w:lvlText w:val="•"/>
      <w:lvlJc w:val="left"/>
      <w:pPr>
        <w:ind w:left="5409" w:hanging="332"/>
      </w:pPr>
      <w:rPr>
        <w:rFonts w:hint="default"/>
        <w:lang w:val="ru-RU" w:eastAsia="en-US" w:bidi="ar-SA"/>
      </w:rPr>
    </w:lvl>
    <w:lvl w:ilvl="8">
      <w:numFmt w:val="bullet"/>
      <w:lvlText w:val="•"/>
      <w:lvlJc w:val="left"/>
      <w:pPr>
        <w:ind w:left="6128" w:hanging="332"/>
      </w:pPr>
      <w:rPr>
        <w:rFonts w:hint="default"/>
        <w:lang w:val="ru-RU" w:eastAsia="en-US" w:bidi="ar-SA"/>
      </w:rPr>
    </w:lvl>
  </w:abstractNum>
  <w:abstractNum w:abstractNumId="22" w15:restartNumberingAfterBreak="0">
    <w:nsid w:val="565A03A6"/>
    <w:multiLevelType w:val="multilevel"/>
    <w:tmpl w:val="F860370E"/>
    <w:lvl w:ilvl="0">
      <w:start w:val="7"/>
      <w:numFmt w:val="decimal"/>
      <w:lvlText w:val="%1"/>
      <w:lvlJc w:val="left"/>
      <w:pPr>
        <w:ind w:left="388" w:hanging="332"/>
      </w:pPr>
      <w:rPr>
        <w:rFonts w:hint="default"/>
        <w:lang w:val="ru-RU" w:eastAsia="en-US" w:bidi="ar-SA"/>
      </w:rPr>
    </w:lvl>
    <w:lvl w:ilvl="1">
      <w:start w:val="2"/>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3"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116" w:hanging="497"/>
      </w:pPr>
      <w:rPr>
        <w:rFonts w:hint="default"/>
        <w:lang w:val="ru-RU" w:eastAsia="en-US" w:bidi="ar-SA"/>
      </w:rPr>
    </w:lvl>
    <w:lvl w:ilvl="4">
      <w:numFmt w:val="bullet"/>
      <w:lvlText w:val="•"/>
      <w:lvlJc w:val="left"/>
      <w:pPr>
        <w:ind w:left="2895" w:hanging="497"/>
      </w:pPr>
      <w:rPr>
        <w:rFonts w:hint="default"/>
        <w:lang w:val="ru-RU" w:eastAsia="en-US" w:bidi="ar-SA"/>
      </w:rPr>
    </w:lvl>
    <w:lvl w:ilvl="5">
      <w:numFmt w:val="bullet"/>
      <w:lvlText w:val="•"/>
      <w:lvlJc w:val="left"/>
      <w:pPr>
        <w:ind w:left="3673" w:hanging="497"/>
      </w:pPr>
      <w:rPr>
        <w:rFonts w:hint="default"/>
        <w:lang w:val="ru-RU" w:eastAsia="en-US" w:bidi="ar-SA"/>
      </w:rPr>
    </w:lvl>
    <w:lvl w:ilvl="6">
      <w:numFmt w:val="bullet"/>
      <w:lvlText w:val="•"/>
      <w:lvlJc w:val="left"/>
      <w:pPr>
        <w:ind w:left="4451" w:hanging="497"/>
      </w:pPr>
      <w:rPr>
        <w:rFonts w:hint="default"/>
        <w:lang w:val="ru-RU" w:eastAsia="en-US" w:bidi="ar-SA"/>
      </w:rPr>
    </w:lvl>
    <w:lvl w:ilvl="7">
      <w:numFmt w:val="bullet"/>
      <w:lvlText w:val="•"/>
      <w:lvlJc w:val="left"/>
      <w:pPr>
        <w:ind w:left="5230" w:hanging="497"/>
      </w:pPr>
      <w:rPr>
        <w:rFonts w:hint="default"/>
        <w:lang w:val="ru-RU" w:eastAsia="en-US" w:bidi="ar-SA"/>
      </w:rPr>
    </w:lvl>
    <w:lvl w:ilvl="8">
      <w:numFmt w:val="bullet"/>
      <w:lvlText w:val="•"/>
      <w:lvlJc w:val="left"/>
      <w:pPr>
        <w:ind w:left="6008" w:hanging="497"/>
      </w:pPr>
      <w:rPr>
        <w:rFonts w:hint="default"/>
        <w:lang w:val="ru-RU" w:eastAsia="en-US" w:bidi="ar-SA"/>
      </w:rPr>
    </w:lvl>
  </w:abstractNum>
  <w:abstractNum w:abstractNumId="23" w15:restartNumberingAfterBreak="0">
    <w:nsid w:val="5A246543"/>
    <w:multiLevelType w:val="multilevel"/>
    <w:tmpl w:val="A4D4EF58"/>
    <w:lvl w:ilvl="0">
      <w:start w:val="4"/>
      <w:numFmt w:val="decimal"/>
      <w:lvlText w:val="%1"/>
      <w:lvlJc w:val="left"/>
      <w:pPr>
        <w:ind w:left="388" w:hanging="332"/>
      </w:pPr>
      <w:rPr>
        <w:rFonts w:hint="default"/>
        <w:lang w:val="ru-RU" w:eastAsia="en-US" w:bidi="ar-SA"/>
      </w:rPr>
    </w:lvl>
    <w:lvl w:ilvl="1">
      <w:start w:val="9"/>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3"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719" w:hanging="663"/>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431" w:hanging="663"/>
      </w:pPr>
      <w:rPr>
        <w:rFonts w:hint="default"/>
        <w:lang w:val="ru-RU" w:eastAsia="en-US" w:bidi="ar-SA"/>
      </w:rPr>
    </w:lvl>
    <w:lvl w:ilvl="5">
      <w:numFmt w:val="bullet"/>
      <w:lvlText w:val="•"/>
      <w:lvlJc w:val="left"/>
      <w:pPr>
        <w:ind w:left="3286" w:hanging="663"/>
      </w:pPr>
      <w:rPr>
        <w:rFonts w:hint="default"/>
        <w:lang w:val="ru-RU" w:eastAsia="en-US" w:bidi="ar-SA"/>
      </w:rPr>
    </w:lvl>
    <w:lvl w:ilvl="6">
      <w:numFmt w:val="bullet"/>
      <w:lvlText w:val="•"/>
      <w:lvlJc w:val="left"/>
      <w:pPr>
        <w:ind w:left="4142" w:hanging="663"/>
      </w:pPr>
      <w:rPr>
        <w:rFonts w:hint="default"/>
        <w:lang w:val="ru-RU" w:eastAsia="en-US" w:bidi="ar-SA"/>
      </w:rPr>
    </w:lvl>
    <w:lvl w:ilvl="7">
      <w:numFmt w:val="bullet"/>
      <w:lvlText w:val="•"/>
      <w:lvlJc w:val="left"/>
      <w:pPr>
        <w:ind w:left="4998" w:hanging="663"/>
      </w:pPr>
      <w:rPr>
        <w:rFonts w:hint="default"/>
        <w:lang w:val="ru-RU" w:eastAsia="en-US" w:bidi="ar-SA"/>
      </w:rPr>
    </w:lvl>
    <w:lvl w:ilvl="8">
      <w:numFmt w:val="bullet"/>
      <w:lvlText w:val="•"/>
      <w:lvlJc w:val="left"/>
      <w:pPr>
        <w:ind w:left="5853" w:hanging="663"/>
      </w:pPr>
      <w:rPr>
        <w:rFonts w:hint="default"/>
        <w:lang w:val="ru-RU" w:eastAsia="en-US" w:bidi="ar-SA"/>
      </w:rPr>
    </w:lvl>
  </w:abstractNum>
  <w:abstractNum w:abstractNumId="24" w15:restartNumberingAfterBreak="0">
    <w:nsid w:val="5E8718C3"/>
    <w:multiLevelType w:val="multilevel"/>
    <w:tmpl w:val="EEBC5FFE"/>
    <w:lvl w:ilvl="0">
      <w:start w:val="4"/>
      <w:numFmt w:val="decimal"/>
      <w:lvlText w:val="%1"/>
      <w:lvlJc w:val="left"/>
      <w:pPr>
        <w:ind w:left="388" w:hanging="332"/>
      </w:pPr>
      <w:rPr>
        <w:rFonts w:hint="default"/>
        <w:lang w:val="ru-RU" w:eastAsia="en-US" w:bidi="ar-SA"/>
      </w:rPr>
    </w:lvl>
    <w:lvl w:ilvl="1">
      <w:start w:val="4"/>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1817" w:hanging="332"/>
      </w:pPr>
      <w:rPr>
        <w:rFonts w:hint="default"/>
        <w:lang w:val="ru-RU" w:eastAsia="en-US" w:bidi="ar-SA"/>
      </w:rPr>
    </w:lvl>
    <w:lvl w:ilvl="3">
      <w:numFmt w:val="bullet"/>
      <w:lvlText w:val="•"/>
      <w:lvlJc w:val="left"/>
      <w:pPr>
        <w:ind w:left="2535" w:hanging="332"/>
      </w:pPr>
      <w:rPr>
        <w:rFonts w:hint="default"/>
        <w:lang w:val="ru-RU" w:eastAsia="en-US" w:bidi="ar-SA"/>
      </w:rPr>
    </w:lvl>
    <w:lvl w:ilvl="4">
      <w:numFmt w:val="bullet"/>
      <w:lvlText w:val="•"/>
      <w:lvlJc w:val="left"/>
      <w:pPr>
        <w:ind w:left="3254" w:hanging="332"/>
      </w:pPr>
      <w:rPr>
        <w:rFonts w:hint="default"/>
        <w:lang w:val="ru-RU" w:eastAsia="en-US" w:bidi="ar-SA"/>
      </w:rPr>
    </w:lvl>
    <w:lvl w:ilvl="5">
      <w:numFmt w:val="bullet"/>
      <w:lvlText w:val="•"/>
      <w:lvlJc w:val="left"/>
      <w:pPr>
        <w:ind w:left="3972" w:hanging="332"/>
      </w:pPr>
      <w:rPr>
        <w:rFonts w:hint="default"/>
        <w:lang w:val="ru-RU" w:eastAsia="en-US" w:bidi="ar-SA"/>
      </w:rPr>
    </w:lvl>
    <w:lvl w:ilvl="6">
      <w:numFmt w:val="bullet"/>
      <w:lvlText w:val="•"/>
      <w:lvlJc w:val="left"/>
      <w:pPr>
        <w:ind w:left="4691" w:hanging="332"/>
      </w:pPr>
      <w:rPr>
        <w:rFonts w:hint="default"/>
        <w:lang w:val="ru-RU" w:eastAsia="en-US" w:bidi="ar-SA"/>
      </w:rPr>
    </w:lvl>
    <w:lvl w:ilvl="7">
      <w:numFmt w:val="bullet"/>
      <w:lvlText w:val="•"/>
      <w:lvlJc w:val="left"/>
      <w:pPr>
        <w:ind w:left="5409" w:hanging="332"/>
      </w:pPr>
      <w:rPr>
        <w:rFonts w:hint="default"/>
        <w:lang w:val="ru-RU" w:eastAsia="en-US" w:bidi="ar-SA"/>
      </w:rPr>
    </w:lvl>
    <w:lvl w:ilvl="8">
      <w:numFmt w:val="bullet"/>
      <w:lvlText w:val="•"/>
      <w:lvlJc w:val="left"/>
      <w:pPr>
        <w:ind w:left="6128" w:hanging="332"/>
      </w:pPr>
      <w:rPr>
        <w:rFonts w:hint="default"/>
        <w:lang w:val="ru-RU" w:eastAsia="en-US" w:bidi="ar-SA"/>
      </w:rPr>
    </w:lvl>
  </w:abstractNum>
  <w:abstractNum w:abstractNumId="25" w15:restartNumberingAfterBreak="0">
    <w:nsid w:val="5EC3253C"/>
    <w:multiLevelType w:val="multilevel"/>
    <w:tmpl w:val="E8186114"/>
    <w:lvl w:ilvl="0">
      <w:start w:val="2"/>
      <w:numFmt w:val="decimal"/>
      <w:lvlText w:val="%1"/>
      <w:lvlJc w:val="left"/>
      <w:pPr>
        <w:ind w:left="389" w:hanging="332"/>
      </w:pPr>
      <w:rPr>
        <w:rFonts w:hint="default"/>
        <w:lang w:val="ru-RU" w:eastAsia="en-US" w:bidi="ar-SA"/>
      </w:rPr>
    </w:lvl>
    <w:lvl w:ilvl="1">
      <w:start w:val="5"/>
      <w:numFmt w:val="decimal"/>
      <w:lvlText w:val="%1.%2"/>
      <w:lvlJc w:val="left"/>
      <w:pPr>
        <w:ind w:left="389"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2" w:hanging="495"/>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115" w:hanging="495"/>
      </w:pPr>
      <w:rPr>
        <w:rFonts w:hint="default"/>
        <w:lang w:val="ru-RU" w:eastAsia="en-US" w:bidi="ar-SA"/>
      </w:rPr>
    </w:lvl>
    <w:lvl w:ilvl="4">
      <w:numFmt w:val="bullet"/>
      <w:lvlText w:val="•"/>
      <w:lvlJc w:val="left"/>
      <w:pPr>
        <w:ind w:left="2893" w:hanging="495"/>
      </w:pPr>
      <w:rPr>
        <w:rFonts w:hint="default"/>
        <w:lang w:val="ru-RU" w:eastAsia="en-US" w:bidi="ar-SA"/>
      </w:rPr>
    </w:lvl>
    <w:lvl w:ilvl="5">
      <w:numFmt w:val="bullet"/>
      <w:lvlText w:val="•"/>
      <w:lvlJc w:val="left"/>
      <w:pPr>
        <w:ind w:left="3670" w:hanging="495"/>
      </w:pPr>
      <w:rPr>
        <w:rFonts w:hint="default"/>
        <w:lang w:val="ru-RU" w:eastAsia="en-US" w:bidi="ar-SA"/>
      </w:rPr>
    </w:lvl>
    <w:lvl w:ilvl="6">
      <w:numFmt w:val="bullet"/>
      <w:lvlText w:val="•"/>
      <w:lvlJc w:val="left"/>
      <w:pPr>
        <w:ind w:left="4448" w:hanging="495"/>
      </w:pPr>
      <w:rPr>
        <w:rFonts w:hint="default"/>
        <w:lang w:val="ru-RU" w:eastAsia="en-US" w:bidi="ar-SA"/>
      </w:rPr>
    </w:lvl>
    <w:lvl w:ilvl="7">
      <w:numFmt w:val="bullet"/>
      <w:lvlText w:val="•"/>
      <w:lvlJc w:val="left"/>
      <w:pPr>
        <w:ind w:left="5226" w:hanging="495"/>
      </w:pPr>
      <w:rPr>
        <w:rFonts w:hint="default"/>
        <w:lang w:val="ru-RU" w:eastAsia="en-US" w:bidi="ar-SA"/>
      </w:rPr>
    </w:lvl>
    <w:lvl w:ilvl="8">
      <w:numFmt w:val="bullet"/>
      <w:lvlText w:val="•"/>
      <w:lvlJc w:val="left"/>
      <w:pPr>
        <w:ind w:left="6003" w:hanging="495"/>
      </w:pPr>
      <w:rPr>
        <w:rFonts w:hint="default"/>
        <w:lang w:val="ru-RU" w:eastAsia="en-US" w:bidi="ar-SA"/>
      </w:rPr>
    </w:lvl>
  </w:abstractNum>
  <w:abstractNum w:abstractNumId="26" w15:restartNumberingAfterBreak="0">
    <w:nsid w:val="5F103545"/>
    <w:multiLevelType w:val="multilevel"/>
    <w:tmpl w:val="92EAA812"/>
    <w:lvl w:ilvl="0">
      <w:start w:val="12"/>
      <w:numFmt w:val="decimal"/>
      <w:lvlText w:val="%1"/>
      <w:lvlJc w:val="left"/>
      <w:pPr>
        <w:ind w:left="664" w:hanging="608"/>
      </w:pPr>
      <w:rPr>
        <w:rFonts w:hint="default"/>
        <w:lang w:val="ru-RU" w:eastAsia="en-US" w:bidi="ar-SA"/>
      </w:rPr>
    </w:lvl>
    <w:lvl w:ilvl="1">
      <w:start w:val="12"/>
      <w:numFmt w:val="decimal"/>
      <w:lvlText w:val="%2.0"/>
      <w:lvlJc w:val="left"/>
      <w:pPr>
        <w:ind w:left="664" w:hanging="608"/>
      </w:pPr>
      <w:rPr>
        <w:rFonts w:hint="default"/>
        <w:spacing w:val="0"/>
        <w:w w:val="100"/>
        <w:lang w:val="ru-RU" w:eastAsia="en-US" w:bidi="ar-SA"/>
      </w:rPr>
    </w:lvl>
    <w:lvl w:ilvl="2">
      <w:start w:val="1"/>
      <w:numFmt w:val="decimal"/>
      <w:lvlText w:val="%1.%2.%3"/>
      <w:lvlJc w:val="left"/>
      <w:pPr>
        <w:ind w:left="664" w:hanging="608"/>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682" w:hanging="608"/>
      </w:pPr>
      <w:rPr>
        <w:rFonts w:hint="default"/>
        <w:lang w:val="ru-RU" w:eastAsia="en-US" w:bidi="ar-SA"/>
      </w:rPr>
    </w:lvl>
    <w:lvl w:ilvl="4">
      <w:numFmt w:val="bullet"/>
      <w:lvlText w:val="•"/>
      <w:lvlJc w:val="left"/>
      <w:pPr>
        <w:ind w:left="3356" w:hanging="608"/>
      </w:pPr>
      <w:rPr>
        <w:rFonts w:hint="default"/>
        <w:lang w:val="ru-RU" w:eastAsia="en-US" w:bidi="ar-SA"/>
      </w:rPr>
    </w:lvl>
    <w:lvl w:ilvl="5">
      <w:numFmt w:val="bullet"/>
      <w:lvlText w:val="•"/>
      <w:lvlJc w:val="left"/>
      <w:pPr>
        <w:ind w:left="4030" w:hanging="608"/>
      </w:pPr>
      <w:rPr>
        <w:rFonts w:hint="default"/>
        <w:lang w:val="ru-RU" w:eastAsia="en-US" w:bidi="ar-SA"/>
      </w:rPr>
    </w:lvl>
    <w:lvl w:ilvl="6">
      <w:numFmt w:val="bullet"/>
      <w:lvlText w:val="•"/>
      <w:lvlJc w:val="left"/>
      <w:pPr>
        <w:ind w:left="4704" w:hanging="608"/>
      </w:pPr>
      <w:rPr>
        <w:rFonts w:hint="default"/>
        <w:lang w:val="ru-RU" w:eastAsia="en-US" w:bidi="ar-SA"/>
      </w:rPr>
    </w:lvl>
    <w:lvl w:ilvl="7">
      <w:numFmt w:val="bullet"/>
      <w:lvlText w:val="•"/>
      <w:lvlJc w:val="left"/>
      <w:pPr>
        <w:ind w:left="5378" w:hanging="608"/>
      </w:pPr>
      <w:rPr>
        <w:rFonts w:hint="default"/>
        <w:lang w:val="ru-RU" w:eastAsia="en-US" w:bidi="ar-SA"/>
      </w:rPr>
    </w:lvl>
    <w:lvl w:ilvl="8">
      <w:numFmt w:val="bullet"/>
      <w:lvlText w:val="•"/>
      <w:lvlJc w:val="left"/>
      <w:pPr>
        <w:ind w:left="6052" w:hanging="608"/>
      </w:pPr>
      <w:rPr>
        <w:rFonts w:hint="default"/>
        <w:lang w:val="ru-RU" w:eastAsia="en-US" w:bidi="ar-SA"/>
      </w:rPr>
    </w:lvl>
  </w:abstractNum>
  <w:abstractNum w:abstractNumId="27" w15:restartNumberingAfterBreak="0">
    <w:nsid w:val="62EF451A"/>
    <w:multiLevelType w:val="multilevel"/>
    <w:tmpl w:val="1694B0F2"/>
    <w:lvl w:ilvl="0">
      <w:start w:val="4"/>
      <w:numFmt w:val="decimal"/>
      <w:lvlText w:val="%1"/>
      <w:lvlJc w:val="left"/>
      <w:pPr>
        <w:ind w:left="388" w:hanging="332"/>
      </w:pPr>
      <w:rPr>
        <w:rFonts w:hint="default"/>
        <w:lang w:val="ru-RU" w:eastAsia="en-US" w:bidi="ar-SA"/>
      </w:rPr>
    </w:lvl>
    <w:lvl w:ilvl="1">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1817" w:hanging="332"/>
      </w:pPr>
      <w:rPr>
        <w:rFonts w:hint="default"/>
        <w:lang w:val="ru-RU" w:eastAsia="en-US" w:bidi="ar-SA"/>
      </w:rPr>
    </w:lvl>
    <w:lvl w:ilvl="3">
      <w:numFmt w:val="bullet"/>
      <w:lvlText w:val="•"/>
      <w:lvlJc w:val="left"/>
      <w:pPr>
        <w:ind w:left="2535" w:hanging="332"/>
      </w:pPr>
      <w:rPr>
        <w:rFonts w:hint="default"/>
        <w:lang w:val="ru-RU" w:eastAsia="en-US" w:bidi="ar-SA"/>
      </w:rPr>
    </w:lvl>
    <w:lvl w:ilvl="4">
      <w:numFmt w:val="bullet"/>
      <w:lvlText w:val="•"/>
      <w:lvlJc w:val="left"/>
      <w:pPr>
        <w:ind w:left="3254" w:hanging="332"/>
      </w:pPr>
      <w:rPr>
        <w:rFonts w:hint="default"/>
        <w:lang w:val="ru-RU" w:eastAsia="en-US" w:bidi="ar-SA"/>
      </w:rPr>
    </w:lvl>
    <w:lvl w:ilvl="5">
      <w:numFmt w:val="bullet"/>
      <w:lvlText w:val="•"/>
      <w:lvlJc w:val="left"/>
      <w:pPr>
        <w:ind w:left="3972" w:hanging="332"/>
      </w:pPr>
      <w:rPr>
        <w:rFonts w:hint="default"/>
        <w:lang w:val="ru-RU" w:eastAsia="en-US" w:bidi="ar-SA"/>
      </w:rPr>
    </w:lvl>
    <w:lvl w:ilvl="6">
      <w:numFmt w:val="bullet"/>
      <w:lvlText w:val="•"/>
      <w:lvlJc w:val="left"/>
      <w:pPr>
        <w:ind w:left="4691" w:hanging="332"/>
      </w:pPr>
      <w:rPr>
        <w:rFonts w:hint="default"/>
        <w:lang w:val="ru-RU" w:eastAsia="en-US" w:bidi="ar-SA"/>
      </w:rPr>
    </w:lvl>
    <w:lvl w:ilvl="7">
      <w:numFmt w:val="bullet"/>
      <w:lvlText w:val="•"/>
      <w:lvlJc w:val="left"/>
      <w:pPr>
        <w:ind w:left="5409" w:hanging="332"/>
      </w:pPr>
      <w:rPr>
        <w:rFonts w:hint="default"/>
        <w:lang w:val="ru-RU" w:eastAsia="en-US" w:bidi="ar-SA"/>
      </w:rPr>
    </w:lvl>
    <w:lvl w:ilvl="8">
      <w:numFmt w:val="bullet"/>
      <w:lvlText w:val="•"/>
      <w:lvlJc w:val="left"/>
      <w:pPr>
        <w:ind w:left="6128" w:hanging="332"/>
      </w:pPr>
      <w:rPr>
        <w:rFonts w:hint="default"/>
        <w:lang w:val="ru-RU" w:eastAsia="en-US" w:bidi="ar-SA"/>
      </w:rPr>
    </w:lvl>
  </w:abstractNum>
  <w:abstractNum w:abstractNumId="28" w15:restartNumberingAfterBreak="0">
    <w:nsid w:val="63F8612E"/>
    <w:multiLevelType w:val="multilevel"/>
    <w:tmpl w:val="B7304236"/>
    <w:lvl w:ilvl="0">
      <w:start w:val="2"/>
      <w:numFmt w:val="decimal"/>
      <w:lvlText w:val="%1"/>
      <w:lvlJc w:val="left"/>
      <w:pPr>
        <w:ind w:left="388" w:hanging="332"/>
      </w:pPr>
      <w:rPr>
        <w:rFonts w:hint="default"/>
        <w:lang w:val="ru-RU" w:eastAsia="en-US" w:bidi="ar-SA"/>
      </w:rPr>
    </w:lvl>
    <w:lvl w:ilvl="1">
      <w:start w:val="7"/>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1" w:hanging="495"/>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116" w:hanging="495"/>
      </w:pPr>
      <w:rPr>
        <w:rFonts w:hint="default"/>
        <w:lang w:val="ru-RU" w:eastAsia="en-US" w:bidi="ar-SA"/>
      </w:rPr>
    </w:lvl>
    <w:lvl w:ilvl="4">
      <w:numFmt w:val="bullet"/>
      <w:lvlText w:val="•"/>
      <w:lvlJc w:val="left"/>
      <w:pPr>
        <w:ind w:left="2895" w:hanging="495"/>
      </w:pPr>
      <w:rPr>
        <w:rFonts w:hint="default"/>
        <w:lang w:val="ru-RU" w:eastAsia="en-US" w:bidi="ar-SA"/>
      </w:rPr>
    </w:lvl>
    <w:lvl w:ilvl="5">
      <w:numFmt w:val="bullet"/>
      <w:lvlText w:val="•"/>
      <w:lvlJc w:val="left"/>
      <w:pPr>
        <w:ind w:left="3673" w:hanging="495"/>
      </w:pPr>
      <w:rPr>
        <w:rFonts w:hint="default"/>
        <w:lang w:val="ru-RU" w:eastAsia="en-US" w:bidi="ar-SA"/>
      </w:rPr>
    </w:lvl>
    <w:lvl w:ilvl="6">
      <w:numFmt w:val="bullet"/>
      <w:lvlText w:val="•"/>
      <w:lvlJc w:val="left"/>
      <w:pPr>
        <w:ind w:left="4451" w:hanging="495"/>
      </w:pPr>
      <w:rPr>
        <w:rFonts w:hint="default"/>
        <w:lang w:val="ru-RU" w:eastAsia="en-US" w:bidi="ar-SA"/>
      </w:rPr>
    </w:lvl>
    <w:lvl w:ilvl="7">
      <w:numFmt w:val="bullet"/>
      <w:lvlText w:val="•"/>
      <w:lvlJc w:val="left"/>
      <w:pPr>
        <w:ind w:left="5230" w:hanging="495"/>
      </w:pPr>
      <w:rPr>
        <w:rFonts w:hint="default"/>
        <w:lang w:val="ru-RU" w:eastAsia="en-US" w:bidi="ar-SA"/>
      </w:rPr>
    </w:lvl>
    <w:lvl w:ilvl="8">
      <w:numFmt w:val="bullet"/>
      <w:lvlText w:val="•"/>
      <w:lvlJc w:val="left"/>
      <w:pPr>
        <w:ind w:left="6008" w:hanging="495"/>
      </w:pPr>
      <w:rPr>
        <w:rFonts w:hint="default"/>
        <w:lang w:val="ru-RU" w:eastAsia="en-US" w:bidi="ar-SA"/>
      </w:rPr>
    </w:lvl>
  </w:abstractNum>
  <w:abstractNum w:abstractNumId="29" w15:restartNumberingAfterBreak="0">
    <w:nsid w:val="6E087081"/>
    <w:multiLevelType w:val="multilevel"/>
    <w:tmpl w:val="660A0348"/>
    <w:lvl w:ilvl="0">
      <w:start w:val="3"/>
      <w:numFmt w:val="decimal"/>
      <w:lvlText w:val="%1"/>
      <w:lvlJc w:val="left"/>
      <w:pPr>
        <w:ind w:left="388" w:hanging="332"/>
      </w:pPr>
      <w:rPr>
        <w:rFonts w:hint="default"/>
        <w:lang w:val="ru-RU" w:eastAsia="en-US" w:bidi="ar-SA"/>
      </w:rPr>
    </w:lvl>
    <w:lvl w:ilvl="1">
      <w:start w:val="8"/>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3"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116" w:hanging="497"/>
      </w:pPr>
      <w:rPr>
        <w:rFonts w:hint="default"/>
        <w:lang w:val="ru-RU" w:eastAsia="en-US" w:bidi="ar-SA"/>
      </w:rPr>
    </w:lvl>
    <w:lvl w:ilvl="4">
      <w:numFmt w:val="bullet"/>
      <w:lvlText w:val="•"/>
      <w:lvlJc w:val="left"/>
      <w:pPr>
        <w:ind w:left="2895" w:hanging="497"/>
      </w:pPr>
      <w:rPr>
        <w:rFonts w:hint="default"/>
        <w:lang w:val="ru-RU" w:eastAsia="en-US" w:bidi="ar-SA"/>
      </w:rPr>
    </w:lvl>
    <w:lvl w:ilvl="5">
      <w:numFmt w:val="bullet"/>
      <w:lvlText w:val="•"/>
      <w:lvlJc w:val="left"/>
      <w:pPr>
        <w:ind w:left="3673" w:hanging="497"/>
      </w:pPr>
      <w:rPr>
        <w:rFonts w:hint="default"/>
        <w:lang w:val="ru-RU" w:eastAsia="en-US" w:bidi="ar-SA"/>
      </w:rPr>
    </w:lvl>
    <w:lvl w:ilvl="6">
      <w:numFmt w:val="bullet"/>
      <w:lvlText w:val="•"/>
      <w:lvlJc w:val="left"/>
      <w:pPr>
        <w:ind w:left="4451" w:hanging="497"/>
      </w:pPr>
      <w:rPr>
        <w:rFonts w:hint="default"/>
        <w:lang w:val="ru-RU" w:eastAsia="en-US" w:bidi="ar-SA"/>
      </w:rPr>
    </w:lvl>
    <w:lvl w:ilvl="7">
      <w:numFmt w:val="bullet"/>
      <w:lvlText w:val="•"/>
      <w:lvlJc w:val="left"/>
      <w:pPr>
        <w:ind w:left="5230" w:hanging="497"/>
      </w:pPr>
      <w:rPr>
        <w:rFonts w:hint="default"/>
        <w:lang w:val="ru-RU" w:eastAsia="en-US" w:bidi="ar-SA"/>
      </w:rPr>
    </w:lvl>
    <w:lvl w:ilvl="8">
      <w:numFmt w:val="bullet"/>
      <w:lvlText w:val="•"/>
      <w:lvlJc w:val="left"/>
      <w:pPr>
        <w:ind w:left="6008" w:hanging="497"/>
      </w:pPr>
      <w:rPr>
        <w:rFonts w:hint="default"/>
        <w:lang w:val="ru-RU" w:eastAsia="en-US" w:bidi="ar-SA"/>
      </w:rPr>
    </w:lvl>
  </w:abstractNum>
  <w:abstractNum w:abstractNumId="30" w15:restartNumberingAfterBreak="0">
    <w:nsid w:val="6E0B72DA"/>
    <w:multiLevelType w:val="multilevel"/>
    <w:tmpl w:val="A6AA6D0C"/>
    <w:lvl w:ilvl="0">
      <w:start w:val="3"/>
      <w:numFmt w:val="decimal"/>
      <w:lvlText w:val="%1"/>
      <w:lvlJc w:val="left"/>
      <w:pPr>
        <w:ind w:left="388" w:hanging="332"/>
      </w:pPr>
      <w:rPr>
        <w:rFonts w:hint="default"/>
        <w:lang w:val="ru-RU" w:eastAsia="en-US" w:bidi="ar-SA"/>
      </w:rPr>
    </w:lvl>
    <w:lvl w:ilvl="1">
      <w:start w:val="1"/>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3"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116" w:hanging="497"/>
      </w:pPr>
      <w:rPr>
        <w:rFonts w:hint="default"/>
        <w:lang w:val="ru-RU" w:eastAsia="en-US" w:bidi="ar-SA"/>
      </w:rPr>
    </w:lvl>
    <w:lvl w:ilvl="4">
      <w:numFmt w:val="bullet"/>
      <w:lvlText w:val="•"/>
      <w:lvlJc w:val="left"/>
      <w:pPr>
        <w:ind w:left="2895" w:hanging="497"/>
      </w:pPr>
      <w:rPr>
        <w:rFonts w:hint="default"/>
        <w:lang w:val="ru-RU" w:eastAsia="en-US" w:bidi="ar-SA"/>
      </w:rPr>
    </w:lvl>
    <w:lvl w:ilvl="5">
      <w:numFmt w:val="bullet"/>
      <w:lvlText w:val="•"/>
      <w:lvlJc w:val="left"/>
      <w:pPr>
        <w:ind w:left="3673" w:hanging="497"/>
      </w:pPr>
      <w:rPr>
        <w:rFonts w:hint="default"/>
        <w:lang w:val="ru-RU" w:eastAsia="en-US" w:bidi="ar-SA"/>
      </w:rPr>
    </w:lvl>
    <w:lvl w:ilvl="6">
      <w:numFmt w:val="bullet"/>
      <w:lvlText w:val="•"/>
      <w:lvlJc w:val="left"/>
      <w:pPr>
        <w:ind w:left="4451" w:hanging="497"/>
      </w:pPr>
      <w:rPr>
        <w:rFonts w:hint="default"/>
        <w:lang w:val="ru-RU" w:eastAsia="en-US" w:bidi="ar-SA"/>
      </w:rPr>
    </w:lvl>
    <w:lvl w:ilvl="7">
      <w:numFmt w:val="bullet"/>
      <w:lvlText w:val="•"/>
      <w:lvlJc w:val="left"/>
      <w:pPr>
        <w:ind w:left="5230" w:hanging="497"/>
      </w:pPr>
      <w:rPr>
        <w:rFonts w:hint="default"/>
        <w:lang w:val="ru-RU" w:eastAsia="en-US" w:bidi="ar-SA"/>
      </w:rPr>
    </w:lvl>
    <w:lvl w:ilvl="8">
      <w:numFmt w:val="bullet"/>
      <w:lvlText w:val="•"/>
      <w:lvlJc w:val="left"/>
      <w:pPr>
        <w:ind w:left="6008" w:hanging="497"/>
      </w:pPr>
      <w:rPr>
        <w:rFonts w:hint="default"/>
        <w:lang w:val="ru-RU" w:eastAsia="en-US" w:bidi="ar-SA"/>
      </w:rPr>
    </w:lvl>
  </w:abstractNum>
  <w:abstractNum w:abstractNumId="31" w15:restartNumberingAfterBreak="0">
    <w:nsid w:val="722D79A9"/>
    <w:multiLevelType w:val="multilevel"/>
    <w:tmpl w:val="C0808170"/>
    <w:lvl w:ilvl="0">
      <w:start w:val="3"/>
      <w:numFmt w:val="decimal"/>
      <w:lvlText w:val="%1"/>
      <w:lvlJc w:val="left"/>
      <w:pPr>
        <w:ind w:left="388" w:hanging="332"/>
      </w:pPr>
      <w:rPr>
        <w:rFonts w:hint="default"/>
        <w:lang w:val="ru-RU" w:eastAsia="en-US" w:bidi="ar-SA"/>
      </w:rPr>
    </w:lvl>
    <w:lvl w:ilvl="1">
      <w:start w:val="9"/>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7"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1976" w:hanging="497"/>
      </w:pPr>
      <w:rPr>
        <w:rFonts w:hint="default"/>
        <w:lang w:val="ru-RU" w:eastAsia="en-US" w:bidi="ar-SA"/>
      </w:rPr>
    </w:lvl>
    <w:lvl w:ilvl="4">
      <w:numFmt w:val="bullet"/>
      <w:lvlText w:val="•"/>
      <w:lvlJc w:val="left"/>
      <w:pPr>
        <w:ind w:left="2775" w:hanging="497"/>
      </w:pPr>
      <w:rPr>
        <w:rFonts w:hint="default"/>
        <w:lang w:val="ru-RU" w:eastAsia="en-US" w:bidi="ar-SA"/>
      </w:rPr>
    </w:lvl>
    <w:lvl w:ilvl="5">
      <w:numFmt w:val="bullet"/>
      <w:lvlText w:val="•"/>
      <w:lvlJc w:val="left"/>
      <w:pPr>
        <w:ind w:left="3573" w:hanging="497"/>
      </w:pPr>
      <w:rPr>
        <w:rFonts w:hint="default"/>
        <w:lang w:val="ru-RU" w:eastAsia="en-US" w:bidi="ar-SA"/>
      </w:rPr>
    </w:lvl>
    <w:lvl w:ilvl="6">
      <w:numFmt w:val="bullet"/>
      <w:lvlText w:val="•"/>
      <w:lvlJc w:val="left"/>
      <w:pPr>
        <w:ind w:left="4371" w:hanging="497"/>
      </w:pPr>
      <w:rPr>
        <w:rFonts w:hint="default"/>
        <w:lang w:val="ru-RU" w:eastAsia="en-US" w:bidi="ar-SA"/>
      </w:rPr>
    </w:lvl>
    <w:lvl w:ilvl="7">
      <w:numFmt w:val="bullet"/>
      <w:lvlText w:val="•"/>
      <w:lvlJc w:val="left"/>
      <w:pPr>
        <w:ind w:left="5170" w:hanging="497"/>
      </w:pPr>
      <w:rPr>
        <w:rFonts w:hint="default"/>
        <w:lang w:val="ru-RU" w:eastAsia="en-US" w:bidi="ar-SA"/>
      </w:rPr>
    </w:lvl>
    <w:lvl w:ilvl="8">
      <w:numFmt w:val="bullet"/>
      <w:lvlText w:val="•"/>
      <w:lvlJc w:val="left"/>
      <w:pPr>
        <w:ind w:left="5968" w:hanging="497"/>
      </w:pPr>
      <w:rPr>
        <w:rFonts w:hint="default"/>
        <w:lang w:val="ru-RU" w:eastAsia="en-US" w:bidi="ar-SA"/>
      </w:rPr>
    </w:lvl>
  </w:abstractNum>
  <w:abstractNum w:abstractNumId="32" w15:restartNumberingAfterBreak="0">
    <w:nsid w:val="758844E5"/>
    <w:multiLevelType w:val="multilevel"/>
    <w:tmpl w:val="17FA53BC"/>
    <w:lvl w:ilvl="0">
      <w:start w:val="7"/>
      <w:numFmt w:val="decimal"/>
      <w:lvlText w:val="%1"/>
      <w:lvlJc w:val="left"/>
      <w:pPr>
        <w:ind w:left="388" w:hanging="332"/>
      </w:pPr>
      <w:rPr>
        <w:rFonts w:hint="default"/>
        <w:lang w:val="ru-RU" w:eastAsia="en-US" w:bidi="ar-SA"/>
      </w:rPr>
    </w:lvl>
    <w:lvl w:ilvl="1">
      <w:start w:val="2"/>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3"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116" w:hanging="497"/>
      </w:pPr>
      <w:rPr>
        <w:rFonts w:hint="default"/>
        <w:lang w:val="ru-RU" w:eastAsia="en-US" w:bidi="ar-SA"/>
      </w:rPr>
    </w:lvl>
    <w:lvl w:ilvl="4">
      <w:numFmt w:val="bullet"/>
      <w:lvlText w:val="•"/>
      <w:lvlJc w:val="left"/>
      <w:pPr>
        <w:ind w:left="2895" w:hanging="497"/>
      </w:pPr>
      <w:rPr>
        <w:rFonts w:hint="default"/>
        <w:lang w:val="ru-RU" w:eastAsia="en-US" w:bidi="ar-SA"/>
      </w:rPr>
    </w:lvl>
    <w:lvl w:ilvl="5">
      <w:numFmt w:val="bullet"/>
      <w:lvlText w:val="•"/>
      <w:lvlJc w:val="left"/>
      <w:pPr>
        <w:ind w:left="3673" w:hanging="497"/>
      </w:pPr>
      <w:rPr>
        <w:rFonts w:hint="default"/>
        <w:lang w:val="ru-RU" w:eastAsia="en-US" w:bidi="ar-SA"/>
      </w:rPr>
    </w:lvl>
    <w:lvl w:ilvl="6">
      <w:numFmt w:val="bullet"/>
      <w:lvlText w:val="•"/>
      <w:lvlJc w:val="left"/>
      <w:pPr>
        <w:ind w:left="4451" w:hanging="497"/>
      </w:pPr>
      <w:rPr>
        <w:rFonts w:hint="default"/>
        <w:lang w:val="ru-RU" w:eastAsia="en-US" w:bidi="ar-SA"/>
      </w:rPr>
    </w:lvl>
    <w:lvl w:ilvl="7">
      <w:numFmt w:val="bullet"/>
      <w:lvlText w:val="•"/>
      <w:lvlJc w:val="left"/>
      <w:pPr>
        <w:ind w:left="5230" w:hanging="497"/>
      </w:pPr>
      <w:rPr>
        <w:rFonts w:hint="default"/>
        <w:lang w:val="ru-RU" w:eastAsia="en-US" w:bidi="ar-SA"/>
      </w:rPr>
    </w:lvl>
    <w:lvl w:ilvl="8">
      <w:numFmt w:val="bullet"/>
      <w:lvlText w:val="•"/>
      <w:lvlJc w:val="left"/>
      <w:pPr>
        <w:ind w:left="6008" w:hanging="497"/>
      </w:pPr>
      <w:rPr>
        <w:rFonts w:hint="default"/>
        <w:lang w:val="ru-RU" w:eastAsia="en-US" w:bidi="ar-SA"/>
      </w:rPr>
    </w:lvl>
  </w:abstractNum>
  <w:abstractNum w:abstractNumId="33" w15:restartNumberingAfterBreak="0">
    <w:nsid w:val="782202A4"/>
    <w:multiLevelType w:val="hybridMultilevel"/>
    <w:tmpl w:val="A73410AE"/>
    <w:lvl w:ilvl="0" w:tplc="371CBE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78F22A6F"/>
    <w:multiLevelType w:val="multilevel"/>
    <w:tmpl w:val="4CB054F2"/>
    <w:lvl w:ilvl="0">
      <w:start w:val="7"/>
      <w:numFmt w:val="decimal"/>
      <w:lvlText w:val="%1"/>
      <w:lvlJc w:val="left"/>
      <w:pPr>
        <w:ind w:left="388" w:hanging="332"/>
      </w:pPr>
      <w:rPr>
        <w:rFonts w:hint="default"/>
        <w:lang w:val="ru-RU" w:eastAsia="en-US" w:bidi="ar-SA"/>
      </w:rPr>
    </w:lvl>
    <w:lvl w:ilvl="1">
      <w:start w:val="2"/>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4"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080" w:hanging="497"/>
      </w:pPr>
      <w:rPr>
        <w:rFonts w:hint="default"/>
        <w:lang w:val="ru-RU" w:eastAsia="en-US" w:bidi="ar-SA"/>
      </w:rPr>
    </w:lvl>
    <w:lvl w:ilvl="4">
      <w:numFmt w:val="bullet"/>
      <w:lvlText w:val="•"/>
      <w:lvlJc w:val="left"/>
      <w:pPr>
        <w:ind w:left="2840" w:hanging="497"/>
      </w:pPr>
      <w:rPr>
        <w:rFonts w:hint="default"/>
        <w:lang w:val="ru-RU" w:eastAsia="en-US" w:bidi="ar-SA"/>
      </w:rPr>
    </w:lvl>
    <w:lvl w:ilvl="5">
      <w:numFmt w:val="bullet"/>
      <w:lvlText w:val="•"/>
      <w:lvlJc w:val="left"/>
      <w:pPr>
        <w:ind w:left="3600" w:hanging="497"/>
      </w:pPr>
      <w:rPr>
        <w:rFonts w:hint="default"/>
        <w:lang w:val="ru-RU" w:eastAsia="en-US" w:bidi="ar-SA"/>
      </w:rPr>
    </w:lvl>
    <w:lvl w:ilvl="6">
      <w:numFmt w:val="bullet"/>
      <w:lvlText w:val="•"/>
      <w:lvlJc w:val="left"/>
      <w:pPr>
        <w:ind w:left="4360" w:hanging="497"/>
      </w:pPr>
      <w:rPr>
        <w:rFonts w:hint="default"/>
        <w:lang w:val="ru-RU" w:eastAsia="en-US" w:bidi="ar-SA"/>
      </w:rPr>
    </w:lvl>
    <w:lvl w:ilvl="7">
      <w:numFmt w:val="bullet"/>
      <w:lvlText w:val="•"/>
      <w:lvlJc w:val="left"/>
      <w:pPr>
        <w:ind w:left="5120" w:hanging="497"/>
      </w:pPr>
      <w:rPr>
        <w:rFonts w:hint="default"/>
        <w:lang w:val="ru-RU" w:eastAsia="en-US" w:bidi="ar-SA"/>
      </w:rPr>
    </w:lvl>
    <w:lvl w:ilvl="8">
      <w:numFmt w:val="bullet"/>
      <w:lvlText w:val="•"/>
      <w:lvlJc w:val="left"/>
      <w:pPr>
        <w:ind w:left="5880" w:hanging="497"/>
      </w:pPr>
      <w:rPr>
        <w:rFonts w:hint="default"/>
        <w:lang w:val="ru-RU" w:eastAsia="en-US" w:bidi="ar-SA"/>
      </w:rPr>
    </w:lvl>
  </w:abstractNum>
  <w:abstractNum w:abstractNumId="35" w15:restartNumberingAfterBreak="0">
    <w:nsid w:val="7AE872A4"/>
    <w:multiLevelType w:val="multilevel"/>
    <w:tmpl w:val="EE863080"/>
    <w:lvl w:ilvl="0">
      <w:start w:val="7"/>
      <w:numFmt w:val="decimal"/>
      <w:lvlText w:val="%1"/>
      <w:lvlJc w:val="left"/>
      <w:pPr>
        <w:ind w:left="388" w:hanging="332"/>
      </w:pPr>
      <w:rPr>
        <w:rFonts w:hint="default"/>
        <w:lang w:val="ru-RU" w:eastAsia="en-US" w:bidi="ar-SA"/>
      </w:rPr>
    </w:lvl>
    <w:lvl w:ilvl="1">
      <w:start w:val="2"/>
      <w:numFmt w:val="decimal"/>
      <w:lvlText w:val="%1.%2"/>
      <w:lvlJc w:val="left"/>
      <w:pPr>
        <w:ind w:left="388"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554" w:hanging="497"/>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080" w:hanging="497"/>
      </w:pPr>
      <w:rPr>
        <w:rFonts w:hint="default"/>
        <w:lang w:val="ru-RU" w:eastAsia="en-US" w:bidi="ar-SA"/>
      </w:rPr>
    </w:lvl>
    <w:lvl w:ilvl="4">
      <w:numFmt w:val="bullet"/>
      <w:lvlText w:val="•"/>
      <w:lvlJc w:val="left"/>
      <w:pPr>
        <w:ind w:left="2840" w:hanging="497"/>
      </w:pPr>
      <w:rPr>
        <w:rFonts w:hint="default"/>
        <w:lang w:val="ru-RU" w:eastAsia="en-US" w:bidi="ar-SA"/>
      </w:rPr>
    </w:lvl>
    <w:lvl w:ilvl="5">
      <w:numFmt w:val="bullet"/>
      <w:lvlText w:val="•"/>
      <w:lvlJc w:val="left"/>
      <w:pPr>
        <w:ind w:left="3600" w:hanging="497"/>
      </w:pPr>
      <w:rPr>
        <w:rFonts w:hint="default"/>
        <w:lang w:val="ru-RU" w:eastAsia="en-US" w:bidi="ar-SA"/>
      </w:rPr>
    </w:lvl>
    <w:lvl w:ilvl="6">
      <w:numFmt w:val="bullet"/>
      <w:lvlText w:val="•"/>
      <w:lvlJc w:val="left"/>
      <w:pPr>
        <w:ind w:left="4360" w:hanging="497"/>
      </w:pPr>
      <w:rPr>
        <w:rFonts w:hint="default"/>
        <w:lang w:val="ru-RU" w:eastAsia="en-US" w:bidi="ar-SA"/>
      </w:rPr>
    </w:lvl>
    <w:lvl w:ilvl="7">
      <w:numFmt w:val="bullet"/>
      <w:lvlText w:val="•"/>
      <w:lvlJc w:val="left"/>
      <w:pPr>
        <w:ind w:left="5120" w:hanging="497"/>
      </w:pPr>
      <w:rPr>
        <w:rFonts w:hint="default"/>
        <w:lang w:val="ru-RU" w:eastAsia="en-US" w:bidi="ar-SA"/>
      </w:rPr>
    </w:lvl>
    <w:lvl w:ilvl="8">
      <w:numFmt w:val="bullet"/>
      <w:lvlText w:val="•"/>
      <w:lvlJc w:val="left"/>
      <w:pPr>
        <w:ind w:left="5880" w:hanging="497"/>
      </w:pPr>
      <w:rPr>
        <w:rFonts w:hint="default"/>
        <w:lang w:val="ru-RU" w:eastAsia="en-US" w:bidi="ar-SA"/>
      </w:rPr>
    </w:lvl>
  </w:abstractNum>
  <w:num w:numId="1">
    <w:abstractNumId w:val="31"/>
  </w:num>
  <w:num w:numId="2">
    <w:abstractNumId w:val="29"/>
  </w:num>
  <w:num w:numId="3">
    <w:abstractNumId w:val="16"/>
  </w:num>
  <w:num w:numId="4">
    <w:abstractNumId w:val="30"/>
  </w:num>
  <w:num w:numId="5">
    <w:abstractNumId w:val="28"/>
  </w:num>
  <w:num w:numId="6">
    <w:abstractNumId w:val="19"/>
  </w:num>
  <w:num w:numId="7">
    <w:abstractNumId w:val="14"/>
  </w:num>
  <w:num w:numId="8">
    <w:abstractNumId w:val="4"/>
  </w:num>
  <w:num w:numId="9">
    <w:abstractNumId w:val="22"/>
  </w:num>
  <w:num w:numId="10">
    <w:abstractNumId w:val="10"/>
  </w:num>
  <w:num w:numId="11">
    <w:abstractNumId w:val="3"/>
  </w:num>
  <w:num w:numId="12">
    <w:abstractNumId w:val="24"/>
  </w:num>
  <w:num w:numId="13">
    <w:abstractNumId w:val="27"/>
  </w:num>
  <w:num w:numId="14">
    <w:abstractNumId w:val="20"/>
  </w:num>
  <w:num w:numId="15">
    <w:abstractNumId w:val="12"/>
  </w:num>
  <w:num w:numId="16">
    <w:abstractNumId w:val="15"/>
  </w:num>
  <w:num w:numId="17">
    <w:abstractNumId w:val="18"/>
  </w:num>
  <w:num w:numId="18">
    <w:abstractNumId w:val="26"/>
  </w:num>
  <w:num w:numId="19">
    <w:abstractNumId w:val="7"/>
  </w:num>
  <w:num w:numId="20">
    <w:abstractNumId w:val="21"/>
  </w:num>
  <w:num w:numId="21">
    <w:abstractNumId w:val="9"/>
  </w:num>
  <w:num w:numId="22">
    <w:abstractNumId w:val="6"/>
  </w:num>
  <w:num w:numId="23">
    <w:abstractNumId w:val="32"/>
  </w:num>
  <w:num w:numId="24">
    <w:abstractNumId w:val="0"/>
  </w:num>
  <w:num w:numId="25">
    <w:abstractNumId w:val="23"/>
  </w:num>
  <w:num w:numId="26">
    <w:abstractNumId w:val="1"/>
  </w:num>
  <w:num w:numId="27">
    <w:abstractNumId w:val="11"/>
  </w:num>
  <w:num w:numId="28">
    <w:abstractNumId w:val="35"/>
  </w:num>
  <w:num w:numId="29">
    <w:abstractNumId w:val="2"/>
  </w:num>
  <w:num w:numId="30">
    <w:abstractNumId w:val="34"/>
  </w:num>
  <w:num w:numId="31">
    <w:abstractNumId w:val="13"/>
  </w:num>
  <w:num w:numId="32">
    <w:abstractNumId w:val="17"/>
  </w:num>
  <w:num w:numId="33">
    <w:abstractNumId w:val="8"/>
    <w:lvlOverride w:ilvl="0">
      <w:startOverride w:val="1"/>
    </w:lvlOverride>
    <w:lvlOverride w:ilvl="1"/>
    <w:lvlOverride w:ilvl="2"/>
    <w:lvlOverride w:ilvl="3"/>
    <w:lvlOverride w:ilvl="4"/>
    <w:lvlOverride w:ilvl="5"/>
    <w:lvlOverride w:ilvl="6"/>
    <w:lvlOverride w:ilvl="7"/>
    <w:lvlOverride w:ilvl="8"/>
  </w:num>
  <w:num w:numId="34">
    <w:abstractNumId w:val="25"/>
  </w:num>
  <w:num w:numId="35">
    <w:abstractNumId w:val="5"/>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doNotTrackMoves/>
  <w:defaultTabStop w:val="708"/>
  <w:characterSpacingControl w:val="doNotCompress"/>
  <w:hdrShapeDefaults>
    <o:shapedefaults v:ext="edit" spidmax="675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743E2"/>
    <w:rsid w:val="0000163D"/>
    <w:rsid w:val="00001CF9"/>
    <w:rsid w:val="000028F4"/>
    <w:rsid w:val="0000291A"/>
    <w:rsid w:val="00002F37"/>
    <w:rsid w:val="00004EBE"/>
    <w:rsid w:val="00006831"/>
    <w:rsid w:val="0001095C"/>
    <w:rsid w:val="000141A1"/>
    <w:rsid w:val="00014226"/>
    <w:rsid w:val="00017CCA"/>
    <w:rsid w:val="000201E2"/>
    <w:rsid w:val="0002033A"/>
    <w:rsid w:val="00020880"/>
    <w:rsid w:val="00021C82"/>
    <w:rsid w:val="00022A6D"/>
    <w:rsid w:val="00023A73"/>
    <w:rsid w:val="00025A90"/>
    <w:rsid w:val="00030415"/>
    <w:rsid w:val="00032E5F"/>
    <w:rsid w:val="00033EA0"/>
    <w:rsid w:val="00036516"/>
    <w:rsid w:val="0003665A"/>
    <w:rsid w:val="0003665B"/>
    <w:rsid w:val="00036CA9"/>
    <w:rsid w:val="00037C07"/>
    <w:rsid w:val="00043EB2"/>
    <w:rsid w:val="000459BB"/>
    <w:rsid w:val="00050402"/>
    <w:rsid w:val="0005041F"/>
    <w:rsid w:val="00061D79"/>
    <w:rsid w:val="00061DC9"/>
    <w:rsid w:val="000621EC"/>
    <w:rsid w:val="000644F5"/>
    <w:rsid w:val="0006586A"/>
    <w:rsid w:val="000668B8"/>
    <w:rsid w:val="00067327"/>
    <w:rsid w:val="00067749"/>
    <w:rsid w:val="00067BFD"/>
    <w:rsid w:val="000705F2"/>
    <w:rsid w:val="00075081"/>
    <w:rsid w:val="000765F5"/>
    <w:rsid w:val="00080CE3"/>
    <w:rsid w:val="00083599"/>
    <w:rsid w:val="0008663D"/>
    <w:rsid w:val="00086DF1"/>
    <w:rsid w:val="00091851"/>
    <w:rsid w:val="0009222F"/>
    <w:rsid w:val="00092C53"/>
    <w:rsid w:val="000A03AD"/>
    <w:rsid w:val="000A15D3"/>
    <w:rsid w:val="000A2AAD"/>
    <w:rsid w:val="000A358D"/>
    <w:rsid w:val="000A3B32"/>
    <w:rsid w:val="000A4C39"/>
    <w:rsid w:val="000A4E55"/>
    <w:rsid w:val="000A566B"/>
    <w:rsid w:val="000A6644"/>
    <w:rsid w:val="000A774B"/>
    <w:rsid w:val="000A77A6"/>
    <w:rsid w:val="000B0480"/>
    <w:rsid w:val="000B31A8"/>
    <w:rsid w:val="000B5D79"/>
    <w:rsid w:val="000B6D35"/>
    <w:rsid w:val="000C1558"/>
    <w:rsid w:val="000C195C"/>
    <w:rsid w:val="000C2103"/>
    <w:rsid w:val="000C2BC0"/>
    <w:rsid w:val="000C35A9"/>
    <w:rsid w:val="000C474E"/>
    <w:rsid w:val="000D0C8F"/>
    <w:rsid w:val="000D1641"/>
    <w:rsid w:val="000D3645"/>
    <w:rsid w:val="000D4591"/>
    <w:rsid w:val="000D4649"/>
    <w:rsid w:val="000D5370"/>
    <w:rsid w:val="000D5DF8"/>
    <w:rsid w:val="000E00E4"/>
    <w:rsid w:val="000E04CB"/>
    <w:rsid w:val="000E1DEA"/>
    <w:rsid w:val="000E2D78"/>
    <w:rsid w:val="000E4582"/>
    <w:rsid w:val="000E4763"/>
    <w:rsid w:val="000E4C61"/>
    <w:rsid w:val="000E67DF"/>
    <w:rsid w:val="000F187E"/>
    <w:rsid w:val="000F1959"/>
    <w:rsid w:val="000F2A24"/>
    <w:rsid w:val="000F3C16"/>
    <w:rsid w:val="000F5106"/>
    <w:rsid w:val="000F6A45"/>
    <w:rsid w:val="000F6CFA"/>
    <w:rsid w:val="000F76AF"/>
    <w:rsid w:val="000F7E32"/>
    <w:rsid w:val="001039F7"/>
    <w:rsid w:val="00103EC3"/>
    <w:rsid w:val="0010403D"/>
    <w:rsid w:val="001054B6"/>
    <w:rsid w:val="0010674A"/>
    <w:rsid w:val="00107539"/>
    <w:rsid w:val="00107673"/>
    <w:rsid w:val="00112FE1"/>
    <w:rsid w:val="001142C1"/>
    <w:rsid w:val="00115ED0"/>
    <w:rsid w:val="00116092"/>
    <w:rsid w:val="001177FC"/>
    <w:rsid w:val="00120FA4"/>
    <w:rsid w:val="00124AEC"/>
    <w:rsid w:val="001258B4"/>
    <w:rsid w:val="00126959"/>
    <w:rsid w:val="00126EDB"/>
    <w:rsid w:val="001272B1"/>
    <w:rsid w:val="00130195"/>
    <w:rsid w:val="00132124"/>
    <w:rsid w:val="001369A1"/>
    <w:rsid w:val="00136C5E"/>
    <w:rsid w:val="00137D92"/>
    <w:rsid w:val="00140C7E"/>
    <w:rsid w:val="00141B9F"/>
    <w:rsid w:val="00142137"/>
    <w:rsid w:val="00142A34"/>
    <w:rsid w:val="0014387D"/>
    <w:rsid w:val="00143A9C"/>
    <w:rsid w:val="00144103"/>
    <w:rsid w:val="0014478C"/>
    <w:rsid w:val="00144EFD"/>
    <w:rsid w:val="001459D4"/>
    <w:rsid w:val="00151880"/>
    <w:rsid w:val="00153673"/>
    <w:rsid w:val="0015392C"/>
    <w:rsid w:val="00154570"/>
    <w:rsid w:val="0015490B"/>
    <w:rsid w:val="0015593F"/>
    <w:rsid w:val="00155B0C"/>
    <w:rsid w:val="00156B1E"/>
    <w:rsid w:val="00157D3B"/>
    <w:rsid w:val="001628BD"/>
    <w:rsid w:val="001629E3"/>
    <w:rsid w:val="00162E35"/>
    <w:rsid w:val="00163240"/>
    <w:rsid w:val="0016325F"/>
    <w:rsid w:val="001638B0"/>
    <w:rsid w:val="001660AD"/>
    <w:rsid w:val="00166B37"/>
    <w:rsid w:val="00167F3B"/>
    <w:rsid w:val="00170EDC"/>
    <w:rsid w:val="00171E94"/>
    <w:rsid w:val="001740E8"/>
    <w:rsid w:val="001742F1"/>
    <w:rsid w:val="001748C3"/>
    <w:rsid w:val="00174B0F"/>
    <w:rsid w:val="00175A33"/>
    <w:rsid w:val="001760EC"/>
    <w:rsid w:val="00177B71"/>
    <w:rsid w:val="00183111"/>
    <w:rsid w:val="00184846"/>
    <w:rsid w:val="00185BF6"/>
    <w:rsid w:val="00187F08"/>
    <w:rsid w:val="00187F58"/>
    <w:rsid w:val="0019091B"/>
    <w:rsid w:val="00190FF4"/>
    <w:rsid w:val="001915C0"/>
    <w:rsid w:val="001916D2"/>
    <w:rsid w:val="00191BE7"/>
    <w:rsid w:val="00193BF4"/>
    <w:rsid w:val="00194094"/>
    <w:rsid w:val="0019581C"/>
    <w:rsid w:val="001974A1"/>
    <w:rsid w:val="00197F56"/>
    <w:rsid w:val="001A00A6"/>
    <w:rsid w:val="001A0B6B"/>
    <w:rsid w:val="001A5C4F"/>
    <w:rsid w:val="001A60D5"/>
    <w:rsid w:val="001A72E1"/>
    <w:rsid w:val="001A7CA0"/>
    <w:rsid w:val="001A7CA5"/>
    <w:rsid w:val="001A7D83"/>
    <w:rsid w:val="001B0600"/>
    <w:rsid w:val="001B3108"/>
    <w:rsid w:val="001B3A01"/>
    <w:rsid w:val="001B511C"/>
    <w:rsid w:val="001B5BB9"/>
    <w:rsid w:val="001B7AB3"/>
    <w:rsid w:val="001C0B93"/>
    <w:rsid w:val="001C188D"/>
    <w:rsid w:val="001C3078"/>
    <w:rsid w:val="001C3BE3"/>
    <w:rsid w:val="001C55FD"/>
    <w:rsid w:val="001C5A6D"/>
    <w:rsid w:val="001C771D"/>
    <w:rsid w:val="001C7E5B"/>
    <w:rsid w:val="001D0B95"/>
    <w:rsid w:val="001D0D71"/>
    <w:rsid w:val="001D2A89"/>
    <w:rsid w:val="001D3519"/>
    <w:rsid w:val="001D3560"/>
    <w:rsid w:val="001D37ED"/>
    <w:rsid w:val="001D4A02"/>
    <w:rsid w:val="001D5162"/>
    <w:rsid w:val="001D767B"/>
    <w:rsid w:val="001E03C5"/>
    <w:rsid w:val="001E53DD"/>
    <w:rsid w:val="001E7BC9"/>
    <w:rsid w:val="001F10E0"/>
    <w:rsid w:val="001F1BA4"/>
    <w:rsid w:val="001F3AD6"/>
    <w:rsid w:val="001F5107"/>
    <w:rsid w:val="001F518F"/>
    <w:rsid w:val="001F658D"/>
    <w:rsid w:val="001F6E08"/>
    <w:rsid w:val="001F6EFE"/>
    <w:rsid w:val="002013AC"/>
    <w:rsid w:val="0020195B"/>
    <w:rsid w:val="00204828"/>
    <w:rsid w:val="002057E2"/>
    <w:rsid w:val="00206A16"/>
    <w:rsid w:val="00206AFA"/>
    <w:rsid w:val="00206DF4"/>
    <w:rsid w:val="00211689"/>
    <w:rsid w:val="00212598"/>
    <w:rsid w:val="002136C3"/>
    <w:rsid w:val="00214667"/>
    <w:rsid w:val="0021663F"/>
    <w:rsid w:val="002170C3"/>
    <w:rsid w:val="00220A0A"/>
    <w:rsid w:val="002219EF"/>
    <w:rsid w:val="002221B8"/>
    <w:rsid w:val="00222F4B"/>
    <w:rsid w:val="00224165"/>
    <w:rsid w:val="0022747C"/>
    <w:rsid w:val="002314A8"/>
    <w:rsid w:val="0023210B"/>
    <w:rsid w:val="00232774"/>
    <w:rsid w:val="002339D2"/>
    <w:rsid w:val="002340DF"/>
    <w:rsid w:val="002359DC"/>
    <w:rsid w:val="00240085"/>
    <w:rsid w:val="002401B6"/>
    <w:rsid w:val="00240A23"/>
    <w:rsid w:val="002423D9"/>
    <w:rsid w:val="002423F5"/>
    <w:rsid w:val="00242BE0"/>
    <w:rsid w:val="00242E1B"/>
    <w:rsid w:val="0024318A"/>
    <w:rsid w:val="00246716"/>
    <w:rsid w:val="00247E94"/>
    <w:rsid w:val="002514B8"/>
    <w:rsid w:val="00251521"/>
    <w:rsid w:val="002516B5"/>
    <w:rsid w:val="002533DE"/>
    <w:rsid w:val="00253C5F"/>
    <w:rsid w:val="00255A5D"/>
    <w:rsid w:val="002569B6"/>
    <w:rsid w:val="00256D28"/>
    <w:rsid w:val="002610D7"/>
    <w:rsid w:val="00261A53"/>
    <w:rsid w:val="00261CF9"/>
    <w:rsid w:val="002628C9"/>
    <w:rsid w:val="00262EAC"/>
    <w:rsid w:val="00264C06"/>
    <w:rsid w:val="002660CE"/>
    <w:rsid w:val="00266106"/>
    <w:rsid w:val="00267177"/>
    <w:rsid w:val="002675A6"/>
    <w:rsid w:val="0026762E"/>
    <w:rsid w:val="0027010C"/>
    <w:rsid w:val="002701AA"/>
    <w:rsid w:val="0027685C"/>
    <w:rsid w:val="002807CB"/>
    <w:rsid w:val="00280E27"/>
    <w:rsid w:val="0028281E"/>
    <w:rsid w:val="002829DF"/>
    <w:rsid w:val="00282E01"/>
    <w:rsid w:val="00283EC5"/>
    <w:rsid w:val="00284BCE"/>
    <w:rsid w:val="002876E6"/>
    <w:rsid w:val="00291461"/>
    <w:rsid w:val="00292945"/>
    <w:rsid w:val="00292BB4"/>
    <w:rsid w:val="00292DA4"/>
    <w:rsid w:val="00293882"/>
    <w:rsid w:val="0029596D"/>
    <w:rsid w:val="00295F31"/>
    <w:rsid w:val="002964F5"/>
    <w:rsid w:val="00296C0C"/>
    <w:rsid w:val="00297EC9"/>
    <w:rsid w:val="002A258E"/>
    <w:rsid w:val="002A3306"/>
    <w:rsid w:val="002A4E4C"/>
    <w:rsid w:val="002A6420"/>
    <w:rsid w:val="002A68A6"/>
    <w:rsid w:val="002B0460"/>
    <w:rsid w:val="002B0BE5"/>
    <w:rsid w:val="002B124E"/>
    <w:rsid w:val="002B4EA1"/>
    <w:rsid w:val="002B5804"/>
    <w:rsid w:val="002B677B"/>
    <w:rsid w:val="002B7A70"/>
    <w:rsid w:val="002C13D8"/>
    <w:rsid w:val="002C1FEB"/>
    <w:rsid w:val="002C2A4F"/>
    <w:rsid w:val="002C2F26"/>
    <w:rsid w:val="002C31D9"/>
    <w:rsid w:val="002C48EC"/>
    <w:rsid w:val="002C6D12"/>
    <w:rsid w:val="002C770F"/>
    <w:rsid w:val="002C77A5"/>
    <w:rsid w:val="002C7A90"/>
    <w:rsid w:val="002D0DD2"/>
    <w:rsid w:val="002D1466"/>
    <w:rsid w:val="002D25AD"/>
    <w:rsid w:val="002D3EC7"/>
    <w:rsid w:val="002D3EEA"/>
    <w:rsid w:val="002D416B"/>
    <w:rsid w:val="002D44A5"/>
    <w:rsid w:val="002D5500"/>
    <w:rsid w:val="002D7ACD"/>
    <w:rsid w:val="002D7CF7"/>
    <w:rsid w:val="002E04B5"/>
    <w:rsid w:val="002E3D32"/>
    <w:rsid w:val="002F1569"/>
    <w:rsid w:val="002F1A6F"/>
    <w:rsid w:val="002F1E58"/>
    <w:rsid w:val="002F2A9D"/>
    <w:rsid w:val="002F32EB"/>
    <w:rsid w:val="002F33CB"/>
    <w:rsid w:val="002F39B1"/>
    <w:rsid w:val="002F3FCF"/>
    <w:rsid w:val="002F4E04"/>
    <w:rsid w:val="002F6833"/>
    <w:rsid w:val="003024C5"/>
    <w:rsid w:val="00302815"/>
    <w:rsid w:val="00302B23"/>
    <w:rsid w:val="003045B5"/>
    <w:rsid w:val="00304A2A"/>
    <w:rsid w:val="00304EB3"/>
    <w:rsid w:val="0031062A"/>
    <w:rsid w:val="00310BEF"/>
    <w:rsid w:val="00310E76"/>
    <w:rsid w:val="00312A1B"/>
    <w:rsid w:val="00312F68"/>
    <w:rsid w:val="00313F17"/>
    <w:rsid w:val="0031510D"/>
    <w:rsid w:val="00316852"/>
    <w:rsid w:val="0031713F"/>
    <w:rsid w:val="0032229D"/>
    <w:rsid w:val="00322DC0"/>
    <w:rsid w:val="00322ED2"/>
    <w:rsid w:val="0032329B"/>
    <w:rsid w:val="00323402"/>
    <w:rsid w:val="00323C6A"/>
    <w:rsid w:val="003251DF"/>
    <w:rsid w:val="0032587B"/>
    <w:rsid w:val="003271BB"/>
    <w:rsid w:val="003279D3"/>
    <w:rsid w:val="00330C85"/>
    <w:rsid w:val="00332C50"/>
    <w:rsid w:val="00333293"/>
    <w:rsid w:val="0033360A"/>
    <w:rsid w:val="00333BF6"/>
    <w:rsid w:val="00335D86"/>
    <w:rsid w:val="0033657A"/>
    <w:rsid w:val="00340428"/>
    <w:rsid w:val="00340641"/>
    <w:rsid w:val="00340CE1"/>
    <w:rsid w:val="0034270E"/>
    <w:rsid w:val="00342CF5"/>
    <w:rsid w:val="00342FA8"/>
    <w:rsid w:val="00344F24"/>
    <w:rsid w:val="00345D3D"/>
    <w:rsid w:val="00346760"/>
    <w:rsid w:val="00347190"/>
    <w:rsid w:val="00347F22"/>
    <w:rsid w:val="0035033E"/>
    <w:rsid w:val="0035054F"/>
    <w:rsid w:val="00351ABD"/>
    <w:rsid w:val="00353455"/>
    <w:rsid w:val="00354CBE"/>
    <w:rsid w:val="0035534A"/>
    <w:rsid w:val="00355A6A"/>
    <w:rsid w:val="003562EB"/>
    <w:rsid w:val="00357647"/>
    <w:rsid w:val="0036368A"/>
    <w:rsid w:val="00364905"/>
    <w:rsid w:val="0036584D"/>
    <w:rsid w:val="00365A36"/>
    <w:rsid w:val="00365C26"/>
    <w:rsid w:val="00366D60"/>
    <w:rsid w:val="003735F6"/>
    <w:rsid w:val="00373AE5"/>
    <w:rsid w:val="00373BDF"/>
    <w:rsid w:val="003743E2"/>
    <w:rsid w:val="003764A9"/>
    <w:rsid w:val="00377FC0"/>
    <w:rsid w:val="0038127F"/>
    <w:rsid w:val="003819B5"/>
    <w:rsid w:val="00381B47"/>
    <w:rsid w:val="00382D58"/>
    <w:rsid w:val="00383639"/>
    <w:rsid w:val="0038389D"/>
    <w:rsid w:val="003842C2"/>
    <w:rsid w:val="00384C74"/>
    <w:rsid w:val="00387BC5"/>
    <w:rsid w:val="00387EFE"/>
    <w:rsid w:val="00390952"/>
    <w:rsid w:val="003930EA"/>
    <w:rsid w:val="00393A44"/>
    <w:rsid w:val="00393BAF"/>
    <w:rsid w:val="00393F28"/>
    <w:rsid w:val="0039434F"/>
    <w:rsid w:val="00395A18"/>
    <w:rsid w:val="003A0EEB"/>
    <w:rsid w:val="003A2F7D"/>
    <w:rsid w:val="003A3FC7"/>
    <w:rsid w:val="003A422B"/>
    <w:rsid w:val="003A466A"/>
    <w:rsid w:val="003A5B6A"/>
    <w:rsid w:val="003A5E75"/>
    <w:rsid w:val="003A64E9"/>
    <w:rsid w:val="003A69C5"/>
    <w:rsid w:val="003A741B"/>
    <w:rsid w:val="003B0C76"/>
    <w:rsid w:val="003B13C7"/>
    <w:rsid w:val="003B1B74"/>
    <w:rsid w:val="003B4B30"/>
    <w:rsid w:val="003B4C11"/>
    <w:rsid w:val="003B4CD6"/>
    <w:rsid w:val="003B5A84"/>
    <w:rsid w:val="003B6521"/>
    <w:rsid w:val="003B6540"/>
    <w:rsid w:val="003B78E0"/>
    <w:rsid w:val="003C08F5"/>
    <w:rsid w:val="003C3F3A"/>
    <w:rsid w:val="003C6577"/>
    <w:rsid w:val="003C768B"/>
    <w:rsid w:val="003D023A"/>
    <w:rsid w:val="003D0491"/>
    <w:rsid w:val="003D0947"/>
    <w:rsid w:val="003D1629"/>
    <w:rsid w:val="003D26F9"/>
    <w:rsid w:val="003D381C"/>
    <w:rsid w:val="003D38C7"/>
    <w:rsid w:val="003D4B8F"/>
    <w:rsid w:val="003D6164"/>
    <w:rsid w:val="003E0F7C"/>
    <w:rsid w:val="003E1147"/>
    <w:rsid w:val="003E1496"/>
    <w:rsid w:val="003E4AE8"/>
    <w:rsid w:val="003E6517"/>
    <w:rsid w:val="003E6A5B"/>
    <w:rsid w:val="003F01DA"/>
    <w:rsid w:val="003F5ADD"/>
    <w:rsid w:val="003F7BA9"/>
    <w:rsid w:val="00401EEB"/>
    <w:rsid w:val="00402B72"/>
    <w:rsid w:val="00402FF8"/>
    <w:rsid w:val="00404F74"/>
    <w:rsid w:val="004054D0"/>
    <w:rsid w:val="00407AA6"/>
    <w:rsid w:val="00410D99"/>
    <w:rsid w:val="004128DF"/>
    <w:rsid w:val="00415477"/>
    <w:rsid w:val="00416439"/>
    <w:rsid w:val="00416D72"/>
    <w:rsid w:val="0041750E"/>
    <w:rsid w:val="00420BE7"/>
    <w:rsid w:val="0042157E"/>
    <w:rsid w:val="00421E45"/>
    <w:rsid w:val="00421F94"/>
    <w:rsid w:val="00423AD8"/>
    <w:rsid w:val="00424418"/>
    <w:rsid w:val="004247E5"/>
    <w:rsid w:val="00424D20"/>
    <w:rsid w:val="00427670"/>
    <w:rsid w:val="00427957"/>
    <w:rsid w:val="00427C73"/>
    <w:rsid w:val="004330E5"/>
    <w:rsid w:val="0043468B"/>
    <w:rsid w:val="00434C65"/>
    <w:rsid w:val="00435422"/>
    <w:rsid w:val="00436D8A"/>
    <w:rsid w:val="0043793B"/>
    <w:rsid w:val="004426B0"/>
    <w:rsid w:val="00444CA4"/>
    <w:rsid w:val="00444EA8"/>
    <w:rsid w:val="00445304"/>
    <w:rsid w:val="004455C6"/>
    <w:rsid w:val="00445EEB"/>
    <w:rsid w:val="00446250"/>
    <w:rsid w:val="004503E7"/>
    <w:rsid w:val="004542CF"/>
    <w:rsid w:val="00455406"/>
    <w:rsid w:val="004556FF"/>
    <w:rsid w:val="00455D14"/>
    <w:rsid w:val="00455EE4"/>
    <w:rsid w:val="00457135"/>
    <w:rsid w:val="00457429"/>
    <w:rsid w:val="00460C08"/>
    <w:rsid w:val="00460F7E"/>
    <w:rsid w:val="004614EE"/>
    <w:rsid w:val="00463058"/>
    <w:rsid w:val="00465F5D"/>
    <w:rsid w:val="00466E10"/>
    <w:rsid w:val="00471D3C"/>
    <w:rsid w:val="0047267A"/>
    <w:rsid w:val="004739A3"/>
    <w:rsid w:val="00474068"/>
    <w:rsid w:val="0047483D"/>
    <w:rsid w:val="0047599C"/>
    <w:rsid w:val="0047674F"/>
    <w:rsid w:val="00476F44"/>
    <w:rsid w:val="0047735D"/>
    <w:rsid w:val="004776B7"/>
    <w:rsid w:val="00480755"/>
    <w:rsid w:val="00480A21"/>
    <w:rsid w:val="00481170"/>
    <w:rsid w:val="00481CCA"/>
    <w:rsid w:val="0048233A"/>
    <w:rsid w:val="00483577"/>
    <w:rsid w:val="00485F7F"/>
    <w:rsid w:val="00486383"/>
    <w:rsid w:val="0048650D"/>
    <w:rsid w:val="00487B4C"/>
    <w:rsid w:val="00491A83"/>
    <w:rsid w:val="0049218F"/>
    <w:rsid w:val="00492759"/>
    <w:rsid w:val="004929F7"/>
    <w:rsid w:val="00492BDD"/>
    <w:rsid w:val="00492E14"/>
    <w:rsid w:val="004930B0"/>
    <w:rsid w:val="00493CAC"/>
    <w:rsid w:val="0049631F"/>
    <w:rsid w:val="004A0851"/>
    <w:rsid w:val="004A1E9D"/>
    <w:rsid w:val="004A3962"/>
    <w:rsid w:val="004A403B"/>
    <w:rsid w:val="004A5831"/>
    <w:rsid w:val="004A5A85"/>
    <w:rsid w:val="004A6357"/>
    <w:rsid w:val="004A7ED3"/>
    <w:rsid w:val="004B30C5"/>
    <w:rsid w:val="004B3A01"/>
    <w:rsid w:val="004B3B29"/>
    <w:rsid w:val="004B3E7A"/>
    <w:rsid w:val="004B4431"/>
    <w:rsid w:val="004B7C55"/>
    <w:rsid w:val="004C1DA5"/>
    <w:rsid w:val="004C327D"/>
    <w:rsid w:val="004C3461"/>
    <w:rsid w:val="004C3EA2"/>
    <w:rsid w:val="004C5C10"/>
    <w:rsid w:val="004C7E9F"/>
    <w:rsid w:val="004D0039"/>
    <w:rsid w:val="004D0A07"/>
    <w:rsid w:val="004D0E35"/>
    <w:rsid w:val="004D1801"/>
    <w:rsid w:val="004D2081"/>
    <w:rsid w:val="004D3125"/>
    <w:rsid w:val="004D33DD"/>
    <w:rsid w:val="004D359E"/>
    <w:rsid w:val="004D67B6"/>
    <w:rsid w:val="004E0EDB"/>
    <w:rsid w:val="004E1294"/>
    <w:rsid w:val="004E62FE"/>
    <w:rsid w:val="004E6535"/>
    <w:rsid w:val="004F00E4"/>
    <w:rsid w:val="004F3201"/>
    <w:rsid w:val="004F39D9"/>
    <w:rsid w:val="004F40F6"/>
    <w:rsid w:val="004F5F21"/>
    <w:rsid w:val="004F7EA9"/>
    <w:rsid w:val="00501995"/>
    <w:rsid w:val="005020A8"/>
    <w:rsid w:val="00502DD9"/>
    <w:rsid w:val="005037C3"/>
    <w:rsid w:val="005038B8"/>
    <w:rsid w:val="00503E90"/>
    <w:rsid w:val="005048DC"/>
    <w:rsid w:val="0050547F"/>
    <w:rsid w:val="005116B6"/>
    <w:rsid w:val="00511B8C"/>
    <w:rsid w:val="005129AD"/>
    <w:rsid w:val="00513EED"/>
    <w:rsid w:val="00514300"/>
    <w:rsid w:val="00514B4E"/>
    <w:rsid w:val="00517522"/>
    <w:rsid w:val="00517913"/>
    <w:rsid w:val="00517DD5"/>
    <w:rsid w:val="00521182"/>
    <w:rsid w:val="0052155E"/>
    <w:rsid w:val="0052286D"/>
    <w:rsid w:val="00523412"/>
    <w:rsid w:val="00523784"/>
    <w:rsid w:val="005248D2"/>
    <w:rsid w:val="00526497"/>
    <w:rsid w:val="005271BB"/>
    <w:rsid w:val="00527DD2"/>
    <w:rsid w:val="00530792"/>
    <w:rsid w:val="00530981"/>
    <w:rsid w:val="00530BF6"/>
    <w:rsid w:val="00532A77"/>
    <w:rsid w:val="00532B71"/>
    <w:rsid w:val="00532B99"/>
    <w:rsid w:val="00534148"/>
    <w:rsid w:val="005345DD"/>
    <w:rsid w:val="005348D5"/>
    <w:rsid w:val="00534913"/>
    <w:rsid w:val="00540E5B"/>
    <w:rsid w:val="00542D74"/>
    <w:rsid w:val="005437FA"/>
    <w:rsid w:val="00544414"/>
    <w:rsid w:val="00545F19"/>
    <w:rsid w:val="0054755C"/>
    <w:rsid w:val="00547C99"/>
    <w:rsid w:val="005501D1"/>
    <w:rsid w:val="0055037B"/>
    <w:rsid w:val="005522EE"/>
    <w:rsid w:val="00553015"/>
    <w:rsid w:val="005532E1"/>
    <w:rsid w:val="005547A8"/>
    <w:rsid w:val="00555478"/>
    <w:rsid w:val="005602EE"/>
    <w:rsid w:val="005611A5"/>
    <w:rsid w:val="00561803"/>
    <w:rsid w:val="00562DD0"/>
    <w:rsid w:val="005635F0"/>
    <w:rsid w:val="0056363F"/>
    <w:rsid w:val="005639C3"/>
    <w:rsid w:val="00565539"/>
    <w:rsid w:val="00567E42"/>
    <w:rsid w:val="0057081D"/>
    <w:rsid w:val="0057123E"/>
    <w:rsid w:val="0057210C"/>
    <w:rsid w:val="005728E8"/>
    <w:rsid w:val="005744AB"/>
    <w:rsid w:val="00574647"/>
    <w:rsid w:val="00574D92"/>
    <w:rsid w:val="005778F0"/>
    <w:rsid w:val="00577AF5"/>
    <w:rsid w:val="00581FDC"/>
    <w:rsid w:val="0058274F"/>
    <w:rsid w:val="00582EE5"/>
    <w:rsid w:val="00583CF1"/>
    <w:rsid w:val="0058714B"/>
    <w:rsid w:val="00590EA8"/>
    <w:rsid w:val="0059116F"/>
    <w:rsid w:val="0059148C"/>
    <w:rsid w:val="00591758"/>
    <w:rsid w:val="005926BF"/>
    <w:rsid w:val="00592855"/>
    <w:rsid w:val="005932F3"/>
    <w:rsid w:val="00597133"/>
    <w:rsid w:val="005A04B1"/>
    <w:rsid w:val="005A2777"/>
    <w:rsid w:val="005A2CAB"/>
    <w:rsid w:val="005A3FD2"/>
    <w:rsid w:val="005A407D"/>
    <w:rsid w:val="005A5CD6"/>
    <w:rsid w:val="005A7D81"/>
    <w:rsid w:val="005B135E"/>
    <w:rsid w:val="005B18FC"/>
    <w:rsid w:val="005B2EE6"/>
    <w:rsid w:val="005B465C"/>
    <w:rsid w:val="005B60CF"/>
    <w:rsid w:val="005B6E39"/>
    <w:rsid w:val="005B7EDC"/>
    <w:rsid w:val="005C0C7D"/>
    <w:rsid w:val="005C3572"/>
    <w:rsid w:val="005C506E"/>
    <w:rsid w:val="005C50AE"/>
    <w:rsid w:val="005C544C"/>
    <w:rsid w:val="005C5D8A"/>
    <w:rsid w:val="005C6BA3"/>
    <w:rsid w:val="005C6F65"/>
    <w:rsid w:val="005C7427"/>
    <w:rsid w:val="005C7F14"/>
    <w:rsid w:val="005D0041"/>
    <w:rsid w:val="005D22AB"/>
    <w:rsid w:val="005D289D"/>
    <w:rsid w:val="005D34BC"/>
    <w:rsid w:val="005D37B9"/>
    <w:rsid w:val="005D61F2"/>
    <w:rsid w:val="005D6D3A"/>
    <w:rsid w:val="005D7622"/>
    <w:rsid w:val="005D79AB"/>
    <w:rsid w:val="005D7DD4"/>
    <w:rsid w:val="005E0715"/>
    <w:rsid w:val="005E0F10"/>
    <w:rsid w:val="005E1C14"/>
    <w:rsid w:val="005E2AB7"/>
    <w:rsid w:val="005E3DD0"/>
    <w:rsid w:val="005E40AA"/>
    <w:rsid w:val="005E5465"/>
    <w:rsid w:val="005F0119"/>
    <w:rsid w:val="005F0375"/>
    <w:rsid w:val="005F3EFF"/>
    <w:rsid w:val="005F481E"/>
    <w:rsid w:val="005F4E01"/>
    <w:rsid w:val="005F5A5E"/>
    <w:rsid w:val="005F5D21"/>
    <w:rsid w:val="005F6392"/>
    <w:rsid w:val="005F64CB"/>
    <w:rsid w:val="005F742B"/>
    <w:rsid w:val="005F793F"/>
    <w:rsid w:val="0060066B"/>
    <w:rsid w:val="00601D8E"/>
    <w:rsid w:val="00601E8B"/>
    <w:rsid w:val="00602D56"/>
    <w:rsid w:val="00604659"/>
    <w:rsid w:val="00604E3D"/>
    <w:rsid w:val="006057D6"/>
    <w:rsid w:val="006071CC"/>
    <w:rsid w:val="006109FF"/>
    <w:rsid w:val="00610D5D"/>
    <w:rsid w:val="00610DCD"/>
    <w:rsid w:val="006110A8"/>
    <w:rsid w:val="00612C3D"/>
    <w:rsid w:val="006167D0"/>
    <w:rsid w:val="00616BB1"/>
    <w:rsid w:val="00617194"/>
    <w:rsid w:val="00617ADF"/>
    <w:rsid w:val="006213CF"/>
    <w:rsid w:val="00622549"/>
    <w:rsid w:val="0062462F"/>
    <w:rsid w:val="00625759"/>
    <w:rsid w:val="00626201"/>
    <w:rsid w:val="00626619"/>
    <w:rsid w:val="006342B4"/>
    <w:rsid w:val="00634D60"/>
    <w:rsid w:val="00635A17"/>
    <w:rsid w:val="006371AE"/>
    <w:rsid w:val="006372E9"/>
    <w:rsid w:val="0064122D"/>
    <w:rsid w:val="00641588"/>
    <w:rsid w:val="00642AD2"/>
    <w:rsid w:val="006444A7"/>
    <w:rsid w:val="006459A1"/>
    <w:rsid w:val="006460F7"/>
    <w:rsid w:val="0064648A"/>
    <w:rsid w:val="00647EDC"/>
    <w:rsid w:val="00647F19"/>
    <w:rsid w:val="006516D0"/>
    <w:rsid w:val="00651DAD"/>
    <w:rsid w:val="00653142"/>
    <w:rsid w:val="00654CD9"/>
    <w:rsid w:val="0065586C"/>
    <w:rsid w:val="00656C2C"/>
    <w:rsid w:val="006600A9"/>
    <w:rsid w:val="006608F7"/>
    <w:rsid w:val="00661458"/>
    <w:rsid w:val="0066168E"/>
    <w:rsid w:val="00662477"/>
    <w:rsid w:val="006656DF"/>
    <w:rsid w:val="006661A4"/>
    <w:rsid w:val="0066786C"/>
    <w:rsid w:val="00670575"/>
    <w:rsid w:val="00672A23"/>
    <w:rsid w:val="006733E6"/>
    <w:rsid w:val="00674E23"/>
    <w:rsid w:val="00675637"/>
    <w:rsid w:val="00676B62"/>
    <w:rsid w:val="0067712D"/>
    <w:rsid w:val="006777A0"/>
    <w:rsid w:val="00682B3E"/>
    <w:rsid w:val="006836D9"/>
    <w:rsid w:val="00683CE0"/>
    <w:rsid w:val="00684C44"/>
    <w:rsid w:val="00685CC1"/>
    <w:rsid w:val="006876C9"/>
    <w:rsid w:val="006923F6"/>
    <w:rsid w:val="00695491"/>
    <w:rsid w:val="00695B96"/>
    <w:rsid w:val="0069615A"/>
    <w:rsid w:val="0069656F"/>
    <w:rsid w:val="006973E1"/>
    <w:rsid w:val="006A07FB"/>
    <w:rsid w:val="006A088B"/>
    <w:rsid w:val="006A0A62"/>
    <w:rsid w:val="006A153B"/>
    <w:rsid w:val="006A18D2"/>
    <w:rsid w:val="006A4304"/>
    <w:rsid w:val="006A4D7D"/>
    <w:rsid w:val="006A7708"/>
    <w:rsid w:val="006B107B"/>
    <w:rsid w:val="006B1B05"/>
    <w:rsid w:val="006B1DD9"/>
    <w:rsid w:val="006B2355"/>
    <w:rsid w:val="006B2CE2"/>
    <w:rsid w:val="006B4B96"/>
    <w:rsid w:val="006B4EDA"/>
    <w:rsid w:val="006B54CB"/>
    <w:rsid w:val="006B5518"/>
    <w:rsid w:val="006B5EE7"/>
    <w:rsid w:val="006B764F"/>
    <w:rsid w:val="006C1855"/>
    <w:rsid w:val="006C36CD"/>
    <w:rsid w:val="006C4C6C"/>
    <w:rsid w:val="006C512E"/>
    <w:rsid w:val="006D03C1"/>
    <w:rsid w:val="006D06DD"/>
    <w:rsid w:val="006D1F46"/>
    <w:rsid w:val="006D2CA0"/>
    <w:rsid w:val="006D3174"/>
    <w:rsid w:val="006D4773"/>
    <w:rsid w:val="006D526C"/>
    <w:rsid w:val="006D5D92"/>
    <w:rsid w:val="006D69E5"/>
    <w:rsid w:val="006D6F04"/>
    <w:rsid w:val="006D7A98"/>
    <w:rsid w:val="006D7B38"/>
    <w:rsid w:val="006E0A44"/>
    <w:rsid w:val="006E0D24"/>
    <w:rsid w:val="006E11B2"/>
    <w:rsid w:val="006E2B79"/>
    <w:rsid w:val="006E2EE4"/>
    <w:rsid w:val="006E5E7F"/>
    <w:rsid w:val="006E64A1"/>
    <w:rsid w:val="006E6836"/>
    <w:rsid w:val="006E72C5"/>
    <w:rsid w:val="006E7576"/>
    <w:rsid w:val="006F1FC4"/>
    <w:rsid w:val="006F396A"/>
    <w:rsid w:val="006F3BD6"/>
    <w:rsid w:val="006F532A"/>
    <w:rsid w:val="006F6A48"/>
    <w:rsid w:val="007015C1"/>
    <w:rsid w:val="00701A84"/>
    <w:rsid w:val="00701CF7"/>
    <w:rsid w:val="00701D94"/>
    <w:rsid w:val="00702B44"/>
    <w:rsid w:val="007033A9"/>
    <w:rsid w:val="007045DB"/>
    <w:rsid w:val="007053C9"/>
    <w:rsid w:val="00705696"/>
    <w:rsid w:val="00705C8E"/>
    <w:rsid w:val="007065C7"/>
    <w:rsid w:val="00711FAA"/>
    <w:rsid w:val="00712B55"/>
    <w:rsid w:val="00712FCF"/>
    <w:rsid w:val="00715471"/>
    <w:rsid w:val="00715FE7"/>
    <w:rsid w:val="007168B1"/>
    <w:rsid w:val="0071718F"/>
    <w:rsid w:val="007178CC"/>
    <w:rsid w:val="00717A23"/>
    <w:rsid w:val="00722E7E"/>
    <w:rsid w:val="00724C0C"/>
    <w:rsid w:val="0073210B"/>
    <w:rsid w:val="00732815"/>
    <w:rsid w:val="00733C62"/>
    <w:rsid w:val="00735949"/>
    <w:rsid w:val="00736843"/>
    <w:rsid w:val="007404C8"/>
    <w:rsid w:val="00740C74"/>
    <w:rsid w:val="00742A3A"/>
    <w:rsid w:val="0074331C"/>
    <w:rsid w:val="007452EB"/>
    <w:rsid w:val="00745E95"/>
    <w:rsid w:val="00750CFE"/>
    <w:rsid w:val="00753322"/>
    <w:rsid w:val="00753511"/>
    <w:rsid w:val="00753E5D"/>
    <w:rsid w:val="00754DB4"/>
    <w:rsid w:val="00755C3E"/>
    <w:rsid w:val="00755D94"/>
    <w:rsid w:val="00756371"/>
    <w:rsid w:val="007578F6"/>
    <w:rsid w:val="00760604"/>
    <w:rsid w:val="00761C80"/>
    <w:rsid w:val="00761F4E"/>
    <w:rsid w:val="0076384D"/>
    <w:rsid w:val="00764CCE"/>
    <w:rsid w:val="00766403"/>
    <w:rsid w:val="00766A77"/>
    <w:rsid w:val="00766DC6"/>
    <w:rsid w:val="007671DE"/>
    <w:rsid w:val="00771DE0"/>
    <w:rsid w:val="00773961"/>
    <w:rsid w:val="00774231"/>
    <w:rsid w:val="00775B70"/>
    <w:rsid w:val="00783551"/>
    <w:rsid w:val="00785795"/>
    <w:rsid w:val="00790B64"/>
    <w:rsid w:val="00790F6F"/>
    <w:rsid w:val="00791FFC"/>
    <w:rsid w:val="00792827"/>
    <w:rsid w:val="00793240"/>
    <w:rsid w:val="00794628"/>
    <w:rsid w:val="007971D3"/>
    <w:rsid w:val="007A055B"/>
    <w:rsid w:val="007A3665"/>
    <w:rsid w:val="007A3999"/>
    <w:rsid w:val="007A4CF6"/>
    <w:rsid w:val="007A67BB"/>
    <w:rsid w:val="007B0AFF"/>
    <w:rsid w:val="007B36D8"/>
    <w:rsid w:val="007B3886"/>
    <w:rsid w:val="007B40B0"/>
    <w:rsid w:val="007B468F"/>
    <w:rsid w:val="007C0869"/>
    <w:rsid w:val="007C093F"/>
    <w:rsid w:val="007C0E13"/>
    <w:rsid w:val="007C1D47"/>
    <w:rsid w:val="007C1E66"/>
    <w:rsid w:val="007C2436"/>
    <w:rsid w:val="007C3F75"/>
    <w:rsid w:val="007C41DD"/>
    <w:rsid w:val="007C47C5"/>
    <w:rsid w:val="007C58C5"/>
    <w:rsid w:val="007C5967"/>
    <w:rsid w:val="007C634F"/>
    <w:rsid w:val="007C6F98"/>
    <w:rsid w:val="007D058A"/>
    <w:rsid w:val="007D3ADA"/>
    <w:rsid w:val="007D53E3"/>
    <w:rsid w:val="007D64CB"/>
    <w:rsid w:val="007D67F8"/>
    <w:rsid w:val="007D72BD"/>
    <w:rsid w:val="007E11B2"/>
    <w:rsid w:val="007E212A"/>
    <w:rsid w:val="007E22BC"/>
    <w:rsid w:val="007E2554"/>
    <w:rsid w:val="007E47C1"/>
    <w:rsid w:val="007E4B1F"/>
    <w:rsid w:val="007E6524"/>
    <w:rsid w:val="007E6973"/>
    <w:rsid w:val="007E7350"/>
    <w:rsid w:val="007E75B7"/>
    <w:rsid w:val="007E7662"/>
    <w:rsid w:val="007F2BDA"/>
    <w:rsid w:val="007F3CA6"/>
    <w:rsid w:val="007F651B"/>
    <w:rsid w:val="007F7001"/>
    <w:rsid w:val="00800208"/>
    <w:rsid w:val="00800B8E"/>
    <w:rsid w:val="008014AA"/>
    <w:rsid w:val="00801E80"/>
    <w:rsid w:val="008038B5"/>
    <w:rsid w:val="008056AA"/>
    <w:rsid w:val="00805BA1"/>
    <w:rsid w:val="00806EFB"/>
    <w:rsid w:val="00807C4E"/>
    <w:rsid w:val="00810845"/>
    <w:rsid w:val="00810C7D"/>
    <w:rsid w:val="00811209"/>
    <w:rsid w:val="008112BE"/>
    <w:rsid w:val="008135C0"/>
    <w:rsid w:val="00814AFE"/>
    <w:rsid w:val="0081789E"/>
    <w:rsid w:val="00817993"/>
    <w:rsid w:val="0082025B"/>
    <w:rsid w:val="008225C2"/>
    <w:rsid w:val="008240C1"/>
    <w:rsid w:val="00824953"/>
    <w:rsid w:val="00830659"/>
    <w:rsid w:val="00833A0A"/>
    <w:rsid w:val="00835F86"/>
    <w:rsid w:val="00837567"/>
    <w:rsid w:val="0084028D"/>
    <w:rsid w:val="008407AF"/>
    <w:rsid w:val="0084103F"/>
    <w:rsid w:val="00844353"/>
    <w:rsid w:val="00846707"/>
    <w:rsid w:val="00846769"/>
    <w:rsid w:val="00850507"/>
    <w:rsid w:val="00850BB6"/>
    <w:rsid w:val="0085185F"/>
    <w:rsid w:val="00852263"/>
    <w:rsid w:val="00852531"/>
    <w:rsid w:val="00854103"/>
    <w:rsid w:val="00854D17"/>
    <w:rsid w:val="008552F7"/>
    <w:rsid w:val="00855BB8"/>
    <w:rsid w:val="00855EE0"/>
    <w:rsid w:val="00856A41"/>
    <w:rsid w:val="008600D7"/>
    <w:rsid w:val="008606B1"/>
    <w:rsid w:val="00861223"/>
    <w:rsid w:val="00861E6C"/>
    <w:rsid w:val="008621BA"/>
    <w:rsid w:val="00862A67"/>
    <w:rsid w:val="00862E79"/>
    <w:rsid w:val="00863729"/>
    <w:rsid w:val="00864237"/>
    <w:rsid w:val="00870210"/>
    <w:rsid w:val="00871E43"/>
    <w:rsid w:val="0087342E"/>
    <w:rsid w:val="008738B0"/>
    <w:rsid w:val="00874ECD"/>
    <w:rsid w:val="0087588C"/>
    <w:rsid w:val="00875C9D"/>
    <w:rsid w:val="008770F3"/>
    <w:rsid w:val="0088063D"/>
    <w:rsid w:val="00881153"/>
    <w:rsid w:val="00881161"/>
    <w:rsid w:val="00881918"/>
    <w:rsid w:val="0088331D"/>
    <w:rsid w:val="00883600"/>
    <w:rsid w:val="00883A71"/>
    <w:rsid w:val="00883FE4"/>
    <w:rsid w:val="00885A0F"/>
    <w:rsid w:val="00886365"/>
    <w:rsid w:val="00886DFA"/>
    <w:rsid w:val="00887567"/>
    <w:rsid w:val="00890711"/>
    <w:rsid w:val="0089133A"/>
    <w:rsid w:val="00891863"/>
    <w:rsid w:val="0089317E"/>
    <w:rsid w:val="0089345B"/>
    <w:rsid w:val="0089419E"/>
    <w:rsid w:val="008954BA"/>
    <w:rsid w:val="008A169E"/>
    <w:rsid w:val="008A1E2F"/>
    <w:rsid w:val="008A239B"/>
    <w:rsid w:val="008A2934"/>
    <w:rsid w:val="008A2B23"/>
    <w:rsid w:val="008A2F34"/>
    <w:rsid w:val="008A3CDD"/>
    <w:rsid w:val="008A440B"/>
    <w:rsid w:val="008A6F3C"/>
    <w:rsid w:val="008A7823"/>
    <w:rsid w:val="008A79A9"/>
    <w:rsid w:val="008B20A0"/>
    <w:rsid w:val="008B25F6"/>
    <w:rsid w:val="008B2AD1"/>
    <w:rsid w:val="008B38EA"/>
    <w:rsid w:val="008B4C2E"/>
    <w:rsid w:val="008B5AC3"/>
    <w:rsid w:val="008B65CA"/>
    <w:rsid w:val="008B6BDB"/>
    <w:rsid w:val="008B72D0"/>
    <w:rsid w:val="008B7F65"/>
    <w:rsid w:val="008C05CC"/>
    <w:rsid w:val="008C0C1B"/>
    <w:rsid w:val="008C1FE6"/>
    <w:rsid w:val="008C4554"/>
    <w:rsid w:val="008C46AB"/>
    <w:rsid w:val="008C49E2"/>
    <w:rsid w:val="008C5F76"/>
    <w:rsid w:val="008C61FA"/>
    <w:rsid w:val="008C661C"/>
    <w:rsid w:val="008D22CE"/>
    <w:rsid w:val="008D3E69"/>
    <w:rsid w:val="008D47C0"/>
    <w:rsid w:val="008D68A2"/>
    <w:rsid w:val="008E1166"/>
    <w:rsid w:val="008E1EC1"/>
    <w:rsid w:val="008E3F27"/>
    <w:rsid w:val="008E4168"/>
    <w:rsid w:val="008E4ED3"/>
    <w:rsid w:val="008E6656"/>
    <w:rsid w:val="008E6C1A"/>
    <w:rsid w:val="008F0D61"/>
    <w:rsid w:val="008F2A5E"/>
    <w:rsid w:val="008F301E"/>
    <w:rsid w:val="008F3600"/>
    <w:rsid w:val="008F645F"/>
    <w:rsid w:val="008F6964"/>
    <w:rsid w:val="008F7902"/>
    <w:rsid w:val="009022D5"/>
    <w:rsid w:val="00906E63"/>
    <w:rsid w:val="00906EEB"/>
    <w:rsid w:val="00906F3F"/>
    <w:rsid w:val="009074A2"/>
    <w:rsid w:val="00910B7C"/>
    <w:rsid w:val="0091278E"/>
    <w:rsid w:val="00913F40"/>
    <w:rsid w:val="0091504E"/>
    <w:rsid w:val="009158D8"/>
    <w:rsid w:val="0091620F"/>
    <w:rsid w:val="009221D7"/>
    <w:rsid w:val="00922C91"/>
    <w:rsid w:val="00923B1E"/>
    <w:rsid w:val="00923CBA"/>
    <w:rsid w:val="00924BD5"/>
    <w:rsid w:val="00927348"/>
    <w:rsid w:val="00930BDB"/>
    <w:rsid w:val="009321C2"/>
    <w:rsid w:val="00932D56"/>
    <w:rsid w:val="00933AD3"/>
    <w:rsid w:val="009345D3"/>
    <w:rsid w:val="0093671C"/>
    <w:rsid w:val="00937E1F"/>
    <w:rsid w:val="00941198"/>
    <w:rsid w:val="00941B0F"/>
    <w:rsid w:val="00942F7D"/>
    <w:rsid w:val="00944EB9"/>
    <w:rsid w:val="00945A9F"/>
    <w:rsid w:val="00945CCD"/>
    <w:rsid w:val="0094626C"/>
    <w:rsid w:val="009478B4"/>
    <w:rsid w:val="00947EE6"/>
    <w:rsid w:val="009508E2"/>
    <w:rsid w:val="00953409"/>
    <w:rsid w:val="00953644"/>
    <w:rsid w:val="00957EB7"/>
    <w:rsid w:val="00960CD5"/>
    <w:rsid w:val="009616BB"/>
    <w:rsid w:val="0096171D"/>
    <w:rsid w:val="00963F70"/>
    <w:rsid w:val="009643D6"/>
    <w:rsid w:val="00966123"/>
    <w:rsid w:val="00967EA7"/>
    <w:rsid w:val="00970D5D"/>
    <w:rsid w:val="0097204A"/>
    <w:rsid w:val="009721B9"/>
    <w:rsid w:val="00972F9C"/>
    <w:rsid w:val="00973342"/>
    <w:rsid w:val="00974A9F"/>
    <w:rsid w:val="00974E36"/>
    <w:rsid w:val="00975B8F"/>
    <w:rsid w:val="0097719A"/>
    <w:rsid w:val="009803C0"/>
    <w:rsid w:val="009803C4"/>
    <w:rsid w:val="00982602"/>
    <w:rsid w:val="00984C7C"/>
    <w:rsid w:val="00986598"/>
    <w:rsid w:val="00991102"/>
    <w:rsid w:val="00991E4A"/>
    <w:rsid w:val="00992796"/>
    <w:rsid w:val="00992D42"/>
    <w:rsid w:val="00996822"/>
    <w:rsid w:val="00997D78"/>
    <w:rsid w:val="009A0F90"/>
    <w:rsid w:val="009A131F"/>
    <w:rsid w:val="009A166B"/>
    <w:rsid w:val="009A257F"/>
    <w:rsid w:val="009A2D56"/>
    <w:rsid w:val="009A379F"/>
    <w:rsid w:val="009A525C"/>
    <w:rsid w:val="009A603E"/>
    <w:rsid w:val="009A7324"/>
    <w:rsid w:val="009B03B0"/>
    <w:rsid w:val="009B1419"/>
    <w:rsid w:val="009B1F1B"/>
    <w:rsid w:val="009B300E"/>
    <w:rsid w:val="009B354B"/>
    <w:rsid w:val="009B471B"/>
    <w:rsid w:val="009B5004"/>
    <w:rsid w:val="009B6C3D"/>
    <w:rsid w:val="009B7456"/>
    <w:rsid w:val="009C0A76"/>
    <w:rsid w:val="009C16D8"/>
    <w:rsid w:val="009C342D"/>
    <w:rsid w:val="009C5B19"/>
    <w:rsid w:val="009D2A17"/>
    <w:rsid w:val="009D332A"/>
    <w:rsid w:val="009D3478"/>
    <w:rsid w:val="009D550B"/>
    <w:rsid w:val="009D69E7"/>
    <w:rsid w:val="009D6D9A"/>
    <w:rsid w:val="009D72B4"/>
    <w:rsid w:val="009D72D6"/>
    <w:rsid w:val="009E08EF"/>
    <w:rsid w:val="009E1EC1"/>
    <w:rsid w:val="009E60AA"/>
    <w:rsid w:val="009F0B18"/>
    <w:rsid w:val="009F1BB5"/>
    <w:rsid w:val="009F23EA"/>
    <w:rsid w:val="009F335B"/>
    <w:rsid w:val="009F4AE7"/>
    <w:rsid w:val="009F703C"/>
    <w:rsid w:val="009F7059"/>
    <w:rsid w:val="00A0022D"/>
    <w:rsid w:val="00A0196D"/>
    <w:rsid w:val="00A01C06"/>
    <w:rsid w:val="00A01C5B"/>
    <w:rsid w:val="00A01DE3"/>
    <w:rsid w:val="00A0234D"/>
    <w:rsid w:val="00A05C12"/>
    <w:rsid w:val="00A06BC3"/>
    <w:rsid w:val="00A100ED"/>
    <w:rsid w:val="00A10908"/>
    <w:rsid w:val="00A12A73"/>
    <w:rsid w:val="00A14150"/>
    <w:rsid w:val="00A1628B"/>
    <w:rsid w:val="00A16789"/>
    <w:rsid w:val="00A16BEF"/>
    <w:rsid w:val="00A17A50"/>
    <w:rsid w:val="00A20232"/>
    <w:rsid w:val="00A2134A"/>
    <w:rsid w:val="00A22058"/>
    <w:rsid w:val="00A244E0"/>
    <w:rsid w:val="00A24929"/>
    <w:rsid w:val="00A2751B"/>
    <w:rsid w:val="00A279ED"/>
    <w:rsid w:val="00A30BB2"/>
    <w:rsid w:val="00A31316"/>
    <w:rsid w:val="00A31CCF"/>
    <w:rsid w:val="00A31D81"/>
    <w:rsid w:val="00A31ECE"/>
    <w:rsid w:val="00A34FCF"/>
    <w:rsid w:val="00A36601"/>
    <w:rsid w:val="00A36D59"/>
    <w:rsid w:val="00A37076"/>
    <w:rsid w:val="00A40209"/>
    <w:rsid w:val="00A41B4E"/>
    <w:rsid w:val="00A42398"/>
    <w:rsid w:val="00A439EB"/>
    <w:rsid w:val="00A43BFE"/>
    <w:rsid w:val="00A458F8"/>
    <w:rsid w:val="00A46E57"/>
    <w:rsid w:val="00A47D1E"/>
    <w:rsid w:val="00A5201A"/>
    <w:rsid w:val="00A520E7"/>
    <w:rsid w:val="00A524F8"/>
    <w:rsid w:val="00A52505"/>
    <w:rsid w:val="00A528E1"/>
    <w:rsid w:val="00A52CEB"/>
    <w:rsid w:val="00A533FB"/>
    <w:rsid w:val="00A53CD5"/>
    <w:rsid w:val="00A54CF4"/>
    <w:rsid w:val="00A565AD"/>
    <w:rsid w:val="00A60E1A"/>
    <w:rsid w:val="00A61816"/>
    <w:rsid w:val="00A62C5C"/>
    <w:rsid w:val="00A631C2"/>
    <w:rsid w:val="00A64A01"/>
    <w:rsid w:val="00A65160"/>
    <w:rsid w:val="00A65A46"/>
    <w:rsid w:val="00A65A7F"/>
    <w:rsid w:val="00A65FD6"/>
    <w:rsid w:val="00A66794"/>
    <w:rsid w:val="00A66CF5"/>
    <w:rsid w:val="00A6773D"/>
    <w:rsid w:val="00A67A75"/>
    <w:rsid w:val="00A71FCA"/>
    <w:rsid w:val="00A761BE"/>
    <w:rsid w:val="00A76343"/>
    <w:rsid w:val="00A81C50"/>
    <w:rsid w:val="00A84B81"/>
    <w:rsid w:val="00A85DBF"/>
    <w:rsid w:val="00A86267"/>
    <w:rsid w:val="00A8675F"/>
    <w:rsid w:val="00A9126B"/>
    <w:rsid w:val="00A914A5"/>
    <w:rsid w:val="00A92005"/>
    <w:rsid w:val="00A9255E"/>
    <w:rsid w:val="00A926BD"/>
    <w:rsid w:val="00A93CFF"/>
    <w:rsid w:val="00A93E15"/>
    <w:rsid w:val="00A951C9"/>
    <w:rsid w:val="00A95B05"/>
    <w:rsid w:val="00AA1FC1"/>
    <w:rsid w:val="00AA26F8"/>
    <w:rsid w:val="00AA2752"/>
    <w:rsid w:val="00AA2D93"/>
    <w:rsid w:val="00AA2EE2"/>
    <w:rsid w:val="00AA3848"/>
    <w:rsid w:val="00AA38EC"/>
    <w:rsid w:val="00AA3A86"/>
    <w:rsid w:val="00AA476A"/>
    <w:rsid w:val="00AA5633"/>
    <w:rsid w:val="00AA625D"/>
    <w:rsid w:val="00AA654D"/>
    <w:rsid w:val="00AA6A3A"/>
    <w:rsid w:val="00AA6F82"/>
    <w:rsid w:val="00AB6CB0"/>
    <w:rsid w:val="00AB7353"/>
    <w:rsid w:val="00AB765D"/>
    <w:rsid w:val="00AB79F4"/>
    <w:rsid w:val="00AC10BC"/>
    <w:rsid w:val="00AC1742"/>
    <w:rsid w:val="00AC4FC7"/>
    <w:rsid w:val="00AC5488"/>
    <w:rsid w:val="00AC5ED7"/>
    <w:rsid w:val="00AC5F0E"/>
    <w:rsid w:val="00AC6275"/>
    <w:rsid w:val="00AC6BCF"/>
    <w:rsid w:val="00AD0428"/>
    <w:rsid w:val="00AD1480"/>
    <w:rsid w:val="00AD1C95"/>
    <w:rsid w:val="00AD3561"/>
    <w:rsid w:val="00AD3AD1"/>
    <w:rsid w:val="00AD4522"/>
    <w:rsid w:val="00AD570D"/>
    <w:rsid w:val="00AD73F6"/>
    <w:rsid w:val="00AD7FAC"/>
    <w:rsid w:val="00AE0AAB"/>
    <w:rsid w:val="00AE2F92"/>
    <w:rsid w:val="00AE41CA"/>
    <w:rsid w:val="00AE4810"/>
    <w:rsid w:val="00AE4F07"/>
    <w:rsid w:val="00AE5C0F"/>
    <w:rsid w:val="00AE681C"/>
    <w:rsid w:val="00AF0F5A"/>
    <w:rsid w:val="00AF3B9C"/>
    <w:rsid w:val="00AF3E88"/>
    <w:rsid w:val="00AF3EC1"/>
    <w:rsid w:val="00AF62D4"/>
    <w:rsid w:val="00AF67F1"/>
    <w:rsid w:val="00AF6F25"/>
    <w:rsid w:val="00AF7212"/>
    <w:rsid w:val="00B009B8"/>
    <w:rsid w:val="00B00C96"/>
    <w:rsid w:val="00B01848"/>
    <w:rsid w:val="00B05B21"/>
    <w:rsid w:val="00B06DDE"/>
    <w:rsid w:val="00B07F03"/>
    <w:rsid w:val="00B111FE"/>
    <w:rsid w:val="00B119AD"/>
    <w:rsid w:val="00B1238E"/>
    <w:rsid w:val="00B13B6A"/>
    <w:rsid w:val="00B13C19"/>
    <w:rsid w:val="00B14E6B"/>
    <w:rsid w:val="00B1537D"/>
    <w:rsid w:val="00B153FC"/>
    <w:rsid w:val="00B167BA"/>
    <w:rsid w:val="00B1734C"/>
    <w:rsid w:val="00B17C2C"/>
    <w:rsid w:val="00B23046"/>
    <w:rsid w:val="00B25D7A"/>
    <w:rsid w:val="00B270F0"/>
    <w:rsid w:val="00B31C6B"/>
    <w:rsid w:val="00B33B33"/>
    <w:rsid w:val="00B34622"/>
    <w:rsid w:val="00B347E4"/>
    <w:rsid w:val="00B36B70"/>
    <w:rsid w:val="00B36C90"/>
    <w:rsid w:val="00B3718A"/>
    <w:rsid w:val="00B377D5"/>
    <w:rsid w:val="00B414C3"/>
    <w:rsid w:val="00B41D96"/>
    <w:rsid w:val="00B430BD"/>
    <w:rsid w:val="00B43637"/>
    <w:rsid w:val="00B454A2"/>
    <w:rsid w:val="00B512D0"/>
    <w:rsid w:val="00B514C1"/>
    <w:rsid w:val="00B520BA"/>
    <w:rsid w:val="00B5305E"/>
    <w:rsid w:val="00B53D88"/>
    <w:rsid w:val="00B53E61"/>
    <w:rsid w:val="00B5487C"/>
    <w:rsid w:val="00B56143"/>
    <w:rsid w:val="00B56E14"/>
    <w:rsid w:val="00B5727A"/>
    <w:rsid w:val="00B57C8E"/>
    <w:rsid w:val="00B612AB"/>
    <w:rsid w:val="00B6139C"/>
    <w:rsid w:val="00B61E56"/>
    <w:rsid w:val="00B644B4"/>
    <w:rsid w:val="00B64703"/>
    <w:rsid w:val="00B64F53"/>
    <w:rsid w:val="00B6512A"/>
    <w:rsid w:val="00B65AAD"/>
    <w:rsid w:val="00B6674C"/>
    <w:rsid w:val="00B705F7"/>
    <w:rsid w:val="00B70695"/>
    <w:rsid w:val="00B708E0"/>
    <w:rsid w:val="00B71FC8"/>
    <w:rsid w:val="00B73AAB"/>
    <w:rsid w:val="00B74364"/>
    <w:rsid w:val="00B75ACD"/>
    <w:rsid w:val="00B75B58"/>
    <w:rsid w:val="00B83153"/>
    <w:rsid w:val="00B83DCF"/>
    <w:rsid w:val="00B83EAE"/>
    <w:rsid w:val="00B84275"/>
    <w:rsid w:val="00B86336"/>
    <w:rsid w:val="00B86808"/>
    <w:rsid w:val="00B9070F"/>
    <w:rsid w:val="00B90CEF"/>
    <w:rsid w:val="00B90ECF"/>
    <w:rsid w:val="00B91B4D"/>
    <w:rsid w:val="00B91FD3"/>
    <w:rsid w:val="00B942AA"/>
    <w:rsid w:val="00B9499C"/>
    <w:rsid w:val="00B95F77"/>
    <w:rsid w:val="00B9644B"/>
    <w:rsid w:val="00B9773E"/>
    <w:rsid w:val="00B97AB7"/>
    <w:rsid w:val="00B97DA2"/>
    <w:rsid w:val="00BA045B"/>
    <w:rsid w:val="00BA060A"/>
    <w:rsid w:val="00BA0B2F"/>
    <w:rsid w:val="00BA368D"/>
    <w:rsid w:val="00BA40BC"/>
    <w:rsid w:val="00BA4189"/>
    <w:rsid w:val="00BA4662"/>
    <w:rsid w:val="00BA48C1"/>
    <w:rsid w:val="00BA4F97"/>
    <w:rsid w:val="00BA5F80"/>
    <w:rsid w:val="00BA6FB3"/>
    <w:rsid w:val="00BA7233"/>
    <w:rsid w:val="00BA7846"/>
    <w:rsid w:val="00BB043A"/>
    <w:rsid w:val="00BB0B6D"/>
    <w:rsid w:val="00BB1DF3"/>
    <w:rsid w:val="00BB1F03"/>
    <w:rsid w:val="00BB250B"/>
    <w:rsid w:val="00BB321C"/>
    <w:rsid w:val="00BB3740"/>
    <w:rsid w:val="00BB3FB7"/>
    <w:rsid w:val="00BB47E8"/>
    <w:rsid w:val="00BB63E6"/>
    <w:rsid w:val="00BB76A4"/>
    <w:rsid w:val="00BC0A89"/>
    <w:rsid w:val="00BC1DC0"/>
    <w:rsid w:val="00BC23B1"/>
    <w:rsid w:val="00BC2A98"/>
    <w:rsid w:val="00BC2E8A"/>
    <w:rsid w:val="00BC49AC"/>
    <w:rsid w:val="00BC5806"/>
    <w:rsid w:val="00BC5914"/>
    <w:rsid w:val="00BC72AB"/>
    <w:rsid w:val="00BD0C52"/>
    <w:rsid w:val="00BD2E53"/>
    <w:rsid w:val="00BD345E"/>
    <w:rsid w:val="00BD34B9"/>
    <w:rsid w:val="00BD412C"/>
    <w:rsid w:val="00BD6744"/>
    <w:rsid w:val="00BD7484"/>
    <w:rsid w:val="00BE1DFE"/>
    <w:rsid w:val="00BE28C3"/>
    <w:rsid w:val="00BE37E6"/>
    <w:rsid w:val="00BE5CF5"/>
    <w:rsid w:val="00BE5D81"/>
    <w:rsid w:val="00BE646A"/>
    <w:rsid w:val="00BE7B90"/>
    <w:rsid w:val="00BF00E4"/>
    <w:rsid w:val="00BF0861"/>
    <w:rsid w:val="00BF374F"/>
    <w:rsid w:val="00BF6CAE"/>
    <w:rsid w:val="00C00BD3"/>
    <w:rsid w:val="00C035C7"/>
    <w:rsid w:val="00C035D4"/>
    <w:rsid w:val="00C04BEA"/>
    <w:rsid w:val="00C04F01"/>
    <w:rsid w:val="00C05499"/>
    <w:rsid w:val="00C05EC9"/>
    <w:rsid w:val="00C05FAF"/>
    <w:rsid w:val="00C074B4"/>
    <w:rsid w:val="00C07A71"/>
    <w:rsid w:val="00C07CA3"/>
    <w:rsid w:val="00C10A77"/>
    <w:rsid w:val="00C111DC"/>
    <w:rsid w:val="00C1176C"/>
    <w:rsid w:val="00C12117"/>
    <w:rsid w:val="00C1313C"/>
    <w:rsid w:val="00C133B7"/>
    <w:rsid w:val="00C137D4"/>
    <w:rsid w:val="00C140BA"/>
    <w:rsid w:val="00C14115"/>
    <w:rsid w:val="00C16122"/>
    <w:rsid w:val="00C16E4E"/>
    <w:rsid w:val="00C17214"/>
    <w:rsid w:val="00C201C4"/>
    <w:rsid w:val="00C20C83"/>
    <w:rsid w:val="00C20D72"/>
    <w:rsid w:val="00C21170"/>
    <w:rsid w:val="00C22040"/>
    <w:rsid w:val="00C229A9"/>
    <w:rsid w:val="00C22FEB"/>
    <w:rsid w:val="00C238A8"/>
    <w:rsid w:val="00C2460B"/>
    <w:rsid w:val="00C24F16"/>
    <w:rsid w:val="00C25005"/>
    <w:rsid w:val="00C259AA"/>
    <w:rsid w:val="00C25C3C"/>
    <w:rsid w:val="00C269D1"/>
    <w:rsid w:val="00C3066F"/>
    <w:rsid w:val="00C315FB"/>
    <w:rsid w:val="00C3199A"/>
    <w:rsid w:val="00C36AA5"/>
    <w:rsid w:val="00C400AF"/>
    <w:rsid w:val="00C427A9"/>
    <w:rsid w:val="00C4362B"/>
    <w:rsid w:val="00C43DAD"/>
    <w:rsid w:val="00C44765"/>
    <w:rsid w:val="00C46016"/>
    <w:rsid w:val="00C4725B"/>
    <w:rsid w:val="00C47930"/>
    <w:rsid w:val="00C50343"/>
    <w:rsid w:val="00C5048D"/>
    <w:rsid w:val="00C50965"/>
    <w:rsid w:val="00C50D2F"/>
    <w:rsid w:val="00C50EAA"/>
    <w:rsid w:val="00C52396"/>
    <w:rsid w:val="00C53A9B"/>
    <w:rsid w:val="00C5520C"/>
    <w:rsid w:val="00C558EA"/>
    <w:rsid w:val="00C57384"/>
    <w:rsid w:val="00C57AE4"/>
    <w:rsid w:val="00C616C6"/>
    <w:rsid w:val="00C6192B"/>
    <w:rsid w:val="00C61BE7"/>
    <w:rsid w:val="00C621D5"/>
    <w:rsid w:val="00C62518"/>
    <w:rsid w:val="00C64122"/>
    <w:rsid w:val="00C65882"/>
    <w:rsid w:val="00C65ED7"/>
    <w:rsid w:val="00C675D9"/>
    <w:rsid w:val="00C67A10"/>
    <w:rsid w:val="00C67D02"/>
    <w:rsid w:val="00C722DA"/>
    <w:rsid w:val="00C72343"/>
    <w:rsid w:val="00C723A8"/>
    <w:rsid w:val="00C73662"/>
    <w:rsid w:val="00C73990"/>
    <w:rsid w:val="00C73AEF"/>
    <w:rsid w:val="00C7483E"/>
    <w:rsid w:val="00C76F83"/>
    <w:rsid w:val="00C80D5F"/>
    <w:rsid w:val="00C81B6A"/>
    <w:rsid w:val="00C82C6E"/>
    <w:rsid w:val="00C83A9F"/>
    <w:rsid w:val="00C8425D"/>
    <w:rsid w:val="00C845ED"/>
    <w:rsid w:val="00C845F5"/>
    <w:rsid w:val="00C85787"/>
    <w:rsid w:val="00C85E27"/>
    <w:rsid w:val="00C87E5D"/>
    <w:rsid w:val="00C92ACE"/>
    <w:rsid w:val="00C93845"/>
    <w:rsid w:val="00C938F1"/>
    <w:rsid w:val="00C942DA"/>
    <w:rsid w:val="00C950F9"/>
    <w:rsid w:val="00C97306"/>
    <w:rsid w:val="00CA0D69"/>
    <w:rsid w:val="00CA16AF"/>
    <w:rsid w:val="00CA18B4"/>
    <w:rsid w:val="00CA2628"/>
    <w:rsid w:val="00CA2DAF"/>
    <w:rsid w:val="00CA50D6"/>
    <w:rsid w:val="00CA609A"/>
    <w:rsid w:val="00CB0764"/>
    <w:rsid w:val="00CB36BD"/>
    <w:rsid w:val="00CB5A55"/>
    <w:rsid w:val="00CB7A6D"/>
    <w:rsid w:val="00CC1ADF"/>
    <w:rsid w:val="00CC2858"/>
    <w:rsid w:val="00CC61A8"/>
    <w:rsid w:val="00CD1B21"/>
    <w:rsid w:val="00CD224C"/>
    <w:rsid w:val="00CD2AE9"/>
    <w:rsid w:val="00CD30D0"/>
    <w:rsid w:val="00CD39FB"/>
    <w:rsid w:val="00CD4458"/>
    <w:rsid w:val="00CD466A"/>
    <w:rsid w:val="00CD4D74"/>
    <w:rsid w:val="00CD76BD"/>
    <w:rsid w:val="00CE012F"/>
    <w:rsid w:val="00CE0859"/>
    <w:rsid w:val="00CE0F93"/>
    <w:rsid w:val="00CE2903"/>
    <w:rsid w:val="00CE36AC"/>
    <w:rsid w:val="00CE422A"/>
    <w:rsid w:val="00CE44D6"/>
    <w:rsid w:val="00CE4509"/>
    <w:rsid w:val="00CE557E"/>
    <w:rsid w:val="00CE5983"/>
    <w:rsid w:val="00CE6FD5"/>
    <w:rsid w:val="00CF15C5"/>
    <w:rsid w:val="00CF2F67"/>
    <w:rsid w:val="00CF3702"/>
    <w:rsid w:val="00CF4111"/>
    <w:rsid w:val="00CF54FF"/>
    <w:rsid w:val="00CF5B4D"/>
    <w:rsid w:val="00CF7A80"/>
    <w:rsid w:val="00D016C9"/>
    <w:rsid w:val="00D01A2B"/>
    <w:rsid w:val="00D0205D"/>
    <w:rsid w:val="00D0458A"/>
    <w:rsid w:val="00D07ACE"/>
    <w:rsid w:val="00D07E4E"/>
    <w:rsid w:val="00D10545"/>
    <w:rsid w:val="00D114FC"/>
    <w:rsid w:val="00D11C55"/>
    <w:rsid w:val="00D1687E"/>
    <w:rsid w:val="00D16BD6"/>
    <w:rsid w:val="00D16DFD"/>
    <w:rsid w:val="00D17035"/>
    <w:rsid w:val="00D17334"/>
    <w:rsid w:val="00D22E6D"/>
    <w:rsid w:val="00D250DA"/>
    <w:rsid w:val="00D2544C"/>
    <w:rsid w:val="00D25D0A"/>
    <w:rsid w:val="00D262B6"/>
    <w:rsid w:val="00D273BA"/>
    <w:rsid w:val="00D3186D"/>
    <w:rsid w:val="00D32FB2"/>
    <w:rsid w:val="00D33337"/>
    <w:rsid w:val="00D34760"/>
    <w:rsid w:val="00D361F7"/>
    <w:rsid w:val="00D376C7"/>
    <w:rsid w:val="00D404CF"/>
    <w:rsid w:val="00D40827"/>
    <w:rsid w:val="00D40A06"/>
    <w:rsid w:val="00D42002"/>
    <w:rsid w:val="00D433B7"/>
    <w:rsid w:val="00D44069"/>
    <w:rsid w:val="00D44DFB"/>
    <w:rsid w:val="00D45E8B"/>
    <w:rsid w:val="00D463A1"/>
    <w:rsid w:val="00D46B97"/>
    <w:rsid w:val="00D46FBF"/>
    <w:rsid w:val="00D4799F"/>
    <w:rsid w:val="00D479BB"/>
    <w:rsid w:val="00D47B14"/>
    <w:rsid w:val="00D504B8"/>
    <w:rsid w:val="00D54386"/>
    <w:rsid w:val="00D54F1D"/>
    <w:rsid w:val="00D5551C"/>
    <w:rsid w:val="00D55B95"/>
    <w:rsid w:val="00D55D57"/>
    <w:rsid w:val="00D55DA6"/>
    <w:rsid w:val="00D60934"/>
    <w:rsid w:val="00D644E5"/>
    <w:rsid w:val="00D645CD"/>
    <w:rsid w:val="00D64957"/>
    <w:rsid w:val="00D64F14"/>
    <w:rsid w:val="00D6504C"/>
    <w:rsid w:val="00D65427"/>
    <w:rsid w:val="00D66531"/>
    <w:rsid w:val="00D666DA"/>
    <w:rsid w:val="00D67295"/>
    <w:rsid w:val="00D67D13"/>
    <w:rsid w:val="00D67E43"/>
    <w:rsid w:val="00D67FA4"/>
    <w:rsid w:val="00D70445"/>
    <w:rsid w:val="00D70665"/>
    <w:rsid w:val="00D7096C"/>
    <w:rsid w:val="00D70FC5"/>
    <w:rsid w:val="00D72156"/>
    <w:rsid w:val="00D73A22"/>
    <w:rsid w:val="00D7564B"/>
    <w:rsid w:val="00D76B27"/>
    <w:rsid w:val="00D776F9"/>
    <w:rsid w:val="00D77C82"/>
    <w:rsid w:val="00D81633"/>
    <w:rsid w:val="00D846E4"/>
    <w:rsid w:val="00D911F6"/>
    <w:rsid w:val="00D91D04"/>
    <w:rsid w:val="00D922F1"/>
    <w:rsid w:val="00D930C7"/>
    <w:rsid w:val="00D93F2A"/>
    <w:rsid w:val="00D95073"/>
    <w:rsid w:val="00D967C3"/>
    <w:rsid w:val="00D96C24"/>
    <w:rsid w:val="00D974C4"/>
    <w:rsid w:val="00DA01CB"/>
    <w:rsid w:val="00DA06C5"/>
    <w:rsid w:val="00DA4A62"/>
    <w:rsid w:val="00DA4F82"/>
    <w:rsid w:val="00DA5E32"/>
    <w:rsid w:val="00DA64CD"/>
    <w:rsid w:val="00DA7229"/>
    <w:rsid w:val="00DA7A2F"/>
    <w:rsid w:val="00DB100D"/>
    <w:rsid w:val="00DB155C"/>
    <w:rsid w:val="00DB312A"/>
    <w:rsid w:val="00DB33D7"/>
    <w:rsid w:val="00DB4AD0"/>
    <w:rsid w:val="00DB5C87"/>
    <w:rsid w:val="00DB6618"/>
    <w:rsid w:val="00DC017C"/>
    <w:rsid w:val="00DC1F79"/>
    <w:rsid w:val="00DC2AD3"/>
    <w:rsid w:val="00DC3253"/>
    <w:rsid w:val="00DC3342"/>
    <w:rsid w:val="00DC5289"/>
    <w:rsid w:val="00DC6DB7"/>
    <w:rsid w:val="00DC7312"/>
    <w:rsid w:val="00DD23A5"/>
    <w:rsid w:val="00DD2F8A"/>
    <w:rsid w:val="00DD32C1"/>
    <w:rsid w:val="00DD3D47"/>
    <w:rsid w:val="00DD5092"/>
    <w:rsid w:val="00DD63F1"/>
    <w:rsid w:val="00DD7ACA"/>
    <w:rsid w:val="00DE0D23"/>
    <w:rsid w:val="00DE1F3E"/>
    <w:rsid w:val="00DE2DFB"/>
    <w:rsid w:val="00DE35D3"/>
    <w:rsid w:val="00DE36CE"/>
    <w:rsid w:val="00DE560A"/>
    <w:rsid w:val="00DE592C"/>
    <w:rsid w:val="00DE62C1"/>
    <w:rsid w:val="00DE689D"/>
    <w:rsid w:val="00DE7451"/>
    <w:rsid w:val="00DF23B4"/>
    <w:rsid w:val="00DF2C22"/>
    <w:rsid w:val="00DF736F"/>
    <w:rsid w:val="00DF74E5"/>
    <w:rsid w:val="00DF7973"/>
    <w:rsid w:val="00E0072B"/>
    <w:rsid w:val="00E01402"/>
    <w:rsid w:val="00E01650"/>
    <w:rsid w:val="00E141B8"/>
    <w:rsid w:val="00E14C90"/>
    <w:rsid w:val="00E17A5F"/>
    <w:rsid w:val="00E21420"/>
    <w:rsid w:val="00E215A0"/>
    <w:rsid w:val="00E2224F"/>
    <w:rsid w:val="00E22B26"/>
    <w:rsid w:val="00E22E7E"/>
    <w:rsid w:val="00E259A8"/>
    <w:rsid w:val="00E30241"/>
    <w:rsid w:val="00E30B0E"/>
    <w:rsid w:val="00E320B7"/>
    <w:rsid w:val="00E321B2"/>
    <w:rsid w:val="00E32D2E"/>
    <w:rsid w:val="00E33458"/>
    <w:rsid w:val="00E335C4"/>
    <w:rsid w:val="00E3436B"/>
    <w:rsid w:val="00E34464"/>
    <w:rsid w:val="00E35982"/>
    <w:rsid w:val="00E359B4"/>
    <w:rsid w:val="00E359DB"/>
    <w:rsid w:val="00E36AEF"/>
    <w:rsid w:val="00E37077"/>
    <w:rsid w:val="00E37DC8"/>
    <w:rsid w:val="00E42334"/>
    <w:rsid w:val="00E437F3"/>
    <w:rsid w:val="00E45F92"/>
    <w:rsid w:val="00E4694E"/>
    <w:rsid w:val="00E47478"/>
    <w:rsid w:val="00E47A34"/>
    <w:rsid w:val="00E507F8"/>
    <w:rsid w:val="00E52133"/>
    <w:rsid w:val="00E52C6B"/>
    <w:rsid w:val="00E554F6"/>
    <w:rsid w:val="00E56BE6"/>
    <w:rsid w:val="00E57DB2"/>
    <w:rsid w:val="00E57F71"/>
    <w:rsid w:val="00E634B7"/>
    <w:rsid w:val="00E651D4"/>
    <w:rsid w:val="00E65204"/>
    <w:rsid w:val="00E65CAB"/>
    <w:rsid w:val="00E66B59"/>
    <w:rsid w:val="00E70653"/>
    <w:rsid w:val="00E70B12"/>
    <w:rsid w:val="00E71E5F"/>
    <w:rsid w:val="00E73459"/>
    <w:rsid w:val="00E74C7F"/>
    <w:rsid w:val="00E74E01"/>
    <w:rsid w:val="00E75943"/>
    <w:rsid w:val="00E77B3C"/>
    <w:rsid w:val="00E83CE5"/>
    <w:rsid w:val="00E844EC"/>
    <w:rsid w:val="00E85835"/>
    <w:rsid w:val="00E86144"/>
    <w:rsid w:val="00E86286"/>
    <w:rsid w:val="00E876A7"/>
    <w:rsid w:val="00E87B82"/>
    <w:rsid w:val="00E90723"/>
    <w:rsid w:val="00E90880"/>
    <w:rsid w:val="00E90E0D"/>
    <w:rsid w:val="00E9147B"/>
    <w:rsid w:val="00E91FEF"/>
    <w:rsid w:val="00E92DAF"/>
    <w:rsid w:val="00E9349E"/>
    <w:rsid w:val="00E93730"/>
    <w:rsid w:val="00E94E2D"/>
    <w:rsid w:val="00E966AB"/>
    <w:rsid w:val="00E96C6E"/>
    <w:rsid w:val="00EA15FB"/>
    <w:rsid w:val="00EA1A32"/>
    <w:rsid w:val="00EA1CFB"/>
    <w:rsid w:val="00EA306E"/>
    <w:rsid w:val="00EA348D"/>
    <w:rsid w:val="00EA527C"/>
    <w:rsid w:val="00EA57B2"/>
    <w:rsid w:val="00EA5EC2"/>
    <w:rsid w:val="00EA690D"/>
    <w:rsid w:val="00EA799C"/>
    <w:rsid w:val="00EB1869"/>
    <w:rsid w:val="00EB2C1F"/>
    <w:rsid w:val="00EB5676"/>
    <w:rsid w:val="00EB62B6"/>
    <w:rsid w:val="00EB6EA7"/>
    <w:rsid w:val="00EB71EC"/>
    <w:rsid w:val="00EB7FF5"/>
    <w:rsid w:val="00EC0AA7"/>
    <w:rsid w:val="00EC1A6D"/>
    <w:rsid w:val="00EC3527"/>
    <w:rsid w:val="00EC6839"/>
    <w:rsid w:val="00EC6BB0"/>
    <w:rsid w:val="00EC6EF8"/>
    <w:rsid w:val="00ED3C30"/>
    <w:rsid w:val="00ED4E30"/>
    <w:rsid w:val="00ED659C"/>
    <w:rsid w:val="00ED6DF8"/>
    <w:rsid w:val="00EE1246"/>
    <w:rsid w:val="00EE1666"/>
    <w:rsid w:val="00EE16C8"/>
    <w:rsid w:val="00EE283E"/>
    <w:rsid w:val="00EE326B"/>
    <w:rsid w:val="00EE45A1"/>
    <w:rsid w:val="00EE5EEA"/>
    <w:rsid w:val="00EE6108"/>
    <w:rsid w:val="00EF1175"/>
    <w:rsid w:val="00EF261B"/>
    <w:rsid w:val="00EF3BF9"/>
    <w:rsid w:val="00EF3F2C"/>
    <w:rsid w:val="00EF3F36"/>
    <w:rsid w:val="00EF5AD3"/>
    <w:rsid w:val="00EF6E28"/>
    <w:rsid w:val="00EF7527"/>
    <w:rsid w:val="00EF78CF"/>
    <w:rsid w:val="00EF7F9C"/>
    <w:rsid w:val="00F01B45"/>
    <w:rsid w:val="00F02C14"/>
    <w:rsid w:val="00F05075"/>
    <w:rsid w:val="00F05643"/>
    <w:rsid w:val="00F05BA1"/>
    <w:rsid w:val="00F06336"/>
    <w:rsid w:val="00F06FDE"/>
    <w:rsid w:val="00F070CE"/>
    <w:rsid w:val="00F0739D"/>
    <w:rsid w:val="00F103E1"/>
    <w:rsid w:val="00F10C38"/>
    <w:rsid w:val="00F11591"/>
    <w:rsid w:val="00F12AD7"/>
    <w:rsid w:val="00F12EBC"/>
    <w:rsid w:val="00F12F73"/>
    <w:rsid w:val="00F1365B"/>
    <w:rsid w:val="00F147D8"/>
    <w:rsid w:val="00F14D5E"/>
    <w:rsid w:val="00F17094"/>
    <w:rsid w:val="00F170B8"/>
    <w:rsid w:val="00F17701"/>
    <w:rsid w:val="00F17B16"/>
    <w:rsid w:val="00F22B3D"/>
    <w:rsid w:val="00F24935"/>
    <w:rsid w:val="00F24CD2"/>
    <w:rsid w:val="00F25A9E"/>
    <w:rsid w:val="00F25E5F"/>
    <w:rsid w:val="00F26E80"/>
    <w:rsid w:val="00F308F5"/>
    <w:rsid w:val="00F30BFA"/>
    <w:rsid w:val="00F30C03"/>
    <w:rsid w:val="00F30E9A"/>
    <w:rsid w:val="00F315C3"/>
    <w:rsid w:val="00F32C3E"/>
    <w:rsid w:val="00F344B4"/>
    <w:rsid w:val="00F35B71"/>
    <w:rsid w:val="00F35C07"/>
    <w:rsid w:val="00F40C0C"/>
    <w:rsid w:val="00F41404"/>
    <w:rsid w:val="00F429A6"/>
    <w:rsid w:val="00F43488"/>
    <w:rsid w:val="00F4590C"/>
    <w:rsid w:val="00F45EC0"/>
    <w:rsid w:val="00F51674"/>
    <w:rsid w:val="00F52229"/>
    <w:rsid w:val="00F52304"/>
    <w:rsid w:val="00F52B24"/>
    <w:rsid w:val="00F53880"/>
    <w:rsid w:val="00F54AC7"/>
    <w:rsid w:val="00F551F1"/>
    <w:rsid w:val="00F557FA"/>
    <w:rsid w:val="00F559A4"/>
    <w:rsid w:val="00F600C0"/>
    <w:rsid w:val="00F60E30"/>
    <w:rsid w:val="00F62D4F"/>
    <w:rsid w:val="00F64035"/>
    <w:rsid w:val="00F64173"/>
    <w:rsid w:val="00F6423A"/>
    <w:rsid w:val="00F64C8D"/>
    <w:rsid w:val="00F74668"/>
    <w:rsid w:val="00F75EEA"/>
    <w:rsid w:val="00F7639B"/>
    <w:rsid w:val="00F767E8"/>
    <w:rsid w:val="00F77631"/>
    <w:rsid w:val="00F77912"/>
    <w:rsid w:val="00F80CED"/>
    <w:rsid w:val="00F827DC"/>
    <w:rsid w:val="00F8303C"/>
    <w:rsid w:val="00F831FF"/>
    <w:rsid w:val="00F833DD"/>
    <w:rsid w:val="00F83B32"/>
    <w:rsid w:val="00F842CB"/>
    <w:rsid w:val="00F85096"/>
    <w:rsid w:val="00F87539"/>
    <w:rsid w:val="00F9073D"/>
    <w:rsid w:val="00F91741"/>
    <w:rsid w:val="00F91CE0"/>
    <w:rsid w:val="00F925D8"/>
    <w:rsid w:val="00F92633"/>
    <w:rsid w:val="00F932ED"/>
    <w:rsid w:val="00F948E6"/>
    <w:rsid w:val="00F94D16"/>
    <w:rsid w:val="00F9633F"/>
    <w:rsid w:val="00F96416"/>
    <w:rsid w:val="00F97D72"/>
    <w:rsid w:val="00FA0656"/>
    <w:rsid w:val="00FA13D3"/>
    <w:rsid w:val="00FA17F6"/>
    <w:rsid w:val="00FA20FF"/>
    <w:rsid w:val="00FA37FC"/>
    <w:rsid w:val="00FA3828"/>
    <w:rsid w:val="00FA53D8"/>
    <w:rsid w:val="00FA57FF"/>
    <w:rsid w:val="00FA6A45"/>
    <w:rsid w:val="00FA751E"/>
    <w:rsid w:val="00FA7891"/>
    <w:rsid w:val="00FB0379"/>
    <w:rsid w:val="00FB07D0"/>
    <w:rsid w:val="00FB141E"/>
    <w:rsid w:val="00FB1D33"/>
    <w:rsid w:val="00FB2393"/>
    <w:rsid w:val="00FB38E4"/>
    <w:rsid w:val="00FB48E7"/>
    <w:rsid w:val="00FB6826"/>
    <w:rsid w:val="00FC1D5E"/>
    <w:rsid w:val="00FC28ED"/>
    <w:rsid w:val="00FC2E68"/>
    <w:rsid w:val="00FC3214"/>
    <w:rsid w:val="00FC388C"/>
    <w:rsid w:val="00FC3DC0"/>
    <w:rsid w:val="00FC47B2"/>
    <w:rsid w:val="00FC58AA"/>
    <w:rsid w:val="00FC5BD5"/>
    <w:rsid w:val="00FC63B9"/>
    <w:rsid w:val="00FC77C2"/>
    <w:rsid w:val="00FD1A7F"/>
    <w:rsid w:val="00FD2311"/>
    <w:rsid w:val="00FD3375"/>
    <w:rsid w:val="00FD39E2"/>
    <w:rsid w:val="00FD3CE0"/>
    <w:rsid w:val="00FD4A83"/>
    <w:rsid w:val="00FD6682"/>
    <w:rsid w:val="00FE0F41"/>
    <w:rsid w:val="00FE1345"/>
    <w:rsid w:val="00FE199D"/>
    <w:rsid w:val="00FE2884"/>
    <w:rsid w:val="00FE446D"/>
    <w:rsid w:val="00FE45EC"/>
    <w:rsid w:val="00FE46DE"/>
    <w:rsid w:val="00FE6847"/>
    <w:rsid w:val="00FF04EA"/>
    <w:rsid w:val="00FF1713"/>
    <w:rsid w:val="00FF5E85"/>
    <w:rsid w:val="00FF6847"/>
  </w:rsids>
  <m:mathPr>
    <m:mathFont m:val="Cambria Math"/>
    <m:brkBin m:val="before"/>
    <m:brkBinSub m:val="--"/>
    <m:smallFrac/>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585"/>
    <o:shapelayout v:ext="edit">
      <o:idmap v:ext="edit" data="1"/>
      <o:rules v:ext="edit">
        <o:r id="V:Rule2" type="connector" idref="#AutoShape 2"/>
      </o:rules>
    </o:shapelayout>
  </w:shapeDefaults>
  <w:decimalSymbol w:val=","/>
  <w:listSeparator w:val=";"/>
  <w14:docId w14:val="049A786A"/>
  <w15:docId w15:val="{E43E5868-5748-44D5-891A-2757D9452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43E2"/>
    <w:rPr>
      <w:rFonts w:ascii="Times New Roman" w:eastAsia="Times New Roman" w:hAnsi="Times New Roman"/>
    </w:rPr>
  </w:style>
  <w:style w:type="paragraph" w:styleId="1">
    <w:name w:val="heading 1"/>
    <w:basedOn w:val="a"/>
    <w:next w:val="a"/>
    <w:link w:val="10"/>
    <w:uiPriority w:val="99"/>
    <w:qFormat/>
    <w:rsid w:val="003743E2"/>
    <w:pPr>
      <w:keepNext/>
      <w:ind w:firstLine="708"/>
      <w:jc w:val="center"/>
      <w:outlineLvl w:val="0"/>
    </w:pPr>
    <w:rPr>
      <w:rFonts w:eastAsia="Calibri"/>
      <w:b/>
      <w:color w:val="000000"/>
      <w:sz w:val="28"/>
      <w:szCs w:val="28"/>
      <w:lang w:val="en-US"/>
    </w:rPr>
  </w:style>
  <w:style w:type="paragraph" w:styleId="2">
    <w:name w:val="heading 2"/>
    <w:basedOn w:val="6"/>
    <w:next w:val="a"/>
    <w:link w:val="20"/>
    <w:qFormat/>
    <w:rsid w:val="005437FA"/>
    <w:pPr>
      <w:spacing w:before="0"/>
      <w:ind w:firstLine="0"/>
      <w:outlineLvl w:val="1"/>
    </w:pPr>
  </w:style>
  <w:style w:type="paragraph" w:styleId="6">
    <w:name w:val="heading 6"/>
    <w:basedOn w:val="a"/>
    <w:next w:val="a"/>
    <w:link w:val="60"/>
    <w:uiPriority w:val="9"/>
    <w:qFormat/>
    <w:rsid w:val="005437FA"/>
    <w:pPr>
      <w:keepNext/>
      <w:spacing w:before="120"/>
      <w:ind w:firstLine="567"/>
      <w:jc w:val="center"/>
      <w:outlineLvl w:val="5"/>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743E2"/>
    <w:rPr>
      <w:rFonts w:ascii="Times New Roman" w:hAnsi="Times New Roman" w:cs="Times New Roman"/>
      <w:b/>
      <w:color w:val="000000"/>
      <w:sz w:val="28"/>
      <w:szCs w:val="28"/>
      <w:lang w:val="en-US" w:eastAsia="ru-RU"/>
    </w:rPr>
  </w:style>
  <w:style w:type="character" w:styleId="a3">
    <w:name w:val="Strong"/>
    <w:uiPriority w:val="99"/>
    <w:qFormat/>
    <w:rsid w:val="003743E2"/>
    <w:rPr>
      <w:rFonts w:ascii="Times New Roman" w:hAnsi="Times New Roman" w:cs="Times New Roman"/>
      <w:b/>
    </w:rPr>
  </w:style>
  <w:style w:type="paragraph" w:styleId="a4">
    <w:name w:val="Normal (Web)"/>
    <w:basedOn w:val="a"/>
    <w:uiPriority w:val="99"/>
    <w:rsid w:val="003743E2"/>
    <w:pPr>
      <w:spacing w:before="100" w:after="100"/>
    </w:pPr>
    <w:rPr>
      <w:sz w:val="18"/>
      <w:szCs w:val="18"/>
    </w:rPr>
  </w:style>
  <w:style w:type="paragraph" w:styleId="a5">
    <w:name w:val="Title"/>
    <w:aliases w:val="Название, Знак2,Знак2"/>
    <w:basedOn w:val="a"/>
    <w:link w:val="11"/>
    <w:uiPriority w:val="10"/>
    <w:qFormat/>
    <w:rsid w:val="003743E2"/>
    <w:pPr>
      <w:jc w:val="center"/>
    </w:pPr>
    <w:rPr>
      <w:rFonts w:eastAsia="Calibri"/>
      <w:b/>
      <w:lang w:val="x-none"/>
    </w:rPr>
  </w:style>
  <w:style w:type="character" w:customStyle="1" w:styleId="11">
    <w:name w:val="Заголовок Знак1"/>
    <w:aliases w:val="Название Знак, Знак2 Знак1,Знак2 Знак1"/>
    <w:link w:val="a5"/>
    <w:locked/>
    <w:rsid w:val="003743E2"/>
    <w:rPr>
      <w:rFonts w:ascii="Times New Roman" w:hAnsi="Times New Roman" w:cs="Times New Roman"/>
      <w:b/>
      <w:sz w:val="20"/>
      <w:szCs w:val="20"/>
      <w:lang w:eastAsia="ru-RU"/>
    </w:rPr>
  </w:style>
  <w:style w:type="paragraph" w:styleId="a6">
    <w:name w:val="Balloon Text"/>
    <w:basedOn w:val="a"/>
    <w:link w:val="a7"/>
    <w:uiPriority w:val="99"/>
    <w:semiHidden/>
    <w:rsid w:val="003743E2"/>
    <w:rPr>
      <w:rFonts w:ascii="Tahoma" w:eastAsia="Calibri" w:hAnsi="Tahoma"/>
      <w:sz w:val="16"/>
      <w:szCs w:val="16"/>
      <w:lang w:val="x-none"/>
    </w:rPr>
  </w:style>
  <w:style w:type="character" w:customStyle="1" w:styleId="a7">
    <w:name w:val="Текст выноски Знак"/>
    <w:link w:val="a6"/>
    <w:uiPriority w:val="99"/>
    <w:semiHidden/>
    <w:locked/>
    <w:rsid w:val="003743E2"/>
    <w:rPr>
      <w:rFonts w:ascii="Tahoma" w:hAnsi="Tahoma" w:cs="Tahoma"/>
      <w:sz w:val="16"/>
      <w:szCs w:val="16"/>
      <w:lang w:eastAsia="ru-RU"/>
    </w:rPr>
  </w:style>
  <w:style w:type="paragraph" w:styleId="a8">
    <w:name w:val="header"/>
    <w:basedOn w:val="a"/>
    <w:link w:val="a9"/>
    <w:uiPriority w:val="99"/>
    <w:unhideWhenUsed/>
    <w:rsid w:val="0059148C"/>
    <w:pPr>
      <w:tabs>
        <w:tab w:val="center" w:pos="4677"/>
        <w:tab w:val="right" w:pos="9355"/>
      </w:tabs>
    </w:pPr>
  </w:style>
  <w:style w:type="character" w:customStyle="1" w:styleId="a9">
    <w:name w:val="Верхний колонтитул Знак"/>
    <w:link w:val="a8"/>
    <w:uiPriority w:val="99"/>
    <w:rsid w:val="0059148C"/>
    <w:rPr>
      <w:rFonts w:ascii="Times New Roman" w:eastAsia="Times New Roman" w:hAnsi="Times New Roman"/>
    </w:rPr>
  </w:style>
  <w:style w:type="paragraph" w:styleId="aa">
    <w:name w:val="footer"/>
    <w:basedOn w:val="a"/>
    <w:link w:val="ab"/>
    <w:uiPriority w:val="99"/>
    <w:unhideWhenUsed/>
    <w:rsid w:val="0059148C"/>
    <w:pPr>
      <w:tabs>
        <w:tab w:val="center" w:pos="4677"/>
        <w:tab w:val="right" w:pos="9355"/>
      </w:tabs>
    </w:pPr>
  </w:style>
  <w:style w:type="character" w:customStyle="1" w:styleId="ab">
    <w:name w:val="Нижний колонтитул Знак"/>
    <w:link w:val="aa"/>
    <w:uiPriority w:val="99"/>
    <w:rsid w:val="0059148C"/>
    <w:rPr>
      <w:rFonts w:ascii="Times New Roman" w:eastAsia="Times New Roman" w:hAnsi="Times New Roman"/>
    </w:rPr>
  </w:style>
  <w:style w:type="character" w:styleId="ac">
    <w:name w:val="Hyperlink"/>
    <w:uiPriority w:val="99"/>
    <w:unhideWhenUsed/>
    <w:rsid w:val="00B13C19"/>
    <w:rPr>
      <w:color w:val="0563C1"/>
      <w:u w:val="single"/>
    </w:rPr>
  </w:style>
  <w:style w:type="character" w:customStyle="1" w:styleId="ad">
    <w:name w:val="Заголовок Знак"/>
    <w:aliases w:val=" Знак2 Знак,Знак2 Знак"/>
    <w:uiPriority w:val="10"/>
    <w:rsid w:val="00A631C2"/>
    <w:rPr>
      <w:rFonts w:ascii="Times New Roman" w:eastAsia="Times New Roman" w:hAnsi="Times New Roman" w:cs="Times New Roman"/>
      <w:b/>
      <w:sz w:val="28"/>
      <w:szCs w:val="20"/>
      <w:lang w:eastAsia="ru-RU"/>
    </w:rPr>
  </w:style>
  <w:style w:type="character" w:customStyle="1" w:styleId="21">
    <w:name w:val="Основной текст (2)"/>
    <w:rsid w:val="00833A0A"/>
    <w:rPr>
      <w:rFonts w:ascii="Times New Roman" w:eastAsia="Times New Roman" w:hAnsi="Times New Roman" w:cs="Times New Roman"/>
      <w:color w:val="000000"/>
      <w:spacing w:val="0"/>
      <w:w w:val="100"/>
      <w:position w:val="0"/>
      <w:sz w:val="24"/>
      <w:szCs w:val="24"/>
      <w:u w:val="none"/>
      <w:lang w:val="ru-RU" w:eastAsia="ru-RU" w:bidi="ru-RU"/>
    </w:rPr>
  </w:style>
  <w:style w:type="paragraph" w:customStyle="1" w:styleId="Standard">
    <w:name w:val="Standard"/>
    <w:rsid w:val="000E2D78"/>
    <w:pPr>
      <w:suppressAutoHyphens/>
      <w:autoSpaceDN w:val="0"/>
      <w:textAlignment w:val="baseline"/>
    </w:pPr>
    <w:rPr>
      <w:rFonts w:ascii="Times New Roman" w:eastAsia="Lucida Sans Unicode" w:hAnsi="Times New Roman" w:cs="Tahoma"/>
      <w:kern w:val="3"/>
      <w:sz w:val="24"/>
      <w:szCs w:val="24"/>
    </w:rPr>
  </w:style>
  <w:style w:type="paragraph" w:customStyle="1" w:styleId="110">
    <w:name w:val="Заголовок 11"/>
    <w:basedOn w:val="a"/>
    <w:qFormat/>
    <w:rsid w:val="00002F37"/>
    <w:pPr>
      <w:widowControl w:val="0"/>
      <w:jc w:val="center"/>
      <w:outlineLvl w:val="1"/>
    </w:pPr>
    <w:rPr>
      <w:b/>
      <w:bCs/>
      <w:spacing w:val="-1"/>
      <w:sz w:val="24"/>
      <w:szCs w:val="24"/>
      <w:lang w:eastAsia="en-US"/>
    </w:rPr>
  </w:style>
  <w:style w:type="paragraph" w:styleId="ae">
    <w:name w:val="Body Text"/>
    <w:basedOn w:val="a"/>
    <w:link w:val="af"/>
    <w:qFormat/>
    <w:rsid w:val="00D93F2A"/>
    <w:pPr>
      <w:widowControl w:val="0"/>
      <w:ind w:left="212"/>
    </w:pPr>
    <w:rPr>
      <w:sz w:val="24"/>
      <w:szCs w:val="24"/>
      <w:lang w:val="en-US" w:eastAsia="en-US"/>
    </w:rPr>
  </w:style>
  <w:style w:type="character" w:customStyle="1" w:styleId="af">
    <w:name w:val="Основной текст Знак"/>
    <w:link w:val="ae"/>
    <w:rsid w:val="005437FA"/>
    <w:rPr>
      <w:rFonts w:ascii="Times New Roman" w:eastAsia="Times New Roman" w:hAnsi="Times New Roman" w:cs="Times New Roman"/>
      <w:sz w:val="24"/>
      <w:szCs w:val="24"/>
      <w:lang w:val="en-US" w:eastAsia="en-US"/>
    </w:rPr>
  </w:style>
  <w:style w:type="table" w:customStyle="1" w:styleId="TableNormal0">
    <w:name w:val="Table Normal_0"/>
    <w:uiPriority w:val="2"/>
    <w:semiHidden/>
    <w:unhideWhenUsed/>
    <w:qFormat/>
    <w:rsid w:val="00D93F2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93F2A"/>
    <w:pPr>
      <w:widowControl w:val="0"/>
    </w:pPr>
    <w:rPr>
      <w:rFonts w:ascii="Calibri" w:eastAsia="Calibri" w:hAnsi="Calibri"/>
      <w:sz w:val="22"/>
      <w:szCs w:val="22"/>
      <w:lang w:val="en-US" w:eastAsia="en-US"/>
    </w:rPr>
  </w:style>
  <w:style w:type="character" w:customStyle="1" w:styleId="60">
    <w:name w:val="Заголовок 6 Знак"/>
    <w:link w:val="6"/>
    <w:uiPriority w:val="9"/>
    <w:rsid w:val="005437FA"/>
    <w:rPr>
      <w:rFonts w:ascii="Times New Roman" w:eastAsia="Times New Roman" w:hAnsi="Times New Roman"/>
      <w:b/>
      <w:bCs/>
      <w:sz w:val="24"/>
      <w:szCs w:val="24"/>
    </w:rPr>
  </w:style>
  <w:style w:type="character" w:customStyle="1" w:styleId="20">
    <w:name w:val="Заголовок 2 Знак"/>
    <w:link w:val="2"/>
    <w:rsid w:val="005437FA"/>
    <w:rPr>
      <w:rFonts w:ascii="Times New Roman" w:eastAsia="Times New Roman" w:hAnsi="Times New Roman"/>
      <w:b/>
      <w:bCs/>
      <w:sz w:val="24"/>
      <w:szCs w:val="24"/>
    </w:rPr>
  </w:style>
  <w:style w:type="paragraph" w:styleId="af0">
    <w:name w:val="List Paragraph"/>
    <w:basedOn w:val="a"/>
    <w:link w:val="af1"/>
    <w:uiPriority w:val="1"/>
    <w:qFormat/>
    <w:rsid w:val="00D93F2A"/>
    <w:pPr>
      <w:widowControl w:val="0"/>
    </w:pPr>
    <w:rPr>
      <w:rFonts w:ascii="Calibri" w:eastAsia="Calibri" w:hAnsi="Calibri"/>
      <w:sz w:val="22"/>
      <w:szCs w:val="22"/>
      <w:lang w:val="en-US" w:eastAsia="en-US"/>
    </w:rPr>
  </w:style>
  <w:style w:type="character" w:customStyle="1" w:styleId="af1">
    <w:name w:val="Абзац списка Знак"/>
    <w:link w:val="af0"/>
    <w:uiPriority w:val="34"/>
    <w:rsid w:val="00A14150"/>
    <w:rPr>
      <w:rFonts w:ascii="Calibri" w:eastAsia="Calibri" w:hAnsi="Calibri" w:cs="Times New Roman"/>
      <w:sz w:val="22"/>
      <w:szCs w:val="22"/>
      <w:lang w:val="en-US" w:eastAsia="en-US"/>
    </w:rPr>
  </w:style>
  <w:style w:type="paragraph" w:customStyle="1" w:styleId="ConsPlusTitle">
    <w:name w:val="ConsPlusTitle"/>
    <w:rsid w:val="005437FA"/>
    <w:pPr>
      <w:widowControl w:val="0"/>
      <w:autoSpaceDE w:val="0"/>
      <w:autoSpaceDN w:val="0"/>
      <w:adjustRightInd w:val="0"/>
    </w:pPr>
    <w:rPr>
      <w:rFonts w:ascii="Arial" w:eastAsia="Times New Roman" w:hAnsi="Arial" w:cs="Arial"/>
      <w:b/>
      <w:bCs/>
    </w:rPr>
  </w:style>
  <w:style w:type="paragraph" w:customStyle="1" w:styleId="ConsPlusNormal">
    <w:name w:val="ConsPlusNormal"/>
    <w:link w:val="ConsPlusNormal0"/>
    <w:rsid w:val="005437FA"/>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5437FA"/>
    <w:rPr>
      <w:rFonts w:ascii="Arial" w:eastAsia="Times New Roman" w:hAnsi="Arial" w:cs="Arial"/>
    </w:rPr>
  </w:style>
  <w:style w:type="paragraph" w:customStyle="1" w:styleId="12">
    <w:name w:val="Основной текст1"/>
    <w:basedOn w:val="a"/>
    <w:link w:val="Bodytext"/>
    <w:qFormat/>
    <w:rsid w:val="00F948E6"/>
    <w:pPr>
      <w:widowControl w:val="0"/>
      <w:ind w:firstLine="400"/>
    </w:pPr>
    <w:rPr>
      <w:sz w:val="22"/>
      <w:szCs w:val="22"/>
      <w:lang w:val="en-US" w:eastAsia="en-US"/>
    </w:rPr>
  </w:style>
  <w:style w:type="character" w:customStyle="1" w:styleId="Bodytext">
    <w:name w:val="Body text_"/>
    <w:link w:val="12"/>
    <w:rsid w:val="00F948E6"/>
    <w:rPr>
      <w:rFonts w:ascii="Times New Roman" w:eastAsia="Times New Roman" w:hAnsi="Times New Roman"/>
      <w:sz w:val="22"/>
      <w:szCs w:val="22"/>
      <w:lang w:val="en-US" w:eastAsia="en-US"/>
    </w:rPr>
  </w:style>
  <w:style w:type="table" w:styleId="af2">
    <w:name w:val="Table Grid"/>
    <w:basedOn w:val="a1"/>
    <w:locked/>
    <w:rsid w:val="00687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5020A8"/>
    <w:pPr>
      <w:widowControl w:val="0"/>
      <w:autoSpaceDE w:val="0"/>
      <w:autoSpaceDN w:val="0"/>
    </w:pPr>
    <w:rPr>
      <w:sz w:val="22"/>
      <w:szCs w:val="22"/>
      <w:lang w:val="en-US" w:eastAsia="en-US"/>
    </w:rPr>
    <w:tblPr>
      <w:tblCellMar>
        <w:top w:w="0" w:type="dxa"/>
        <w:left w:w="0" w:type="dxa"/>
        <w:bottom w:w="0" w:type="dxa"/>
        <w:right w:w="0" w:type="dxa"/>
      </w:tblCellMar>
    </w:tblPr>
  </w:style>
  <w:style w:type="character" w:styleId="af3">
    <w:name w:val="annotation reference"/>
    <w:uiPriority w:val="99"/>
    <w:semiHidden/>
    <w:unhideWhenUsed/>
    <w:rsid w:val="00FE2884"/>
    <w:rPr>
      <w:sz w:val="16"/>
      <w:szCs w:val="16"/>
    </w:rPr>
  </w:style>
  <w:style w:type="paragraph" w:styleId="af4">
    <w:name w:val="annotation text"/>
    <w:basedOn w:val="a"/>
    <w:link w:val="af5"/>
    <w:uiPriority w:val="99"/>
    <w:semiHidden/>
    <w:unhideWhenUsed/>
    <w:rsid w:val="00FE2884"/>
  </w:style>
  <w:style w:type="character" w:customStyle="1" w:styleId="af5">
    <w:name w:val="Текст примечания Знак"/>
    <w:link w:val="af4"/>
    <w:uiPriority w:val="99"/>
    <w:semiHidden/>
    <w:rsid w:val="00FE2884"/>
    <w:rPr>
      <w:rFonts w:ascii="Times New Roman" w:eastAsia="Times New Roman" w:hAnsi="Times New Roman"/>
    </w:rPr>
  </w:style>
  <w:style w:type="paragraph" w:styleId="af6">
    <w:name w:val="annotation subject"/>
    <w:basedOn w:val="af4"/>
    <w:next w:val="af4"/>
    <w:link w:val="af7"/>
    <w:uiPriority w:val="99"/>
    <w:semiHidden/>
    <w:unhideWhenUsed/>
    <w:rsid w:val="00FE2884"/>
    <w:rPr>
      <w:b/>
      <w:bCs/>
    </w:rPr>
  </w:style>
  <w:style w:type="character" w:customStyle="1" w:styleId="af7">
    <w:name w:val="Тема примечания Знак"/>
    <w:link w:val="af6"/>
    <w:uiPriority w:val="99"/>
    <w:semiHidden/>
    <w:rsid w:val="00FE2884"/>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7834">
      <w:bodyDiv w:val="1"/>
      <w:marLeft w:val="0"/>
      <w:marRight w:val="0"/>
      <w:marTop w:val="0"/>
      <w:marBottom w:val="0"/>
      <w:divBdr>
        <w:top w:val="none" w:sz="0" w:space="0" w:color="auto"/>
        <w:left w:val="none" w:sz="0" w:space="0" w:color="auto"/>
        <w:bottom w:val="none" w:sz="0" w:space="0" w:color="auto"/>
        <w:right w:val="none" w:sz="0" w:space="0" w:color="auto"/>
      </w:divBdr>
    </w:div>
    <w:div w:id="2127575">
      <w:bodyDiv w:val="1"/>
      <w:marLeft w:val="0"/>
      <w:marRight w:val="0"/>
      <w:marTop w:val="0"/>
      <w:marBottom w:val="0"/>
      <w:divBdr>
        <w:top w:val="none" w:sz="0" w:space="0" w:color="auto"/>
        <w:left w:val="none" w:sz="0" w:space="0" w:color="auto"/>
        <w:bottom w:val="none" w:sz="0" w:space="0" w:color="auto"/>
        <w:right w:val="none" w:sz="0" w:space="0" w:color="auto"/>
      </w:divBdr>
    </w:div>
    <w:div w:id="2249721">
      <w:bodyDiv w:val="1"/>
      <w:marLeft w:val="0"/>
      <w:marRight w:val="0"/>
      <w:marTop w:val="0"/>
      <w:marBottom w:val="0"/>
      <w:divBdr>
        <w:top w:val="none" w:sz="0" w:space="0" w:color="auto"/>
        <w:left w:val="none" w:sz="0" w:space="0" w:color="auto"/>
        <w:bottom w:val="none" w:sz="0" w:space="0" w:color="auto"/>
        <w:right w:val="none" w:sz="0" w:space="0" w:color="auto"/>
      </w:divBdr>
    </w:div>
    <w:div w:id="2517104">
      <w:bodyDiv w:val="1"/>
      <w:marLeft w:val="0"/>
      <w:marRight w:val="0"/>
      <w:marTop w:val="0"/>
      <w:marBottom w:val="0"/>
      <w:divBdr>
        <w:top w:val="none" w:sz="0" w:space="0" w:color="auto"/>
        <w:left w:val="none" w:sz="0" w:space="0" w:color="auto"/>
        <w:bottom w:val="none" w:sz="0" w:space="0" w:color="auto"/>
        <w:right w:val="none" w:sz="0" w:space="0" w:color="auto"/>
      </w:divBdr>
    </w:div>
    <w:div w:id="4676561">
      <w:bodyDiv w:val="1"/>
      <w:marLeft w:val="0"/>
      <w:marRight w:val="0"/>
      <w:marTop w:val="0"/>
      <w:marBottom w:val="0"/>
      <w:divBdr>
        <w:top w:val="none" w:sz="0" w:space="0" w:color="auto"/>
        <w:left w:val="none" w:sz="0" w:space="0" w:color="auto"/>
        <w:bottom w:val="none" w:sz="0" w:space="0" w:color="auto"/>
        <w:right w:val="none" w:sz="0" w:space="0" w:color="auto"/>
      </w:divBdr>
    </w:div>
    <w:div w:id="5638870">
      <w:bodyDiv w:val="1"/>
      <w:marLeft w:val="0"/>
      <w:marRight w:val="0"/>
      <w:marTop w:val="0"/>
      <w:marBottom w:val="0"/>
      <w:divBdr>
        <w:top w:val="none" w:sz="0" w:space="0" w:color="auto"/>
        <w:left w:val="none" w:sz="0" w:space="0" w:color="auto"/>
        <w:bottom w:val="none" w:sz="0" w:space="0" w:color="auto"/>
        <w:right w:val="none" w:sz="0" w:space="0" w:color="auto"/>
      </w:divBdr>
    </w:div>
    <w:div w:id="8483208">
      <w:bodyDiv w:val="1"/>
      <w:marLeft w:val="0"/>
      <w:marRight w:val="0"/>
      <w:marTop w:val="0"/>
      <w:marBottom w:val="0"/>
      <w:divBdr>
        <w:top w:val="none" w:sz="0" w:space="0" w:color="auto"/>
        <w:left w:val="none" w:sz="0" w:space="0" w:color="auto"/>
        <w:bottom w:val="none" w:sz="0" w:space="0" w:color="auto"/>
        <w:right w:val="none" w:sz="0" w:space="0" w:color="auto"/>
      </w:divBdr>
    </w:div>
    <w:div w:id="10224631">
      <w:bodyDiv w:val="1"/>
      <w:marLeft w:val="0"/>
      <w:marRight w:val="0"/>
      <w:marTop w:val="0"/>
      <w:marBottom w:val="0"/>
      <w:divBdr>
        <w:top w:val="none" w:sz="0" w:space="0" w:color="auto"/>
        <w:left w:val="none" w:sz="0" w:space="0" w:color="auto"/>
        <w:bottom w:val="none" w:sz="0" w:space="0" w:color="auto"/>
        <w:right w:val="none" w:sz="0" w:space="0" w:color="auto"/>
      </w:divBdr>
    </w:div>
    <w:div w:id="10959962">
      <w:bodyDiv w:val="1"/>
      <w:marLeft w:val="0"/>
      <w:marRight w:val="0"/>
      <w:marTop w:val="0"/>
      <w:marBottom w:val="0"/>
      <w:divBdr>
        <w:top w:val="none" w:sz="0" w:space="0" w:color="auto"/>
        <w:left w:val="none" w:sz="0" w:space="0" w:color="auto"/>
        <w:bottom w:val="none" w:sz="0" w:space="0" w:color="auto"/>
        <w:right w:val="none" w:sz="0" w:space="0" w:color="auto"/>
      </w:divBdr>
    </w:div>
    <w:div w:id="12540359">
      <w:bodyDiv w:val="1"/>
      <w:marLeft w:val="0"/>
      <w:marRight w:val="0"/>
      <w:marTop w:val="0"/>
      <w:marBottom w:val="0"/>
      <w:divBdr>
        <w:top w:val="none" w:sz="0" w:space="0" w:color="auto"/>
        <w:left w:val="none" w:sz="0" w:space="0" w:color="auto"/>
        <w:bottom w:val="none" w:sz="0" w:space="0" w:color="auto"/>
        <w:right w:val="none" w:sz="0" w:space="0" w:color="auto"/>
      </w:divBdr>
    </w:div>
    <w:div w:id="16200023">
      <w:bodyDiv w:val="1"/>
      <w:marLeft w:val="0"/>
      <w:marRight w:val="0"/>
      <w:marTop w:val="0"/>
      <w:marBottom w:val="0"/>
      <w:divBdr>
        <w:top w:val="none" w:sz="0" w:space="0" w:color="auto"/>
        <w:left w:val="none" w:sz="0" w:space="0" w:color="auto"/>
        <w:bottom w:val="none" w:sz="0" w:space="0" w:color="auto"/>
        <w:right w:val="none" w:sz="0" w:space="0" w:color="auto"/>
      </w:divBdr>
    </w:div>
    <w:div w:id="17171128">
      <w:bodyDiv w:val="1"/>
      <w:marLeft w:val="0"/>
      <w:marRight w:val="0"/>
      <w:marTop w:val="0"/>
      <w:marBottom w:val="0"/>
      <w:divBdr>
        <w:top w:val="none" w:sz="0" w:space="0" w:color="auto"/>
        <w:left w:val="none" w:sz="0" w:space="0" w:color="auto"/>
        <w:bottom w:val="none" w:sz="0" w:space="0" w:color="auto"/>
        <w:right w:val="none" w:sz="0" w:space="0" w:color="auto"/>
      </w:divBdr>
    </w:div>
    <w:div w:id="17896931">
      <w:bodyDiv w:val="1"/>
      <w:marLeft w:val="0"/>
      <w:marRight w:val="0"/>
      <w:marTop w:val="0"/>
      <w:marBottom w:val="0"/>
      <w:divBdr>
        <w:top w:val="none" w:sz="0" w:space="0" w:color="auto"/>
        <w:left w:val="none" w:sz="0" w:space="0" w:color="auto"/>
        <w:bottom w:val="none" w:sz="0" w:space="0" w:color="auto"/>
        <w:right w:val="none" w:sz="0" w:space="0" w:color="auto"/>
      </w:divBdr>
    </w:div>
    <w:div w:id="19866041">
      <w:bodyDiv w:val="1"/>
      <w:marLeft w:val="0"/>
      <w:marRight w:val="0"/>
      <w:marTop w:val="0"/>
      <w:marBottom w:val="0"/>
      <w:divBdr>
        <w:top w:val="none" w:sz="0" w:space="0" w:color="auto"/>
        <w:left w:val="none" w:sz="0" w:space="0" w:color="auto"/>
        <w:bottom w:val="none" w:sz="0" w:space="0" w:color="auto"/>
        <w:right w:val="none" w:sz="0" w:space="0" w:color="auto"/>
      </w:divBdr>
    </w:div>
    <w:div w:id="20790915">
      <w:bodyDiv w:val="1"/>
      <w:marLeft w:val="0"/>
      <w:marRight w:val="0"/>
      <w:marTop w:val="0"/>
      <w:marBottom w:val="0"/>
      <w:divBdr>
        <w:top w:val="none" w:sz="0" w:space="0" w:color="auto"/>
        <w:left w:val="none" w:sz="0" w:space="0" w:color="auto"/>
        <w:bottom w:val="none" w:sz="0" w:space="0" w:color="auto"/>
        <w:right w:val="none" w:sz="0" w:space="0" w:color="auto"/>
      </w:divBdr>
    </w:div>
    <w:div w:id="22823545">
      <w:bodyDiv w:val="1"/>
      <w:marLeft w:val="0"/>
      <w:marRight w:val="0"/>
      <w:marTop w:val="0"/>
      <w:marBottom w:val="0"/>
      <w:divBdr>
        <w:top w:val="none" w:sz="0" w:space="0" w:color="auto"/>
        <w:left w:val="none" w:sz="0" w:space="0" w:color="auto"/>
        <w:bottom w:val="none" w:sz="0" w:space="0" w:color="auto"/>
        <w:right w:val="none" w:sz="0" w:space="0" w:color="auto"/>
      </w:divBdr>
    </w:div>
    <w:div w:id="22830154">
      <w:bodyDiv w:val="1"/>
      <w:marLeft w:val="0"/>
      <w:marRight w:val="0"/>
      <w:marTop w:val="0"/>
      <w:marBottom w:val="0"/>
      <w:divBdr>
        <w:top w:val="none" w:sz="0" w:space="0" w:color="auto"/>
        <w:left w:val="none" w:sz="0" w:space="0" w:color="auto"/>
        <w:bottom w:val="none" w:sz="0" w:space="0" w:color="auto"/>
        <w:right w:val="none" w:sz="0" w:space="0" w:color="auto"/>
      </w:divBdr>
    </w:div>
    <w:div w:id="26833386">
      <w:bodyDiv w:val="1"/>
      <w:marLeft w:val="0"/>
      <w:marRight w:val="0"/>
      <w:marTop w:val="0"/>
      <w:marBottom w:val="0"/>
      <w:divBdr>
        <w:top w:val="none" w:sz="0" w:space="0" w:color="auto"/>
        <w:left w:val="none" w:sz="0" w:space="0" w:color="auto"/>
        <w:bottom w:val="none" w:sz="0" w:space="0" w:color="auto"/>
        <w:right w:val="none" w:sz="0" w:space="0" w:color="auto"/>
      </w:divBdr>
    </w:div>
    <w:div w:id="27148305">
      <w:bodyDiv w:val="1"/>
      <w:marLeft w:val="0"/>
      <w:marRight w:val="0"/>
      <w:marTop w:val="0"/>
      <w:marBottom w:val="0"/>
      <w:divBdr>
        <w:top w:val="none" w:sz="0" w:space="0" w:color="auto"/>
        <w:left w:val="none" w:sz="0" w:space="0" w:color="auto"/>
        <w:bottom w:val="none" w:sz="0" w:space="0" w:color="auto"/>
        <w:right w:val="none" w:sz="0" w:space="0" w:color="auto"/>
      </w:divBdr>
    </w:div>
    <w:div w:id="29037492">
      <w:bodyDiv w:val="1"/>
      <w:marLeft w:val="0"/>
      <w:marRight w:val="0"/>
      <w:marTop w:val="0"/>
      <w:marBottom w:val="0"/>
      <w:divBdr>
        <w:top w:val="none" w:sz="0" w:space="0" w:color="auto"/>
        <w:left w:val="none" w:sz="0" w:space="0" w:color="auto"/>
        <w:bottom w:val="none" w:sz="0" w:space="0" w:color="auto"/>
        <w:right w:val="none" w:sz="0" w:space="0" w:color="auto"/>
      </w:divBdr>
    </w:div>
    <w:div w:id="31226483">
      <w:bodyDiv w:val="1"/>
      <w:marLeft w:val="0"/>
      <w:marRight w:val="0"/>
      <w:marTop w:val="0"/>
      <w:marBottom w:val="0"/>
      <w:divBdr>
        <w:top w:val="none" w:sz="0" w:space="0" w:color="auto"/>
        <w:left w:val="none" w:sz="0" w:space="0" w:color="auto"/>
        <w:bottom w:val="none" w:sz="0" w:space="0" w:color="auto"/>
        <w:right w:val="none" w:sz="0" w:space="0" w:color="auto"/>
      </w:divBdr>
    </w:div>
    <w:div w:id="31467380">
      <w:bodyDiv w:val="1"/>
      <w:marLeft w:val="0"/>
      <w:marRight w:val="0"/>
      <w:marTop w:val="0"/>
      <w:marBottom w:val="0"/>
      <w:divBdr>
        <w:top w:val="none" w:sz="0" w:space="0" w:color="auto"/>
        <w:left w:val="none" w:sz="0" w:space="0" w:color="auto"/>
        <w:bottom w:val="none" w:sz="0" w:space="0" w:color="auto"/>
        <w:right w:val="none" w:sz="0" w:space="0" w:color="auto"/>
      </w:divBdr>
    </w:div>
    <w:div w:id="31728593">
      <w:bodyDiv w:val="1"/>
      <w:marLeft w:val="0"/>
      <w:marRight w:val="0"/>
      <w:marTop w:val="0"/>
      <w:marBottom w:val="0"/>
      <w:divBdr>
        <w:top w:val="none" w:sz="0" w:space="0" w:color="auto"/>
        <w:left w:val="none" w:sz="0" w:space="0" w:color="auto"/>
        <w:bottom w:val="none" w:sz="0" w:space="0" w:color="auto"/>
        <w:right w:val="none" w:sz="0" w:space="0" w:color="auto"/>
      </w:divBdr>
    </w:div>
    <w:div w:id="34744086">
      <w:bodyDiv w:val="1"/>
      <w:marLeft w:val="0"/>
      <w:marRight w:val="0"/>
      <w:marTop w:val="0"/>
      <w:marBottom w:val="0"/>
      <w:divBdr>
        <w:top w:val="none" w:sz="0" w:space="0" w:color="auto"/>
        <w:left w:val="none" w:sz="0" w:space="0" w:color="auto"/>
        <w:bottom w:val="none" w:sz="0" w:space="0" w:color="auto"/>
        <w:right w:val="none" w:sz="0" w:space="0" w:color="auto"/>
      </w:divBdr>
    </w:div>
    <w:div w:id="35083799">
      <w:bodyDiv w:val="1"/>
      <w:marLeft w:val="0"/>
      <w:marRight w:val="0"/>
      <w:marTop w:val="0"/>
      <w:marBottom w:val="0"/>
      <w:divBdr>
        <w:top w:val="none" w:sz="0" w:space="0" w:color="auto"/>
        <w:left w:val="none" w:sz="0" w:space="0" w:color="auto"/>
        <w:bottom w:val="none" w:sz="0" w:space="0" w:color="auto"/>
        <w:right w:val="none" w:sz="0" w:space="0" w:color="auto"/>
      </w:divBdr>
    </w:div>
    <w:div w:id="36049284">
      <w:bodyDiv w:val="1"/>
      <w:marLeft w:val="0"/>
      <w:marRight w:val="0"/>
      <w:marTop w:val="0"/>
      <w:marBottom w:val="0"/>
      <w:divBdr>
        <w:top w:val="none" w:sz="0" w:space="0" w:color="auto"/>
        <w:left w:val="none" w:sz="0" w:space="0" w:color="auto"/>
        <w:bottom w:val="none" w:sz="0" w:space="0" w:color="auto"/>
        <w:right w:val="none" w:sz="0" w:space="0" w:color="auto"/>
      </w:divBdr>
    </w:div>
    <w:div w:id="37241153">
      <w:bodyDiv w:val="1"/>
      <w:marLeft w:val="0"/>
      <w:marRight w:val="0"/>
      <w:marTop w:val="0"/>
      <w:marBottom w:val="0"/>
      <w:divBdr>
        <w:top w:val="none" w:sz="0" w:space="0" w:color="auto"/>
        <w:left w:val="none" w:sz="0" w:space="0" w:color="auto"/>
        <w:bottom w:val="none" w:sz="0" w:space="0" w:color="auto"/>
        <w:right w:val="none" w:sz="0" w:space="0" w:color="auto"/>
      </w:divBdr>
    </w:div>
    <w:div w:id="38013157">
      <w:bodyDiv w:val="1"/>
      <w:marLeft w:val="0"/>
      <w:marRight w:val="0"/>
      <w:marTop w:val="0"/>
      <w:marBottom w:val="0"/>
      <w:divBdr>
        <w:top w:val="none" w:sz="0" w:space="0" w:color="auto"/>
        <w:left w:val="none" w:sz="0" w:space="0" w:color="auto"/>
        <w:bottom w:val="none" w:sz="0" w:space="0" w:color="auto"/>
        <w:right w:val="none" w:sz="0" w:space="0" w:color="auto"/>
      </w:divBdr>
    </w:div>
    <w:div w:id="39087970">
      <w:bodyDiv w:val="1"/>
      <w:marLeft w:val="0"/>
      <w:marRight w:val="0"/>
      <w:marTop w:val="0"/>
      <w:marBottom w:val="0"/>
      <w:divBdr>
        <w:top w:val="none" w:sz="0" w:space="0" w:color="auto"/>
        <w:left w:val="none" w:sz="0" w:space="0" w:color="auto"/>
        <w:bottom w:val="none" w:sz="0" w:space="0" w:color="auto"/>
        <w:right w:val="none" w:sz="0" w:space="0" w:color="auto"/>
      </w:divBdr>
    </w:div>
    <w:div w:id="41756874">
      <w:bodyDiv w:val="1"/>
      <w:marLeft w:val="0"/>
      <w:marRight w:val="0"/>
      <w:marTop w:val="0"/>
      <w:marBottom w:val="0"/>
      <w:divBdr>
        <w:top w:val="none" w:sz="0" w:space="0" w:color="auto"/>
        <w:left w:val="none" w:sz="0" w:space="0" w:color="auto"/>
        <w:bottom w:val="none" w:sz="0" w:space="0" w:color="auto"/>
        <w:right w:val="none" w:sz="0" w:space="0" w:color="auto"/>
      </w:divBdr>
    </w:div>
    <w:div w:id="41906240">
      <w:bodyDiv w:val="1"/>
      <w:marLeft w:val="0"/>
      <w:marRight w:val="0"/>
      <w:marTop w:val="0"/>
      <w:marBottom w:val="0"/>
      <w:divBdr>
        <w:top w:val="none" w:sz="0" w:space="0" w:color="auto"/>
        <w:left w:val="none" w:sz="0" w:space="0" w:color="auto"/>
        <w:bottom w:val="none" w:sz="0" w:space="0" w:color="auto"/>
        <w:right w:val="none" w:sz="0" w:space="0" w:color="auto"/>
      </w:divBdr>
    </w:div>
    <w:div w:id="42564869">
      <w:bodyDiv w:val="1"/>
      <w:marLeft w:val="0"/>
      <w:marRight w:val="0"/>
      <w:marTop w:val="0"/>
      <w:marBottom w:val="0"/>
      <w:divBdr>
        <w:top w:val="none" w:sz="0" w:space="0" w:color="auto"/>
        <w:left w:val="none" w:sz="0" w:space="0" w:color="auto"/>
        <w:bottom w:val="none" w:sz="0" w:space="0" w:color="auto"/>
        <w:right w:val="none" w:sz="0" w:space="0" w:color="auto"/>
      </w:divBdr>
    </w:div>
    <w:div w:id="48842528">
      <w:bodyDiv w:val="1"/>
      <w:marLeft w:val="0"/>
      <w:marRight w:val="0"/>
      <w:marTop w:val="0"/>
      <w:marBottom w:val="0"/>
      <w:divBdr>
        <w:top w:val="none" w:sz="0" w:space="0" w:color="auto"/>
        <w:left w:val="none" w:sz="0" w:space="0" w:color="auto"/>
        <w:bottom w:val="none" w:sz="0" w:space="0" w:color="auto"/>
        <w:right w:val="none" w:sz="0" w:space="0" w:color="auto"/>
      </w:divBdr>
    </w:div>
    <w:div w:id="49351539">
      <w:bodyDiv w:val="1"/>
      <w:marLeft w:val="0"/>
      <w:marRight w:val="0"/>
      <w:marTop w:val="0"/>
      <w:marBottom w:val="0"/>
      <w:divBdr>
        <w:top w:val="none" w:sz="0" w:space="0" w:color="auto"/>
        <w:left w:val="none" w:sz="0" w:space="0" w:color="auto"/>
        <w:bottom w:val="none" w:sz="0" w:space="0" w:color="auto"/>
        <w:right w:val="none" w:sz="0" w:space="0" w:color="auto"/>
      </w:divBdr>
    </w:div>
    <w:div w:id="49815577">
      <w:bodyDiv w:val="1"/>
      <w:marLeft w:val="0"/>
      <w:marRight w:val="0"/>
      <w:marTop w:val="0"/>
      <w:marBottom w:val="0"/>
      <w:divBdr>
        <w:top w:val="none" w:sz="0" w:space="0" w:color="auto"/>
        <w:left w:val="none" w:sz="0" w:space="0" w:color="auto"/>
        <w:bottom w:val="none" w:sz="0" w:space="0" w:color="auto"/>
        <w:right w:val="none" w:sz="0" w:space="0" w:color="auto"/>
      </w:divBdr>
    </w:div>
    <w:div w:id="56823928">
      <w:bodyDiv w:val="1"/>
      <w:marLeft w:val="0"/>
      <w:marRight w:val="0"/>
      <w:marTop w:val="0"/>
      <w:marBottom w:val="0"/>
      <w:divBdr>
        <w:top w:val="none" w:sz="0" w:space="0" w:color="auto"/>
        <w:left w:val="none" w:sz="0" w:space="0" w:color="auto"/>
        <w:bottom w:val="none" w:sz="0" w:space="0" w:color="auto"/>
        <w:right w:val="none" w:sz="0" w:space="0" w:color="auto"/>
      </w:divBdr>
    </w:div>
    <w:div w:id="58065245">
      <w:bodyDiv w:val="1"/>
      <w:marLeft w:val="0"/>
      <w:marRight w:val="0"/>
      <w:marTop w:val="0"/>
      <w:marBottom w:val="0"/>
      <w:divBdr>
        <w:top w:val="none" w:sz="0" w:space="0" w:color="auto"/>
        <w:left w:val="none" w:sz="0" w:space="0" w:color="auto"/>
        <w:bottom w:val="none" w:sz="0" w:space="0" w:color="auto"/>
        <w:right w:val="none" w:sz="0" w:space="0" w:color="auto"/>
      </w:divBdr>
    </w:div>
    <w:div w:id="58982474">
      <w:bodyDiv w:val="1"/>
      <w:marLeft w:val="0"/>
      <w:marRight w:val="0"/>
      <w:marTop w:val="0"/>
      <w:marBottom w:val="0"/>
      <w:divBdr>
        <w:top w:val="none" w:sz="0" w:space="0" w:color="auto"/>
        <w:left w:val="none" w:sz="0" w:space="0" w:color="auto"/>
        <w:bottom w:val="none" w:sz="0" w:space="0" w:color="auto"/>
        <w:right w:val="none" w:sz="0" w:space="0" w:color="auto"/>
      </w:divBdr>
    </w:div>
    <w:div w:id="60908947">
      <w:bodyDiv w:val="1"/>
      <w:marLeft w:val="0"/>
      <w:marRight w:val="0"/>
      <w:marTop w:val="0"/>
      <w:marBottom w:val="0"/>
      <w:divBdr>
        <w:top w:val="none" w:sz="0" w:space="0" w:color="auto"/>
        <w:left w:val="none" w:sz="0" w:space="0" w:color="auto"/>
        <w:bottom w:val="none" w:sz="0" w:space="0" w:color="auto"/>
        <w:right w:val="none" w:sz="0" w:space="0" w:color="auto"/>
      </w:divBdr>
    </w:div>
    <w:div w:id="61149237">
      <w:bodyDiv w:val="1"/>
      <w:marLeft w:val="0"/>
      <w:marRight w:val="0"/>
      <w:marTop w:val="0"/>
      <w:marBottom w:val="0"/>
      <w:divBdr>
        <w:top w:val="none" w:sz="0" w:space="0" w:color="auto"/>
        <w:left w:val="none" w:sz="0" w:space="0" w:color="auto"/>
        <w:bottom w:val="none" w:sz="0" w:space="0" w:color="auto"/>
        <w:right w:val="none" w:sz="0" w:space="0" w:color="auto"/>
      </w:divBdr>
    </w:div>
    <w:div w:id="61368474">
      <w:bodyDiv w:val="1"/>
      <w:marLeft w:val="0"/>
      <w:marRight w:val="0"/>
      <w:marTop w:val="0"/>
      <w:marBottom w:val="0"/>
      <w:divBdr>
        <w:top w:val="none" w:sz="0" w:space="0" w:color="auto"/>
        <w:left w:val="none" w:sz="0" w:space="0" w:color="auto"/>
        <w:bottom w:val="none" w:sz="0" w:space="0" w:color="auto"/>
        <w:right w:val="none" w:sz="0" w:space="0" w:color="auto"/>
      </w:divBdr>
    </w:div>
    <w:div w:id="62070544">
      <w:bodyDiv w:val="1"/>
      <w:marLeft w:val="0"/>
      <w:marRight w:val="0"/>
      <w:marTop w:val="0"/>
      <w:marBottom w:val="0"/>
      <w:divBdr>
        <w:top w:val="none" w:sz="0" w:space="0" w:color="auto"/>
        <w:left w:val="none" w:sz="0" w:space="0" w:color="auto"/>
        <w:bottom w:val="none" w:sz="0" w:space="0" w:color="auto"/>
        <w:right w:val="none" w:sz="0" w:space="0" w:color="auto"/>
      </w:divBdr>
    </w:div>
    <w:div w:id="62261606">
      <w:bodyDiv w:val="1"/>
      <w:marLeft w:val="0"/>
      <w:marRight w:val="0"/>
      <w:marTop w:val="0"/>
      <w:marBottom w:val="0"/>
      <w:divBdr>
        <w:top w:val="none" w:sz="0" w:space="0" w:color="auto"/>
        <w:left w:val="none" w:sz="0" w:space="0" w:color="auto"/>
        <w:bottom w:val="none" w:sz="0" w:space="0" w:color="auto"/>
        <w:right w:val="none" w:sz="0" w:space="0" w:color="auto"/>
      </w:divBdr>
    </w:div>
    <w:div w:id="64954546">
      <w:bodyDiv w:val="1"/>
      <w:marLeft w:val="0"/>
      <w:marRight w:val="0"/>
      <w:marTop w:val="0"/>
      <w:marBottom w:val="0"/>
      <w:divBdr>
        <w:top w:val="none" w:sz="0" w:space="0" w:color="auto"/>
        <w:left w:val="none" w:sz="0" w:space="0" w:color="auto"/>
        <w:bottom w:val="none" w:sz="0" w:space="0" w:color="auto"/>
        <w:right w:val="none" w:sz="0" w:space="0" w:color="auto"/>
      </w:divBdr>
    </w:div>
    <w:div w:id="65109199">
      <w:bodyDiv w:val="1"/>
      <w:marLeft w:val="0"/>
      <w:marRight w:val="0"/>
      <w:marTop w:val="0"/>
      <w:marBottom w:val="0"/>
      <w:divBdr>
        <w:top w:val="none" w:sz="0" w:space="0" w:color="auto"/>
        <w:left w:val="none" w:sz="0" w:space="0" w:color="auto"/>
        <w:bottom w:val="none" w:sz="0" w:space="0" w:color="auto"/>
        <w:right w:val="none" w:sz="0" w:space="0" w:color="auto"/>
      </w:divBdr>
    </w:div>
    <w:div w:id="66415303">
      <w:bodyDiv w:val="1"/>
      <w:marLeft w:val="0"/>
      <w:marRight w:val="0"/>
      <w:marTop w:val="0"/>
      <w:marBottom w:val="0"/>
      <w:divBdr>
        <w:top w:val="none" w:sz="0" w:space="0" w:color="auto"/>
        <w:left w:val="none" w:sz="0" w:space="0" w:color="auto"/>
        <w:bottom w:val="none" w:sz="0" w:space="0" w:color="auto"/>
        <w:right w:val="none" w:sz="0" w:space="0" w:color="auto"/>
      </w:divBdr>
    </w:div>
    <w:div w:id="67729943">
      <w:bodyDiv w:val="1"/>
      <w:marLeft w:val="0"/>
      <w:marRight w:val="0"/>
      <w:marTop w:val="0"/>
      <w:marBottom w:val="0"/>
      <w:divBdr>
        <w:top w:val="none" w:sz="0" w:space="0" w:color="auto"/>
        <w:left w:val="none" w:sz="0" w:space="0" w:color="auto"/>
        <w:bottom w:val="none" w:sz="0" w:space="0" w:color="auto"/>
        <w:right w:val="none" w:sz="0" w:space="0" w:color="auto"/>
      </w:divBdr>
    </w:div>
    <w:div w:id="70004535">
      <w:bodyDiv w:val="1"/>
      <w:marLeft w:val="0"/>
      <w:marRight w:val="0"/>
      <w:marTop w:val="0"/>
      <w:marBottom w:val="0"/>
      <w:divBdr>
        <w:top w:val="none" w:sz="0" w:space="0" w:color="auto"/>
        <w:left w:val="none" w:sz="0" w:space="0" w:color="auto"/>
        <w:bottom w:val="none" w:sz="0" w:space="0" w:color="auto"/>
        <w:right w:val="none" w:sz="0" w:space="0" w:color="auto"/>
      </w:divBdr>
    </w:div>
    <w:div w:id="70853167">
      <w:bodyDiv w:val="1"/>
      <w:marLeft w:val="0"/>
      <w:marRight w:val="0"/>
      <w:marTop w:val="0"/>
      <w:marBottom w:val="0"/>
      <w:divBdr>
        <w:top w:val="none" w:sz="0" w:space="0" w:color="auto"/>
        <w:left w:val="none" w:sz="0" w:space="0" w:color="auto"/>
        <w:bottom w:val="none" w:sz="0" w:space="0" w:color="auto"/>
        <w:right w:val="none" w:sz="0" w:space="0" w:color="auto"/>
      </w:divBdr>
    </w:div>
    <w:div w:id="75250713">
      <w:bodyDiv w:val="1"/>
      <w:marLeft w:val="0"/>
      <w:marRight w:val="0"/>
      <w:marTop w:val="0"/>
      <w:marBottom w:val="0"/>
      <w:divBdr>
        <w:top w:val="none" w:sz="0" w:space="0" w:color="auto"/>
        <w:left w:val="none" w:sz="0" w:space="0" w:color="auto"/>
        <w:bottom w:val="none" w:sz="0" w:space="0" w:color="auto"/>
        <w:right w:val="none" w:sz="0" w:space="0" w:color="auto"/>
      </w:divBdr>
    </w:div>
    <w:div w:id="75712005">
      <w:bodyDiv w:val="1"/>
      <w:marLeft w:val="0"/>
      <w:marRight w:val="0"/>
      <w:marTop w:val="0"/>
      <w:marBottom w:val="0"/>
      <w:divBdr>
        <w:top w:val="none" w:sz="0" w:space="0" w:color="auto"/>
        <w:left w:val="none" w:sz="0" w:space="0" w:color="auto"/>
        <w:bottom w:val="none" w:sz="0" w:space="0" w:color="auto"/>
        <w:right w:val="none" w:sz="0" w:space="0" w:color="auto"/>
      </w:divBdr>
    </w:div>
    <w:div w:id="77555405">
      <w:bodyDiv w:val="1"/>
      <w:marLeft w:val="0"/>
      <w:marRight w:val="0"/>
      <w:marTop w:val="0"/>
      <w:marBottom w:val="0"/>
      <w:divBdr>
        <w:top w:val="none" w:sz="0" w:space="0" w:color="auto"/>
        <w:left w:val="none" w:sz="0" w:space="0" w:color="auto"/>
        <w:bottom w:val="none" w:sz="0" w:space="0" w:color="auto"/>
        <w:right w:val="none" w:sz="0" w:space="0" w:color="auto"/>
      </w:divBdr>
    </w:div>
    <w:div w:id="78449752">
      <w:bodyDiv w:val="1"/>
      <w:marLeft w:val="0"/>
      <w:marRight w:val="0"/>
      <w:marTop w:val="0"/>
      <w:marBottom w:val="0"/>
      <w:divBdr>
        <w:top w:val="none" w:sz="0" w:space="0" w:color="auto"/>
        <w:left w:val="none" w:sz="0" w:space="0" w:color="auto"/>
        <w:bottom w:val="none" w:sz="0" w:space="0" w:color="auto"/>
        <w:right w:val="none" w:sz="0" w:space="0" w:color="auto"/>
      </w:divBdr>
    </w:div>
    <w:div w:id="83186261">
      <w:bodyDiv w:val="1"/>
      <w:marLeft w:val="0"/>
      <w:marRight w:val="0"/>
      <w:marTop w:val="0"/>
      <w:marBottom w:val="0"/>
      <w:divBdr>
        <w:top w:val="none" w:sz="0" w:space="0" w:color="auto"/>
        <w:left w:val="none" w:sz="0" w:space="0" w:color="auto"/>
        <w:bottom w:val="none" w:sz="0" w:space="0" w:color="auto"/>
        <w:right w:val="none" w:sz="0" w:space="0" w:color="auto"/>
      </w:divBdr>
    </w:div>
    <w:div w:id="84619618">
      <w:bodyDiv w:val="1"/>
      <w:marLeft w:val="0"/>
      <w:marRight w:val="0"/>
      <w:marTop w:val="0"/>
      <w:marBottom w:val="0"/>
      <w:divBdr>
        <w:top w:val="none" w:sz="0" w:space="0" w:color="auto"/>
        <w:left w:val="none" w:sz="0" w:space="0" w:color="auto"/>
        <w:bottom w:val="none" w:sz="0" w:space="0" w:color="auto"/>
        <w:right w:val="none" w:sz="0" w:space="0" w:color="auto"/>
      </w:divBdr>
    </w:div>
    <w:div w:id="86117755">
      <w:bodyDiv w:val="1"/>
      <w:marLeft w:val="0"/>
      <w:marRight w:val="0"/>
      <w:marTop w:val="0"/>
      <w:marBottom w:val="0"/>
      <w:divBdr>
        <w:top w:val="none" w:sz="0" w:space="0" w:color="auto"/>
        <w:left w:val="none" w:sz="0" w:space="0" w:color="auto"/>
        <w:bottom w:val="none" w:sz="0" w:space="0" w:color="auto"/>
        <w:right w:val="none" w:sz="0" w:space="0" w:color="auto"/>
      </w:divBdr>
    </w:div>
    <w:div w:id="86855770">
      <w:bodyDiv w:val="1"/>
      <w:marLeft w:val="0"/>
      <w:marRight w:val="0"/>
      <w:marTop w:val="0"/>
      <w:marBottom w:val="0"/>
      <w:divBdr>
        <w:top w:val="none" w:sz="0" w:space="0" w:color="auto"/>
        <w:left w:val="none" w:sz="0" w:space="0" w:color="auto"/>
        <w:bottom w:val="none" w:sz="0" w:space="0" w:color="auto"/>
        <w:right w:val="none" w:sz="0" w:space="0" w:color="auto"/>
      </w:divBdr>
    </w:div>
    <w:div w:id="87049170">
      <w:bodyDiv w:val="1"/>
      <w:marLeft w:val="0"/>
      <w:marRight w:val="0"/>
      <w:marTop w:val="0"/>
      <w:marBottom w:val="0"/>
      <w:divBdr>
        <w:top w:val="none" w:sz="0" w:space="0" w:color="auto"/>
        <w:left w:val="none" w:sz="0" w:space="0" w:color="auto"/>
        <w:bottom w:val="none" w:sz="0" w:space="0" w:color="auto"/>
        <w:right w:val="none" w:sz="0" w:space="0" w:color="auto"/>
      </w:divBdr>
    </w:div>
    <w:div w:id="87432050">
      <w:bodyDiv w:val="1"/>
      <w:marLeft w:val="0"/>
      <w:marRight w:val="0"/>
      <w:marTop w:val="0"/>
      <w:marBottom w:val="0"/>
      <w:divBdr>
        <w:top w:val="none" w:sz="0" w:space="0" w:color="auto"/>
        <w:left w:val="none" w:sz="0" w:space="0" w:color="auto"/>
        <w:bottom w:val="none" w:sz="0" w:space="0" w:color="auto"/>
        <w:right w:val="none" w:sz="0" w:space="0" w:color="auto"/>
      </w:divBdr>
    </w:div>
    <w:div w:id="88894020">
      <w:bodyDiv w:val="1"/>
      <w:marLeft w:val="0"/>
      <w:marRight w:val="0"/>
      <w:marTop w:val="0"/>
      <w:marBottom w:val="0"/>
      <w:divBdr>
        <w:top w:val="none" w:sz="0" w:space="0" w:color="auto"/>
        <w:left w:val="none" w:sz="0" w:space="0" w:color="auto"/>
        <w:bottom w:val="none" w:sz="0" w:space="0" w:color="auto"/>
        <w:right w:val="none" w:sz="0" w:space="0" w:color="auto"/>
      </w:divBdr>
    </w:div>
    <w:div w:id="89279529">
      <w:bodyDiv w:val="1"/>
      <w:marLeft w:val="0"/>
      <w:marRight w:val="0"/>
      <w:marTop w:val="0"/>
      <w:marBottom w:val="0"/>
      <w:divBdr>
        <w:top w:val="none" w:sz="0" w:space="0" w:color="auto"/>
        <w:left w:val="none" w:sz="0" w:space="0" w:color="auto"/>
        <w:bottom w:val="none" w:sz="0" w:space="0" w:color="auto"/>
        <w:right w:val="none" w:sz="0" w:space="0" w:color="auto"/>
      </w:divBdr>
    </w:div>
    <w:div w:id="89741282">
      <w:bodyDiv w:val="1"/>
      <w:marLeft w:val="0"/>
      <w:marRight w:val="0"/>
      <w:marTop w:val="0"/>
      <w:marBottom w:val="0"/>
      <w:divBdr>
        <w:top w:val="none" w:sz="0" w:space="0" w:color="auto"/>
        <w:left w:val="none" w:sz="0" w:space="0" w:color="auto"/>
        <w:bottom w:val="none" w:sz="0" w:space="0" w:color="auto"/>
        <w:right w:val="none" w:sz="0" w:space="0" w:color="auto"/>
      </w:divBdr>
    </w:div>
    <w:div w:id="90132004">
      <w:bodyDiv w:val="1"/>
      <w:marLeft w:val="0"/>
      <w:marRight w:val="0"/>
      <w:marTop w:val="0"/>
      <w:marBottom w:val="0"/>
      <w:divBdr>
        <w:top w:val="none" w:sz="0" w:space="0" w:color="auto"/>
        <w:left w:val="none" w:sz="0" w:space="0" w:color="auto"/>
        <w:bottom w:val="none" w:sz="0" w:space="0" w:color="auto"/>
        <w:right w:val="none" w:sz="0" w:space="0" w:color="auto"/>
      </w:divBdr>
    </w:div>
    <w:div w:id="90663128">
      <w:bodyDiv w:val="1"/>
      <w:marLeft w:val="0"/>
      <w:marRight w:val="0"/>
      <w:marTop w:val="0"/>
      <w:marBottom w:val="0"/>
      <w:divBdr>
        <w:top w:val="none" w:sz="0" w:space="0" w:color="auto"/>
        <w:left w:val="none" w:sz="0" w:space="0" w:color="auto"/>
        <w:bottom w:val="none" w:sz="0" w:space="0" w:color="auto"/>
        <w:right w:val="none" w:sz="0" w:space="0" w:color="auto"/>
      </w:divBdr>
    </w:div>
    <w:div w:id="90665842">
      <w:bodyDiv w:val="1"/>
      <w:marLeft w:val="0"/>
      <w:marRight w:val="0"/>
      <w:marTop w:val="0"/>
      <w:marBottom w:val="0"/>
      <w:divBdr>
        <w:top w:val="none" w:sz="0" w:space="0" w:color="auto"/>
        <w:left w:val="none" w:sz="0" w:space="0" w:color="auto"/>
        <w:bottom w:val="none" w:sz="0" w:space="0" w:color="auto"/>
        <w:right w:val="none" w:sz="0" w:space="0" w:color="auto"/>
      </w:divBdr>
    </w:div>
    <w:div w:id="90900109">
      <w:bodyDiv w:val="1"/>
      <w:marLeft w:val="0"/>
      <w:marRight w:val="0"/>
      <w:marTop w:val="0"/>
      <w:marBottom w:val="0"/>
      <w:divBdr>
        <w:top w:val="none" w:sz="0" w:space="0" w:color="auto"/>
        <w:left w:val="none" w:sz="0" w:space="0" w:color="auto"/>
        <w:bottom w:val="none" w:sz="0" w:space="0" w:color="auto"/>
        <w:right w:val="none" w:sz="0" w:space="0" w:color="auto"/>
      </w:divBdr>
    </w:div>
    <w:div w:id="93092122">
      <w:bodyDiv w:val="1"/>
      <w:marLeft w:val="0"/>
      <w:marRight w:val="0"/>
      <w:marTop w:val="0"/>
      <w:marBottom w:val="0"/>
      <w:divBdr>
        <w:top w:val="none" w:sz="0" w:space="0" w:color="auto"/>
        <w:left w:val="none" w:sz="0" w:space="0" w:color="auto"/>
        <w:bottom w:val="none" w:sz="0" w:space="0" w:color="auto"/>
        <w:right w:val="none" w:sz="0" w:space="0" w:color="auto"/>
      </w:divBdr>
    </w:div>
    <w:div w:id="95101829">
      <w:bodyDiv w:val="1"/>
      <w:marLeft w:val="0"/>
      <w:marRight w:val="0"/>
      <w:marTop w:val="0"/>
      <w:marBottom w:val="0"/>
      <w:divBdr>
        <w:top w:val="none" w:sz="0" w:space="0" w:color="auto"/>
        <w:left w:val="none" w:sz="0" w:space="0" w:color="auto"/>
        <w:bottom w:val="none" w:sz="0" w:space="0" w:color="auto"/>
        <w:right w:val="none" w:sz="0" w:space="0" w:color="auto"/>
      </w:divBdr>
    </w:div>
    <w:div w:id="98070063">
      <w:bodyDiv w:val="1"/>
      <w:marLeft w:val="0"/>
      <w:marRight w:val="0"/>
      <w:marTop w:val="0"/>
      <w:marBottom w:val="0"/>
      <w:divBdr>
        <w:top w:val="none" w:sz="0" w:space="0" w:color="auto"/>
        <w:left w:val="none" w:sz="0" w:space="0" w:color="auto"/>
        <w:bottom w:val="none" w:sz="0" w:space="0" w:color="auto"/>
        <w:right w:val="none" w:sz="0" w:space="0" w:color="auto"/>
      </w:divBdr>
    </w:div>
    <w:div w:id="98258086">
      <w:bodyDiv w:val="1"/>
      <w:marLeft w:val="0"/>
      <w:marRight w:val="0"/>
      <w:marTop w:val="0"/>
      <w:marBottom w:val="0"/>
      <w:divBdr>
        <w:top w:val="none" w:sz="0" w:space="0" w:color="auto"/>
        <w:left w:val="none" w:sz="0" w:space="0" w:color="auto"/>
        <w:bottom w:val="none" w:sz="0" w:space="0" w:color="auto"/>
        <w:right w:val="none" w:sz="0" w:space="0" w:color="auto"/>
      </w:divBdr>
    </w:div>
    <w:div w:id="99496591">
      <w:bodyDiv w:val="1"/>
      <w:marLeft w:val="0"/>
      <w:marRight w:val="0"/>
      <w:marTop w:val="0"/>
      <w:marBottom w:val="0"/>
      <w:divBdr>
        <w:top w:val="none" w:sz="0" w:space="0" w:color="auto"/>
        <w:left w:val="none" w:sz="0" w:space="0" w:color="auto"/>
        <w:bottom w:val="none" w:sz="0" w:space="0" w:color="auto"/>
        <w:right w:val="none" w:sz="0" w:space="0" w:color="auto"/>
      </w:divBdr>
    </w:div>
    <w:div w:id="99684278">
      <w:bodyDiv w:val="1"/>
      <w:marLeft w:val="0"/>
      <w:marRight w:val="0"/>
      <w:marTop w:val="0"/>
      <w:marBottom w:val="0"/>
      <w:divBdr>
        <w:top w:val="none" w:sz="0" w:space="0" w:color="auto"/>
        <w:left w:val="none" w:sz="0" w:space="0" w:color="auto"/>
        <w:bottom w:val="none" w:sz="0" w:space="0" w:color="auto"/>
        <w:right w:val="none" w:sz="0" w:space="0" w:color="auto"/>
      </w:divBdr>
    </w:div>
    <w:div w:id="102380389">
      <w:bodyDiv w:val="1"/>
      <w:marLeft w:val="0"/>
      <w:marRight w:val="0"/>
      <w:marTop w:val="0"/>
      <w:marBottom w:val="0"/>
      <w:divBdr>
        <w:top w:val="none" w:sz="0" w:space="0" w:color="auto"/>
        <w:left w:val="none" w:sz="0" w:space="0" w:color="auto"/>
        <w:bottom w:val="none" w:sz="0" w:space="0" w:color="auto"/>
        <w:right w:val="none" w:sz="0" w:space="0" w:color="auto"/>
      </w:divBdr>
    </w:div>
    <w:div w:id="104354403">
      <w:bodyDiv w:val="1"/>
      <w:marLeft w:val="0"/>
      <w:marRight w:val="0"/>
      <w:marTop w:val="0"/>
      <w:marBottom w:val="0"/>
      <w:divBdr>
        <w:top w:val="none" w:sz="0" w:space="0" w:color="auto"/>
        <w:left w:val="none" w:sz="0" w:space="0" w:color="auto"/>
        <w:bottom w:val="none" w:sz="0" w:space="0" w:color="auto"/>
        <w:right w:val="none" w:sz="0" w:space="0" w:color="auto"/>
      </w:divBdr>
    </w:div>
    <w:div w:id="105933453">
      <w:bodyDiv w:val="1"/>
      <w:marLeft w:val="0"/>
      <w:marRight w:val="0"/>
      <w:marTop w:val="0"/>
      <w:marBottom w:val="0"/>
      <w:divBdr>
        <w:top w:val="none" w:sz="0" w:space="0" w:color="auto"/>
        <w:left w:val="none" w:sz="0" w:space="0" w:color="auto"/>
        <w:bottom w:val="none" w:sz="0" w:space="0" w:color="auto"/>
        <w:right w:val="none" w:sz="0" w:space="0" w:color="auto"/>
      </w:divBdr>
    </w:div>
    <w:div w:id="106045419">
      <w:bodyDiv w:val="1"/>
      <w:marLeft w:val="0"/>
      <w:marRight w:val="0"/>
      <w:marTop w:val="0"/>
      <w:marBottom w:val="0"/>
      <w:divBdr>
        <w:top w:val="none" w:sz="0" w:space="0" w:color="auto"/>
        <w:left w:val="none" w:sz="0" w:space="0" w:color="auto"/>
        <w:bottom w:val="none" w:sz="0" w:space="0" w:color="auto"/>
        <w:right w:val="none" w:sz="0" w:space="0" w:color="auto"/>
      </w:divBdr>
    </w:div>
    <w:div w:id="106434282">
      <w:bodyDiv w:val="1"/>
      <w:marLeft w:val="0"/>
      <w:marRight w:val="0"/>
      <w:marTop w:val="0"/>
      <w:marBottom w:val="0"/>
      <w:divBdr>
        <w:top w:val="none" w:sz="0" w:space="0" w:color="auto"/>
        <w:left w:val="none" w:sz="0" w:space="0" w:color="auto"/>
        <w:bottom w:val="none" w:sz="0" w:space="0" w:color="auto"/>
        <w:right w:val="none" w:sz="0" w:space="0" w:color="auto"/>
      </w:divBdr>
    </w:div>
    <w:div w:id="106581823">
      <w:bodyDiv w:val="1"/>
      <w:marLeft w:val="0"/>
      <w:marRight w:val="0"/>
      <w:marTop w:val="0"/>
      <w:marBottom w:val="0"/>
      <w:divBdr>
        <w:top w:val="none" w:sz="0" w:space="0" w:color="auto"/>
        <w:left w:val="none" w:sz="0" w:space="0" w:color="auto"/>
        <w:bottom w:val="none" w:sz="0" w:space="0" w:color="auto"/>
        <w:right w:val="none" w:sz="0" w:space="0" w:color="auto"/>
      </w:divBdr>
    </w:div>
    <w:div w:id="107239045">
      <w:bodyDiv w:val="1"/>
      <w:marLeft w:val="0"/>
      <w:marRight w:val="0"/>
      <w:marTop w:val="0"/>
      <w:marBottom w:val="0"/>
      <w:divBdr>
        <w:top w:val="none" w:sz="0" w:space="0" w:color="auto"/>
        <w:left w:val="none" w:sz="0" w:space="0" w:color="auto"/>
        <w:bottom w:val="none" w:sz="0" w:space="0" w:color="auto"/>
        <w:right w:val="none" w:sz="0" w:space="0" w:color="auto"/>
      </w:divBdr>
    </w:div>
    <w:div w:id="108939606">
      <w:bodyDiv w:val="1"/>
      <w:marLeft w:val="0"/>
      <w:marRight w:val="0"/>
      <w:marTop w:val="0"/>
      <w:marBottom w:val="0"/>
      <w:divBdr>
        <w:top w:val="none" w:sz="0" w:space="0" w:color="auto"/>
        <w:left w:val="none" w:sz="0" w:space="0" w:color="auto"/>
        <w:bottom w:val="none" w:sz="0" w:space="0" w:color="auto"/>
        <w:right w:val="none" w:sz="0" w:space="0" w:color="auto"/>
      </w:divBdr>
    </w:div>
    <w:div w:id="110248801">
      <w:bodyDiv w:val="1"/>
      <w:marLeft w:val="0"/>
      <w:marRight w:val="0"/>
      <w:marTop w:val="0"/>
      <w:marBottom w:val="0"/>
      <w:divBdr>
        <w:top w:val="none" w:sz="0" w:space="0" w:color="auto"/>
        <w:left w:val="none" w:sz="0" w:space="0" w:color="auto"/>
        <w:bottom w:val="none" w:sz="0" w:space="0" w:color="auto"/>
        <w:right w:val="none" w:sz="0" w:space="0" w:color="auto"/>
      </w:divBdr>
    </w:div>
    <w:div w:id="111484995">
      <w:bodyDiv w:val="1"/>
      <w:marLeft w:val="0"/>
      <w:marRight w:val="0"/>
      <w:marTop w:val="0"/>
      <w:marBottom w:val="0"/>
      <w:divBdr>
        <w:top w:val="none" w:sz="0" w:space="0" w:color="auto"/>
        <w:left w:val="none" w:sz="0" w:space="0" w:color="auto"/>
        <w:bottom w:val="none" w:sz="0" w:space="0" w:color="auto"/>
        <w:right w:val="none" w:sz="0" w:space="0" w:color="auto"/>
      </w:divBdr>
    </w:div>
    <w:div w:id="113208213">
      <w:bodyDiv w:val="1"/>
      <w:marLeft w:val="0"/>
      <w:marRight w:val="0"/>
      <w:marTop w:val="0"/>
      <w:marBottom w:val="0"/>
      <w:divBdr>
        <w:top w:val="none" w:sz="0" w:space="0" w:color="auto"/>
        <w:left w:val="none" w:sz="0" w:space="0" w:color="auto"/>
        <w:bottom w:val="none" w:sz="0" w:space="0" w:color="auto"/>
        <w:right w:val="none" w:sz="0" w:space="0" w:color="auto"/>
      </w:divBdr>
    </w:div>
    <w:div w:id="116339230">
      <w:bodyDiv w:val="1"/>
      <w:marLeft w:val="0"/>
      <w:marRight w:val="0"/>
      <w:marTop w:val="0"/>
      <w:marBottom w:val="0"/>
      <w:divBdr>
        <w:top w:val="none" w:sz="0" w:space="0" w:color="auto"/>
        <w:left w:val="none" w:sz="0" w:space="0" w:color="auto"/>
        <w:bottom w:val="none" w:sz="0" w:space="0" w:color="auto"/>
        <w:right w:val="none" w:sz="0" w:space="0" w:color="auto"/>
      </w:divBdr>
    </w:div>
    <w:div w:id="122041135">
      <w:bodyDiv w:val="1"/>
      <w:marLeft w:val="0"/>
      <w:marRight w:val="0"/>
      <w:marTop w:val="0"/>
      <w:marBottom w:val="0"/>
      <w:divBdr>
        <w:top w:val="none" w:sz="0" w:space="0" w:color="auto"/>
        <w:left w:val="none" w:sz="0" w:space="0" w:color="auto"/>
        <w:bottom w:val="none" w:sz="0" w:space="0" w:color="auto"/>
        <w:right w:val="none" w:sz="0" w:space="0" w:color="auto"/>
      </w:divBdr>
    </w:div>
    <w:div w:id="124933822">
      <w:bodyDiv w:val="1"/>
      <w:marLeft w:val="0"/>
      <w:marRight w:val="0"/>
      <w:marTop w:val="0"/>
      <w:marBottom w:val="0"/>
      <w:divBdr>
        <w:top w:val="none" w:sz="0" w:space="0" w:color="auto"/>
        <w:left w:val="none" w:sz="0" w:space="0" w:color="auto"/>
        <w:bottom w:val="none" w:sz="0" w:space="0" w:color="auto"/>
        <w:right w:val="none" w:sz="0" w:space="0" w:color="auto"/>
      </w:divBdr>
    </w:div>
    <w:div w:id="126247023">
      <w:bodyDiv w:val="1"/>
      <w:marLeft w:val="0"/>
      <w:marRight w:val="0"/>
      <w:marTop w:val="0"/>
      <w:marBottom w:val="0"/>
      <w:divBdr>
        <w:top w:val="none" w:sz="0" w:space="0" w:color="auto"/>
        <w:left w:val="none" w:sz="0" w:space="0" w:color="auto"/>
        <w:bottom w:val="none" w:sz="0" w:space="0" w:color="auto"/>
        <w:right w:val="none" w:sz="0" w:space="0" w:color="auto"/>
      </w:divBdr>
    </w:div>
    <w:div w:id="126900529">
      <w:bodyDiv w:val="1"/>
      <w:marLeft w:val="0"/>
      <w:marRight w:val="0"/>
      <w:marTop w:val="0"/>
      <w:marBottom w:val="0"/>
      <w:divBdr>
        <w:top w:val="none" w:sz="0" w:space="0" w:color="auto"/>
        <w:left w:val="none" w:sz="0" w:space="0" w:color="auto"/>
        <w:bottom w:val="none" w:sz="0" w:space="0" w:color="auto"/>
        <w:right w:val="none" w:sz="0" w:space="0" w:color="auto"/>
      </w:divBdr>
    </w:div>
    <w:div w:id="131217133">
      <w:bodyDiv w:val="1"/>
      <w:marLeft w:val="0"/>
      <w:marRight w:val="0"/>
      <w:marTop w:val="0"/>
      <w:marBottom w:val="0"/>
      <w:divBdr>
        <w:top w:val="none" w:sz="0" w:space="0" w:color="auto"/>
        <w:left w:val="none" w:sz="0" w:space="0" w:color="auto"/>
        <w:bottom w:val="none" w:sz="0" w:space="0" w:color="auto"/>
        <w:right w:val="none" w:sz="0" w:space="0" w:color="auto"/>
      </w:divBdr>
    </w:div>
    <w:div w:id="132720049">
      <w:bodyDiv w:val="1"/>
      <w:marLeft w:val="0"/>
      <w:marRight w:val="0"/>
      <w:marTop w:val="0"/>
      <w:marBottom w:val="0"/>
      <w:divBdr>
        <w:top w:val="none" w:sz="0" w:space="0" w:color="auto"/>
        <w:left w:val="none" w:sz="0" w:space="0" w:color="auto"/>
        <w:bottom w:val="none" w:sz="0" w:space="0" w:color="auto"/>
        <w:right w:val="none" w:sz="0" w:space="0" w:color="auto"/>
      </w:divBdr>
    </w:div>
    <w:div w:id="137648299">
      <w:bodyDiv w:val="1"/>
      <w:marLeft w:val="0"/>
      <w:marRight w:val="0"/>
      <w:marTop w:val="0"/>
      <w:marBottom w:val="0"/>
      <w:divBdr>
        <w:top w:val="none" w:sz="0" w:space="0" w:color="auto"/>
        <w:left w:val="none" w:sz="0" w:space="0" w:color="auto"/>
        <w:bottom w:val="none" w:sz="0" w:space="0" w:color="auto"/>
        <w:right w:val="none" w:sz="0" w:space="0" w:color="auto"/>
      </w:divBdr>
    </w:div>
    <w:div w:id="138496538">
      <w:bodyDiv w:val="1"/>
      <w:marLeft w:val="0"/>
      <w:marRight w:val="0"/>
      <w:marTop w:val="0"/>
      <w:marBottom w:val="0"/>
      <w:divBdr>
        <w:top w:val="none" w:sz="0" w:space="0" w:color="auto"/>
        <w:left w:val="none" w:sz="0" w:space="0" w:color="auto"/>
        <w:bottom w:val="none" w:sz="0" w:space="0" w:color="auto"/>
        <w:right w:val="none" w:sz="0" w:space="0" w:color="auto"/>
      </w:divBdr>
    </w:div>
    <w:div w:id="141313787">
      <w:bodyDiv w:val="1"/>
      <w:marLeft w:val="0"/>
      <w:marRight w:val="0"/>
      <w:marTop w:val="0"/>
      <w:marBottom w:val="0"/>
      <w:divBdr>
        <w:top w:val="none" w:sz="0" w:space="0" w:color="auto"/>
        <w:left w:val="none" w:sz="0" w:space="0" w:color="auto"/>
        <w:bottom w:val="none" w:sz="0" w:space="0" w:color="auto"/>
        <w:right w:val="none" w:sz="0" w:space="0" w:color="auto"/>
      </w:divBdr>
    </w:div>
    <w:div w:id="143737239">
      <w:bodyDiv w:val="1"/>
      <w:marLeft w:val="0"/>
      <w:marRight w:val="0"/>
      <w:marTop w:val="0"/>
      <w:marBottom w:val="0"/>
      <w:divBdr>
        <w:top w:val="none" w:sz="0" w:space="0" w:color="auto"/>
        <w:left w:val="none" w:sz="0" w:space="0" w:color="auto"/>
        <w:bottom w:val="none" w:sz="0" w:space="0" w:color="auto"/>
        <w:right w:val="none" w:sz="0" w:space="0" w:color="auto"/>
      </w:divBdr>
    </w:div>
    <w:div w:id="143745765">
      <w:bodyDiv w:val="1"/>
      <w:marLeft w:val="0"/>
      <w:marRight w:val="0"/>
      <w:marTop w:val="0"/>
      <w:marBottom w:val="0"/>
      <w:divBdr>
        <w:top w:val="none" w:sz="0" w:space="0" w:color="auto"/>
        <w:left w:val="none" w:sz="0" w:space="0" w:color="auto"/>
        <w:bottom w:val="none" w:sz="0" w:space="0" w:color="auto"/>
        <w:right w:val="none" w:sz="0" w:space="0" w:color="auto"/>
      </w:divBdr>
    </w:div>
    <w:div w:id="146484204">
      <w:bodyDiv w:val="1"/>
      <w:marLeft w:val="0"/>
      <w:marRight w:val="0"/>
      <w:marTop w:val="0"/>
      <w:marBottom w:val="0"/>
      <w:divBdr>
        <w:top w:val="none" w:sz="0" w:space="0" w:color="auto"/>
        <w:left w:val="none" w:sz="0" w:space="0" w:color="auto"/>
        <w:bottom w:val="none" w:sz="0" w:space="0" w:color="auto"/>
        <w:right w:val="none" w:sz="0" w:space="0" w:color="auto"/>
      </w:divBdr>
    </w:div>
    <w:div w:id="147090574">
      <w:bodyDiv w:val="1"/>
      <w:marLeft w:val="0"/>
      <w:marRight w:val="0"/>
      <w:marTop w:val="0"/>
      <w:marBottom w:val="0"/>
      <w:divBdr>
        <w:top w:val="none" w:sz="0" w:space="0" w:color="auto"/>
        <w:left w:val="none" w:sz="0" w:space="0" w:color="auto"/>
        <w:bottom w:val="none" w:sz="0" w:space="0" w:color="auto"/>
        <w:right w:val="none" w:sz="0" w:space="0" w:color="auto"/>
      </w:divBdr>
    </w:div>
    <w:div w:id="148207464">
      <w:bodyDiv w:val="1"/>
      <w:marLeft w:val="0"/>
      <w:marRight w:val="0"/>
      <w:marTop w:val="0"/>
      <w:marBottom w:val="0"/>
      <w:divBdr>
        <w:top w:val="none" w:sz="0" w:space="0" w:color="auto"/>
        <w:left w:val="none" w:sz="0" w:space="0" w:color="auto"/>
        <w:bottom w:val="none" w:sz="0" w:space="0" w:color="auto"/>
        <w:right w:val="none" w:sz="0" w:space="0" w:color="auto"/>
      </w:divBdr>
    </w:div>
    <w:div w:id="150298975">
      <w:bodyDiv w:val="1"/>
      <w:marLeft w:val="0"/>
      <w:marRight w:val="0"/>
      <w:marTop w:val="0"/>
      <w:marBottom w:val="0"/>
      <w:divBdr>
        <w:top w:val="none" w:sz="0" w:space="0" w:color="auto"/>
        <w:left w:val="none" w:sz="0" w:space="0" w:color="auto"/>
        <w:bottom w:val="none" w:sz="0" w:space="0" w:color="auto"/>
        <w:right w:val="none" w:sz="0" w:space="0" w:color="auto"/>
      </w:divBdr>
    </w:div>
    <w:div w:id="151264161">
      <w:bodyDiv w:val="1"/>
      <w:marLeft w:val="0"/>
      <w:marRight w:val="0"/>
      <w:marTop w:val="0"/>
      <w:marBottom w:val="0"/>
      <w:divBdr>
        <w:top w:val="none" w:sz="0" w:space="0" w:color="auto"/>
        <w:left w:val="none" w:sz="0" w:space="0" w:color="auto"/>
        <w:bottom w:val="none" w:sz="0" w:space="0" w:color="auto"/>
        <w:right w:val="none" w:sz="0" w:space="0" w:color="auto"/>
      </w:divBdr>
    </w:div>
    <w:div w:id="154154058">
      <w:bodyDiv w:val="1"/>
      <w:marLeft w:val="0"/>
      <w:marRight w:val="0"/>
      <w:marTop w:val="0"/>
      <w:marBottom w:val="0"/>
      <w:divBdr>
        <w:top w:val="none" w:sz="0" w:space="0" w:color="auto"/>
        <w:left w:val="none" w:sz="0" w:space="0" w:color="auto"/>
        <w:bottom w:val="none" w:sz="0" w:space="0" w:color="auto"/>
        <w:right w:val="none" w:sz="0" w:space="0" w:color="auto"/>
      </w:divBdr>
    </w:div>
    <w:div w:id="156045934">
      <w:bodyDiv w:val="1"/>
      <w:marLeft w:val="0"/>
      <w:marRight w:val="0"/>
      <w:marTop w:val="0"/>
      <w:marBottom w:val="0"/>
      <w:divBdr>
        <w:top w:val="none" w:sz="0" w:space="0" w:color="auto"/>
        <w:left w:val="none" w:sz="0" w:space="0" w:color="auto"/>
        <w:bottom w:val="none" w:sz="0" w:space="0" w:color="auto"/>
        <w:right w:val="none" w:sz="0" w:space="0" w:color="auto"/>
      </w:divBdr>
    </w:div>
    <w:div w:id="157384247">
      <w:bodyDiv w:val="1"/>
      <w:marLeft w:val="0"/>
      <w:marRight w:val="0"/>
      <w:marTop w:val="0"/>
      <w:marBottom w:val="0"/>
      <w:divBdr>
        <w:top w:val="none" w:sz="0" w:space="0" w:color="auto"/>
        <w:left w:val="none" w:sz="0" w:space="0" w:color="auto"/>
        <w:bottom w:val="none" w:sz="0" w:space="0" w:color="auto"/>
        <w:right w:val="none" w:sz="0" w:space="0" w:color="auto"/>
      </w:divBdr>
    </w:div>
    <w:div w:id="164712371">
      <w:bodyDiv w:val="1"/>
      <w:marLeft w:val="0"/>
      <w:marRight w:val="0"/>
      <w:marTop w:val="0"/>
      <w:marBottom w:val="0"/>
      <w:divBdr>
        <w:top w:val="none" w:sz="0" w:space="0" w:color="auto"/>
        <w:left w:val="none" w:sz="0" w:space="0" w:color="auto"/>
        <w:bottom w:val="none" w:sz="0" w:space="0" w:color="auto"/>
        <w:right w:val="none" w:sz="0" w:space="0" w:color="auto"/>
      </w:divBdr>
    </w:div>
    <w:div w:id="165445261">
      <w:bodyDiv w:val="1"/>
      <w:marLeft w:val="0"/>
      <w:marRight w:val="0"/>
      <w:marTop w:val="0"/>
      <w:marBottom w:val="0"/>
      <w:divBdr>
        <w:top w:val="none" w:sz="0" w:space="0" w:color="auto"/>
        <w:left w:val="none" w:sz="0" w:space="0" w:color="auto"/>
        <w:bottom w:val="none" w:sz="0" w:space="0" w:color="auto"/>
        <w:right w:val="none" w:sz="0" w:space="0" w:color="auto"/>
      </w:divBdr>
    </w:div>
    <w:div w:id="165681443">
      <w:bodyDiv w:val="1"/>
      <w:marLeft w:val="0"/>
      <w:marRight w:val="0"/>
      <w:marTop w:val="0"/>
      <w:marBottom w:val="0"/>
      <w:divBdr>
        <w:top w:val="none" w:sz="0" w:space="0" w:color="auto"/>
        <w:left w:val="none" w:sz="0" w:space="0" w:color="auto"/>
        <w:bottom w:val="none" w:sz="0" w:space="0" w:color="auto"/>
        <w:right w:val="none" w:sz="0" w:space="0" w:color="auto"/>
      </w:divBdr>
    </w:div>
    <w:div w:id="168301959">
      <w:bodyDiv w:val="1"/>
      <w:marLeft w:val="0"/>
      <w:marRight w:val="0"/>
      <w:marTop w:val="0"/>
      <w:marBottom w:val="0"/>
      <w:divBdr>
        <w:top w:val="none" w:sz="0" w:space="0" w:color="auto"/>
        <w:left w:val="none" w:sz="0" w:space="0" w:color="auto"/>
        <w:bottom w:val="none" w:sz="0" w:space="0" w:color="auto"/>
        <w:right w:val="none" w:sz="0" w:space="0" w:color="auto"/>
      </w:divBdr>
    </w:div>
    <w:div w:id="169368913">
      <w:bodyDiv w:val="1"/>
      <w:marLeft w:val="0"/>
      <w:marRight w:val="0"/>
      <w:marTop w:val="0"/>
      <w:marBottom w:val="0"/>
      <w:divBdr>
        <w:top w:val="none" w:sz="0" w:space="0" w:color="auto"/>
        <w:left w:val="none" w:sz="0" w:space="0" w:color="auto"/>
        <w:bottom w:val="none" w:sz="0" w:space="0" w:color="auto"/>
        <w:right w:val="none" w:sz="0" w:space="0" w:color="auto"/>
      </w:divBdr>
    </w:div>
    <w:div w:id="169370157">
      <w:bodyDiv w:val="1"/>
      <w:marLeft w:val="0"/>
      <w:marRight w:val="0"/>
      <w:marTop w:val="0"/>
      <w:marBottom w:val="0"/>
      <w:divBdr>
        <w:top w:val="none" w:sz="0" w:space="0" w:color="auto"/>
        <w:left w:val="none" w:sz="0" w:space="0" w:color="auto"/>
        <w:bottom w:val="none" w:sz="0" w:space="0" w:color="auto"/>
        <w:right w:val="none" w:sz="0" w:space="0" w:color="auto"/>
      </w:divBdr>
    </w:div>
    <w:div w:id="172497840">
      <w:bodyDiv w:val="1"/>
      <w:marLeft w:val="0"/>
      <w:marRight w:val="0"/>
      <w:marTop w:val="0"/>
      <w:marBottom w:val="0"/>
      <w:divBdr>
        <w:top w:val="none" w:sz="0" w:space="0" w:color="auto"/>
        <w:left w:val="none" w:sz="0" w:space="0" w:color="auto"/>
        <w:bottom w:val="none" w:sz="0" w:space="0" w:color="auto"/>
        <w:right w:val="none" w:sz="0" w:space="0" w:color="auto"/>
      </w:divBdr>
    </w:div>
    <w:div w:id="172650151">
      <w:bodyDiv w:val="1"/>
      <w:marLeft w:val="0"/>
      <w:marRight w:val="0"/>
      <w:marTop w:val="0"/>
      <w:marBottom w:val="0"/>
      <w:divBdr>
        <w:top w:val="none" w:sz="0" w:space="0" w:color="auto"/>
        <w:left w:val="none" w:sz="0" w:space="0" w:color="auto"/>
        <w:bottom w:val="none" w:sz="0" w:space="0" w:color="auto"/>
        <w:right w:val="none" w:sz="0" w:space="0" w:color="auto"/>
      </w:divBdr>
    </w:div>
    <w:div w:id="172845824">
      <w:bodyDiv w:val="1"/>
      <w:marLeft w:val="0"/>
      <w:marRight w:val="0"/>
      <w:marTop w:val="0"/>
      <w:marBottom w:val="0"/>
      <w:divBdr>
        <w:top w:val="none" w:sz="0" w:space="0" w:color="auto"/>
        <w:left w:val="none" w:sz="0" w:space="0" w:color="auto"/>
        <w:bottom w:val="none" w:sz="0" w:space="0" w:color="auto"/>
        <w:right w:val="none" w:sz="0" w:space="0" w:color="auto"/>
      </w:divBdr>
    </w:div>
    <w:div w:id="177618284">
      <w:bodyDiv w:val="1"/>
      <w:marLeft w:val="0"/>
      <w:marRight w:val="0"/>
      <w:marTop w:val="0"/>
      <w:marBottom w:val="0"/>
      <w:divBdr>
        <w:top w:val="none" w:sz="0" w:space="0" w:color="auto"/>
        <w:left w:val="none" w:sz="0" w:space="0" w:color="auto"/>
        <w:bottom w:val="none" w:sz="0" w:space="0" w:color="auto"/>
        <w:right w:val="none" w:sz="0" w:space="0" w:color="auto"/>
      </w:divBdr>
    </w:div>
    <w:div w:id="178468404">
      <w:bodyDiv w:val="1"/>
      <w:marLeft w:val="0"/>
      <w:marRight w:val="0"/>
      <w:marTop w:val="0"/>
      <w:marBottom w:val="0"/>
      <w:divBdr>
        <w:top w:val="none" w:sz="0" w:space="0" w:color="auto"/>
        <w:left w:val="none" w:sz="0" w:space="0" w:color="auto"/>
        <w:bottom w:val="none" w:sz="0" w:space="0" w:color="auto"/>
        <w:right w:val="none" w:sz="0" w:space="0" w:color="auto"/>
      </w:divBdr>
    </w:div>
    <w:div w:id="179858367">
      <w:bodyDiv w:val="1"/>
      <w:marLeft w:val="0"/>
      <w:marRight w:val="0"/>
      <w:marTop w:val="0"/>
      <w:marBottom w:val="0"/>
      <w:divBdr>
        <w:top w:val="none" w:sz="0" w:space="0" w:color="auto"/>
        <w:left w:val="none" w:sz="0" w:space="0" w:color="auto"/>
        <w:bottom w:val="none" w:sz="0" w:space="0" w:color="auto"/>
        <w:right w:val="none" w:sz="0" w:space="0" w:color="auto"/>
      </w:divBdr>
    </w:div>
    <w:div w:id="184949075">
      <w:bodyDiv w:val="1"/>
      <w:marLeft w:val="0"/>
      <w:marRight w:val="0"/>
      <w:marTop w:val="0"/>
      <w:marBottom w:val="0"/>
      <w:divBdr>
        <w:top w:val="none" w:sz="0" w:space="0" w:color="auto"/>
        <w:left w:val="none" w:sz="0" w:space="0" w:color="auto"/>
        <w:bottom w:val="none" w:sz="0" w:space="0" w:color="auto"/>
        <w:right w:val="none" w:sz="0" w:space="0" w:color="auto"/>
      </w:divBdr>
    </w:div>
    <w:div w:id="188031574">
      <w:bodyDiv w:val="1"/>
      <w:marLeft w:val="0"/>
      <w:marRight w:val="0"/>
      <w:marTop w:val="0"/>
      <w:marBottom w:val="0"/>
      <w:divBdr>
        <w:top w:val="none" w:sz="0" w:space="0" w:color="auto"/>
        <w:left w:val="none" w:sz="0" w:space="0" w:color="auto"/>
        <w:bottom w:val="none" w:sz="0" w:space="0" w:color="auto"/>
        <w:right w:val="none" w:sz="0" w:space="0" w:color="auto"/>
      </w:divBdr>
    </w:div>
    <w:div w:id="188378810">
      <w:bodyDiv w:val="1"/>
      <w:marLeft w:val="0"/>
      <w:marRight w:val="0"/>
      <w:marTop w:val="0"/>
      <w:marBottom w:val="0"/>
      <w:divBdr>
        <w:top w:val="none" w:sz="0" w:space="0" w:color="auto"/>
        <w:left w:val="none" w:sz="0" w:space="0" w:color="auto"/>
        <w:bottom w:val="none" w:sz="0" w:space="0" w:color="auto"/>
        <w:right w:val="none" w:sz="0" w:space="0" w:color="auto"/>
      </w:divBdr>
    </w:div>
    <w:div w:id="189992515">
      <w:bodyDiv w:val="1"/>
      <w:marLeft w:val="0"/>
      <w:marRight w:val="0"/>
      <w:marTop w:val="0"/>
      <w:marBottom w:val="0"/>
      <w:divBdr>
        <w:top w:val="none" w:sz="0" w:space="0" w:color="auto"/>
        <w:left w:val="none" w:sz="0" w:space="0" w:color="auto"/>
        <w:bottom w:val="none" w:sz="0" w:space="0" w:color="auto"/>
        <w:right w:val="none" w:sz="0" w:space="0" w:color="auto"/>
      </w:divBdr>
    </w:div>
    <w:div w:id="192037599">
      <w:bodyDiv w:val="1"/>
      <w:marLeft w:val="0"/>
      <w:marRight w:val="0"/>
      <w:marTop w:val="0"/>
      <w:marBottom w:val="0"/>
      <w:divBdr>
        <w:top w:val="none" w:sz="0" w:space="0" w:color="auto"/>
        <w:left w:val="none" w:sz="0" w:space="0" w:color="auto"/>
        <w:bottom w:val="none" w:sz="0" w:space="0" w:color="auto"/>
        <w:right w:val="none" w:sz="0" w:space="0" w:color="auto"/>
      </w:divBdr>
    </w:div>
    <w:div w:id="193277215">
      <w:bodyDiv w:val="1"/>
      <w:marLeft w:val="0"/>
      <w:marRight w:val="0"/>
      <w:marTop w:val="0"/>
      <w:marBottom w:val="0"/>
      <w:divBdr>
        <w:top w:val="none" w:sz="0" w:space="0" w:color="auto"/>
        <w:left w:val="none" w:sz="0" w:space="0" w:color="auto"/>
        <w:bottom w:val="none" w:sz="0" w:space="0" w:color="auto"/>
        <w:right w:val="none" w:sz="0" w:space="0" w:color="auto"/>
      </w:divBdr>
    </w:div>
    <w:div w:id="194125139">
      <w:bodyDiv w:val="1"/>
      <w:marLeft w:val="0"/>
      <w:marRight w:val="0"/>
      <w:marTop w:val="0"/>
      <w:marBottom w:val="0"/>
      <w:divBdr>
        <w:top w:val="none" w:sz="0" w:space="0" w:color="auto"/>
        <w:left w:val="none" w:sz="0" w:space="0" w:color="auto"/>
        <w:bottom w:val="none" w:sz="0" w:space="0" w:color="auto"/>
        <w:right w:val="none" w:sz="0" w:space="0" w:color="auto"/>
      </w:divBdr>
    </w:div>
    <w:div w:id="195394536">
      <w:bodyDiv w:val="1"/>
      <w:marLeft w:val="0"/>
      <w:marRight w:val="0"/>
      <w:marTop w:val="0"/>
      <w:marBottom w:val="0"/>
      <w:divBdr>
        <w:top w:val="none" w:sz="0" w:space="0" w:color="auto"/>
        <w:left w:val="none" w:sz="0" w:space="0" w:color="auto"/>
        <w:bottom w:val="none" w:sz="0" w:space="0" w:color="auto"/>
        <w:right w:val="none" w:sz="0" w:space="0" w:color="auto"/>
      </w:divBdr>
    </w:div>
    <w:div w:id="195776637">
      <w:bodyDiv w:val="1"/>
      <w:marLeft w:val="0"/>
      <w:marRight w:val="0"/>
      <w:marTop w:val="0"/>
      <w:marBottom w:val="0"/>
      <w:divBdr>
        <w:top w:val="none" w:sz="0" w:space="0" w:color="auto"/>
        <w:left w:val="none" w:sz="0" w:space="0" w:color="auto"/>
        <w:bottom w:val="none" w:sz="0" w:space="0" w:color="auto"/>
        <w:right w:val="none" w:sz="0" w:space="0" w:color="auto"/>
      </w:divBdr>
    </w:div>
    <w:div w:id="195894078">
      <w:bodyDiv w:val="1"/>
      <w:marLeft w:val="0"/>
      <w:marRight w:val="0"/>
      <w:marTop w:val="0"/>
      <w:marBottom w:val="0"/>
      <w:divBdr>
        <w:top w:val="none" w:sz="0" w:space="0" w:color="auto"/>
        <w:left w:val="none" w:sz="0" w:space="0" w:color="auto"/>
        <w:bottom w:val="none" w:sz="0" w:space="0" w:color="auto"/>
        <w:right w:val="none" w:sz="0" w:space="0" w:color="auto"/>
      </w:divBdr>
    </w:div>
    <w:div w:id="196937941">
      <w:bodyDiv w:val="1"/>
      <w:marLeft w:val="0"/>
      <w:marRight w:val="0"/>
      <w:marTop w:val="0"/>
      <w:marBottom w:val="0"/>
      <w:divBdr>
        <w:top w:val="none" w:sz="0" w:space="0" w:color="auto"/>
        <w:left w:val="none" w:sz="0" w:space="0" w:color="auto"/>
        <w:bottom w:val="none" w:sz="0" w:space="0" w:color="auto"/>
        <w:right w:val="none" w:sz="0" w:space="0" w:color="auto"/>
      </w:divBdr>
    </w:div>
    <w:div w:id="198055122">
      <w:bodyDiv w:val="1"/>
      <w:marLeft w:val="0"/>
      <w:marRight w:val="0"/>
      <w:marTop w:val="0"/>
      <w:marBottom w:val="0"/>
      <w:divBdr>
        <w:top w:val="none" w:sz="0" w:space="0" w:color="auto"/>
        <w:left w:val="none" w:sz="0" w:space="0" w:color="auto"/>
        <w:bottom w:val="none" w:sz="0" w:space="0" w:color="auto"/>
        <w:right w:val="none" w:sz="0" w:space="0" w:color="auto"/>
      </w:divBdr>
    </w:div>
    <w:div w:id="199322644">
      <w:bodyDiv w:val="1"/>
      <w:marLeft w:val="0"/>
      <w:marRight w:val="0"/>
      <w:marTop w:val="0"/>
      <w:marBottom w:val="0"/>
      <w:divBdr>
        <w:top w:val="none" w:sz="0" w:space="0" w:color="auto"/>
        <w:left w:val="none" w:sz="0" w:space="0" w:color="auto"/>
        <w:bottom w:val="none" w:sz="0" w:space="0" w:color="auto"/>
        <w:right w:val="none" w:sz="0" w:space="0" w:color="auto"/>
      </w:divBdr>
    </w:div>
    <w:div w:id="200360332">
      <w:bodyDiv w:val="1"/>
      <w:marLeft w:val="0"/>
      <w:marRight w:val="0"/>
      <w:marTop w:val="0"/>
      <w:marBottom w:val="0"/>
      <w:divBdr>
        <w:top w:val="none" w:sz="0" w:space="0" w:color="auto"/>
        <w:left w:val="none" w:sz="0" w:space="0" w:color="auto"/>
        <w:bottom w:val="none" w:sz="0" w:space="0" w:color="auto"/>
        <w:right w:val="none" w:sz="0" w:space="0" w:color="auto"/>
      </w:divBdr>
    </w:div>
    <w:div w:id="202519700">
      <w:bodyDiv w:val="1"/>
      <w:marLeft w:val="0"/>
      <w:marRight w:val="0"/>
      <w:marTop w:val="0"/>
      <w:marBottom w:val="0"/>
      <w:divBdr>
        <w:top w:val="none" w:sz="0" w:space="0" w:color="auto"/>
        <w:left w:val="none" w:sz="0" w:space="0" w:color="auto"/>
        <w:bottom w:val="none" w:sz="0" w:space="0" w:color="auto"/>
        <w:right w:val="none" w:sz="0" w:space="0" w:color="auto"/>
      </w:divBdr>
    </w:div>
    <w:div w:id="203833298">
      <w:bodyDiv w:val="1"/>
      <w:marLeft w:val="0"/>
      <w:marRight w:val="0"/>
      <w:marTop w:val="0"/>
      <w:marBottom w:val="0"/>
      <w:divBdr>
        <w:top w:val="none" w:sz="0" w:space="0" w:color="auto"/>
        <w:left w:val="none" w:sz="0" w:space="0" w:color="auto"/>
        <w:bottom w:val="none" w:sz="0" w:space="0" w:color="auto"/>
        <w:right w:val="none" w:sz="0" w:space="0" w:color="auto"/>
      </w:divBdr>
    </w:div>
    <w:div w:id="205533784">
      <w:bodyDiv w:val="1"/>
      <w:marLeft w:val="0"/>
      <w:marRight w:val="0"/>
      <w:marTop w:val="0"/>
      <w:marBottom w:val="0"/>
      <w:divBdr>
        <w:top w:val="none" w:sz="0" w:space="0" w:color="auto"/>
        <w:left w:val="none" w:sz="0" w:space="0" w:color="auto"/>
        <w:bottom w:val="none" w:sz="0" w:space="0" w:color="auto"/>
        <w:right w:val="none" w:sz="0" w:space="0" w:color="auto"/>
      </w:divBdr>
    </w:div>
    <w:div w:id="206647216">
      <w:bodyDiv w:val="1"/>
      <w:marLeft w:val="0"/>
      <w:marRight w:val="0"/>
      <w:marTop w:val="0"/>
      <w:marBottom w:val="0"/>
      <w:divBdr>
        <w:top w:val="none" w:sz="0" w:space="0" w:color="auto"/>
        <w:left w:val="none" w:sz="0" w:space="0" w:color="auto"/>
        <w:bottom w:val="none" w:sz="0" w:space="0" w:color="auto"/>
        <w:right w:val="none" w:sz="0" w:space="0" w:color="auto"/>
      </w:divBdr>
    </w:div>
    <w:div w:id="207957568">
      <w:bodyDiv w:val="1"/>
      <w:marLeft w:val="0"/>
      <w:marRight w:val="0"/>
      <w:marTop w:val="0"/>
      <w:marBottom w:val="0"/>
      <w:divBdr>
        <w:top w:val="none" w:sz="0" w:space="0" w:color="auto"/>
        <w:left w:val="none" w:sz="0" w:space="0" w:color="auto"/>
        <w:bottom w:val="none" w:sz="0" w:space="0" w:color="auto"/>
        <w:right w:val="none" w:sz="0" w:space="0" w:color="auto"/>
      </w:divBdr>
    </w:div>
    <w:div w:id="210657923">
      <w:bodyDiv w:val="1"/>
      <w:marLeft w:val="0"/>
      <w:marRight w:val="0"/>
      <w:marTop w:val="0"/>
      <w:marBottom w:val="0"/>
      <w:divBdr>
        <w:top w:val="none" w:sz="0" w:space="0" w:color="auto"/>
        <w:left w:val="none" w:sz="0" w:space="0" w:color="auto"/>
        <w:bottom w:val="none" w:sz="0" w:space="0" w:color="auto"/>
        <w:right w:val="none" w:sz="0" w:space="0" w:color="auto"/>
      </w:divBdr>
    </w:div>
    <w:div w:id="211967102">
      <w:bodyDiv w:val="1"/>
      <w:marLeft w:val="0"/>
      <w:marRight w:val="0"/>
      <w:marTop w:val="0"/>
      <w:marBottom w:val="0"/>
      <w:divBdr>
        <w:top w:val="none" w:sz="0" w:space="0" w:color="auto"/>
        <w:left w:val="none" w:sz="0" w:space="0" w:color="auto"/>
        <w:bottom w:val="none" w:sz="0" w:space="0" w:color="auto"/>
        <w:right w:val="none" w:sz="0" w:space="0" w:color="auto"/>
      </w:divBdr>
    </w:div>
    <w:div w:id="213932444">
      <w:bodyDiv w:val="1"/>
      <w:marLeft w:val="0"/>
      <w:marRight w:val="0"/>
      <w:marTop w:val="0"/>
      <w:marBottom w:val="0"/>
      <w:divBdr>
        <w:top w:val="none" w:sz="0" w:space="0" w:color="auto"/>
        <w:left w:val="none" w:sz="0" w:space="0" w:color="auto"/>
        <w:bottom w:val="none" w:sz="0" w:space="0" w:color="auto"/>
        <w:right w:val="none" w:sz="0" w:space="0" w:color="auto"/>
      </w:divBdr>
    </w:div>
    <w:div w:id="215819076">
      <w:bodyDiv w:val="1"/>
      <w:marLeft w:val="0"/>
      <w:marRight w:val="0"/>
      <w:marTop w:val="0"/>
      <w:marBottom w:val="0"/>
      <w:divBdr>
        <w:top w:val="none" w:sz="0" w:space="0" w:color="auto"/>
        <w:left w:val="none" w:sz="0" w:space="0" w:color="auto"/>
        <w:bottom w:val="none" w:sz="0" w:space="0" w:color="auto"/>
        <w:right w:val="none" w:sz="0" w:space="0" w:color="auto"/>
      </w:divBdr>
    </w:div>
    <w:div w:id="218905594">
      <w:bodyDiv w:val="1"/>
      <w:marLeft w:val="0"/>
      <w:marRight w:val="0"/>
      <w:marTop w:val="0"/>
      <w:marBottom w:val="0"/>
      <w:divBdr>
        <w:top w:val="none" w:sz="0" w:space="0" w:color="auto"/>
        <w:left w:val="none" w:sz="0" w:space="0" w:color="auto"/>
        <w:bottom w:val="none" w:sz="0" w:space="0" w:color="auto"/>
        <w:right w:val="none" w:sz="0" w:space="0" w:color="auto"/>
      </w:divBdr>
    </w:div>
    <w:div w:id="219556370">
      <w:bodyDiv w:val="1"/>
      <w:marLeft w:val="0"/>
      <w:marRight w:val="0"/>
      <w:marTop w:val="0"/>
      <w:marBottom w:val="0"/>
      <w:divBdr>
        <w:top w:val="none" w:sz="0" w:space="0" w:color="auto"/>
        <w:left w:val="none" w:sz="0" w:space="0" w:color="auto"/>
        <w:bottom w:val="none" w:sz="0" w:space="0" w:color="auto"/>
        <w:right w:val="none" w:sz="0" w:space="0" w:color="auto"/>
      </w:divBdr>
    </w:div>
    <w:div w:id="219830352">
      <w:bodyDiv w:val="1"/>
      <w:marLeft w:val="0"/>
      <w:marRight w:val="0"/>
      <w:marTop w:val="0"/>
      <w:marBottom w:val="0"/>
      <w:divBdr>
        <w:top w:val="none" w:sz="0" w:space="0" w:color="auto"/>
        <w:left w:val="none" w:sz="0" w:space="0" w:color="auto"/>
        <w:bottom w:val="none" w:sz="0" w:space="0" w:color="auto"/>
        <w:right w:val="none" w:sz="0" w:space="0" w:color="auto"/>
      </w:divBdr>
    </w:div>
    <w:div w:id="221018857">
      <w:bodyDiv w:val="1"/>
      <w:marLeft w:val="0"/>
      <w:marRight w:val="0"/>
      <w:marTop w:val="0"/>
      <w:marBottom w:val="0"/>
      <w:divBdr>
        <w:top w:val="none" w:sz="0" w:space="0" w:color="auto"/>
        <w:left w:val="none" w:sz="0" w:space="0" w:color="auto"/>
        <w:bottom w:val="none" w:sz="0" w:space="0" w:color="auto"/>
        <w:right w:val="none" w:sz="0" w:space="0" w:color="auto"/>
      </w:divBdr>
    </w:div>
    <w:div w:id="221673131">
      <w:bodyDiv w:val="1"/>
      <w:marLeft w:val="0"/>
      <w:marRight w:val="0"/>
      <w:marTop w:val="0"/>
      <w:marBottom w:val="0"/>
      <w:divBdr>
        <w:top w:val="none" w:sz="0" w:space="0" w:color="auto"/>
        <w:left w:val="none" w:sz="0" w:space="0" w:color="auto"/>
        <w:bottom w:val="none" w:sz="0" w:space="0" w:color="auto"/>
        <w:right w:val="none" w:sz="0" w:space="0" w:color="auto"/>
      </w:divBdr>
    </w:div>
    <w:div w:id="221985745">
      <w:bodyDiv w:val="1"/>
      <w:marLeft w:val="0"/>
      <w:marRight w:val="0"/>
      <w:marTop w:val="0"/>
      <w:marBottom w:val="0"/>
      <w:divBdr>
        <w:top w:val="none" w:sz="0" w:space="0" w:color="auto"/>
        <w:left w:val="none" w:sz="0" w:space="0" w:color="auto"/>
        <w:bottom w:val="none" w:sz="0" w:space="0" w:color="auto"/>
        <w:right w:val="none" w:sz="0" w:space="0" w:color="auto"/>
      </w:divBdr>
    </w:div>
    <w:div w:id="225527653">
      <w:bodyDiv w:val="1"/>
      <w:marLeft w:val="0"/>
      <w:marRight w:val="0"/>
      <w:marTop w:val="0"/>
      <w:marBottom w:val="0"/>
      <w:divBdr>
        <w:top w:val="none" w:sz="0" w:space="0" w:color="auto"/>
        <w:left w:val="none" w:sz="0" w:space="0" w:color="auto"/>
        <w:bottom w:val="none" w:sz="0" w:space="0" w:color="auto"/>
        <w:right w:val="none" w:sz="0" w:space="0" w:color="auto"/>
      </w:divBdr>
    </w:div>
    <w:div w:id="227611645">
      <w:bodyDiv w:val="1"/>
      <w:marLeft w:val="0"/>
      <w:marRight w:val="0"/>
      <w:marTop w:val="0"/>
      <w:marBottom w:val="0"/>
      <w:divBdr>
        <w:top w:val="none" w:sz="0" w:space="0" w:color="auto"/>
        <w:left w:val="none" w:sz="0" w:space="0" w:color="auto"/>
        <w:bottom w:val="none" w:sz="0" w:space="0" w:color="auto"/>
        <w:right w:val="none" w:sz="0" w:space="0" w:color="auto"/>
      </w:divBdr>
    </w:div>
    <w:div w:id="228228498">
      <w:bodyDiv w:val="1"/>
      <w:marLeft w:val="0"/>
      <w:marRight w:val="0"/>
      <w:marTop w:val="0"/>
      <w:marBottom w:val="0"/>
      <w:divBdr>
        <w:top w:val="none" w:sz="0" w:space="0" w:color="auto"/>
        <w:left w:val="none" w:sz="0" w:space="0" w:color="auto"/>
        <w:bottom w:val="none" w:sz="0" w:space="0" w:color="auto"/>
        <w:right w:val="none" w:sz="0" w:space="0" w:color="auto"/>
      </w:divBdr>
    </w:div>
    <w:div w:id="229311268">
      <w:bodyDiv w:val="1"/>
      <w:marLeft w:val="0"/>
      <w:marRight w:val="0"/>
      <w:marTop w:val="0"/>
      <w:marBottom w:val="0"/>
      <w:divBdr>
        <w:top w:val="none" w:sz="0" w:space="0" w:color="auto"/>
        <w:left w:val="none" w:sz="0" w:space="0" w:color="auto"/>
        <w:bottom w:val="none" w:sz="0" w:space="0" w:color="auto"/>
        <w:right w:val="none" w:sz="0" w:space="0" w:color="auto"/>
      </w:divBdr>
    </w:div>
    <w:div w:id="230703840">
      <w:bodyDiv w:val="1"/>
      <w:marLeft w:val="0"/>
      <w:marRight w:val="0"/>
      <w:marTop w:val="0"/>
      <w:marBottom w:val="0"/>
      <w:divBdr>
        <w:top w:val="none" w:sz="0" w:space="0" w:color="auto"/>
        <w:left w:val="none" w:sz="0" w:space="0" w:color="auto"/>
        <w:bottom w:val="none" w:sz="0" w:space="0" w:color="auto"/>
        <w:right w:val="none" w:sz="0" w:space="0" w:color="auto"/>
      </w:divBdr>
    </w:div>
    <w:div w:id="236061300">
      <w:bodyDiv w:val="1"/>
      <w:marLeft w:val="0"/>
      <w:marRight w:val="0"/>
      <w:marTop w:val="0"/>
      <w:marBottom w:val="0"/>
      <w:divBdr>
        <w:top w:val="none" w:sz="0" w:space="0" w:color="auto"/>
        <w:left w:val="none" w:sz="0" w:space="0" w:color="auto"/>
        <w:bottom w:val="none" w:sz="0" w:space="0" w:color="auto"/>
        <w:right w:val="none" w:sz="0" w:space="0" w:color="auto"/>
      </w:divBdr>
    </w:div>
    <w:div w:id="236289181">
      <w:bodyDiv w:val="1"/>
      <w:marLeft w:val="0"/>
      <w:marRight w:val="0"/>
      <w:marTop w:val="0"/>
      <w:marBottom w:val="0"/>
      <w:divBdr>
        <w:top w:val="none" w:sz="0" w:space="0" w:color="auto"/>
        <w:left w:val="none" w:sz="0" w:space="0" w:color="auto"/>
        <w:bottom w:val="none" w:sz="0" w:space="0" w:color="auto"/>
        <w:right w:val="none" w:sz="0" w:space="0" w:color="auto"/>
      </w:divBdr>
    </w:div>
    <w:div w:id="240992589">
      <w:bodyDiv w:val="1"/>
      <w:marLeft w:val="0"/>
      <w:marRight w:val="0"/>
      <w:marTop w:val="0"/>
      <w:marBottom w:val="0"/>
      <w:divBdr>
        <w:top w:val="none" w:sz="0" w:space="0" w:color="auto"/>
        <w:left w:val="none" w:sz="0" w:space="0" w:color="auto"/>
        <w:bottom w:val="none" w:sz="0" w:space="0" w:color="auto"/>
        <w:right w:val="none" w:sz="0" w:space="0" w:color="auto"/>
      </w:divBdr>
    </w:div>
    <w:div w:id="242228781">
      <w:bodyDiv w:val="1"/>
      <w:marLeft w:val="0"/>
      <w:marRight w:val="0"/>
      <w:marTop w:val="0"/>
      <w:marBottom w:val="0"/>
      <w:divBdr>
        <w:top w:val="none" w:sz="0" w:space="0" w:color="auto"/>
        <w:left w:val="none" w:sz="0" w:space="0" w:color="auto"/>
        <w:bottom w:val="none" w:sz="0" w:space="0" w:color="auto"/>
        <w:right w:val="none" w:sz="0" w:space="0" w:color="auto"/>
      </w:divBdr>
    </w:div>
    <w:div w:id="242686658">
      <w:bodyDiv w:val="1"/>
      <w:marLeft w:val="0"/>
      <w:marRight w:val="0"/>
      <w:marTop w:val="0"/>
      <w:marBottom w:val="0"/>
      <w:divBdr>
        <w:top w:val="none" w:sz="0" w:space="0" w:color="auto"/>
        <w:left w:val="none" w:sz="0" w:space="0" w:color="auto"/>
        <w:bottom w:val="none" w:sz="0" w:space="0" w:color="auto"/>
        <w:right w:val="none" w:sz="0" w:space="0" w:color="auto"/>
      </w:divBdr>
    </w:div>
    <w:div w:id="245577128">
      <w:bodyDiv w:val="1"/>
      <w:marLeft w:val="0"/>
      <w:marRight w:val="0"/>
      <w:marTop w:val="0"/>
      <w:marBottom w:val="0"/>
      <w:divBdr>
        <w:top w:val="none" w:sz="0" w:space="0" w:color="auto"/>
        <w:left w:val="none" w:sz="0" w:space="0" w:color="auto"/>
        <w:bottom w:val="none" w:sz="0" w:space="0" w:color="auto"/>
        <w:right w:val="none" w:sz="0" w:space="0" w:color="auto"/>
      </w:divBdr>
    </w:div>
    <w:div w:id="246578707">
      <w:bodyDiv w:val="1"/>
      <w:marLeft w:val="0"/>
      <w:marRight w:val="0"/>
      <w:marTop w:val="0"/>
      <w:marBottom w:val="0"/>
      <w:divBdr>
        <w:top w:val="none" w:sz="0" w:space="0" w:color="auto"/>
        <w:left w:val="none" w:sz="0" w:space="0" w:color="auto"/>
        <w:bottom w:val="none" w:sz="0" w:space="0" w:color="auto"/>
        <w:right w:val="none" w:sz="0" w:space="0" w:color="auto"/>
      </w:divBdr>
    </w:div>
    <w:div w:id="251353246">
      <w:bodyDiv w:val="1"/>
      <w:marLeft w:val="0"/>
      <w:marRight w:val="0"/>
      <w:marTop w:val="0"/>
      <w:marBottom w:val="0"/>
      <w:divBdr>
        <w:top w:val="none" w:sz="0" w:space="0" w:color="auto"/>
        <w:left w:val="none" w:sz="0" w:space="0" w:color="auto"/>
        <w:bottom w:val="none" w:sz="0" w:space="0" w:color="auto"/>
        <w:right w:val="none" w:sz="0" w:space="0" w:color="auto"/>
      </w:divBdr>
    </w:div>
    <w:div w:id="251669061">
      <w:bodyDiv w:val="1"/>
      <w:marLeft w:val="0"/>
      <w:marRight w:val="0"/>
      <w:marTop w:val="0"/>
      <w:marBottom w:val="0"/>
      <w:divBdr>
        <w:top w:val="none" w:sz="0" w:space="0" w:color="auto"/>
        <w:left w:val="none" w:sz="0" w:space="0" w:color="auto"/>
        <w:bottom w:val="none" w:sz="0" w:space="0" w:color="auto"/>
        <w:right w:val="none" w:sz="0" w:space="0" w:color="auto"/>
      </w:divBdr>
    </w:div>
    <w:div w:id="251865900">
      <w:bodyDiv w:val="1"/>
      <w:marLeft w:val="0"/>
      <w:marRight w:val="0"/>
      <w:marTop w:val="0"/>
      <w:marBottom w:val="0"/>
      <w:divBdr>
        <w:top w:val="none" w:sz="0" w:space="0" w:color="auto"/>
        <w:left w:val="none" w:sz="0" w:space="0" w:color="auto"/>
        <w:bottom w:val="none" w:sz="0" w:space="0" w:color="auto"/>
        <w:right w:val="none" w:sz="0" w:space="0" w:color="auto"/>
      </w:divBdr>
    </w:div>
    <w:div w:id="255603101">
      <w:bodyDiv w:val="1"/>
      <w:marLeft w:val="0"/>
      <w:marRight w:val="0"/>
      <w:marTop w:val="0"/>
      <w:marBottom w:val="0"/>
      <w:divBdr>
        <w:top w:val="none" w:sz="0" w:space="0" w:color="auto"/>
        <w:left w:val="none" w:sz="0" w:space="0" w:color="auto"/>
        <w:bottom w:val="none" w:sz="0" w:space="0" w:color="auto"/>
        <w:right w:val="none" w:sz="0" w:space="0" w:color="auto"/>
      </w:divBdr>
    </w:div>
    <w:div w:id="261884637">
      <w:bodyDiv w:val="1"/>
      <w:marLeft w:val="0"/>
      <w:marRight w:val="0"/>
      <w:marTop w:val="0"/>
      <w:marBottom w:val="0"/>
      <w:divBdr>
        <w:top w:val="none" w:sz="0" w:space="0" w:color="auto"/>
        <w:left w:val="none" w:sz="0" w:space="0" w:color="auto"/>
        <w:bottom w:val="none" w:sz="0" w:space="0" w:color="auto"/>
        <w:right w:val="none" w:sz="0" w:space="0" w:color="auto"/>
      </w:divBdr>
    </w:div>
    <w:div w:id="262882712">
      <w:bodyDiv w:val="1"/>
      <w:marLeft w:val="0"/>
      <w:marRight w:val="0"/>
      <w:marTop w:val="0"/>
      <w:marBottom w:val="0"/>
      <w:divBdr>
        <w:top w:val="none" w:sz="0" w:space="0" w:color="auto"/>
        <w:left w:val="none" w:sz="0" w:space="0" w:color="auto"/>
        <w:bottom w:val="none" w:sz="0" w:space="0" w:color="auto"/>
        <w:right w:val="none" w:sz="0" w:space="0" w:color="auto"/>
      </w:divBdr>
    </w:div>
    <w:div w:id="263996792">
      <w:bodyDiv w:val="1"/>
      <w:marLeft w:val="0"/>
      <w:marRight w:val="0"/>
      <w:marTop w:val="0"/>
      <w:marBottom w:val="0"/>
      <w:divBdr>
        <w:top w:val="none" w:sz="0" w:space="0" w:color="auto"/>
        <w:left w:val="none" w:sz="0" w:space="0" w:color="auto"/>
        <w:bottom w:val="none" w:sz="0" w:space="0" w:color="auto"/>
        <w:right w:val="none" w:sz="0" w:space="0" w:color="auto"/>
      </w:divBdr>
    </w:div>
    <w:div w:id="270553995">
      <w:bodyDiv w:val="1"/>
      <w:marLeft w:val="0"/>
      <w:marRight w:val="0"/>
      <w:marTop w:val="0"/>
      <w:marBottom w:val="0"/>
      <w:divBdr>
        <w:top w:val="none" w:sz="0" w:space="0" w:color="auto"/>
        <w:left w:val="none" w:sz="0" w:space="0" w:color="auto"/>
        <w:bottom w:val="none" w:sz="0" w:space="0" w:color="auto"/>
        <w:right w:val="none" w:sz="0" w:space="0" w:color="auto"/>
      </w:divBdr>
    </w:div>
    <w:div w:id="271517663">
      <w:bodyDiv w:val="1"/>
      <w:marLeft w:val="0"/>
      <w:marRight w:val="0"/>
      <w:marTop w:val="0"/>
      <w:marBottom w:val="0"/>
      <w:divBdr>
        <w:top w:val="none" w:sz="0" w:space="0" w:color="auto"/>
        <w:left w:val="none" w:sz="0" w:space="0" w:color="auto"/>
        <w:bottom w:val="none" w:sz="0" w:space="0" w:color="auto"/>
        <w:right w:val="none" w:sz="0" w:space="0" w:color="auto"/>
      </w:divBdr>
    </w:div>
    <w:div w:id="272203333">
      <w:bodyDiv w:val="1"/>
      <w:marLeft w:val="0"/>
      <w:marRight w:val="0"/>
      <w:marTop w:val="0"/>
      <w:marBottom w:val="0"/>
      <w:divBdr>
        <w:top w:val="none" w:sz="0" w:space="0" w:color="auto"/>
        <w:left w:val="none" w:sz="0" w:space="0" w:color="auto"/>
        <w:bottom w:val="none" w:sz="0" w:space="0" w:color="auto"/>
        <w:right w:val="none" w:sz="0" w:space="0" w:color="auto"/>
      </w:divBdr>
    </w:div>
    <w:div w:id="273051694">
      <w:bodyDiv w:val="1"/>
      <w:marLeft w:val="0"/>
      <w:marRight w:val="0"/>
      <w:marTop w:val="0"/>
      <w:marBottom w:val="0"/>
      <w:divBdr>
        <w:top w:val="none" w:sz="0" w:space="0" w:color="auto"/>
        <w:left w:val="none" w:sz="0" w:space="0" w:color="auto"/>
        <w:bottom w:val="none" w:sz="0" w:space="0" w:color="auto"/>
        <w:right w:val="none" w:sz="0" w:space="0" w:color="auto"/>
      </w:divBdr>
    </w:div>
    <w:div w:id="273487045">
      <w:bodyDiv w:val="1"/>
      <w:marLeft w:val="0"/>
      <w:marRight w:val="0"/>
      <w:marTop w:val="0"/>
      <w:marBottom w:val="0"/>
      <w:divBdr>
        <w:top w:val="none" w:sz="0" w:space="0" w:color="auto"/>
        <w:left w:val="none" w:sz="0" w:space="0" w:color="auto"/>
        <w:bottom w:val="none" w:sz="0" w:space="0" w:color="auto"/>
        <w:right w:val="none" w:sz="0" w:space="0" w:color="auto"/>
      </w:divBdr>
    </w:div>
    <w:div w:id="274024791">
      <w:bodyDiv w:val="1"/>
      <w:marLeft w:val="0"/>
      <w:marRight w:val="0"/>
      <w:marTop w:val="0"/>
      <w:marBottom w:val="0"/>
      <w:divBdr>
        <w:top w:val="none" w:sz="0" w:space="0" w:color="auto"/>
        <w:left w:val="none" w:sz="0" w:space="0" w:color="auto"/>
        <w:bottom w:val="none" w:sz="0" w:space="0" w:color="auto"/>
        <w:right w:val="none" w:sz="0" w:space="0" w:color="auto"/>
      </w:divBdr>
    </w:div>
    <w:div w:id="274875776">
      <w:bodyDiv w:val="1"/>
      <w:marLeft w:val="0"/>
      <w:marRight w:val="0"/>
      <w:marTop w:val="0"/>
      <w:marBottom w:val="0"/>
      <w:divBdr>
        <w:top w:val="none" w:sz="0" w:space="0" w:color="auto"/>
        <w:left w:val="none" w:sz="0" w:space="0" w:color="auto"/>
        <w:bottom w:val="none" w:sz="0" w:space="0" w:color="auto"/>
        <w:right w:val="none" w:sz="0" w:space="0" w:color="auto"/>
      </w:divBdr>
    </w:div>
    <w:div w:id="275214147">
      <w:bodyDiv w:val="1"/>
      <w:marLeft w:val="0"/>
      <w:marRight w:val="0"/>
      <w:marTop w:val="0"/>
      <w:marBottom w:val="0"/>
      <w:divBdr>
        <w:top w:val="none" w:sz="0" w:space="0" w:color="auto"/>
        <w:left w:val="none" w:sz="0" w:space="0" w:color="auto"/>
        <w:bottom w:val="none" w:sz="0" w:space="0" w:color="auto"/>
        <w:right w:val="none" w:sz="0" w:space="0" w:color="auto"/>
      </w:divBdr>
    </w:div>
    <w:div w:id="281351913">
      <w:bodyDiv w:val="1"/>
      <w:marLeft w:val="0"/>
      <w:marRight w:val="0"/>
      <w:marTop w:val="0"/>
      <w:marBottom w:val="0"/>
      <w:divBdr>
        <w:top w:val="none" w:sz="0" w:space="0" w:color="auto"/>
        <w:left w:val="none" w:sz="0" w:space="0" w:color="auto"/>
        <w:bottom w:val="none" w:sz="0" w:space="0" w:color="auto"/>
        <w:right w:val="none" w:sz="0" w:space="0" w:color="auto"/>
      </w:divBdr>
    </w:div>
    <w:div w:id="281763473">
      <w:bodyDiv w:val="1"/>
      <w:marLeft w:val="0"/>
      <w:marRight w:val="0"/>
      <w:marTop w:val="0"/>
      <w:marBottom w:val="0"/>
      <w:divBdr>
        <w:top w:val="none" w:sz="0" w:space="0" w:color="auto"/>
        <w:left w:val="none" w:sz="0" w:space="0" w:color="auto"/>
        <w:bottom w:val="none" w:sz="0" w:space="0" w:color="auto"/>
        <w:right w:val="none" w:sz="0" w:space="0" w:color="auto"/>
      </w:divBdr>
    </w:div>
    <w:div w:id="288829678">
      <w:bodyDiv w:val="1"/>
      <w:marLeft w:val="0"/>
      <w:marRight w:val="0"/>
      <w:marTop w:val="0"/>
      <w:marBottom w:val="0"/>
      <w:divBdr>
        <w:top w:val="none" w:sz="0" w:space="0" w:color="auto"/>
        <w:left w:val="none" w:sz="0" w:space="0" w:color="auto"/>
        <w:bottom w:val="none" w:sz="0" w:space="0" w:color="auto"/>
        <w:right w:val="none" w:sz="0" w:space="0" w:color="auto"/>
      </w:divBdr>
    </w:div>
    <w:div w:id="289746091">
      <w:bodyDiv w:val="1"/>
      <w:marLeft w:val="0"/>
      <w:marRight w:val="0"/>
      <w:marTop w:val="0"/>
      <w:marBottom w:val="0"/>
      <w:divBdr>
        <w:top w:val="none" w:sz="0" w:space="0" w:color="auto"/>
        <w:left w:val="none" w:sz="0" w:space="0" w:color="auto"/>
        <w:bottom w:val="none" w:sz="0" w:space="0" w:color="auto"/>
        <w:right w:val="none" w:sz="0" w:space="0" w:color="auto"/>
      </w:divBdr>
    </w:div>
    <w:div w:id="289942050">
      <w:bodyDiv w:val="1"/>
      <w:marLeft w:val="0"/>
      <w:marRight w:val="0"/>
      <w:marTop w:val="0"/>
      <w:marBottom w:val="0"/>
      <w:divBdr>
        <w:top w:val="none" w:sz="0" w:space="0" w:color="auto"/>
        <w:left w:val="none" w:sz="0" w:space="0" w:color="auto"/>
        <w:bottom w:val="none" w:sz="0" w:space="0" w:color="auto"/>
        <w:right w:val="none" w:sz="0" w:space="0" w:color="auto"/>
      </w:divBdr>
    </w:div>
    <w:div w:id="290327943">
      <w:bodyDiv w:val="1"/>
      <w:marLeft w:val="0"/>
      <w:marRight w:val="0"/>
      <w:marTop w:val="0"/>
      <w:marBottom w:val="0"/>
      <w:divBdr>
        <w:top w:val="none" w:sz="0" w:space="0" w:color="auto"/>
        <w:left w:val="none" w:sz="0" w:space="0" w:color="auto"/>
        <w:bottom w:val="none" w:sz="0" w:space="0" w:color="auto"/>
        <w:right w:val="none" w:sz="0" w:space="0" w:color="auto"/>
      </w:divBdr>
    </w:div>
    <w:div w:id="291986770">
      <w:bodyDiv w:val="1"/>
      <w:marLeft w:val="0"/>
      <w:marRight w:val="0"/>
      <w:marTop w:val="0"/>
      <w:marBottom w:val="0"/>
      <w:divBdr>
        <w:top w:val="none" w:sz="0" w:space="0" w:color="auto"/>
        <w:left w:val="none" w:sz="0" w:space="0" w:color="auto"/>
        <w:bottom w:val="none" w:sz="0" w:space="0" w:color="auto"/>
        <w:right w:val="none" w:sz="0" w:space="0" w:color="auto"/>
      </w:divBdr>
    </w:div>
    <w:div w:id="292714468">
      <w:bodyDiv w:val="1"/>
      <w:marLeft w:val="0"/>
      <w:marRight w:val="0"/>
      <w:marTop w:val="0"/>
      <w:marBottom w:val="0"/>
      <w:divBdr>
        <w:top w:val="none" w:sz="0" w:space="0" w:color="auto"/>
        <w:left w:val="none" w:sz="0" w:space="0" w:color="auto"/>
        <w:bottom w:val="none" w:sz="0" w:space="0" w:color="auto"/>
        <w:right w:val="none" w:sz="0" w:space="0" w:color="auto"/>
      </w:divBdr>
    </w:div>
    <w:div w:id="293029150">
      <w:bodyDiv w:val="1"/>
      <w:marLeft w:val="0"/>
      <w:marRight w:val="0"/>
      <w:marTop w:val="0"/>
      <w:marBottom w:val="0"/>
      <w:divBdr>
        <w:top w:val="none" w:sz="0" w:space="0" w:color="auto"/>
        <w:left w:val="none" w:sz="0" w:space="0" w:color="auto"/>
        <w:bottom w:val="none" w:sz="0" w:space="0" w:color="auto"/>
        <w:right w:val="none" w:sz="0" w:space="0" w:color="auto"/>
      </w:divBdr>
    </w:div>
    <w:div w:id="294482349">
      <w:bodyDiv w:val="1"/>
      <w:marLeft w:val="0"/>
      <w:marRight w:val="0"/>
      <w:marTop w:val="0"/>
      <w:marBottom w:val="0"/>
      <w:divBdr>
        <w:top w:val="none" w:sz="0" w:space="0" w:color="auto"/>
        <w:left w:val="none" w:sz="0" w:space="0" w:color="auto"/>
        <w:bottom w:val="none" w:sz="0" w:space="0" w:color="auto"/>
        <w:right w:val="none" w:sz="0" w:space="0" w:color="auto"/>
      </w:divBdr>
    </w:div>
    <w:div w:id="296842941">
      <w:bodyDiv w:val="1"/>
      <w:marLeft w:val="0"/>
      <w:marRight w:val="0"/>
      <w:marTop w:val="0"/>
      <w:marBottom w:val="0"/>
      <w:divBdr>
        <w:top w:val="none" w:sz="0" w:space="0" w:color="auto"/>
        <w:left w:val="none" w:sz="0" w:space="0" w:color="auto"/>
        <w:bottom w:val="none" w:sz="0" w:space="0" w:color="auto"/>
        <w:right w:val="none" w:sz="0" w:space="0" w:color="auto"/>
      </w:divBdr>
    </w:div>
    <w:div w:id="297882785">
      <w:bodyDiv w:val="1"/>
      <w:marLeft w:val="0"/>
      <w:marRight w:val="0"/>
      <w:marTop w:val="0"/>
      <w:marBottom w:val="0"/>
      <w:divBdr>
        <w:top w:val="none" w:sz="0" w:space="0" w:color="auto"/>
        <w:left w:val="none" w:sz="0" w:space="0" w:color="auto"/>
        <w:bottom w:val="none" w:sz="0" w:space="0" w:color="auto"/>
        <w:right w:val="none" w:sz="0" w:space="0" w:color="auto"/>
      </w:divBdr>
    </w:div>
    <w:div w:id="301351104">
      <w:bodyDiv w:val="1"/>
      <w:marLeft w:val="0"/>
      <w:marRight w:val="0"/>
      <w:marTop w:val="0"/>
      <w:marBottom w:val="0"/>
      <w:divBdr>
        <w:top w:val="none" w:sz="0" w:space="0" w:color="auto"/>
        <w:left w:val="none" w:sz="0" w:space="0" w:color="auto"/>
        <w:bottom w:val="none" w:sz="0" w:space="0" w:color="auto"/>
        <w:right w:val="none" w:sz="0" w:space="0" w:color="auto"/>
      </w:divBdr>
    </w:div>
    <w:div w:id="301817202">
      <w:bodyDiv w:val="1"/>
      <w:marLeft w:val="0"/>
      <w:marRight w:val="0"/>
      <w:marTop w:val="0"/>
      <w:marBottom w:val="0"/>
      <w:divBdr>
        <w:top w:val="none" w:sz="0" w:space="0" w:color="auto"/>
        <w:left w:val="none" w:sz="0" w:space="0" w:color="auto"/>
        <w:bottom w:val="none" w:sz="0" w:space="0" w:color="auto"/>
        <w:right w:val="none" w:sz="0" w:space="0" w:color="auto"/>
      </w:divBdr>
    </w:div>
    <w:div w:id="302662372">
      <w:bodyDiv w:val="1"/>
      <w:marLeft w:val="0"/>
      <w:marRight w:val="0"/>
      <w:marTop w:val="0"/>
      <w:marBottom w:val="0"/>
      <w:divBdr>
        <w:top w:val="none" w:sz="0" w:space="0" w:color="auto"/>
        <w:left w:val="none" w:sz="0" w:space="0" w:color="auto"/>
        <w:bottom w:val="none" w:sz="0" w:space="0" w:color="auto"/>
        <w:right w:val="none" w:sz="0" w:space="0" w:color="auto"/>
      </w:divBdr>
    </w:div>
    <w:div w:id="302663573">
      <w:bodyDiv w:val="1"/>
      <w:marLeft w:val="0"/>
      <w:marRight w:val="0"/>
      <w:marTop w:val="0"/>
      <w:marBottom w:val="0"/>
      <w:divBdr>
        <w:top w:val="none" w:sz="0" w:space="0" w:color="auto"/>
        <w:left w:val="none" w:sz="0" w:space="0" w:color="auto"/>
        <w:bottom w:val="none" w:sz="0" w:space="0" w:color="auto"/>
        <w:right w:val="none" w:sz="0" w:space="0" w:color="auto"/>
      </w:divBdr>
    </w:div>
    <w:div w:id="303700486">
      <w:bodyDiv w:val="1"/>
      <w:marLeft w:val="0"/>
      <w:marRight w:val="0"/>
      <w:marTop w:val="0"/>
      <w:marBottom w:val="0"/>
      <w:divBdr>
        <w:top w:val="none" w:sz="0" w:space="0" w:color="auto"/>
        <w:left w:val="none" w:sz="0" w:space="0" w:color="auto"/>
        <w:bottom w:val="none" w:sz="0" w:space="0" w:color="auto"/>
        <w:right w:val="none" w:sz="0" w:space="0" w:color="auto"/>
      </w:divBdr>
    </w:div>
    <w:div w:id="304940129">
      <w:bodyDiv w:val="1"/>
      <w:marLeft w:val="0"/>
      <w:marRight w:val="0"/>
      <w:marTop w:val="0"/>
      <w:marBottom w:val="0"/>
      <w:divBdr>
        <w:top w:val="none" w:sz="0" w:space="0" w:color="auto"/>
        <w:left w:val="none" w:sz="0" w:space="0" w:color="auto"/>
        <w:bottom w:val="none" w:sz="0" w:space="0" w:color="auto"/>
        <w:right w:val="none" w:sz="0" w:space="0" w:color="auto"/>
      </w:divBdr>
    </w:div>
    <w:div w:id="306516950">
      <w:bodyDiv w:val="1"/>
      <w:marLeft w:val="0"/>
      <w:marRight w:val="0"/>
      <w:marTop w:val="0"/>
      <w:marBottom w:val="0"/>
      <w:divBdr>
        <w:top w:val="none" w:sz="0" w:space="0" w:color="auto"/>
        <w:left w:val="none" w:sz="0" w:space="0" w:color="auto"/>
        <w:bottom w:val="none" w:sz="0" w:space="0" w:color="auto"/>
        <w:right w:val="none" w:sz="0" w:space="0" w:color="auto"/>
      </w:divBdr>
    </w:div>
    <w:div w:id="306597134">
      <w:bodyDiv w:val="1"/>
      <w:marLeft w:val="0"/>
      <w:marRight w:val="0"/>
      <w:marTop w:val="0"/>
      <w:marBottom w:val="0"/>
      <w:divBdr>
        <w:top w:val="none" w:sz="0" w:space="0" w:color="auto"/>
        <w:left w:val="none" w:sz="0" w:space="0" w:color="auto"/>
        <w:bottom w:val="none" w:sz="0" w:space="0" w:color="auto"/>
        <w:right w:val="none" w:sz="0" w:space="0" w:color="auto"/>
      </w:divBdr>
    </w:div>
    <w:div w:id="308676839">
      <w:bodyDiv w:val="1"/>
      <w:marLeft w:val="0"/>
      <w:marRight w:val="0"/>
      <w:marTop w:val="0"/>
      <w:marBottom w:val="0"/>
      <w:divBdr>
        <w:top w:val="none" w:sz="0" w:space="0" w:color="auto"/>
        <w:left w:val="none" w:sz="0" w:space="0" w:color="auto"/>
        <w:bottom w:val="none" w:sz="0" w:space="0" w:color="auto"/>
        <w:right w:val="none" w:sz="0" w:space="0" w:color="auto"/>
      </w:divBdr>
    </w:div>
    <w:div w:id="314646547">
      <w:bodyDiv w:val="1"/>
      <w:marLeft w:val="0"/>
      <w:marRight w:val="0"/>
      <w:marTop w:val="0"/>
      <w:marBottom w:val="0"/>
      <w:divBdr>
        <w:top w:val="none" w:sz="0" w:space="0" w:color="auto"/>
        <w:left w:val="none" w:sz="0" w:space="0" w:color="auto"/>
        <w:bottom w:val="none" w:sz="0" w:space="0" w:color="auto"/>
        <w:right w:val="none" w:sz="0" w:space="0" w:color="auto"/>
      </w:divBdr>
    </w:div>
    <w:div w:id="316688867">
      <w:bodyDiv w:val="1"/>
      <w:marLeft w:val="0"/>
      <w:marRight w:val="0"/>
      <w:marTop w:val="0"/>
      <w:marBottom w:val="0"/>
      <w:divBdr>
        <w:top w:val="none" w:sz="0" w:space="0" w:color="auto"/>
        <w:left w:val="none" w:sz="0" w:space="0" w:color="auto"/>
        <w:bottom w:val="none" w:sz="0" w:space="0" w:color="auto"/>
        <w:right w:val="none" w:sz="0" w:space="0" w:color="auto"/>
      </w:divBdr>
    </w:div>
    <w:div w:id="319315127">
      <w:bodyDiv w:val="1"/>
      <w:marLeft w:val="0"/>
      <w:marRight w:val="0"/>
      <w:marTop w:val="0"/>
      <w:marBottom w:val="0"/>
      <w:divBdr>
        <w:top w:val="none" w:sz="0" w:space="0" w:color="auto"/>
        <w:left w:val="none" w:sz="0" w:space="0" w:color="auto"/>
        <w:bottom w:val="none" w:sz="0" w:space="0" w:color="auto"/>
        <w:right w:val="none" w:sz="0" w:space="0" w:color="auto"/>
      </w:divBdr>
    </w:div>
    <w:div w:id="325675383">
      <w:bodyDiv w:val="1"/>
      <w:marLeft w:val="0"/>
      <w:marRight w:val="0"/>
      <w:marTop w:val="0"/>
      <w:marBottom w:val="0"/>
      <w:divBdr>
        <w:top w:val="none" w:sz="0" w:space="0" w:color="auto"/>
        <w:left w:val="none" w:sz="0" w:space="0" w:color="auto"/>
        <w:bottom w:val="none" w:sz="0" w:space="0" w:color="auto"/>
        <w:right w:val="none" w:sz="0" w:space="0" w:color="auto"/>
      </w:divBdr>
    </w:div>
    <w:div w:id="327564258">
      <w:bodyDiv w:val="1"/>
      <w:marLeft w:val="0"/>
      <w:marRight w:val="0"/>
      <w:marTop w:val="0"/>
      <w:marBottom w:val="0"/>
      <w:divBdr>
        <w:top w:val="none" w:sz="0" w:space="0" w:color="auto"/>
        <w:left w:val="none" w:sz="0" w:space="0" w:color="auto"/>
        <w:bottom w:val="none" w:sz="0" w:space="0" w:color="auto"/>
        <w:right w:val="none" w:sz="0" w:space="0" w:color="auto"/>
      </w:divBdr>
    </w:div>
    <w:div w:id="330530552">
      <w:bodyDiv w:val="1"/>
      <w:marLeft w:val="0"/>
      <w:marRight w:val="0"/>
      <w:marTop w:val="0"/>
      <w:marBottom w:val="0"/>
      <w:divBdr>
        <w:top w:val="none" w:sz="0" w:space="0" w:color="auto"/>
        <w:left w:val="none" w:sz="0" w:space="0" w:color="auto"/>
        <w:bottom w:val="none" w:sz="0" w:space="0" w:color="auto"/>
        <w:right w:val="none" w:sz="0" w:space="0" w:color="auto"/>
      </w:divBdr>
    </w:div>
    <w:div w:id="330792459">
      <w:bodyDiv w:val="1"/>
      <w:marLeft w:val="0"/>
      <w:marRight w:val="0"/>
      <w:marTop w:val="0"/>
      <w:marBottom w:val="0"/>
      <w:divBdr>
        <w:top w:val="none" w:sz="0" w:space="0" w:color="auto"/>
        <w:left w:val="none" w:sz="0" w:space="0" w:color="auto"/>
        <w:bottom w:val="none" w:sz="0" w:space="0" w:color="auto"/>
        <w:right w:val="none" w:sz="0" w:space="0" w:color="auto"/>
      </w:divBdr>
    </w:div>
    <w:div w:id="339741251">
      <w:bodyDiv w:val="1"/>
      <w:marLeft w:val="0"/>
      <w:marRight w:val="0"/>
      <w:marTop w:val="0"/>
      <w:marBottom w:val="0"/>
      <w:divBdr>
        <w:top w:val="none" w:sz="0" w:space="0" w:color="auto"/>
        <w:left w:val="none" w:sz="0" w:space="0" w:color="auto"/>
        <w:bottom w:val="none" w:sz="0" w:space="0" w:color="auto"/>
        <w:right w:val="none" w:sz="0" w:space="0" w:color="auto"/>
      </w:divBdr>
    </w:div>
    <w:div w:id="339741380">
      <w:bodyDiv w:val="1"/>
      <w:marLeft w:val="0"/>
      <w:marRight w:val="0"/>
      <w:marTop w:val="0"/>
      <w:marBottom w:val="0"/>
      <w:divBdr>
        <w:top w:val="none" w:sz="0" w:space="0" w:color="auto"/>
        <w:left w:val="none" w:sz="0" w:space="0" w:color="auto"/>
        <w:bottom w:val="none" w:sz="0" w:space="0" w:color="auto"/>
        <w:right w:val="none" w:sz="0" w:space="0" w:color="auto"/>
      </w:divBdr>
    </w:div>
    <w:div w:id="342823977">
      <w:bodyDiv w:val="1"/>
      <w:marLeft w:val="0"/>
      <w:marRight w:val="0"/>
      <w:marTop w:val="0"/>
      <w:marBottom w:val="0"/>
      <w:divBdr>
        <w:top w:val="none" w:sz="0" w:space="0" w:color="auto"/>
        <w:left w:val="none" w:sz="0" w:space="0" w:color="auto"/>
        <w:bottom w:val="none" w:sz="0" w:space="0" w:color="auto"/>
        <w:right w:val="none" w:sz="0" w:space="0" w:color="auto"/>
      </w:divBdr>
    </w:div>
    <w:div w:id="347026413">
      <w:bodyDiv w:val="1"/>
      <w:marLeft w:val="0"/>
      <w:marRight w:val="0"/>
      <w:marTop w:val="0"/>
      <w:marBottom w:val="0"/>
      <w:divBdr>
        <w:top w:val="none" w:sz="0" w:space="0" w:color="auto"/>
        <w:left w:val="none" w:sz="0" w:space="0" w:color="auto"/>
        <w:bottom w:val="none" w:sz="0" w:space="0" w:color="auto"/>
        <w:right w:val="none" w:sz="0" w:space="0" w:color="auto"/>
      </w:divBdr>
    </w:div>
    <w:div w:id="348265865">
      <w:bodyDiv w:val="1"/>
      <w:marLeft w:val="0"/>
      <w:marRight w:val="0"/>
      <w:marTop w:val="0"/>
      <w:marBottom w:val="0"/>
      <w:divBdr>
        <w:top w:val="none" w:sz="0" w:space="0" w:color="auto"/>
        <w:left w:val="none" w:sz="0" w:space="0" w:color="auto"/>
        <w:bottom w:val="none" w:sz="0" w:space="0" w:color="auto"/>
        <w:right w:val="none" w:sz="0" w:space="0" w:color="auto"/>
      </w:divBdr>
    </w:div>
    <w:div w:id="348530635">
      <w:bodyDiv w:val="1"/>
      <w:marLeft w:val="0"/>
      <w:marRight w:val="0"/>
      <w:marTop w:val="0"/>
      <w:marBottom w:val="0"/>
      <w:divBdr>
        <w:top w:val="none" w:sz="0" w:space="0" w:color="auto"/>
        <w:left w:val="none" w:sz="0" w:space="0" w:color="auto"/>
        <w:bottom w:val="none" w:sz="0" w:space="0" w:color="auto"/>
        <w:right w:val="none" w:sz="0" w:space="0" w:color="auto"/>
      </w:divBdr>
    </w:div>
    <w:div w:id="349257667">
      <w:bodyDiv w:val="1"/>
      <w:marLeft w:val="0"/>
      <w:marRight w:val="0"/>
      <w:marTop w:val="0"/>
      <w:marBottom w:val="0"/>
      <w:divBdr>
        <w:top w:val="none" w:sz="0" w:space="0" w:color="auto"/>
        <w:left w:val="none" w:sz="0" w:space="0" w:color="auto"/>
        <w:bottom w:val="none" w:sz="0" w:space="0" w:color="auto"/>
        <w:right w:val="none" w:sz="0" w:space="0" w:color="auto"/>
      </w:divBdr>
    </w:div>
    <w:div w:id="350450958">
      <w:bodyDiv w:val="1"/>
      <w:marLeft w:val="0"/>
      <w:marRight w:val="0"/>
      <w:marTop w:val="0"/>
      <w:marBottom w:val="0"/>
      <w:divBdr>
        <w:top w:val="none" w:sz="0" w:space="0" w:color="auto"/>
        <w:left w:val="none" w:sz="0" w:space="0" w:color="auto"/>
        <w:bottom w:val="none" w:sz="0" w:space="0" w:color="auto"/>
        <w:right w:val="none" w:sz="0" w:space="0" w:color="auto"/>
      </w:divBdr>
    </w:div>
    <w:div w:id="356196419">
      <w:bodyDiv w:val="1"/>
      <w:marLeft w:val="0"/>
      <w:marRight w:val="0"/>
      <w:marTop w:val="0"/>
      <w:marBottom w:val="0"/>
      <w:divBdr>
        <w:top w:val="none" w:sz="0" w:space="0" w:color="auto"/>
        <w:left w:val="none" w:sz="0" w:space="0" w:color="auto"/>
        <w:bottom w:val="none" w:sz="0" w:space="0" w:color="auto"/>
        <w:right w:val="none" w:sz="0" w:space="0" w:color="auto"/>
      </w:divBdr>
    </w:div>
    <w:div w:id="356279188">
      <w:bodyDiv w:val="1"/>
      <w:marLeft w:val="0"/>
      <w:marRight w:val="0"/>
      <w:marTop w:val="0"/>
      <w:marBottom w:val="0"/>
      <w:divBdr>
        <w:top w:val="none" w:sz="0" w:space="0" w:color="auto"/>
        <w:left w:val="none" w:sz="0" w:space="0" w:color="auto"/>
        <w:bottom w:val="none" w:sz="0" w:space="0" w:color="auto"/>
        <w:right w:val="none" w:sz="0" w:space="0" w:color="auto"/>
      </w:divBdr>
    </w:div>
    <w:div w:id="356664288">
      <w:bodyDiv w:val="1"/>
      <w:marLeft w:val="0"/>
      <w:marRight w:val="0"/>
      <w:marTop w:val="0"/>
      <w:marBottom w:val="0"/>
      <w:divBdr>
        <w:top w:val="none" w:sz="0" w:space="0" w:color="auto"/>
        <w:left w:val="none" w:sz="0" w:space="0" w:color="auto"/>
        <w:bottom w:val="none" w:sz="0" w:space="0" w:color="auto"/>
        <w:right w:val="none" w:sz="0" w:space="0" w:color="auto"/>
      </w:divBdr>
    </w:div>
    <w:div w:id="357202193">
      <w:bodyDiv w:val="1"/>
      <w:marLeft w:val="0"/>
      <w:marRight w:val="0"/>
      <w:marTop w:val="0"/>
      <w:marBottom w:val="0"/>
      <w:divBdr>
        <w:top w:val="none" w:sz="0" w:space="0" w:color="auto"/>
        <w:left w:val="none" w:sz="0" w:space="0" w:color="auto"/>
        <w:bottom w:val="none" w:sz="0" w:space="0" w:color="auto"/>
        <w:right w:val="none" w:sz="0" w:space="0" w:color="auto"/>
      </w:divBdr>
    </w:div>
    <w:div w:id="357439638">
      <w:bodyDiv w:val="1"/>
      <w:marLeft w:val="0"/>
      <w:marRight w:val="0"/>
      <w:marTop w:val="0"/>
      <w:marBottom w:val="0"/>
      <w:divBdr>
        <w:top w:val="none" w:sz="0" w:space="0" w:color="auto"/>
        <w:left w:val="none" w:sz="0" w:space="0" w:color="auto"/>
        <w:bottom w:val="none" w:sz="0" w:space="0" w:color="auto"/>
        <w:right w:val="none" w:sz="0" w:space="0" w:color="auto"/>
      </w:divBdr>
    </w:div>
    <w:div w:id="357969974">
      <w:bodyDiv w:val="1"/>
      <w:marLeft w:val="0"/>
      <w:marRight w:val="0"/>
      <w:marTop w:val="0"/>
      <w:marBottom w:val="0"/>
      <w:divBdr>
        <w:top w:val="none" w:sz="0" w:space="0" w:color="auto"/>
        <w:left w:val="none" w:sz="0" w:space="0" w:color="auto"/>
        <w:bottom w:val="none" w:sz="0" w:space="0" w:color="auto"/>
        <w:right w:val="none" w:sz="0" w:space="0" w:color="auto"/>
      </w:divBdr>
    </w:div>
    <w:div w:id="359207742">
      <w:bodyDiv w:val="1"/>
      <w:marLeft w:val="0"/>
      <w:marRight w:val="0"/>
      <w:marTop w:val="0"/>
      <w:marBottom w:val="0"/>
      <w:divBdr>
        <w:top w:val="none" w:sz="0" w:space="0" w:color="auto"/>
        <w:left w:val="none" w:sz="0" w:space="0" w:color="auto"/>
        <w:bottom w:val="none" w:sz="0" w:space="0" w:color="auto"/>
        <w:right w:val="none" w:sz="0" w:space="0" w:color="auto"/>
      </w:divBdr>
    </w:div>
    <w:div w:id="364184271">
      <w:bodyDiv w:val="1"/>
      <w:marLeft w:val="0"/>
      <w:marRight w:val="0"/>
      <w:marTop w:val="0"/>
      <w:marBottom w:val="0"/>
      <w:divBdr>
        <w:top w:val="none" w:sz="0" w:space="0" w:color="auto"/>
        <w:left w:val="none" w:sz="0" w:space="0" w:color="auto"/>
        <w:bottom w:val="none" w:sz="0" w:space="0" w:color="auto"/>
        <w:right w:val="none" w:sz="0" w:space="0" w:color="auto"/>
      </w:divBdr>
    </w:div>
    <w:div w:id="365445560">
      <w:bodyDiv w:val="1"/>
      <w:marLeft w:val="0"/>
      <w:marRight w:val="0"/>
      <w:marTop w:val="0"/>
      <w:marBottom w:val="0"/>
      <w:divBdr>
        <w:top w:val="none" w:sz="0" w:space="0" w:color="auto"/>
        <w:left w:val="none" w:sz="0" w:space="0" w:color="auto"/>
        <w:bottom w:val="none" w:sz="0" w:space="0" w:color="auto"/>
        <w:right w:val="none" w:sz="0" w:space="0" w:color="auto"/>
      </w:divBdr>
    </w:div>
    <w:div w:id="368379135">
      <w:bodyDiv w:val="1"/>
      <w:marLeft w:val="0"/>
      <w:marRight w:val="0"/>
      <w:marTop w:val="0"/>
      <w:marBottom w:val="0"/>
      <w:divBdr>
        <w:top w:val="none" w:sz="0" w:space="0" w:color="auto"/>
        <w:left w:val="none" w:sz="0" w:space="0" w:color="auto"/>
        <w:bottom w:val="none" w:sz="0" w:space="0" w:color="auto"/>
        <w:right w:val="none" w:sz="0" w:space="0" w:color="auto"/>
      </w:divBdr>
    </w:div>
    <w:div w:id="370421651">
      <w:bodyDiv w:val="1"/>
      <w:marLeft w:val="0"/>
      <w:marRight w:val="0"/>
      <w:marTop w:val="0"/>
      <w:marBottom w:val="0"/>
      <w:divBdr>
        <w:top w:val="none" w:sz="0" w:space="0" w:color="auto"/>
        <w:left w:val="none" w:sz="0" w:space="0" w:color="auto"/>
        <w:bottom w:val="none" w:sz="0" w:space="0" w:color="auto"/>
        <w:right w:val="none" w:sz="0" w:space="0" w:color="auto"/>
      </w:divBdr>
    </w:div>
    <w:div w:id="372312550">
      <w:bodyDiv w:val="1"/>
      <w:marLeft w:val="0"/>
      <w:marRight w:val="0"/>
      <w:marTop w:val="0"/>
      <w:marBottom w:val="0"/>
      <w:divBdr>
        <w:top w:val="none" w:sz="0" w:space="0" w:color="auto"/>
        <w:left w:val="none" w:sz="0" w:space="0" w:color="auto"/>
        <w:bottom w:val="none" w:sz="0" w:space="0" w:color="auto"/>
        <w:right w:val="none" w:sz="0" w:space="0" w:color="auto"/>
      </w:divBdr>
    </w:div>
    <w:div w:id="372461893">
      <w:bodyDiv w:val="1"/>
      <w:marLeft w:val="0"/>
      <w:marRight w:val="0"/>
      <w:marTop w:val="0"/>
      <w:marBottom w:val="0"/>
      <w:divBdr>
        <w:top w:val="none" w:sz="0" w:space="0" w:color="auto"/>
        <w:left w:val="none" w:sz="0" w:space="0" w:color="auto"/>
        <w:bottom w:val="none" w:sz="0" w:space="0" w:color="auto"/>
        <w:right w:val="none" w:sz="0" w:space="0" w:color="auto"/>
      </w:divBdr>
    </w:div>
    <w:div w:id="373888979">
      <w:bodyDiv w:val="1"/>
      <w:marLeft w:val="0"/>
      <w:marRight w:val="0"/>
      <w:marTop w:val="0"/>
      <w:marBottom w:val="0"/>
      <w:divBdr>
        <w:top w:val="none" w:sz="0" w:space="0" w:color="auto"/>
        <w:left w:val="none" w:sz="0" w:space="0" w:color="auto"/>
        <w:bottom w:val="none" w:sz="0" w:space="0" w:color="auto"/>
        <w:right w:val="none" w:sz="0" w:space="0" w:color="auto"/>
      </w:divBdr>
    </w:div>
    <w:div w:id="374282485">
      <w:bodyDiv w:val="1"/>
      <w:marLeft w:val="0"/>
      <w:marRight w:val="0"/>
      <w:marTop w:val="0"/>
      <w:marBottom w:val="0"/>
      <w:divBdr>
        <w:top w:val="none" w:sz="0" w:space="0" w:color="auto"/>
        <w:left w:val="none" w:sz="0" w:space="0" w:color="auto"/>
        <w:bottom w:val="none" w:sz="0" w:space="0" w:color="auto"/>
        <w:right w:val="none" w:sz="0" w:space="0" w:color="auto"/>
      </w:divBdr>
    </w:div>
    <w:div w:id="374818601">
      <w:bodyDiv w:val="1"/>
      <w:marLeft w:val="0"/>
      <w:marRight w:val="0"/>
      <w:marTop w:val="0"/>
      <w:marBottom w:val="0"/>
      <w:divBdr>
        <w:top w:val="none" w:sz="0" w:space="0" w:color="auto"/>
        <w:left w:val="none" w:sz="0" w:space="0" w:color="auto"/>
        <w:bottom w:val="none" w:sz="0" w:space="0" w:color="auto"/>
        <w:right w:val="none" w:sz="0" w:space="0" w:color="auto"/>
      </w:divBdr>
    </w:div>
    <w:div w:id="375588545">
      <w:bodyDiv w:val="1"/>
      <w:marLeft w:val="0"/>
      <w:marRight w:val="0"/>
      <w:marTop w:val="0"/>
      <w:marBottom w:val="0"/>
      <w:divBdr>
        <w:top w:val="none" w:sz="0" w:space="0" w:color="auto"/>
        <w:left w:val="none" w:sz="0" w:space="0" w:color="auto"/>
        <w:bottom w:val="none" w:sz="0" w:space="0" w:color="auto"/>
        <w:right w:val="none" w:sz="0" w:space="0" w:color="auto"/>
      </w:divBdr>
    </w:div>
    <w:div w:id="386420672">
      <w:bodyDiv w:val="1"/>
      <w:marLeft w:val="0"/>
      <w:marRight w:val="0"/>
      <w:marTop w:val="0"/>
      <w:marBottom w:val="0"/>
      <w:divBdr>
        <w:top w:val="none" w:sz="0" w:space="0" w:color="auto"/>
        <w:left w:val="none" w:sz="0" w:space="0" w:color="auto"/>
        <w:bottom w:val="none" w:sz="0" w:space="0" w:color="auto"/>
        <w:right w:val="none" w:sz="0" w:space="0" w:color="auto"/>
      </w:divBdr>
    </w:div>
    <w:div w:id="387076841">
      <w:bodyDiv w:val="1"/>
      <w:marLeft w:val="0"/>
      <w:marRight w:val="0"/>
      <w:marTop w:val="0"/>
      <w:marBottom w:val="0"/>
      <w:divBdr>
        <w:top w:val="none" w:sz="0" w:space="0" w:color="auto"/>
        <w:left w:val="none" w:sz="0" w:space="0" w:color="auto"/>
        <w:bottom w:val="none" w:sz="0" w:space="0" w:color="auto"/>
        <w:right w:val="none" w:sz="0" w:space="0" w:color="auto"/>
      </w:divBdr>
    </w:div>
    <w:div w:id="390740514">
      <w:bodyDiv w:val="1"/>
      <w:marLeft w:val="0"/>
      <w:marRight w:val="0"/>
      <w:marTop w:val="0"/>
      <w:marBottom w:val="0"/>
      <w:divBdr>
        <w:top w:val="none" w:sz="0" w:space="0" w:color="auto"/>
        <w:left w:val="none" w:sz="0" w:space="0" w:color="auto"/>
        <w:bottom w:val="none" w:sz="0" w:space="0" w:color="auto"/>
        <w:right w:val="none" w:sz="0" w:space="0" w:color="auto"/>
      </w:divBdr>
    </w:div>
    <w:div w:id="392895949">
      <w:bodyDiv w:val="1"/>
      <w:marLeft w:val="0"/>
      <w:marRight w:val="0"/>
      <w:marTop w:val="0"/>
      <w:marBottom w:val="0"/>
      <w:divBdr>
        <w:top w:val="none" w:sz="0" w:space="0" w:color="auto"/>
        <w:left w:val="none" w:sz="0" w:space="0" w:color="auto"/>
        <w:bottom w:val="none" w:sz="0" w:space="0" w:color="auto"/>
        <w:right w:val="none" w:sz="0" w:space="0" w:color="auto"/>
      </w:divBdr>
    </w:div>
    <w:div w:id="396363388">
      <w:bodyDiv w:val="1"/>
      <w:marLeft w:val="0"/>
      <w:marRight w:val="0"/>
      <w:marTop w:val="0"/>
      <w:marBottom w:val="0"/>
      <w:divBdr>
        <w:top w:val="none" w:sz="0" w:space="0" w:color="auto"/>
        <w:left w:val="none" w:sz="0" w:space="0" w:color="auto"/>
        <w:bottom w:val="none" w:sz="0" w:space="0" w:color="auto"/>
        <w:right w:val="none" w:sz="0" w:space="0" w:color="auto"/>
      </w:divBdr>
    </w:div>
    <w:div w:id="398483409">
      <w:bodyDiv w:val="1"/>
      <w:marLeft w:val="0"/>
      <w:marRight w:val="0"/>
      <w:marTop w:val="0"/>
      <w:marBottom w:val="0"/>
      <w:divBdr>
        <w:top w:val="none" w:sz="0" w:space="0" w:color="auto"/>
        <w:left w:val="none" w:sz="0" w:space="0" w:color="auto"/>
        <w:bottom w:val="none" w:sz="0" w:space="0" w:color="auto"/>
        <w:right w:val="none" w:sz="0" w:space="0" w:color="auto"/>
      </w:divBdr>
    </w:div>
    <w:div w:id="398599393">
      <w:bodyDiv w:val="1"/>
      <w:marLeft w:val="0"/>
      <w:marRight w:val="0"/>
      <w:marTop w:val="0"/>
      <w:marBottom w:val="0"/>
      <w:divBdr>
        <w:top w:val="none" w:sz="0" w:space="0" w:color="auto"/>
        <w:left w:val="none" w:sz="0" w:space="0" w:color="auto"/>
        <w:bottom w:val="none" w:sz="0" w:space="0" w:color="auto"/>
        <w:right w:val="none" w:sz="0" w:space="0" w:color="auto"/>
      </w:divBdr>
    </w:div>
    <w:div w:id="400716174">
      <w:bodyDiv w:val="1"/>
      <w:marLeft w:val="0"/>
      <w:marRight w:val="0"/>
      <w:marTop w:val="0"/>
      <w:marBottom w:val="0"/>
      <w:divBdr>
        <w:top w:val="none" w:sz="0" w:space="0" w:color="auto"/>
        <w:left w:val="none" w:sz="0" w:space="0" w:color="auto"/>
        <w:bottom w:val="none" w:sz="0" w:space="0" w:color="auto"/>
        <w:right w:val="none" w:sz="0" w:space="0" w:color="auto"/>
      </w:divBdr>
    </w:div>
    <w:div w:id="401948916">
      <w:bodyDiv w:val="1"/>
      <w:marLeft w:val="0"/>
      <w:marRight w:val="0"/>
      <w:marTop w:val="0"/>
      <w:marBottom w:val="0"/>
      <w:divBdr>
        <w:top w:val="none" w:sz="0" w:space="0" w:color="auto"/>
        <w:left w:val="none" w:sz="0" w:space="0" w:color="auto"/>
        <w:bottom w:val="none" w:sz="0" w:space="0" w:color="auto"/>
        <w:right w:val="none" w:sz="0" w:space="0" w:color="auto"/>
      </w:divBdr>
    </w:div>
    <w:div w:id="404382169">
      <w:bodyDiv w:val="1"/>
      <w:marLeft w:val="0"/>
      <w:marRight w:val="0"/>
      <w:marTop w:val="0"/>
      <w:marBottom w:val="0"/>
      <w:divBdr>
        <w:top w:val="none" w:sz="0" w:space="0" w:color="auto"/>
        <w:left w:val="none" w:sz="0" w:space="0" w:color="auto"/>
        <w:bottom w:val="none" w:sz="0" w:space="0" w:color="auto"/>
        <w:right w:val="none" w:sz="0" w:space="0" w:color="auto"/>
      </w:divBdr>
    </w:div>
    <w:div w:id="405231784">
      <w:bodyDiv w:val="1"/>
      <w:marLeft w:val="0"/>
      <w:marRight w:val="0"/>
      <w:marTop w:val="0"/>
      <w:marBottom w:val="0"/>
      <w:divBdr>
        <w:top w:val="none" w:sz="0" w:space="0" w:color="auto"/>
        <w:left w:val="none" w:sz="0" w:space="0" w:color="auto"/>
        <w:bottom w:val="none" w:sz="0" w:space="0" w:color="auto"/>
        <w:right w:val="none" w:sz="0" w:space="0" w:color="auto"/>
      </w:divBdr>
    </w:div>
    <w:div w:id="405618065">
      <w:bodyDiv w:val="1"/>
      <w:marLeft w:val="0"/>
      <w:marRight w:val="0"/>
      <w:marTop w:val="0"/>
      <w:marBottom w:val="0"/>
      <w:divBdr>
        <w:top w:val="none" w:sz="0" w:space="0" w:color="auto"/>
        <w:left w:val="none" w:sz="0" w:space="0" w:color="auto"/>
        <w:bottom w:val="none" w:sz="0" w:space="0" w:color="auto"/>
        <w:right w:val="none" w:sz="0" w:space="0" w:color="auto"/>
      </w:divBdr>
    </w:div>
    <w:div w:id="405736100">
      <w:bodyDiv w:val="1"/>
      <w:marLeft w:val="0"/>
      <w:marRight w:val="0"/>
      <w:marTop w:val="0"/>
      <w:marBottom w:val="0"/>
      <w:divBdr>
        <w:top w:val="none" w:sz="0" w:space="0" w:color="auto"/>
        <w:left w:val="none" w:sz="0" w:space="0" w:color="auto"/>
        <w:bottom w:val="none" w:sz="0" w:space="0" w:color="auto"/>
        <w:right w:val="none" w:sz="0" w:space="0" w:color="auto"/>
      </w:divBdr>
    </w:div>
    <w:div w:id="407774094">
      <w:bodyDiv w:val="1"/>
      <w:marLeft w:val="0"/>
      <w:marRight w:val="0"/>
      <w:marTop w:val="0"/>
      <w:marBottom w:val="0"/>
      <w:divBdr>
        <w:top w:val="none" w:sz="0" w:space="0" w:color="auto"/>
        <w:left w:val="none" w:sz="0" w:space="0" w:color="auto"/>
        <w:bottom w:val="none" w:sz="0" w:space="0" w:color="auto"/>
        <w:right w:val="none" w:sz="0" w:space="0" w:color="auto"/>
      </w:divBdr>
    </w:div>
    <w:div w:id="411512607">
      <w:bodyDiv w:val="1"/>
      <w:marLeft w:val="0"/>
      <w:marRight w:val="0"/>
      <w:marTop w:val="0"/>
      <w:marBottom w:val="0"/>
      <w:divBdr>
        <w:top w:val="none" w:sz="0" w:space="0" w:color="auto"/>
        <w:left w:val="none" w:sz="0" w:space="0" w:color="auto"/>
        <w:bottom w:val="none" w:sz="0" w:space="0" w:color="auto"/>
        <w:right w:val="none" w:sz="0" w:space="0" w:color="auto"/>
      </w:divBdr>
    </w:div>
    <w:div w:id="411973895">
      <w:bodyDiv w:val="1"/>
      <w:marLeft w:val="0"/>
      <w:marRight w:val="0"/>
      <w:marTop w:val="0"/>
      <w:marBottom w:val="0"/>
      <w:divBdr>
        <w:top w:val="none" w:sz="0" w:space="0" w:color="auto"/>
        <w:left w:val="none" w:sz="0" w:space="0" w:color="auto"/>
        <w:bottom w:val="none" w:sz="0" w:space="0" w:color="auto"/>
        <w:right w:val="none" w:sz="0" w:space="0" w:color="auto"/>
      </w:divBdr>
    </w:div>
    <w:div w:id="412703703">
      <w:bodyDiv w:val="1"/>
      <w:marLeft w:val="0"/>
      <w:marRight w:val="0"/>
      <w:marTop w:val="0"/>
      <w:marBottom w:val="0"/>
      <w:divBdr>
        <w:top w:val="none" w:sz="0" w:space="0" w:color="auto"/>
        <w:left w:val="none" w:sz="0" w:space="0" w:color="auto"/>
        <w:bottom w:val="none" w:sz="0" w:space="0" w:color="auto"/>
        <w:right w:val="none" w:sz="0" w:space="0" w:color="auto"/>
      </w:divBdr>
    </w:div>
    <w:div w:id="412897548">
      <w:bodyDiv w:val="1"/>
      <w:marLeft w:val="0"/>
      <w:marRight w:val="0"/>
      <w:marTop w:val="0"/>
      <w:marBottom w:val="0"/>
      <w:divBdr>
        <w:top w:val="none" w:sz="0" w:space="0" w:color="auto"/>
        <w:left w:val="none" w:sz="0" w:space="0" w:color="auto"/>
        <w:bottom w:val="none" w:sz="0" w:space="0" w:color="auto"/>
        <w:right w:val="none" w:sz="0" w:space="0" w:color="auto"/>
      </w:divBdr>
    </w:div>
    <w:div w:id="418019375">
      <w:bodyDiv w:val="1"/>
      <w:marLeft w:val="0"/>
      <w:marRight w:val="0"/>
      <w:marTop w:val="0"/>
      <w:marBottom w:val="0"/>
      <w:divBdr>
        <w:top w:val="none" w:sz="0" w:space="0" w:color="auto"/>
        <w:left w:val="none" w:sz="0" w:space="0" w:color="auto"/>
        <w:bottom w:val="none" w:sz="0" w:space="0" w:color="auto"/>
        <w:right w:val="none" w:sz="0" w:space="0" w:color="auto"/>
      </w:divBdr>
    </w:div>
    <w:div w:id="418260480">
      <w:bodyDiv w:val="1"/>
      <w:marLeft w:val="0"/>
      <w:marRight w:val="0"/>
      <w:marTop w:val="0"/>
      <w:marBottom w:val="0"/>
      <w:divBdr>
        <w:top w:val="none" w:sz="0" w:space="0" w:color="auto"/>
        <w:left w:val="none" w:sz="0" w:space="0" w:color="auto"/>
        <w:bottom w:val="none" w:sz="0" w:space="0" w:color="auto"/>
        <w:right w:val="none" w:sz="0" w:space="0" w:color="auto"/>
      </w:divBdr>
    </w:div>
    <w:div w:id="424812672">
      <w:bodyDiv w:val="1"/>
      <w:marLeft w:val="0"/>
      <w:marRight w:val="0"/>
      <w:marTop w:val="0"/>
      <w:marBottom w:val="0"/>
      <w:divBdr>
        <w:top w:val="none" w:sz="0" w:space="0" w:color="auto"/>
        <w:left w:val="none" w:sz="0" w:space="0" w:color="auto"/>
        <w:bottom w:val="none" w:sz="0" w:space="0" w:color="auto"/>
        <w:right w:val="none" w:sz="0" w:space="0" w:color="auto"/>
      </w:divBdr>
    </w:div>
    <w:div w:id="434253040">
      <w:bodyDiv w:val="1"/>
      <w:marLeft w:val="0"/>
      <w:marRight w:val="0"/>
      <w:marTop w:val="0"/>
      <w:marBottom w:val="0"/>
      <w:divBdr>
        <w:top w:val="none" w:sz="0" w:space="0" w:color="auto"/>
        <w:left w:val="none" w:sz="0" w:space="0" w:color="auto"/>
        <w:bottom w:val="none" w:sz="0" w:space="0" w:color="auto"/>
        <w:right w:val="none" w:sz="0" w:space="0" w:color="auto"/>
      </w:divBdr>
    </w:div>
    <w:div w:id="435054827">
      <w:bodyDiv w:val="1"/>
      <w:marLeft w:val="0"/>
      <w:marRight w:val="0"/>
      <w:marTop w:val="0"/>
      <w:marBottom w:val="0"/>
      <w:divBdr>
        <w:top w:val="none" w:sz="0" w:space="0" w:color="auto"/>
        <w:left w:val="none" w:sz="0" w:space="0" w:color="auto"/>
        <w:bottom w:val="none" w:sz="0" w:space="0" w:color="auto"/>
        <w:right w:val="none" w:sz="0" w:space="0" w:color="auto"/>
      </w:divBdr>
    </w:div>
    <w:div w:id="436680110">
      <w:bodyDiv w:val="1"/>
      <w:marLeft w:val="0"/>
      <w:marRight w:val="0"/>
      <w:marTop w:val="0"/>
      <w:marBottom w:val="0"/>
      <w:divBdr>
        <w:top w:val="none" w:sz="0" w:space="0" w:color="auto"/>
        <w:left w:val="none" w:sz="0" w:space="0" w:color="auto"/>
        <w:bottom w:val="none" w:sz="0" w:space="0" w:color="auto"/>
        <w:right w:val="none" w:sz="0" w:space="0" w:color="auto"/>
      </w:divBdr>
    </w:div>
    <w:div w:id="438184145">
      <w:bodyDiv w:val="1"/>
      <w:marLeft w:val="0"/>
      <w:marRight w:val="0"/>
      <w:marTop w:val="0"/>
      <w:marBottom w:val="0"/>
      <w:divBdr>
        <w:top w:val="none" w:sz="0" w:space="0" w:color="auto"/>
        <w:left w:val="none" w:sz="0" w:space="0" w:color="auto"/>
        <w:bottom w:val="none" w:sz="0" w:space="0" w:color="auto"/>
        <w:right w:val="none" w:sz="0" w:space="0" w:color="auto"/>
      </w:divBdr>
    </w:div>
    <w:div w:id="440296552">
      <w:bodyDiv w:val="1"/>
      <w:marLeft w:val="0"/>
      <w:marRight w:val="0"/>
      <w:marTop w:val="0"/>
      <w:marBottom w:val="0"/>
      <w:divBdr>
        <w:top w:val="none" w:sz="0" w:space="0" w:color="auto"/>
        <w:left w:val="none" w:sz="0" w:space="0" w:color="auto"/>
        <w:bottom w:val="none" w:sz="0" w:space="0" w:color="auto"/>
        <w:right w:val="none" w:sz="0" w:space="0" w:color="auto"/>
      </w:divBdr>
    </w:div>
    <w:div w:id="442845990">
      <w:bodyDiv w:val="1"/>
      <w:marLeft w:val="0"/>
      <w:marRight w:val="0"/>
      <w:marTop w:val="0"/>
      <w:marBottom w:val="0"/>
      <w:divBdr>
        <w:top w:val="none" w:sz="0" w:space="0" w:color="auto"/>
        <w:left w:val="none" w:sz="0" w:space="0" w:color="auto"/>
        <w:bottom w:val="none" w:sz="0" w:space="0" w:color="auto"/>
        <w:right w:val="none" w:sz="0" w:space="0" w:color="auto"/>
      </w:divBdr>
    </w:div>
    <w:div w:id="443842359">
      <w:bodyDiv w:val="1"/>
      <w:marLeft w:val="0"/>
      <w:marRight w:val="0"/>
      <w:marTop w:val="0"/>
      <w:marBottom w:val="0"/>
      <w:divBdr>
        <w:top w:val="none" w:sz="0" w:space="0" w:color="auto"/>
        <w:left w:val="none" w:sz="0" w:space="0" w:color="auto"/>
        <w:bottom w:val="none" w:sz="0" w:space="0" w:color="auto"/>
        <w:right w:val="none" w:sz="0" w:space="0" w:color="auto"/>
      </w:divBdr>
    </w:div>
    <w:div w:id="449477377">
      <w:bodyDiv w:val="1"/>
      <w:marLeft w:val="0"/>
      <w:marRight w:val="0"/>
      <w:marTop w:val="0"/>
      <w:marBottom w:val="0"/>
      <w:divBdr>
        <w:top w:val="none" w:sz="0" w:space="0" w:color="auto"/>
        <w:left w:val="none" w:sz="0" w:space="0" w:color="auto"/>
        <w:bottom w:val="none" w:sz="0" w:space="0" w:color="auto"/>
        <w:right w:val="none" w:sz="0" w:space="0" w:color="auto"/>
      </w:divBdr>
    </w:div>
    <w:div w:id="450365798">
      <w:bodyDiv w:val="1"/>
      <w:marLeft w:val="0"/>
      <w:marRight w:val="0"/>
      <w:marTop w:val="0"/>
      <w:marBottom w:val="0"/>
      <w:divBdr>
        <w:top w:val="none" w:sz="0" w:space="0" w:color="auto"/>
        <w:left w:val="none" w:sz="0" w:space="0" w:color="auto"/>
        <w:bottom w:val="none" w:sz="0" w:space="0" w:color="auto"/>
        <w:right w:val="none" w:sz="0" w:space="0" w:color="auto"/>
      </w:divBdr>
    </w:div>
    <w:div w:id="451480619">
      <w:bodyDiv w:val="1"/>
      <w:marLeft w:val="0"/>
      <w:marRight w:val="0"/>
      <w:marTop w:val="0"/>
      <w:marBottom w:val="0"/>
      <w:divBdr>
        <w:top w:val="none" w:sz="0" w:space="0" w:color="auto"/>
        <w:left w:val="none" w:sz="0" w:space="0" w:color="auto"/>
        <w:bottom w:val="none" w:sz="0" w:space="0" w:color="auto"/>
        <w:right w:val="none" w:sz="0" w:space="0" w:color="auto"/>
      </w:divBdr>
    </w:div>
    <w:div w:id="451484100">
      <w:bodyDiv w:val="1"/>
      <w:marLeft w:val="0"/>
      <w:marRight w:val="0"/>
      <w:marTop w:val="0"/>
      <w:marBottom w:val="0"/>
      <w:divBdr>
        <w:top w:val="none" w:sz="0" w:space="0" w:color="auto"/>
        <w:left w:val="none" w:sz="0" w:space="0" w:color="auto"/>
        <w:bottom w:val="none" w:sz="0" w:space="0" w:color="auto"/>
        <w:right w:val="none" w:sz="0" w:space="0" w:color="auto"/>
      </w:divBdr>
    </w:div>
    <w:div w:id="453522679">
      <w:bodyDiv w:val="1"/>
      <w:marLeft w:val="0"/>
      <w:marRight w:val="0"/>
      <w:marTop w:val="0"/>
      <w:marBottom w:val="0"/>
      <w:divBdr>
        <w:top w:val="none" w:sz="0" w:space="0" w:color="auto"/>
        <w:left w:val="none" w:sz="0" w:space="0" w:color="auto"/>
        <w:bottom w:val="none" w:sz="0" w:space="0" w:color="auto"/>
        <w:right w:val="none" w:sz="0" w:space="0" w:color="auto"/>
      </w:divBdr>
    </w:div>
    <w:div w:id="455758995">
      <w:bodyDiv w:val="1"/>
      <w:marLeft w:val="0"/>
      <w:marRight w:val="0"/>
      <w:marTop w:val="0"/>
      <w:marBottom w:val="0"/>
      <w:divBdr>
        <w:top w:val="none" w:sz="0" w:space="0" w:color="auto"/>
        <w:left w:val="none" w:sz="0" w:space="0" w:color="auto"/>
        <w:bottom w:val="none" w:sz="0" w:space="0" w:color="auto"/>
        <w:right w:val="none" w:sz="0" w:space="0" w:color="auto"/>
      </w:divBdr>
    </w:div>
    <w:div w:id="460146683">
      <w:bodyDiv w:val="1"/>
      <w:marLeft w:val="0"/>
      <w:marRight w:val="0"/>
      <w:marTop w:val="0"/>
      <w:marBottom w:val="0"/>
      <w:divBdr>
        <w:top w:val="none" w:sz="0" w:space="0" w:color="auto"/>
        <w:left w:val="none" w:sz="0" w:space="0" w:color="auto"/>
        <w:bottom w:val="none" w:sz="0" w:space="0" w:color="auto"/>
        <w:right w:val="none" w:sz="0" w:space="0" w:color="auto"/>
      </w:divBdr>
    </w:div>
    <w:div w:id="460616855">
      <w:bodyDiv w:val="1"/>
      <w:marLeft w:val="0"/>
      <w:marRight w:val="0"/>
      <w:marTop w:val="0"/>
      <w:marBottom w:val="0"/>
      <w:divBdr>
        <w:top w:val="none" w:sz="0" w:space="0" w:color="auto"/>
        <w:left w:val="none" w:sz="0" w:space="0" w:color="auto"/>
        <w:bottom w:val="none" w:sz="0" w:space="0" w:color="auto"/>
        <w:right w:val="none" w:sz="0" w:space="0" w:color="auto"/>
      </w:divBdr>
    </w:div>
    <w:div w:id="461654239">
      <w:bodyDiv w:val="1"/>
      <w:marLeft w:val="0"/>
      <w:marRight w:val="0"/>
      <w:marTop w:val="0"/>
      <w:marBottom w:val="0"/>
      <w:divBdr>
        <w:top w:val="none" w:sz="0" w:space="0" w:color="auto"/>
        <w:left w:val="none" w:sz="0" w:space="0" w:color="auto"/>
        <w:bottom w:val="none" w:sz="0" w:space="0" w:color="auto"/>
        <w:right w:val="none" w:sz="0" w:space="0" w:color="auto"/>
      </w:divBdr>
    </w:div>
    <w:div w:id="462501159">
      <w:bodyDiv w:val="1"/>
      <w:marLeft w:val="0"/>
      <w:marRight w:val="0"/>
      <w:marTop w:val="0"/>
      <w:marBottom w:val="0"/>
      <w:divBdr>
        <w:top w:val="none" w:sz="0" w:space="0" w:color="auto"/>
        <w:left w:val="none" w:sz="0" w:space="0" w:color="auto"/>
        <w:bottom w:val="none" w:sz="0" w:space="0" w:color="auto"/>
        <w:right w:val="none" w:sz="0" w:space="0" w:color="auto"/>
      </w:divBdr>
    </w:div>
    <w:div w:id="463544564">
      <w:bodyDiv w:val="1"/>
      <w:marLeft w:val="0"/>
      <w:marRight w:val="0"/>
      <w:marTop w:val="0"/>
      <w:marBottom w:val="0"/>
      <w:divBdr>
        <w:top w:val="none" w:sz="0" w:space="0" w:color="auto"/>
        <w:left w:val="none" w:sz="0" w:space="0" w:color="auto"/>
        <w:bottom w:val="none" w:sz="0" w:space="0" w:color="auto"/>
        <w:right w:val="none" w:sz="0" w:space="0" w:color="auto"/>
      </w:divBdr>
    </w:div>
    <w:div w:id="463960908">
      <w:bodyDiv w:val="1"/>
      <w:marLeft w:val="0"/>
      <w:marRight w:val="0"/>
      <w:marTop w:val="0"/>
      <w:marBottom w:val="0"/>
      <w:divBdr>
        <w:top w:val="none" w:sz="0" w:space="0" w:color="auto"/>
        <w:left w:val="none" w:sz="0" w:space="0" w:color="auto"/>
        <w:bottom w:val="none" w:sz="0" w:space="0" w:color="auto"/>
        <w:right w:val="none" w:sz="0" w:space="0" w:color="auto"/>
      </w:divBdr>
    </w:div>
    <w:div w:id="464733962">
      <w:bodyDiv w:val="1"/>
      <w:marLeft w:val="0"/>
      <w:marRight w:val="0"/>
      <w:marTop w:val="0"/>
      <w:marBottom w:val="0"/>
      <w:divBdr>
        <w:top w:val="none" w:sz="0" w:space="0" w:color="auto"/>
        <w:left w:val="none" w:sz="0" w:space="0" w:color="auto"/>
        <w:bottom w:val="none" w:sz="0" w:space="0" w:color="auto"/>
        <w:right w:val="none" w:sz="0" w:space="0" w:color="auto"/>
      </w:divBdr>
    </w:div>
    <w:div w:id="465660630">
      <w:bodyDiv w:val="1"/>
      <w:marLeft w:val="0"/>
      <w:marRight w:val="0"/>
      <w:marTop w:val="0"/>
      <w:marBottom w:val="0"/>
      <w:divBdr>
        <w:top w:val="none" w:sz="0" w:space="0" w:color="auto"/>
        <w:left w:val="none" w:sz="0" w:space="0" w:color="auto"/>
        <w:bottom w:val="none" w:sz="0" w:space="0" w:color="auto"/>
        <w:right w:val="none" w:sz="0" w:space="0" w:color="auto"/>
      </w:divBdr>
    </w:div>
    <w:div w:id="466121328">
      <w:bodyDiv w:val="1"/>
      <w:marLeft w:val="0"/>
      <w:marRight w:val="0"/>
      <w:marTop w:val="0"/>
      <w:marBottom w:val="0"/>
      <w:divBdr>
        <w:top w:val="none" w:sz="0" w:space="0" w:color="auto"/>
        <w:left w:val="none" w:sz="0" w:space="0" w:color="auto"/>
        <w:bottom w:val="none" w:sz="0" w:space="0" w:color="auto"/>
        <w:right w:val="none" w:sz="0" w:space="0" w:color="auto"/>
      </w:divBdr>
    </w:div>
    <w:div w:id="466364864">
      <w:bodyDiv w:val="1"/>
      <w:marLeft w:val="0"/>
      <w:marRight w:val="0"/>
      <w:marTop w:val="0"/>
      <w:marBottom w:val="0"/>
      <w:divBdr>
        <w:top w:val="none" w:sz="0" w:space="0" w:color="auto"/>
        <w:left w:val="none" w:sz="0" w:space="0" w:color="auto"/>
        <w:bottom w:val="none" w:sz="0" w:space="0" w:color="auto"/>
        <w:right w:val="none" w:sz="0" w:space="0" w:color="auto"/>
      </w:divBdr>
    </w:div>
    <w:div w:id="467162902">
      <w:bodyDiv w:val="1"/>
      <w:marLeft w:val="0"/>
      <w:marRight w:val="0"/>
      <w:marTop w:val="0"/>
      <w:marBottom w:val="0"/>
      <w:divBdr>
        <w:top w:val="none" w:sz="0" w:space="0" w:color="auto"/>
        <w:left w:val="none" w:sz="0" w:space="0" w:color="auto"/>
        <w:bottom w:val="none" w:sz="0" w:space="0" w:color="auto"/>
        <w:right w:val="none" w:sz="0" w:space="0" w:color="auto"/>
      </w:divBdr>
    </w:div>
    <w:div w:id="467751041">
      <w:bodyDiv w:val="1"/>
      <w:marLeft w:val="0"/>
      <w:marRight w:val="0"/>
      <w:marTop w:val="0"/>
      <w:marBottom w:val="0"/>
      <w:divBdr>
        <w:top w:val="none" w:sz="0" w:space="0" w:color="auto"/>
        <w:left w:val="none" w:sz="0" w:space="0" w:color="auto"/>
        <w:bottom w:val="none" w:sz="0" w:space="0" w:color="auto"/>
        <w:right w:val="none" w:sz="0" w:space="0" w:color="auto"/>
      </w:divBdr>
    </w:div>
    <w:div w:id="468476313">
      <w:bodyDiv w:val="1"/>
      <w:marLeft w:val="0"/>
      <w:marRight w:val="0"/>
      <w:marTop w:val="0"/>
      <w:marBottom w:val="0"/>
      <w:divBdr>
        <w:top w:val="none" w:sz="0" w:space="0" w:color="auto"/>
        <w:left w:val="none" w:sz="0" w:space="0" w:color="auto"/>
        <w:bottom w:val="none" w:sz="0" w:space="0" w:color="auto"/>
        <w:right w:val="none" w:sz="0" w:space="0" w:color="auto"/>
      </w:divBdr>
    </w:div>
    <w:div w:id="468517322">
      <w:bodyDiv w:val="1"/>
      <w:marLeft w:val="0"/>
      <w:marRight w:val="0"/>
      <w:marTop w:val="0"/>
      <w:marBottom w:val="0"/>
      <w:divBdr>
        <w:top w:val="none" w:sz="0" w:space="0" w:color="auto"/>
        <w:left w:val="none" w:sz="0" w:space="0" w:color="auto"/>
        <w:bottom w:val="none" w:sz="0" w:space="0" w:color="auto"/>
        <w:right w:val="none" w:sz="0" w:space="0" w:color="auto"/>
      </w:divBdr>
    </w:div>
    <w:div w:id="469325353">
      <w:bodyDiv w:val="1"/>
      <w:marLeft w:val="0"/>
      <w:marRight w:val="0"/>
      <w:marTop w:val="0"/>
      <w:marBottom w:val="0"/>
      <w:divBdr>
        <w:top w:val="none" w:sz="0" w:space="0" w:color="auto"/>
        <w:left w:val="none" w:sz="0" w:space="0" w:color="auto"/>
        <w:bottom w:val="none" w:sz="0" w:space="0" w:color="auto"/>
        <w:right w:val="none" w:sz="0" w:space="0" w:color="auto"/>
      </w:divBdr>
    </w:div>
    <w:div w:id="472255635">
      <w:bodyDiv w:val="1"/>
      <w:marLeft w:val="0"/>
      <w:marRight w:val="0"/>
      <w:marTop w:val="0"/>
      <w:marBottom w:val="0"/>
      <w:divBdr>
        <w:top w:val="none" w:sz="0" w:space="0" w:color="auto"/>
        <w:left w:val="none" w:sz="0" w:space="0" w:color="auto"/>
        <w:bottom w:val="none" w:sz="0" w:space="0" w:color="auto"/>
        <w:right w:val="none" w:sz="0" w:space="0" w:color="auto"/>
      </w:divBdr>
    </w:div>
    <w:div w:id="473258666">
      <w:bodyDiv w:val="1"/>
      <w:marLeft w:val="0"/>
      <w:marRight w:val="0"/>
      <w:marTop w:val="0"/>
      <w:marBottom w:val="0"/>
      <w:divBdr>
        <w:top w:val="none" w:sz="0" w:space="0" w:color="auto"/>
        <w:left w:val="none" w:sz="0" w:space="0" w:color="auto"/>
        <w:bottom w:val="none" w:sz="0" w:space="0" w:color="auto"/>
        <w:right w:val="none" w:sz="0" w:space="0" w:color="auto"/>
      </w:divBdr>
    </w:div>
    <w:div w:id="475145509">
      <w:bodyDiv w:val="1"/>
      <w:marLeft w:val="0"/>
      <w:marRight w:val="0"/>
      <w:marTop w:val="0"/>
      <w:marBottom w:val="0"/>
      <w:divBdr>
        <w:top w:val="none" w:sz="0" w:space="0" w:color="auto"/>
        <w:left w:val="none" w:sz="0" w:space="0" w:color="auto"/>
        <w:bottom w:val="none" w:sz="0" w:space="0" w:color="auto"/>
        <w:right w:val="none" w:sz="0" w:space="0" w:color="auto"/>
      </w:divBdr>
    </w:div>
    <w:div w:id="475992066">
      <w:bodyDiv w:val="1"/>
      <w:marLeft w:val="0"/>
      <w:marRight w:val="0"/>
      <w:marTop w:val="0"/>
      <w:marBottom w:val="0"/>
      <w:divBdr>
        <w:top w:val="none" w:sz="0" w:space="0" w:color="auto"/>
        <w:left w:val="none" w:sz="0" w:space="0" w:color="auto"/>
        <w:bottom w:val="none" w:sz="0" w:space="0" w:color="auto"/>
        <w:right w:val="none" w:sz="0" w:space="0" w:color="auto"/>
      </w:divBdr>
    </w:div>
    <w:div w:id="476805965">
      <w:bodyDiv w:val="1"/>
      <w:marLeft w:val="0"/>
      <w:marRight w:val="0"/>
      <w:marTop w:val="0"/>
      <w:marBottom w:val="0"/>
      <w:divBdr>
        <w:top w:val="none" w:sz="0" w:space="0" w:color="auto"/>
        <w:left w:val="none" w:sz="0" w:space="0" w:color="auto"/>
        <w:bottom w:val="none" w:sz="0" w:space="0" w:color="auto"/>
        <w:right w:val="none" w:sz="0" w:space="0" w:color="auto"/>
      </w:divBdr>
    </w:div>
    <w:div w:id="480196434">
      <w:bodyDiv w:val="1"/>
      <w:marLeft w:val="0"/>
      <w:marRight w:val="0"/>
      <w:marTop w:val="0"/>
      <w:marBottom w:val="0"/>
      <w:divBdr>
        <w:top w:val="none" w:sz="0" w:space="0" w:color="auto"/>
        <w:left w:val="none" w:sz="0" w:space="0" w:color="auto"/>
        <w:bottom w:val="none" w:sz="0" w:space="0" w:color="auto"/>
        <w:right w:val="none" w:sz="0" w:space="0" w:color="auto"/>
      </w:divBdr>
    </w:div>
    <w:div w:id="484662206">
      <w:bodyDiv w:val="1"/>
      <w:marLeft w:val="0"/>
      <w:marRight w:val="0"/>
      <w:marTop w:val="0"/>
      <w:marBottom w:val="0"/>
      <w:divBdr>
        <w:top w:val="none" w:sz="0" w:space="0" w:color="auto"/>
        <w:left w:val="none" w:sz="0" w:space="0" w:color="auto"/>
        <w:bottom w:val="none" w:sz="0" w:space="0" w:color="auto"/>
        <w:right w:val="none" w:sz="0" w:space="0" w:color="auto"/>
      </w:divBdr>
    </w:div>
    <w:div w:id="486283475">
      <w:bodyDiv w:val="1"/>
      <w:marLeft w:val="0"/>
      <w:marRight w:val="0"/>
      <w:marTop w:val="0"/>
      <w:marBottom w:val="0"/>
      <w:divBdr>
        <w:top w:val="none" w:sz="0" w:space="0" w:color="auto"/>
        <w:left w:val="none" w:sz="0" w:space="0" w:color="auto"/>
        <w:bottom w:val="none" w:sz="0" w:space="0" w:color="auto"/>
        <w:right w:val="none" w:sz="0" w:space="0" w:color="auto"/>
      </w:divBdr>
    </w:div>
    <w:div w:id="489760070">
      <w:bodyDiv w:val="1"/>
      <w:marLeft w:val="0"/>
      <w:marRight w:val="0"/>
      <w:marTop w:val="0"/>
      <w:marBottom w:val="0"/>
      <w:divBdr>
        <w:top w:val="none" w:sz="0" w:space="0" w:color="auto"/>
        <w:left w:val="none" w:sz="0" w:space="0" w:color="auto"/>
        <w:bottom w:val="none" w:sz="0" w:space="0" w:color="auto"/>
        <w:right w:val="none" w:sz="0" w:space="0" w:color="auto"/>
      </w:divBdr>
    </w:div>
    <w:div w:id="489905888">
      <w:bodyDiv w:val="1"/>
      <w:marLeft w:val="0"/>
      <w:marRight w:val="0"/>
      <w:marTop w:val="0"/>
      <w:marBottom w:val="0"/>
      <w:divBdr>
        <w:top w:val="none" w:sz="0" w:space="0" w:color="auto"/>
        <w:left w:val="none" w:sz="0" w:space="0" w:color="auto"/>
        <w:bottom w:val="none" w:sz="0" w:space="0" w:color="auto"/>
        <w:right w:val="none" w:sz="0" w:space="0" w:color="auto"/>
      </w:divBdr>
    </w:div>
    <w:div w:id="490407856">
      <w:bodyDiv w:val="1"/>
      <w:marLeft w:val="0"/>
      <w:marRight w:val="0"/>
      <w:marTop w:val="0"/>
      <w:marBottom w:val="0"/>
      <w:divBdr>
        <w:top w:val="none" w:sz="0" w:space="0" w:color="auto"/>
        <w:left w:val="none" w:sz="0" w:space="0" w:color="auto"/>
        <w:bottom w:val="none" w:sz="0" w:space="0" w:color="auto"/>
        <w:right w:val="none" w:sz="0" w:space="0" w:color="auto"/>
      </w:divBdr>
    </w:div>
    <w:div w:id="492142351">
      <w:bodyDiv w:val="1"/>
      <w:marLeft w:val="0"/>
      <w:marRight w:val="0"/>
      <w:marTop w:val="0"/>
      <w:marBottom w:val="0"/>
      <w:divBdr>
        <w:top w:val="none" w:sz="0" w:space="0" w:color="auto"/>
        <w:left w:val="none" w:sz="0" w:space="0" w:color="auto"/>
        <w:bottom w:val="none" w:sz="0" w:space="0" w:color="auto"/>
        <w:right w:val="none" w:sz="0" w:space="0" w:color="auto"/>
      </w:divBdr>
    </w:div>
    <w:div w:id="492641675">
      <w:bodyDiv w:val="1"/>
      <w:marLeft w:val="0"/>
      <w:marRight w:val="0"/>
      <w:marTop w:val="0"/>
      <w:marBottom w:val="0"/>
      <w:divBdr>
        <w:top w:val="none" w:sz="0" w:space="0" w:color="auto"/>
        <w:left w:val="none" w:sz="0" w:space="0" w:color="auto"/>
        <w:bottom w:val="none" w:sz="0" w:space="0" w:color="auto"/>
        <w:right w:val="none" w:sz="0" w:space="0" w:color="auto"/>
      </w:divBdr>
    </w:div>
    <w:div w:id="496387156">
      <w:bodyDiv w:val="1"/>
      <w:marLeft w:val="0"/>
      <w:marRight w:val="0"/>
      <w:marTop w:val="0"/>
      <w:marBottom w:val="0"/>
      <w:divBdr>
        <w:top w:val="none" w:sz="0" w:space="0" w:color="auto"/>
        <w:left w:val="none" w:sz="0" w:space="0" w:color="auto"/>
        <w:bottom w:val="none" w:sz="0" w:space="0" w:color="auto"/>
        <w:right w:val="none" w:sz="0" w:space="0" w:color="auto"/>
      </w:divBdr>
    </w:div>
    <w:div w:id="500433481">
      <w:bodyDiv w:val="1"/>
      <w:marLeft w:val="0"/>
      <w:marRight w:val="0"/>
      <w:marTop w:val="0"/>
      <w:marBottom w:val="0"/>
      <w:divBdr>
        <w:top w:val="none" w:sz="0" w:space="0" w:color="auto"/>
        <w:left w:val="none" w:sz="0" w:space="0" w:color="auto"/>
        <w:bottom w:val="none" w:sz="0" w:space="0" w:color="auto"/>
        <w:right w:val="none" w:sz="0" w:space="0" w:color="auto"/>
      </w:divBdr>
    </w:div>
    <w:div w:id="502597784">
      <w:bodyDiv w:val="1"/>
      <w:marLeft w:val="0"/>
      <w:marRight w:val="0"/>
      <w:marTop w:val="0"/>
      <w:marBottom w:val="0"/>
      <w:divBdr>
        <w:top w:val="none" w:sz="0" w:space="0" w:color="auto"/>
        <w:left w:val="none" w:sz="0" w:space="0" w:color="auto"/>
        <w:bottom w:val="none" w:sz="0" w:space="0" w:color="auto"/>
        <w:right w:val="none" w:sz="0" w:space="0" w:color="auto"/>
      </w:divBdr>
    </w:div>
    <w:div w:id="506484418">
      <w:bodyDiv w:val="1"/>
      <w:marLeft w:val="0"/>
      <w:marRight w:val="0"/>
      <w:marTop w:val="0"/>
      <w:marBottom w:val="0"/>
      <w:divBdr>
        <w:top w:val="none" w:sz="0" w:space="0" w:color="auto"/>
        <w:left w:val="none" w:sz="0" w:space="0" w:color="auto"/>
        <w:bottom w:val="none" w:sz="0" w:space="0" w:color="auto"/>
        <w:right w:val="none" w:sz="0" w:space="0" w:color="auto"/>
      </w:divBdr>
    </w:div>
    <w:div w:id="508450949">
      <w:bodyDiv w:val="1"/>
      <w:marLeft w:val="0"/>
      <w:marRight w:val="0"/>
      <w:marTop w:val="0"/>
      <w:marBottom w:val="0"/>
      <w:divBdr>
        <w:top w:val="none" w:sz="0" w:space="0" w:color="auto"/>
        <w:left w:val="none" w:sz="0" w:space="0" w:color="auto"/>
        <w:bottom w:val="none" w:sz="0" w:space="0" w:color="auto"/>
        <w:right w:val="none" w:sz="0" w:space="0" w:color="auto"/>
      </w:divBdr>
    </w:div>
    <w:div w:id="508644319">
      <w:bodyDiv w:val="1"/>
      <w:marLeft w:val="0"/>
      <w:marRight w:val="0"/>
      <w:marTop w:val="0"/>
      <w:marBottom w:val="0"/>
      <w:divBdr>
        <w:top w:val="none" w:sz="0" w:space="0" w:color="auto"/>
        <w:left w:val="none" w:sz="0" w:space="0" w:color="auto"/>
        <w:bottom w:val="none" w:sz="0" w:space="0" w:color="auto"/>
        <w:right w:val="none" w:sz="0" w:space="0" w:color="auto"/>
      </w:divBdr>
    </w:div>
    <w:div w:id="509027522">
      <w:bodyDiv w:val="1"/>
      <w:marLeft w:val="0"/>
      <w:marRight w:val="0"/>
      <w:marTop w:val="0"/>
      <w:marBottom w:val="0"/>
      <w:divBdr>
        <w:top w:val="none" w:sz="0" w:space="0" w:color="auto"/>
        <w:left w:val="none" w:sz="0" w:space="0" w:color="auto"/>
        <w:bottom w:val="none" w:sz="0" w:space="0" w:color="auto"/>
        <w:right w:val="none" w:sz="0" w:space="0" w:color="auto"/>
      </w:divBdr>
    </w:div>
    <w:div w:id="511798588">
      <w:bodyDiv w:val="1"/>
      <w:marLeft w:val="0"/>
      <w:marRight w:val="0"/>
      <w:marTop w:val="0"/>
      <w:marBottom w:val="0"/>
      <w:divBdr>
        <w:top w:val="none" w:sz="0" w:space="0" w:color="auto"/>
        <w:left w:val="none" w:sz="0" w:space="0" w:color="auto"/>
        <w:bottom w:val="none" w:sz="0" w:space="0" w:color="auto"/>
        <w:right w:val="none" w:sz="0" w:space="0" w:color="auto"/>
      </w:divBdr>
    </w:div>
    <w:div w:id="511843893">
      <w:bodyDiv w:val="1"/>
      <w:marLeft w:val="0"/>
      <w:marRight w:val="0"/>
      <w:marTop w:val="0"/>
      <w:marBottom w:val="0"/>
      <w:divBdr>
        <w:top w:val="none" w:sz="0" w:space="0" w:color="auto"/>
        <w:left w:val="none" w:sz="0" w:space="0" w:color="auto"/>
        <w:bottom w:val="none" w:sz="0" w:space="0" w:color="auto"/>
        <w:right w:val="none" w:sz="0" w:space="0" w:color="auto"/>
      </w:divBdr>
    </w:div>
    <w:div w:id="513688970">
      <w:bodyDiv w:val="1"/>
      <w:marLeft w:val="0"/>
      <w:marRight w:val="0"/>
      <w:marTop w:val="0"/>
      <w:marBottom w:val="0"/>
      <w:divBdr>
        <w:top w:val="none" w:sz="0" w:space="0" w:color="auto"/>
        <w:left w:val="none" w:sz="0" w:space="0" w:color="auto"/>
        <w:bottom w:val="none" w:sz="0" w:space="0" w:color="auto"/>
        <w:right w:val="none" w:sz="0" w:space="0" w:color="auto"/>
      </w:divBdr>
    </w:div>
    <w:div w:id="514272792">
      <w:bodyDiv w:val="1"/>
      <w:marLeft w:val="0"/>
      <w:marRight w:val="0"/>
      <w:marTop w:val="0"/>
      <w:marBottom w:val="0"/>
      <w:divBdr>
        <w:top w:val="none" w:sz="0" w:space="0" w:color="auto"/>
        <w:left w:val="none" w:sz="0" w:space="0" w:color="auto"/>
        <w:bottom w:val="none" w:sz="0" w:space="0" w:color="auto"/>
        <w:right w:val="none" w:sz="0" w:space="0" w:color="auto"/>
      </w:divBdr>
    </w:div>
    <w:div w:id="514655970">
      <w:bodyDiv w:val="1"/>
      <w:marLeft w:val="0"/>
      <w:marRight w:val="0"/>
      <w:marTop w:val="0"/>
      <w:marBottom w:val="0"/>
      <w:divBdr>
        <w:top w:val="none" w:sz="0" w:space="0" w:color="auto"/>
        <w:left w:val="none" w:sz="0" w:space="0" w:color="auto"/>
        <w:bottom w:val="none" w:sz="0" w:space="0" w:color="auto"/>
        <w:right w:val="none" w:sz="0" w:space="0" w:color="auto"/>
      </w:divBdr>
    </w:div>
    <w:div w:id="516701611">
      <w:bodyDiv w:val="1"/>
      <w:marLeft w:val="0"/>
      <w:marRight w:val="0"/>
      <w:marTop w:val="0"/>
      <w:marBottom w:val="0"/>
      <w:divBdr>
        <w:top w:val="none" w:sz="0" w:space="0" w:color="auto"/>
        <w:left w:val="none" w:sz="0" w:space="0" w:color="auto"/>
        <w:bottom w:val="none" w:sz="0" w:space="0" w:color="auto"/>
        <w:right w:val="none" w:sz="0" w:space="0" w:color="auto"/>
      </w:divBdr>
    </w:div>
    <w:div w:id="516889322">
      <w:bodyDiv w:val="1"/>
      <w:marLeft w:val="0"/>
      <w:marRight w:val="0"/>
      <w:marTop w:val="0"/>
      <w:marBottom w:val="0"/>
      <w:divBdr>
        <w:top w:val="none" w:sz="0" w:space="0" w:color="auto"/>
        <w:left w:val="none" w:sz="0" w:space="0" w:color="auto"/>
        <w:bottom w:val="none" w:sz="0" w:space="0" w:color="auto"/>
        <w:right w:val="none" w:sz="0" w:space="0" w:color="auto"/>
      </w:divBdr>
    </w:div>
    <w:div w:id="517741762">
      <w:bodyDiv w:val="1"/>
      <w:marLeft w:val="0"/>
      <w:marRight w:val="0"/>
      <w:marTop w:val="0"/>
      <w:marBottom w:val="0"/>
      <w:divBdr>
        <w:top w:val="none" w:sz="0" w:space="0" w:color="auto"/>
        <w:left w:val="none" w:sz="0" w:space="0" w:color="auto"/>
        <w:bottom w:val="none" w:sz="0" w:space="0" w:color="auto"/>
        <w:right w:val="none" w:sz="0" w:space="0" w:color="auto"/>
      </w:divBdr>
    </w:div>
    <w:div w:id="518549086">
      <w:bodyDiv w:val="1"/>
      <w:marLeft w:val="0"/>
      <w:marRight w:val="0"/>
      <w:marTop w:val="0"/>
      <w:marBottom w:val="0"/>
      <w:divBdr>
        <w:top w:val="none" w:sz="0" w:space="0" w:color="auto"/>
        <w:left w:val="none" w:sz="0" w:space="0" w:color="auto"/>
        <w:bottom w:val="none" w:sz="0" w:space="0" w:color="auto"/>
        <w:right w:val="none" w:sz="0" w:space="0" w:color="auto"/>
      </w:divBdr>
    </w:div>
    <w:div w:id="521938386">
      <w:bodyDiv w:val="1"/>
      <w:marLeft w:val="0"/>
      <w:marRight w:val="0"/>
      <w:marTop w:val="0"/>
      <w:marBottom w:val="0"/>
      <w:divBdr>
        <w:top w:val="none" w:sz="0" w:space="0" w:color="auto"/>
        <w:left w:val="none" w:sz="0" w:space="0" w:color="auto"/>
        <w:bottom w:val="none" w:sz="0" w:space="0" w:color="auto"/>
        <w:right w:val="none" w:sz="0" w:space="0" w:color="auto"/>
      </w:divBdr>
    </w:div>
    <w:div w:id="521943701">
      <w:bodyDiv w:val="1"/>
      <w:marLeft w:val="0"/>
      <w:marRight w:val="0"/>
      <w:marTop w:val="0"/>
      <w:marBottom w:val="0"/>
      <w:divBdr>
        <w:top w:val="none" w:sz="0" w:space="0" w:color="auto"/>
        <w:left w:val="none" w:sz="0" w:space="0" w:color="auto"/>
        <w:bottom w:val="none" w:sz="0" w:space="0" w:color="auto"/>
        <w:right w:val="none" w:sz="0" w:space="0" w:color="auto"/>
      </w:divBdr>
    </w:div>
    <w:div w:id="525483891">
      <w:bodyDiv w:val="1"/>
      <w:marLeft w:val="0"/>
      <w:marRight w:val="0"/>
      <w:marTop w:val="0"/>
      <w:marBottom w:val="0"/>
      <w:divBdr>
        <w:top w:val="none" w:sz="0" w:space="0" w:color="auto"/>
        <w:left w:val="none" w:sz="0" w:space="0" w:color="auto"/>
        <w:bottom w:val="none" w:sz="0" w:space="0" w:color="auto"/>
        <w:right w:val="none" w:sz="0" w:space="0" w:color="auto"/>
      </w:divBdr>
    </w:div>
    <w:div w:id="527719108">
      <w:bodyDiv w:val="1"/>
      <w:marLeft w:val="0"/>
      <w:marRight w:val="0"/>
      <w:marTop w:val="0"/>
      <w:marBottom w:val="0"/>
      <w:divBdr>
        <w:top w:val="none" w:sz="0" w:space="0" w:color="auto"/>
        <w:left w:val="none" w:sz="0" w:space="0" w:color="auto"/>
        <w:bottom w:val="none" w:sz="0" w:space="0" w:color="auto"/>
        <w:right w:val="none" w:sz="0" w:space="0" w:color="auto"/>
      </w:divBdr>
    </w:div>
    <w:div w:id="529949755">
      <w:bodyDiv w:val="1"/>
      <w:marLeft w:val="0"/>
      <w:marRight w:val="0"/>
      <w:marTop w:val="0"/>
      <w:marBottom w:val="0"/>
      <w:divBdr>
        <w:top w:val="none" w:sz="0" w:space="0" w:color="auto"/>
        <w:left w:val="none" w:sz="0" w:space="0" w:color="auto"/>
        <w:bottom w:val="none" w:sz="0" w:space="0" w:color="auto"/>
        <w:right w:val="none" w:sz="0" w:space="0" w:color="auto"/>
      </w:divBdr>
    </w:div>
    <w:div w:id="532765268">
      <w:bodyDiv w:val="1"/>
      <w:marLeft w:val="0"/>
      <w:marRight w:val="0"/>
      <w:marTop w:val="0"/>
      <w:marBottom w:val="0"/>
      <w:divBdr>
        <w:top w:val="none" w:sz="0" w:space="0" w:color="auto"/>
        <w:left w:val="none" w:sz="0" w:space="0" w:color="auto"/>
        <w:bottom w:val="none" w:sz="0" w:space="0" w:color="auto"/>
        <w:right w:val="none" w:sz="0" w:space="0" w:color="auto"/>
      </w:divBdr>
    </w:div>
    <w:div w:id="533688483">
      <w:bodyDiv w:val="1"/>
      <w:marLeft w:val="0"/>
      <w:marRight w:val="0"/>
      <w:marTop w:val="0"/>
      <w:marBottom w:val="0"/>
      <w:divBdr>
        <w:top w:val="none" w:sz="0" w:space="0" w:color="auto"/>
        <w:left w:val="none" w:sz="0" w:space="0" w:color="auto"/>
        <w:bottom w:val="none" w:sz="0" w:space="0" w:color="auto"/>
        <w:right w:val="none" w:sz="0" w:space="0" w:color="auto"/>
      </w:divBdr>
    </w:div>
    <w:div w:id="536161047">
      <w:bodyDiv w:val="1"/>
      <w:marLeft w:val="0"/>
      <w:marRight w:val="0"/>
      <w:marTop w:val="0"/>
      <w:marBottom w:val="0"/>
      <w:divBdr>
        <w:top w:val="none" w:sz="0" w:space="0" w:color="auto"/>
        <w:left w:val="none" w:sz="0" w:space="0" w:color="auto"/>
        <w:bottom w:val="none" w:sz="0" w:space="0" w:color="auto"/>
        <w:right w:val="none" w:sz="0" w:space="0" w:color="auto"/>
      </w:divBdr>
    </w:div>
    <w:div w:id="538015148">
      <w:bodyDiv w:val="1"/>
      <w:marLeft w:val="0"/>
      <w:marRight w:val="0"/>
      <w:marTop w:val="0"/>
      <w:marBottom w:val="0"/>
      <w:divBdr>
        <w:top w:val="none" w:sz="0" w:space="0" w:color="auto"/>
        <w:left w:val="none" w:sz="0" w:space="0" w:color="auto"/>
        <w:bottom w:val="none" w:sz="0" w:space="0" w:color="auto"/>
        <w:right w:val="none" w:sz="0" w:space="0" w:color="auto"/>
      </w:divBdr>
    </w:div>
    <w:div w:id="542911725">
      <w:bodyDiv w:val="1"/>
      <w:marLeft w:val="0"/>
      <w:marRight w:val="0"/>
      <w:marTop w:val="0"/>
      <w:marBottom w:val="0"/>
      <w:divBdr>
        <w:top w:val="none" w:sz="0" w:space="0" w:color="auto"/>
        <w:left w:val="none" w:sz="0" w:space="0" w:color="auto"/>
        <w:bottom w:val="none" w:sz="0" w:space="0" w:color="auto"/>
        <w:right w:val="none" w:sz="0" w:space="0" w:color="auto"/>
      </w:divBdr>
    </w:div>
    <w:div w:id="543106810">
      <w:bodyDiv w:val="1"/>
      <w:marLeft w:val="0"/>
      <w:marRight w:val="0"/>
      <w:marTop w:val="0"/>
      <w:marBottom w:val="0"/>
      <w:divBdr>
        <w:top w:val="none" w:sz="0" w:space="0" w:color="auto"/>
        <w:left w:val="none" w:sz="0" w:space="0" w:color="auto"/>
        <w:bottom w:val="none" w:sz="0" w:space="0" w:color="auto"/>
        <w:right w:val="none" w:sz="0" w:space="0" w:color="auto"/>
      </w:divBdr>
    </w:div>
    <w:div w:id="545676090">
      <w:bodyDiv w:val="1"/>
      <w:marLeft w:val="0"/>
      <w:marRight w:val="0"/>
      <w:marTop w:val="0"/>
      <w:marBottom w:val="0"/>
      <w:divBdr>
        <w:top w:val="none" w:sz="0" w:space="0" w:color="auto"/>
        <w:left w:val="none" w:sz="0" w:space="0" w:color="auto"/>
        <w:bottom w:val="none" w:sz="0" w:space="0" w:color="auto"/>
        <w:right w:val="none" w:sz="0" w:space="0" w:color="auto"/>
      </w:divBdr>
    </w:div>
    <w:div w:id="547036613">
      <w:bodyDiv w:val="1"/>
      <w:marLeft w:val="0"/>
      <w:marRight w:val="0"/>
      <w:marTop w:val="0"/>
      <w:marBottom w:val="0"/>
      <w:divBdr>
        <w:top w:val="none" w:sz="0" w:space="0" w:color="auto"/>
        <w:left w:val="none" w:sz="0" w:space="0" w:color="auto"/>
        <w:bottom w:val="none" w:sz="0" w:space="0" w:color="auto"/>
        <w:right w:val="none" w:sz="0" w:space="0" w:color="auto"/>
      </w:divBdr>
    </w:div>
    <w:div w:id="547382487">
      <w:bodyDiv w:val="1"/>
      <w:marLeft w:val="0"/>
      <w:marRight w:val="0"/>
      <w:marTop w:val="0"/>
      <w:marBottom w:val="0"/>
      <w:divBdr>
        <w:top w:val="none" w:sz="0" w:space="0" w:color="auto"/>
        <w:left w:val="none" w:sz="0" w:space="0" w:color="auto"/>
        <w:bottom w:val="none" w:sz="0" w:space="0" w:color="auto"/>
        <w:right w:val="none" w:sz="0" w:space="0" w:color="auto"/>
      </w:divBdr>
    </w:div>
    <w:div w:id="548734080">
      <w:bodyDiv w:val="1"/>
      <w:marLeft w:val="0"/>
      <w:marRight w:val="0"/>
      <w:marTop w:val="0"/>
      <w:marBottom w:val="0"/>
      <w:divBdr>
        <w:top w:val="none" w:sz="0" w:space="0" w:color="auto"/>
        <w:left w:val="none" w:sz="0" w:space="0" w:color="auto"/>
        <w:bottom w:val="none" w:sz="0" w:space="0" w:color="auto"/>
        <w:right w:val="none" w:sz="0" w:space="0" w:color="auto"/>
      </w:divBdr>
    </w:div>
    <w:div w:id="551618517">
      <w:bodyDiv w:val="1"/>
      <w:marLeft w:val="0"/>
      <w:marRight w:val="0"/>
      <w:marTop w:val="0"/>
      <w:marBottom w:val="0"/>
      <w:divBdr>
        <w:top w:val="none" w:sz="0" w:space="0" w:color="auto"/>
        <w:left w:val="none" w:sz="0" w:space="0" w:color="auto"/>
        <w:bottom w:val="none" w:sz="0" w:space="0" w:color="auto"/>
        <w:right w:val="none" w:sz="0" w:space="0" w:color="auto"/>
      </w:divBdr>
    </w:div>
    <w:div w:id="552159917">
      <w:bodyDiv w:val="1"/>
      <w:marLeft w:val="0"/>
      <w:marRight w:val="0"/>
      <w:marTop w:val="0"/>
      <w:marBottom w:val="0"/>
      <w:divBdr>
        <w:top w:val="none" w:sz="0" w:space="0" w:color="auto"/>
        <w:left w:val="none" w:sz="0" w:space="0" w:color="auto"/>
        <w:bottom w:val="none" w:sz="0" w:space="0" w:color="auto"/>
        <w:right w:val="none" w:sz="0" w:space="0" w:color="auto"/>
      </w:divBdr>
    </w:div>
    <w:div w:id="553734651">
      <w:bodyDiv w:val="1"/>
      <w:marLeft w:val="0"/>
      <w:marRight w:val="0"/>
      <w:marTop w:val="0"/>
      <w:marBottom w:val="0"/>
      <w:divBdr>
        <w:top w:val="none" w:sz="0" w:space="0" w:color="auto"/>
        <w:left w:val="none" w:sz="0" w:space="0" w:color="auto"/>
        <w:bottom w:val="none" w:sz="0" w:space="0" w:color="auto"/>
        <w:right w:val="none" w:sz="0" w:space="0" w:color="auto"/>
      </w:divBdr>
    </w:div>
    <w:div w:id="555777733">
      <w:bodyDiv w:val="1"/>
      <w:marLeft w:val="0"/>
      <w:marRight w:val="0"/>
      <w:marTop w:val="0"/>
      <w:marBottom w:val="0"/>
      <w:divBdr>
        <w:top w:val="none" w:sz="0" w:space="0" w:color="auto"/>
        <w:left w:val="none" w:sz="0" w:space="0" w:color="auto"/>
        <w:bottom w:val="none" w:sz="0" w:space="0" w:color="auto"/>
        <w:right w:val="none" w:sz="0" w:space="0" w:color="auto"/>
      </w:divBdr>
    </w:div>
    <w:div w:id="556546557">
      <w:bodyDiv w:val="1"/>
      <w:marLeft w:val="0"/>
      <w:marRight w:val="0"/>
      <w:marTop w:val="0"/>
      <w:marBottom w:val="0"/>
      <w:divBdr>
        <w:top w:val="none" w:sz="0" w:space="0" w:color="auto"/>
        <w:left w:val="none" w:sz="0" w:space="0" w:color="auto"/>
        <w:bottom w:val="none" w:sz="0" w:space="0" w:color="auto"/>
        <w:right w:val="none" w:sz="0" w:space="0" w:color="auto"/>
      </w:divBdr>
    </w:div>
    <w:div w:id="561989202">
      <w:bodyDiv w:val="1"/>
      <w:marLeft w:val="0"/>
      <w:marRight w:val="0"/>
      <w:marTop w:val="0"/>
      <w:marBottom w:val="0"/>
      <w:divBdr>
        <w:top w:val="none" w:sz="0" w:space="0" w:color="auto"/>
        <w:left w:val="none" w:sz="0" w:space="0" w:color="auto"/>
        <w:bottom w:val="none" w:sz="0" w:space="0" w:color="auto"/>
        <w:right w:val="none" w:sz="0" w:space="0" w:color="auto"/>
      </w:divBdr>
    </w:div>
    <w:div w:id="562453642">
      <w:bodyDiv w:val="1"/>
      <w:marLeft w:val="0"/>
      <w:marRight w:val="0"/>
      <w:marTop w:val="0"/>
      <w:marBottom w:val="0"/>
      <w:divBdr>
        <w:top w:val="none" w:sz="0" w:space="0" w:color="auto"/>
        <w:left w:val="none" w:sz="0" w:space="0" w:color="auto"/>
        <w:bottom w:val="none" w:sz="0" w:space="0" w:color="auto"/>
        <w:right w:val="none" w:sz="0" w:space="0" w:color="auto"/>
      </w:divBdr>
    </w:div>
    <w:div w:id="563490188">
      <w:bodyDiv w:val="1"/>
      <w:marLeft w:val="0"/>
      <w:marRight w:val="0"/>
      <w:marTop w:val="0"/>
      <w:marBottom w:val="0"/>
      <w:divBdr>
        <w:top w:val="none" w:sz="0" w:space="0" w:color="auto"/>
        <w:left w:val="none" w:sz="0" w:space="0" w:color="auto"/>
        <w:bottom w:val="none" w:sz="0" w:space="0" w:color="auto"/>
        <w:right w:val="none" w:sz="0" w:space="0" w:color="auto"/>
      </w:divBdr>
    </w:div>
    <w:div w:id="565457816">
      <w:bodyDiv w:val="1"/>
      <w:marLeft w:val="0"/>
      <w:marRight w:val="0"/>
      <w:marTop w:val="0"/>
      <w:marBottom w:val="0"/>
      <w:divBdr>
        <w:top w:val="none" w:sz="0" w:space="0" w:color="auto"/>
        <w:left w:val="none" w:sz="0" w:space="0" w:color="auto"/>
        <w:bottom w:val="none" w:sz="0" w:space="0" w:color="auto"/>
        <w:right w:val="none" w:sz="0" w:space="0" w:color="auto"/>
      </w:divBdr>
    </w:div>
    <w:div w:id="566916408">
      <w:bodyDiv w:val="1"/>
      <w:marLeft w:val="0"/>
      <w:marRight w:val="0"/>
      <w:marTop w:val="0"/>
      <w:marBottom w:val="0"/>
      <w:divBdr>
        <w:top w:val="none" w:sz="0" w:space="0" w:color="auto"/>
        <w:left w:val="none" w:sz="0" w:space="0" w:color="auto"/>
        <w:bottom w:val="none" w:sz="0" w:space="0" w:color="auto"/>
        <w:right w:val="none" w:sz="0" w:space="0" w:color="auto"/>
      </w:divBdr>
    </w:div>
    <w:div w:id="572853848">
      <w:bodyDiv w:val="1"/>
      <w:marLeft w:val="0"/>
      <w:marRight w:val="0"/>
      <w:marTop w:val="0"/>
      <w:marBottom w:val="0"/>
      <w:divBdr>
        <w:top w:val="none" w:sz="0" w:space="0" w:color="auto"/>
        <w:left w:val="none" w:sz="0" w:space="0" w:color="auto"/>
        <w:bottom w:val="none" w:sz="0" w:space="0" w:color="auto"/>
        <w:right w:val="none" w:sz="0" w:space="0" w:color="auto"/>
      </w:divBdr>
    </w:div>
    <w:div w:id="577404128">
      <w:bodyDiv w:val="1"/>
      <w:marLeft w:val="0"/>
      <w:marRight w:val="0"/>
      <w:marTop w:val="0"/>
      <w:marBottom w:val="0"/>
      <w:divBdr>
        <w:top w:val="none" w:sz="0" w:space="0" w:color="auto"/>
        <w:left w:val="none" w:sz="0" w:space="0" w:color="auto"/>
        <w:bottom w:val="none" w:sz="0" w:space="0" w:color="auto"/>
        <w:right w:val="none" w:sz="0" w:space="0" w:color="auto"/>
      </w:divBdr>
    </w:div>
    <w:div w:id="578060019">
      <w:bodyDiv w:val="1"/>
      <w:marLeft w:val="0"/>
      <w:marRight w:val="0"/>
      <w:marTop w:val="0"/>
      <w:marBottom w:val="0"/>
      <w:divBdr>
        <w:top w:val="none" w:sz="0" w:space="0" w:color="auto"/>
        <w:left w:val="none" w:sz="0" w:space="0" w:color="auto"/>
        <w:bottom w:val="none" w:sz="0" w:space="0" w:color="auto"/>
        <w:right w:val="none" w:sz="0" w:space="0" w:color="auto"/>
      </w:divBdr>
    </w:div>
    <w:div w:id="579099977">
      <w:bodyDiv w:val="1"/>
      <w:marLeft w:val="0"/>
      <w:marRight w:val="0"/>
      <w:marTop w:val="0"/>
      <w:marBottom w:val="0"/>
      <w:divBdr>
        <w:top w:val="none" w:sz="0" w:space="0" w:color="auto"/>
        <w:left w:val="none" w:sz="0" w:space="0" w:color="auto"/>
        <w:bottom w:val="none" w:sz="0" w:space="0" w:color="auto"/>
        <w:right w:val="none" w:sz="0" w:space="0" w:color="auto"/>
      </w:divBdr>
    </w:div>
    <w:div w:id="580217433">
      <w:bodyDiv w:val="1"/>
      <w:marLeft w:val="0"/>
      <w:marRight w:val="0"/>
      <w:marTop w:val="0"/>
      <w:marBottom w:val="0"/>
      <w:divBdr>
        <w:top w:val="none" w:sz="0" w:space="0" w:color="auto"/>
        <w:left w:val="none" w:sz="0" w:space="0" w:color="auto"/>
        <w:bottom w:val="none" w:sz="0" w:space="0" w:color="auto"/>
        <w:right w:val="none" w:sz="0" w:space="0" w:color="auto"/>
      </w:divBdr>
    </w:div>
    <w:div w:id="580797944">
      <w:bodyDiv w:val="1"/>
      <w:marLeft w:val="0"/>
      <w:marRight w:val="0"/>
      <w:marTop w:val="0"/>
      <w:marBottom w:val="0"/>
      <w:divBdr>
        <w:top w:val="none" w:sz="0" w:space="0" w:color="auto"/>
        <w:left w:val="none" w:sz="0" w:space="0" w:color="auto"/>
        <w:bottom w:val="none" w:sz="0" w:space="0" w:color="auto"/>
        <w:right w:val="none" w:sz="0" w:space="0" w:color="auto"/>
      </w:divBdr>
    </w:div>
    <w:div w:id="588928199">
      <w:bodyDiv w:val="1"/>
      <w:marLeft w:val="0"/>
      <w:marRight w:val="0"/>
      <w:marTop w:val="0"/>
      <w:marBottom w:val="0"/>
      <w:divBdr>
        <w:top w:val="none" w:sz="0" w:space="0" w:color="auto"/>
        <w:left w:val="none" w:sz="0" w:space="0" w:color="auto"/>
        <w:bottom w:val="none" w:sz="0" w:space="0" w:color="auto"/>
        <w:right w:val="none" w:sz="0" w:space="0" w:color="auto"/>
      </w:divBdr>
    </w:div>
    <w:div w:id="589772554">
      <w:bodyDiv w:val="1"/>
      <w:marLeft w:val="0"/>
      <w:marRight w:val="0"/>
      <w:marTop w:val="0"/>
      <w:marBottom w:val="0"/>
      <w:divBdr>
        <w:top w:val="none" w:sz="0" w:space="0" w:color="auto"/>
        <w:left w:val="none" w:sz="0" w:space="0" w:color="auto"/>
        <w:bottom w:val="none" w:sz="0" w:space="0" w:color="auto"/>
        <w:right w:val="none" w:sz="0" w:space="0" w:color="auto"/>
      </w:divBdr>
    </w:div>
    <w:div w:id="592516348">
      <w:bodyDiv w:val="1"/>
      <w:marLeft w:val="0"/>
      <w:marRight w:val="0"/>
      <w:marTop w:val="0"/>
      <w:marBottom w:val="0"/>
      <w:divBdr>
        <w:top w:val="none" w:sz="0" w:space="0" w:color="auto"/>
        <w:left w:val="none" w:sz="0" w:space="0" w:color="auto"/>
        <w:bottom w:val="none" w:sz="0" w:space="0" w:color="auto"/>
        <w:right w:val="none" w:sz="0" w:space="0" w:color="auto"/>
      </w:divBdr>
    </w:div>
    <w:div w:id="595333728">
      <w:bodyDiv w:val="1"/>
      <w:marLeft w:val="0"/>
      <w:marRight w:val="0"/>
      <w:marTop w:val="0"/>
      <w:marBottom w:val="0"/>
      <w:divBdr>
        <w:top w:val="none" w:sz="0" w:space="0" w:color="auto"/>
        <w:left w:val="none" w:sz="0" w:space="0" w:color="auto"/>
        <w:bottom w:val="none" w:sz="0" w:space="0" w:color="auto"/>
        <w:right w:val="none" w:sz="0" w:space="0" w:color="auto"/>
      </w:divBdr>
    </w:div>
    <w:div w:id="595603407">
      <w:bodyDiv w:val="1"/>
      <w:marLeft w:val="0"/>
      <w:marRight w:val="0"/>
      <w:marTop w:val="0"/>
      <w:marBottom w:val="0"/>
      <w:divBdr>
        <w:top w:val="none" w:sz="0" w:space="0" w:color="auto"/>
        <w:left w:val="none" w:sz="0" w:space="0" w:color="auto"/>
        <w:bottom w:val="none" w:sz="0" w:space="0" w:color="auto"/>
        <w:right w:val="none" w:sz="0" w:space="0" w:color="auto"/>
      </w:divBdr>
    </w:div>
    <w:div w:id="596249589">
      <w:bodyDiv w:val="1"/>
      <w:marLeft w:val="0"/>
      <w:marRight w:val="0"/>
      <w:marTop w:val="0"/>
      <w:marBottom w:val="0"/>
      <w:divBdr>
        <w:top w:val="none" w:sz="0" w:space="0" w:color="auto"/>
        <w:left w:val="none" w:sz="0" w:space="0" w:color="auto"/>
        <w:bottom w:val="none" w:sz="0" w:space="0" w:color="auto"/>
        <w:right w:val="none" w:sz="0" w:space="0" w:color="auto"/>
      </w:divBdr>
    </w:div>
    <w:div w:id="599145096">
      <w:bodyDiv w:val="1"/>
      <w:marLeft w:val="0"/>
      <w:marRight w:val="0"/>
      <w:marTop w:val="0"/>
      <w:marBottom w:val="0"/>
      <w:divBdr>
        <w:top w:val="none" w:sz="0" w:space="0" w:color="auto"/>
        <w:left w:val="none" w:sz="0" w:space="0" w:color="auto"/>
        <w:bottom w:val="none" w:sz="0" w:space="0" w:color="auto"/>
        <w:right w:val="none" w:sz="0" w:space="0" w:color="auto"/>
      </w:divBdr>
    </w:div>
    <w:div w:id="599721028">
      <w:bodyDiv w:val="1"/>
      <w:marLeft w:val="0"/>
      <w:marRight w:val="0"/>
      <w:marTop w:val="0"/>
      <w:marBottom w:val="0"/>
      <w:divBdr>
        <w:top w:val="none" w:sz="0" w:space="0" w:color="auto"/>
        <w:left w:val="none" w:sz="0" w:space="0" w:color="auto"/>
        <w:bottom w:val="none" w:sz="0" w:space="0" w:color="auto"/>
        <w:right w:val="none" w:sz="0" w:space="0" w:color="auto"/>
      </w:divBdr>
    </w:div>
    <w:div w:id="600601315">
      <w:bodyDiv w:val="1"/>
      <w:marLeft w:val="0"/>
      <w:marRight w:val="0"/>
      <w:marTop w:val="0"/>
      <w:marBottom w:val="0"/>
      <w:divBdr>
        <w:top w:val="none" w:sz="0" w:space="0" w:color="auto"/>
        <w:left w:val="none" w:sz="0" w:space="0" w:color="auto"/>
        <w:bottom w:val="none" w:sz="0" w:space="0" w:color="auto"/>
        <w:right w:val="none" w:sz="0" w:space="0" w:color="auto"/>
      </w:divBdr>
    </w:div>
    <w:div w:id="602809277">
      <w:bodyDiv w:val="1"/>
      <w:marLeft w:val="0"/>
      <w:marRight w:val="0"/>
      <w:marTop w:val="0"/>
      <w:marBottom w:val="0"/>
      <w:divBdr>
        <w:top w:val="none" w:sz="0" w:space="0" w:color="auto"/>
        <w:left w:val="none" w:sz="0" w:space="0" w:color="auto"/>
        <w:bottom w:val="none" w:sz="0" w:space="0" w:color="auto"/>
        <w:right w:val="none" w:sz="0" w:space="0" w:color="auto"/>
      </w:divBdr>
    </w:div>
    <w:div w:id="605191516">
      <w:bodyDiv w:val="1"/>
      <w:marLeft w:val="0"/>
      <w:marRight w:val="0"/>
      <w:marTop w:val="0"/>
      <w:marBottom w:val="0"/>
      <w:divBdr>
        <w:top w:val="none" w:sz="0" w:space="0" w:color="auto"/>
        <w:left w:val="none" w:sz="0" w:space="0" w:color="auto"/>
        <w:bottom w:val="none" w:sz="0" w:space="0" w:color="auto"/>
        <w:right w:val="none" w:sz="0" w:space="0" w:color="auto"/>
      </w:divBdr>
    </w:div>
    <w:div w:id="606815280">
      <w:bodyDiv w:val="1"/>
      <w:marLeft w:val="0"/>
      <w:marRight w:val="0"/>
      <w:marTop w:val="0"/>
      <w:marBottom w:val="0"/>
      <w:divBdr>
        <w:top w:val="none" w:sz="0" w:space="0" w:color="auto"/>
        <w:left w:val="none" w:sz="0" w:space="0" w:color="auto"/>
        <w:bottom w:val="none" w:sz="0" w:space="0" w:color="auto"/>
        <w:right w:val="none" w:sz="0" w:space="0" w:color="auto"/>
      </w:divBdr>
    </w:div>
    <w:div w:id="609581055">
      <w:bodyDiv w:val="1"/>
      <w:marLeft w:val="0"/>
      <w:marRight w:val="0"/>
      <w:marTop w:val="0"/>
      <w:marBottom w:val="0"/>
      <w:divBdr>
        <w:top w:val="none" w:sz="0" w:space="0" w:color="auto"/>
        <w:left w:val="none" w:sz="0" w:space="0" w:color="auto"/>
        <w:bottom w:val="none" w:sz="0" w:space="0" w:color="auto"/>
        <w:right w:val="none" w:sz="0" w:space="0" w:color="auto"/>
      </w:divBdr>
    </w:div>
    <w:div w:id="611324055">
      <w:bodyDiv w:val="1"/>
      <w:marLeft w:val="0"/>
      <w:marRight w:val="0"/>
      <w:marTop w:val="0"/>
      <w:marBottom w:val="0"/>
      <w:divBdr>
        <w:top w:val="none" w:sz="0" w:space="0" w:color="auto"/>
        <w:left w:val="none" w:sz="0" w:space="0" w:color="auto"/>
        <w:bottom w:val="none" w:sz="0" w:space="0" w:color="auto"/>
        <w:right w:val="none" w:sz="0" w:space="0" w:color="auto"/>
      </w:divBdr>
    </w:div>
    <w:div w:id="616185732">
      <w:bodyDiv w:val="1"/>
      <w:marLeft w:val="0"/>
      <w:marRight w:val="0"/>
      <w:marTop w:val="0"/>
      <w:marBottom w:val="0"/>
      <w:divBdr>
        <w:top w:val="none" w:sz="0" w:space="0" w:color="auto"/>
        <w:left w:val="none" w:sz="0" w:space="0" w:color="auto"/>
        <w:bottom w:val="none" w:sz="0" w:space="0" w:color="auto"/>
        <w:right w:val="none" w:sz="0" w:space="0" w:color="auto"/>
      </w:divBdr>
    </w:div>
    <w:div w:id="623459628">
      <w:bodyDiv w:val="1"/>
      <w:marLeft w:val="0"/>
      <w:marRight w:val="0"/>
      <w:marTop w:val="0"/>
      <w:marBottom w:val="0"/>
      <w:divBdr>
        <w:top w:val="none" w:sz="0" w:space="0" w:color="auto"/>
        <w:left w:val="none" w:sz="0" w:space="0" w:color="auto"/>
        <w:bottom w:val="none" w:sz="0" w:space="0" w:color="auto"/>
        <w:right w:val="none" w:sz="0" w:space="0" w:color="auto"/>
      </w:divBdr>
    </w:div>
    <w:div w:id="626088994">
      <w:bodyDiv w:val="1"/>
      <w:marLeft w:val="0"/>
      <w:marRight w:val="0"/>
      <w:marTop w:val="0"/>
      <w:marBottom w:val="0"/>
      <w:divBdr>
        <w:top w:val="none" w:sz="0" w:space="0" w:color="auto"/>
        <w:left w:val="none" w:sz="0" w:space="0" w:color="auto"/>
        <w:bottom w:val="none" w:sz="0" w:space="0" w:color="auto"/>
        <w:right w:val="none" w:sz="0" w:space="0" w:color="auto"/>
      </w:divBdr>
    </w:div>
    <w:div w:id="627277017">
      <w:bodyDiv w:val="1"/>
      <w:marLeft w:val="0"/>
      <w:marRight w:val="0"/>
      <w:marTop w:val="0"/>
      <w:marBottom w:val="0"/>
      <w:divBdr>
        <w:top w:val="none" w:sz="0" w:space="0" w:color="auto"/>
        <w:left w:val="none" w:sz="0" w:space="0" w:color="auto"/>
        <w:bottom w:val="none" w:sz="0" w:space="0" w:color="auto"/>
        <w:right w:val="none" w:sz="0" w:space="0" w:color="auto"/>
      </w:divBdr>
    </w:div>
    <w:div w:id="632449286">
      <w:bodyDiv w:val="1"/>
      <w:marLeft w:val="0"/>
      <w:marRight w:val="0"/>
      <w:marTop w:val="0"/>
      <w:marBottom w:val="0"/>
      <w:divBdr>
        <w:top w:val="none" w:sz="0" w:space="0" w:color="auto"/>
        <w:left w:val="none" w:sz="0" w:space="0" w:color="auto"/>
        <w:bottom w:val="none" w:sz="0" w:space="0" w:color="auto"/>
        <w:right w:val="none" w:sz="0" w:space="0" w:color="auto"/>
      </w:divBdr>
    </w:div>
    <w:div w:id="632491084">
      <w:bodyDiv w:val="1"/>
      <w:marLeft w:val="0"/>
      <w:marRight w:val="0"/>
      <w:marTop w:val="0"/>
      <w:marBottom w:val="0"/>
      <w:divBdr>
        <w:top w:val="none" w:sz="0" w:space="0" w:color="auto"/>
        <w:left w:val="none" w:sz="0" w:space="0" w:color="auto"/>
        <w:bottom w:val="none" w:sz="0" w:space="0" w:color="auto"/>
        <w:right w:val="none" w:sz="0" w:space="0" w:color="auto"/>
      </w:divBdr>
    </w:div>
    <w:div w:id="633218730">
      <w:bodyDiv w:val="1"/>
      <w:marLeft w:val="0"/>
      <w:marRight w:val="0"/>
      <w:marTop w:val="0"/>
      <w:marBottom w:val="0"/>
      <w:divBdr>
        <w:top w:val="none" w:sz="0" w:space="0" w:color="auto"/>
        <w:left w:val="none" w:sz="0" w:space="0" w:color="auto"/>
        <w:bottom w:val="none" w:sz="0" w:space="0" w:color="auto"/>
        <w:right w:val="none" w:sz="0" w:space="0" w:color="auto"/>
      </w:divBdr>
    </w:div>
    <w:div w:id="636833820">
      <w:bodyDiv w:val="1"/>
      <w:marLeft w:val="0"/>
      <w:marRight w:val="0"/>
      <w:marTop w:val="0"/>
      <w:marBottom w:val="0"/>
      <w:divBdr>
        <w:top w:val="none" w:sz="0" w:space="0" w:color="auto"/>
        <w:left w:val="none" w:sz="0" w:space="0" w:color="auto"/>
        <w:bottom w:val="none" w:sz="0" w:space="0" w:color="auto"/>
        <w:right w:val="none" w:sz="0" w:space="0" w:color="auto"/>
      </w:divBdr>
    </w:div>
    <w:div w:id="640044187">
      <w:bodyDiv w:val="1"/>
      <w:marLeft w:val="0"/>
      <w:marRight w:val="0"/>
      <w:marTop w:val="0"/>
      <w:marBottom w:val="0"/>
      <w:divBdr>
        <w:top w:val="none" w:sz="0" w:space="0" w:color="auto"/>
        <w:left w:val="none" w:sz="0" w:space="0" w:color="auto"/>
        <w:bottom w:val="none" w:sz="0" w:space="0" w:color="auto"/>
        <w:right w:val="none" w:sz="0" w:space="0" w:color="auto"/>
      </w:divBdr>
    </w:div>
    <w:div w:id="641496347">
      <w:bodyDiv w:val="1"/>
      <w:marLeft w:val="0"/>
      <w:marRight w:val="0"/>
      <w:marTop w:val="0"/>
      <w:marBottom w:val="0"/>
      <w:divBdr>
        <w:top w:val="none" w:sz="0" w:space="0" w:color="auto"/>
        <w:left w:val="none" w:sz="0" w:space="0" w:color="auto"/>
        <w:bottom w:val="none" w:sz="0" w:space="0" w:color="auto"/>
        <w:right w:val="none" w:sz="0" w:space="0" w:color="auto"/>
      </w:divBdr>
    </w:div>
    <w:div w:id="643968282">
      <w:bodyDiv w:val="1"/>
      <w:marLeft w:val="0"/>
      <w:marRight w:val="0"/>
      <w:marTop w:val="0"/>
      <w:marBottom w:val="0"/>
      <w:divBdr>
        <w:top w:val="none" w:sz="0" w:space="0" w:color="auto"/>
        <w:left w:val="none" w:sz="0" w:space="0" w:color="auto"/>
        <w:bottom w:val="none" w:sz="0" w:space="0" w:color="auto"/>
        <w:right w:val="none" w:sz="0" w:space="0" w:color="auto"/>
      </w:divBdr>
    </w:div>
    <w:div w:id="649217114">
      <w:bodyDiv w:val="1"/>
      <w:marLeft w:val="0"/>
      <w:marRight w:val="0"/>
      <w:marTop w:val="0"/>
      <w:marBottom w:val="0"/>
      <w:divBdr>
        <w:top w:val="none" w:sz="0" w:space="0" w:color="auto"/>
        <w:left w:val="none" w:sz="0" w:space="0" w:color="auto"/>
        <w:bottom w:val="none" w:sz="0" w:space="0" w:color="auto"/>
        <w:right w:val="none" w:sz="0" w:space="0" w:color="auto"/>
      </w:divBdr>
    </w:div>
    <w:div w:id="649945465">
      <w:bodyDiv w:val="1"/>
      <w:marLeft w:val="0"/>
      <w:marRight w:val="0"/>
      <w:marTop w:val="0"/>
      <w:marBottom w:val="0"/>
      <w:divBdr>
        <w:top w:val="none" w:sz="0" w:space="0" w:color="auto"/>
        <w:left w:val="none" w:sz="0" w:space="0" w:color="auto"/>
        <w:bottom w:val="none" w:sz="0" w:space="0" w:color="auto"/>
        <w:right w:val="none" w:sz="0" w:space="0" w:color="auto"/>
      </w:divBdr>
    </w:div>
    <w:div w:id="652375188">
      <w:bodyDiv w:val="1"/>
      <w:marLeft w:val="0"/>
      <w:marRight w:val="0"/>
      <w:marTop w:val="0"/>
      <w:marBottom w:val="0"/>
      <w:divBdr>
        <w:top w:val="none" w:sz="0" w:space="0" w:color="auto"/>
        <w:left w:val="none" w:sz="0" w:space="0" w:color="auto"/>
        <w:bottom w:val="none" w:sz="0" w:space="0" w:color="auto"/>
        <w:right w:val="none" w:sz="0" w:space="0" w:color="auto"/>
      </w:divBdr>
    </w:div>
    <w:div w:id="653878942">
      <w:bodyDiv w:val="1"/>
      <w:marLeft w:val="0"/>
      <w:marRight w:val="0"/>
      <w:marTop w:val="0"/>
      <w:marBottom w:val="0"/>
      <w:divBdr>
        <w:top w:val="none" w:sz="0" w:space="0" w:color="auto"/>
        <w:left w:val="none" w:sz="0" w:space="0" w:color="auto"/>
        <w:bottom w:val="none" w:sz="0" w:space="0" w:color="auto"/>
        <w:right w:val="none" w:sz="0" w:space="0" w:color="auto"/>
      </w:divBdr>
    </w:div>
    <w:div w:id="657459208">
      <w:bodyDiv w:val="1"/>
      <w:marLeft w:val="0"/>
      <w:marRight w:val="0"/>
      <w:marTop w:val="0"/>
      <w:marBottom w:val="0"/>
      <w:divBdr>
        <w:top w:val="none" w:sz="0" w:space="0" w:color="auto"/>
        <w:left w:val="none" w:sz="0" w:space="0" w:color="auto"/>
        <w:bottom w:val="none" w:sz="0" w:space="0" w:color="auto"/>
        <w:right w:val="none" w:sz="0" w:space="0" w:color="auto"/>
      </w:divBdr>
    </w:div>
    <w:div w:id="658776514">
      <w:bodyDiv w:val="1"/>
      <w:marLeft w:val="0"/>
      <w:marRight w:val="0"/>
      <w:marTop w:val="0"/>
      <w:marBottom w:val="0"/>
      <w:divBdr>
        <w:top w:val="none" w:sz="0" w:space="0" w:color="auto"/>
        <w:left w:val="none" w:sz="0" w:space="0" w:color="auto"/>
        <w:bottom w:val="none" w:sz="0" w:space="0" w:color="auto"/>
        <w:right w:val="none" w:sz="0" w:space="0" w:color="auto"/>
      </w:divBdr>
    </w:div>
    <w:div w:id="660961212">
      <w:bodyDiv w:val="1"/>
      <w:marLeft w:val="0"/>
      <w:marRight w:val="0"/>
      <w:marTop w:val="0"/>
      <w:marBottom w:val="0"/>
      <w:divBdr>
        <w:top w:val="none" w:sz="0" w:space="0" w:color="auto"/>
        <w:left w:val="none" w:sz="0" w:space="0" w:color="auto"/>
        <w:bottom w:val="none" w:sz="0" w:space="0" w:color="auto"/>
        <w:right w:val="none" w:sz="0" w:space="0" w:color="auto"/>
      </w:divBdr>
    </w:div>
    <w:div w:id="663508956">
      <w:bodyDiv w:val="1"/>
      <w:marLeft w:val="0"/>
      <w:marRight w:val="0"/>
      <w:marTop w:val="0"/>
      <w:marBottom w:val="0"/>
      <w:divBdr>
        <w:top w:val="none" w:sz="0" w:space="0" w:color="auto"/>
        <w:left w:val="none" w:sz="0" w:space="0" w:color="auto"/>
        <w:bottom w:val="none" w:sz="0" w:space="0" w:color="auto"/>
        <w:right w:val="none" w:sz="0" w:space="0" w:color="auto"/>
      </w:divBdr>
    </w:div>
    <w:div w:id="664169454">
      <w:bodyDiv w:val="1"/>
      <w:marLeft w:val="0"/>
      <w:marRight w:val="0"/>
      <w:marTop w:val="0"/>
      <w:marBottom w:val="0"/>
      <w:divBdr>
        <w:top w:val="none" w:sz="0" w:space="0" w:color="auto"/>
        <w:left w:val="none" w:sz="0" w:space="0" w:color="auto"/>
        <w:bottom w:val="none" w:sz="0" w:space="0" w:color="auto"/>
        <w:right w:val="none" w:sz="0" w:space="0" w:color="auto"/>
      </w:divBdr>
    </w:div>
    <w:div w:id="665402233">
      <w:bodyDiv w:val="1"/>
      <w:marLeft w:val="0"/>
      <w:marRight w:val="0"/>
      <w:marTop w:val="0"/>
      <w:marBottom w:val="0"/>
      <w:divBdr>
        <w:top w:val="none" w:sz="0" w:space="0" w:color="auto"/>
        <w:left w:val="none" w:sz="0" w:space="0" w:color="auto"/>
        <w:bottom w:val="none" w:sz="0" w:space="0" w:color="auto"/>
        <w:right w:val="none" w:sz="0" w:space="0" w:color="auto"/>
      </w:divBdr>
    </w:div>
    <w:div w:id="665790953">
      <w:bodyDiv w:val="1"/>
      <w:marLeft w:val="0"/>
      <w:marRight w:val="0"/>
      <w:marTop w:val="0"/>
      <w:marBottom w:val="0"/>
      <w:divBdr>
        <w:top w:val="none" w:sz="0" w:space="0" w:color="auto"/>
        <w:left w:val="none" w:sz="0" w:space="0" w:color="auto"/>
        <w:bottom w:val="none" w:sz="0" w:space="0" w:color="auto"/>
        <w:right w:val="none" w:sz="0" w:space="0" w:color="auto"/>
      </w:divBdr>
    </w:div>
    <w:div w:id="666829368">
      <w:bodyDiv w:val="1"/>
      <w:marLeft w:val="0"/>
      <w:marRight w:val="0"/>
      <w:marTop w:val="0"/>
      <w:marBottom w:val="0"/>
      <w:divBdr>
        <w:top w:val="none" w:sz="0" w:space="0" w:color="auto"/>
        <w:left w:val="none" w:sz="0" w:space="0" w:color="auto"/>
        <w:bottom w:val="none" w:sz="0" w:space="0" w:color="auto"/>
        <w:right w:val="none" w:sz="0" w:space="0" w:color="auto"/>
      </w:divBdr>
    </w:div>
    <w:div w:id="666861425">
      <w:bodyDiv w:val="1"/>
      <w:marLeft w:val="0"/>
      <w:marRight w:val="0"/>
      <w:marTop w:val="0"/>
      <w:marBottom w:val="0"/>
      <w:divBdr>
        <w:top w:val="none" w:sz="0" w:space="0" w:color="auto"/>
        <w:left w:val="none" w:sz="0" w:space="0" w:color="auto"/>
        <w:bottom w:val="none" w:sz="0" w:space="0" w:color="auto"/>
        <w:right w:val="none" w:sz="0" w:space="0" w:color="auto"/>
      </w:divBdr>
    </w:div>
    <w:div w:id="666907678">
      <w:bodyDiv w:val="1"/>
      <w:marLeft w:val="0"/>
      <w:marRight w:val="0"/>
      <w:marTop w:val="0"/>
      <w:marBottom w:val="0"/>
      <w:divBdr>
        <w:top w:val="none" w:sz="0" w:space="0" w:color="auto"/>
        <w:left w:val="none" w:sz="0" w:space="0" w:color="auto"/>
        <w:bottom w:val="none" w:sz="0" w:space="0" w:color="auto"/>
        <w:right w:val="none" w:sz="0" w:space="0" w:color="auto"/>
      </w:divBdr>
    </w:div>
    <w:div w:id="668025011">
      <w:bodyDiv w:val="1"/>
      <w:marLeft w:val="0"/>
      <w:marRight w:val="0"/>
      <w:marTop w:val="0"/>
      <w:marBottom w:val="0"/>
      <w:divBdr>
        <w:top w:val="none" w:sz="0" w:space="0" w:color="auto"/>
        <w:left w:val="none" w:sz="0" w:space="0" w:color="auto"/>
        <w:bottom w:val="none" w:sz="0" w:space="0" w:color="auto"/>
        <w:right w:val="none" w:sz="0" w:space="0" w:color="auto"/>
      </w:divBdr>
    </w:div>
    <w:div w:id="669022348">
      <w:bodyDiv w:val="1"/>
      <w:marLeft w:val="0"/>
      <w:marRight w:val="0"/>
      <w:marTop w:val="0"/>
      <w:marBottom w:val="0"/>
      <w:divBdr>
        <w:top w:val="none" w:sz="0" w:space="0" w:color="auto"/>
        <w:left w:val="none" w:sz="0" w:space="0" w:color="auto"/>
        <w:bottom w:val="none" w:sz="0" w:space="0" w:color="auto"/>
        <w:right w:val="none" w:sz="0" w:space="0" w:color="auto"/>
      </w:divBdr>
    </w:div>
    <w:div w:id="669213404">
      <w:bodyDiv w:val="1"/>
      <w:marLeft w:val="0"/>
      <w:marRight w:val="0"/>
      <w:marTop w:val="0"/>
      <w:marBottom w:val="0"/>
      <w:divBdr>
        <w:top w:val="none" w:sz="0" w:space="0" w:color="auto"/>
        <w:left w:val="none" w:sz="0" w:space="0" w:color="auto"/>
        <w:bottom w:val="none" w:sz="0" w:space="0" w:color="auto"/>
        <w:right w:val="none" w:sz="0" w:space="0" w:color="auto"/>
      </w:divBdr>
    </w:div>
    <w:div w:id="672025474">
      <w:bodyDiv w:val="1"/>
      <w:marLeft w:val="0"/>
      <w:marRight w:val="0"/>
      <w:marTop w:val="0"/>
      <w:marBottom w:val="0"/>
      <w:divBdr>
        <w:top w:val="none" w:sz="0" w:space="0" w:color="auto"/>
        <w:left w:val="none" w:sz="0" w:space="0" w:color="auto"/>
        <w:bottom w:val="none" w:sz="0" w:space="0" w:color="auto"/>
        <w:right w:val="none" w:sz="0" w:space="0" w:color="auto"/>
      </w:divBdr>
    </w:div>
    <w:div w:id="672493164">
      <w:bodyDiv w:val="1"/>
      <w:marLeft w:val="0"/>
      <w:marRight w:val="0"/>
      <w:marTop w:val="0"/>
      <w:marBottom w:val="0"/>
      <w:divBdr>
        <w:top w:val="none" w:sz="0" w:space="0" w:color="auto"/>
        <w:left w:val="none" w:sz="0" w:space="0" w:color="auto"/>
        <w:bottom w:val="none" w:sz="0" w:space="0" w:color="auto"/>
        <w:right w:val="none" w:sz="0" w:space="0" w:color="auto"/>
      </w:divBdr>
    </w:div>
    <w:div w:id="674651072">
      <w:bodyDiv w:val="1"/>
      <w:marLeft w:val="0"/>
      <w:marRight w:val="0"/>
      <w:marTop w:val="0"/>
      <w:marBottom w:val="0"/>
      <w:divBdr>
        <w:top w:val="none" w:sz="0" w:space="0" w:color="auto"/>
        <w:left w:val="none" w:sz="0" w:space="0" w:color="auto"/>
        <w:bottom w:val="none" w:sz="0" w:space="0" w:color="auto"/>
        <w:right w:val="none" w:sz="0" w:space="0" w:color="auto"/>
      </w:divBdr>
    </w:div>
    <w:div w:id="675768128">
      <w:bodyDiv w:val="1"/>
      <w:marLeft w:val="0"/>
      <w:marRight w:val="0"/>
      <w:marTop w:val="0"/>
      <w:marBottom w:val="0"/>
      <w:divBdr>
        <w:top w:val="none" w:sz="0" w:space="0" w:color="auto"/>
        <w:left w:val="none" w:sz="0" w:space="0" w:color="auto"/>
        <w:bottom w:val="none" w:sz="0" w:space="0" w:color="auto"/>
        <w:right w:val="none" w:sz="0" w:space="0" w:color="auto"/>
      </w:divBdr>
    </w:div>
    <w:div w:id="676470369">
      <w:bodyDiv w:val="1"/>
      <w:marLeft w:val="0"/>
      <w:marRight w:val="0"/>
      <w:marTop w:val="0"/>
      <w:marBottom w:val="0"/>
      <w:divBdr>
        <w:top w:val="none" w:sz="0" w:space="0" w:color="auto"/>
        <w:left w:val="none" w:sz="0" w:space="0" w:color="auto"/>
        <w:bottom w:val="none" w:sz="0" w:space="0" w:color="auto"/>
        <w:right w:val="none" w:sz="0" w:space="0" w:color="auto"/>
      </w:divBdr>
    </w:div>
    <w:div w:id="678586799">
      <w:bodyDiv w:val="1"/>
      <w:marLeft w:val="0"/>
      <w:marRight w:val="0"/>
      <w:marTop w:val="0"/>
      <w:marBottom w:val="0"/>
      <w:divBdr>
        <w:top w:val="none" w:sz="0" w:space="0" w:color="auto"/>
        <w:left w:val="none" w:sz="0" w:space="0" w:color="auto"/>
        <w:bottom w:val="none" w:sz="0" w:space="0" w:color="auto"/>
        <w:right w:val="none" w:sz="0" w:space="0" w:color="auto"/>
      </w:divBdr>
    </w:div>
    <w:div w:id="679812754">
      <w:bodyDiv w:val="1"/>
      <w:marLeft w:val="0"/>
      <w:marRight w:val="0"/>
      <w:marTop w:val="0"/>
      <w:marBottom w:val="0"/>
      <w:divBdr>
        <w:top w:val="none" w:sz="0" w:space="0" w:color="auto"/>
        <w:left w:val="none" w:sz="0" w:space="0" w:color="auto"/>
        <w:bottom w:val="none" w:sz="0" w:space="0" w:color="auto"/>
        <w:right w:val="none" w:sz="0" w:space="0" w:color="auto"/>
      </w:divBdr>
    </w:div>
    <w:div w:id="680745757">
      <w:bodyDiv w:val="1"/>
      <w:marLeft w:val="0"/>
      <w:marRight w:val="0"/>
      <w:marTop w:val="0"/>
      <w:marBottom w:val="0"/>
      <w:divBdr>
        <w:top w:val="none" w:sz="0" w:space="0" w:color="auto"/>
        <w:left w:val="none" w:sz="0" w:space="0" w:color="auto"/>
        <w:bottom w:val="none" w:sz="0" w:space="0" w:color="auto"/>
        <w:right w:val="none" w:sz="0" w:space="0" w:color="auto"/>
      </w:divBdr>
    </w:div>
    <w:div w:id="684404846">
      <w:bodyDiv w:val="1"/>
      <w:marLeft w:val="0"/>
      <w:marRight w:val="0"/>
      <w:marTop w:val="0"/>
      <w:marBottom w:val="0"/>
      <w:divBdr>
        <w:top w:val="none" w:sz="0" w:space="0" w:color="auto"/>
        <w:left w:val="none" w:sz="0" w:space="0" w:color="auto"/>
        <w:bottom w:val="none" w:sz="0" w:space="0" w:color="auto"/>
        <w:right w:val="none" w:sz="0" w:space="0" w:color="auto"/>
      </w:divBdr>
    </w:div>
    <w:div w:id="686297856">
      <w:bodyDiv w:val="1"/>
      <w:marLeft w:val="0"/>
      <w:marRight w:val="0"/>
      <w:marTop w:val="0"/>
      <w:marBottom w:val="0"/>
      <w:divBdr>
        <w:top w:val="none" w:sz="0" w:space="0" w:color="auto"/>
        <w:left w:val="none" w:sz="0" w:space="0" w:color="auto"/>
        <w:bottom w:val="none" w:sz="0" w:space="0" w:color="auto"/>
        <w:right w:val="none" w:sz="0" w:space="0" w:color="auto"/>
      </w:divBdr>
    </w:div>
    <w:div w:id="688873136">
      <w:bodyDiv w:val="1"/>
      <w:marLeft w:val="0"/>
      <w:marRight w:val="0"/>
      <w:marTop w:val="0"/>
      <w:marBottom w:val="0"/>
      <w:divBdr>
        <w:top w:val="none" w:sz="0" w:space="0" w:color="auto"/>
        <w:left w:val="none" w:sz="0" w:space="0" w:color="auto"/>
        <w:bottom w:val="none" w:sz="0" w:space="0" w:color="auto"/>
        <w:right w:val="none" w:sz="0" w:space="0" w:color="auto"/>
      </w:divBdr>
    </w:div>
    <w:div w:id="689720134">
      <w:bodyDiv w:val="1"/>
      <w:marLeft w:val="0"/>
      <w:marRight w:val="0"/>
      <w:marTop w:val="0"/>
      <w:marBottom w:val="0"/>
      <w:divBdr>
        <w:top w:val="none" w:sz="0" w:space="0" w:color="auto"/>
        <w:left w:val="none" w:sz="0" w:space="0" w:color="auto"/>
        <w:bottom w:val="none" w:sz="0" w:space="0" w:color="auto"/>
        <w:right w:val="none" w:sz="0" w:space="0" w:color="auto"/>
      </w:divBdr>
    </w:div>
    <w:div w:id="691345013">
      <w:bodyDiv w:val="1"/>
      <w:marLeft w:val="0"/>
      <w:marRight w:val="0"/>
      <w:marTop w:val="0"/>
      <w:marBottom w:val="0"/>
      <w:divBdr>
        <w:top w:val="none" w:sz="0" w:space="0" w:color="auto"/>
        <w:left w:val="none" w:sz="0" w:space="0" w:color="auto"/>
        <w:bottom w:val="none" w:sz="0" w:space="0" w:color="auto"/>
        <w:right w:val="none" w:sz="0" w:space="0" w:color="auto"/>
      </w:divBdr>
    </w:div>
    <w:div w:id="693921461">
      <w:bodyDiv w:val="1"/>
      <w:marLeft w:val="0"/>
      <w:marRight w:val="0"/>
      <w:marTop w:val="0"/>
      <w:marBottom w:val="0"/>
      <w:divBdr>
        <w:top w:val="none" w:sz="0" w:space="0" w:color="auto"/>
        <w:left w:val="none" w:sz="0" w:space="0" w:color="auto"/>
        <w:bottom w:val="none" w:sz="0" w:space="0" w:color="auto"/>
        <w:right w:val="none" w:sz="0" w:space="0" w:color="auto"/>
      </w:divBdr>
    </w:div>
    <w:div w:id="695430255">
      <w:bodyDiv w:val="1"/>
      <w:marLeft w:val="0"/>
      <w:marRight w:val="0"/>
      <w:marTop w:val="0"/>
      <w:marBottom w:val="0"/>
      <w:divBdr>
        <w:top w:val="none" w:sz="0" w:space="0" w:color="auto"/>
        <w:left w:val="none" w:sz="0" w:space="0" w:color="auto"/>
        <w:bottom w:val="none" w:sz="0" w:space="0" w:color="auto"/>
        <w:right w:val="none" w:sz="0" w:space="0" w:color="auto"/>
      </w:divBdr>
    </w:div>
    <w:div w:id="700590416">
      <w:bodyDiv w:val="1"/>
      <w:marLeft w:val="0"/>
      <w:marRight w:val="0"/>
      <w:marTop w:val="0"/>
      <w:marBottom w:val="0"/>
      <w:divBdr>
        <w:top w:val="none" w:sz="0" w:space="0" w:color="auto"/>
        <w:left w:val="none" w:sz="0" w:space="0" w:color="auto"/>
        <w:bottom w:val="none" w:sz="0" w:space="0" w:color="auto"/>
        <w:right w:val="none" w:sz="0" w:space="0" w:color="auto"/>
      </w:divBdr>
    </w:div>
    <w:div w:id="704794353">
      <w:bodyDiv w:val="1"/>
      <w:marLeft w:val="0"/>
      <w:marRight w:val="0"/>
      <w:marTop w:val="0"/>
      <w:marBottom w:val="0"/>
      <w:divBdr>
        <w:top w:val="none" w:sz="0" w:space="0" w:color="auto"/>
        <w:left w:val="none" w:sz="0" w:space="0" w:color="auto"/>
        <w:bottom w:val="none" w:sz="0" w:space="0" w:color="auto"/>
        <w:right w:val="none" w:sz="0" w:space="0" w:color="auto"/>
      </w:divBdr>
    </w:div>
    <w:div w:id="704989477">
      <w:bodyDiv w:val="1"/>
      <w:marLeft w:val="0"/>
      <w:marRight w:val="0"/>
      <w:marTop w:val="0"/>
      <w:marBottom w:val="0"/>
      <w:divBdr>
        <w:top w:val="none" w:sz="0" w:space="0" w:color="auto"/>
        <w:left w:val="none" w:sz="0" w:space="0" w:color="auto"/>
        <w:bottom w:val="none" w:sz="0" w:space="0" w:color="auto"/>
        <w:right w:val="none" w:sz="0" w:space="0" w:color="auto"/>
      </w:divBdr>
    </w:div>
    <w:div w:id="705758553">
      <w:bodyDiv w:val="1"/>
      <w:marLeft w:val="0"/>
      <w:marRight w:val="0"/>
      <w:marTop w:val="0"/>
      <w:marBottom w:val="0"/>
      <w:divBdr>
        <w:top w:val="none" w:sz="0" w:space="0" w:color="auto"/>
        <w:left w:val="none" w:sz="0" w:space="0" w:color="auto"/>
        <w:bottom w:val="none" w:sz="0" w:space="0" w:color="auto"/>
        <w:right w:val="none" w:sz="0" w:space="0" w:color="auto"/>
      </w:divBdr>
    </w:div>
    <w:div w:id="706687595">
      <w:bodyDiv w:val="1"/>
      <w:marLeft w:val="0"/>
      <w:marRight w:val="0"/>
      <w:marTop w:val="0"/>
      <w:marBottom w:val="0"/>
      <w:divBdr>
        <w:top w:val="none" w:sz="0" w:space="0" w:color="auto"/>
        <w:left w:val="none" w:sz="0" w:space="0" w:color="auto"/>
        <w:bottom w:val="none" w:sz="0" w:space="0" w:color="auto"/>
        <w:right w:val="none" w:sz="0" w:space="0" w:color="auto"/>
      </w:divBdr>
    </w:div>
    <w:div w:id="708996905">
      <w:bodyDiv w:val="1"/>
      <w:marLeft w:val="0"/>
      <w:marRight w:val="0"/>
      <w:marTop w:val="0"/>
      <w:marBottom w:val="0"/>
      <w:divBdr>
        <w:top w:val="none" w:sz="0" w:space="0" w:color="auto"/>
        <w:left w:val="none" w:sz="0" w:space="0" w:color="auto"/>
        <w:bottom w:val="none" w:sz="0" w:space="0" w:color="auto"/>
        <w:right w:val="none" w:sz="0" w:space="0" w:color="auto"/>
      </w:divBdr>
    </w:div>
    <w:div w:id="709497000">
      <w:bodyDiv w:val="1"/>
      <w:marLeft w:val="0"/>
      <w:marRight w:val="0"/>
      <w:marTop w:val="0"/>
      <w:marBottom w:val="0"/>
      <w:divBdr>
        <w:top w:val="none" w:sz="0" w:space="0" w:color="auto"/>
        <w:left w:val="none" w:sz="0" w:space="0" w:color="auto"/>
        <w:bottom w:val="none" w:sz="0" w:space="0" w:color="auto"/>
        <w:right w:val="none" w:sz="0" w:space="0" w:color="auto"/>
      </w:divBdr>
    </w:div>
    <w:div w:id="709764500">
      <w:bodyDiv w:val="1"/>
      <w:marLeft w:val="0"/>
      <w:marRight w:val="0"/>
      <w:marTop w:val="0"/>
      <w:marBottom w:val="0"/>
      <w:divBdr>
        <w:top w:val="none" w:sz="0" w:space="0" w:color="auto"/>
        <w:left w:val="none" w:sz="0" w:space="0" w:color="auto"/>
        <w:bottom w:val="none" w:sz="0" w:space="0" w:color="auto"/>
        <w:right w:val="none" w:sz="0" w:space="0" w:color="auto"/>
      </w:divBdr>
    </w:div>
    <w:div w:id="711269102">
      <w:bodyDiv w:val="1"/>
      <w:marLeft w:val="0"/>
      <w:marRight w:val="0"/>
      <w:marTop w:val="0"/>
      <w:marBottom w:val="0"/>
      <w:divBdr>
        <w:top w:val="none" w:sz="0" w:space="0" w:color="auto"/>
        <w:left w:val="none" w:sz="0" w:space="0" w:color="auto"/>
        <w:bottom w:val="none" w:sz="0" w:space="0" w:color="auto"/>
        <w:right w:val="none" w:sz="0" w:space="0" w:color="auto"/>
      </w:divBdr>
    </w:div>
    <w:div w:id="711612249">
      <w:bodyDiv w:val="1"/>
      <w:marLeft w:val="0"/>
      <w:marRight w:val="0"/>
      <w:marTop w:val="0"/>
      <w:marBottom w:val="0"/>
      <w:divBdr>
        <w:top w:val="none" w:sz="0" w:space="0" w:color="auto"/>
        <w:left w:val="none" w:sz="0" w:space="0" w:color="auto"/>
        <w:bottom w:val="none" w:sz="0" w:space="0" w:color="auto"/>
        <w:right w:val="none" w:sz="0" w:space="0" w:color="auto"/>
      </w:divBdr>
    </w:div>
    <w:div w:id="715861952">
      <w:bodyDiv w:val="1"/>
      <w:marLeft w:val="0"/>
      <w:marRight w:val="0"/>
      <w:marTop w:val="0"/>
      <w:marBottom w:val="0"/>
      <w:divBdr>
        <w:top w:val="none" w:sz="0" w:space="0" w:color="auto"/>
        <w:left w:val="none" w:sz="0" w:space="0" w:color="auto"/>
        <w:bottom w:val="none" w:sz="0" w:space="0" w:color="auto"/>
        <w:right w:val="none" w:sz="0" w:space="0" w:color="auto"/>
      </w:divBdr>
    </w:div>
    <w:div w:id="716778875">
      <w:bodyDiv w:val="1"/>
      <w:marLeft w:val="0"/>
      <w:marRight w:val="0"/>
      <w:marTop w:val="0"/>
      <w:marBottom w:val="0"/>
      <w:divBdr>
        <w:top w:val="none" w:sz="0" w:space="0" w:color="auto"/>
        <w:left w:val="none" w:sz="0" w:space="0" w:color="auto"/>
        <w:bottom w:val="none" w:sz="0" w:space="0" w:color="auto"/>
        <w:right w:val="none" w:sz="0" w:space="0" w:color="auto"/>
      </w:divBdr>
    </w:div>
    <w:div w:id="716902294">
      <w:bodyDiv w:val="1"/>
      <w:marLeft w:val="0"/>
      <w:marRight w:val="0"/>
      <w:marTop w:val="0"/>
      <w:marBottom w:val="0"/>
      <w:divBdr>
        <w:top w:val="none" w:sz="0" w:space="0" w:color="auto"/>
        <w:left w:val="none" w:sz="0" w:space="0" w:color="auto"/>
        <w:bottom w:val="none" w:sz="0" w:space="0" w:color="auto"/>
        <w:right w:val="none" w:sz="0" w:space="0" w:color="auto"/>
      </w:divBdr>
    </w:div>
    <w:div w:id="717126040">
      <w:bodyDiv w:val="1"/>
      <w:marLeft w:val="0"/>
      <w:marRight w:val="0"/>
      <w:marTop w:val="0"/>
      <w:marBottom w:val="0"/>
      <w:divBdr>
        <w:top w:val="none" w:sz="0" w:space="0" w:color="auto"/>
        <w:left w:val="none" w:sz="0" w:space="0" w:color="auto"/>
        <w:bottom w:val="none" w:sz="0" w:space="0" w:color="auto"/>
        <w:right w:val="none" w:sz="0" w:space="0" w:color="auto"/>
      </w:divBdr>
    </w:div>
    <w:div w:id="721901554">
      <w:bodyDiv w:val="1"/>
      <w:marLeft w:val="0"/>
      <w:marRight w:val="0"/>
      <w:marTop w:val="0"/>
      <w:marBottom w:val="0"/>
      <w:divBdr>
        <w:top w:val="none" w:sz="0" w:space="0" w:color="auto"/>
        <w:left w:val="none" w:sz="0" w:space="0" w:color="auto"/>
        <w:bottom w:val="none" w:sz="0" w:space="0" w:color="auto"/>
        <w:right w:val="none" w:sz="0" w:space="0" w:color="auto"/>
      </w:divBdr>
    </w:div>
    <w:div w:id="725027371">
      <w:bodyDiv w:val="1"/>
      <w:marLeft w:val="0"/>
      <w:marRight w:val="0"/>
      <w:marTop w:val="0"/>
      <w:marBottom w:val="0"/>
      <w:divBdr>
        <w:top w:val="none" w:sz="0" w:space="0" w:color="auto"/>
        <w:left w:val="none" w:sz="0" w:space="0" w:color="auto"/>
        <w:bottom w:val="none" w:sz="0" w:space="0" w:color="auto"/>
        <w:right w:val="none" w:sz="0" w:space="0" w:color="auto"/>
      </w:divBdr>
    </w:div>
    <w:div w:id="727800577">
      <w:bodyDiv w:val="1"/>
      <w:marLeft w:val="0"/>
      <w:marRight w:val="0"/>
      <w:marTop w:val="0"/>
      <w:marBottom w:val="0"/>
      <w:divBdr>
        <w:top w:val="none" w:sz="0" w:space="0" w:color="auto"/>
        <w:left w:val="none" w:sz="0" w:space="0" w:color="auto"/>
        <w:bottom w:val="none" w:sz="0" w:space="0" w:color="auto"/>
        <w:right w:val="none" w:sz="0" w:space="0" w:color="auto"/>
      </w:divBdr>
    </w:div>
    <w:div w:id="728724334">
      <w:bodyDiv w:val="1"/>
      <w:marLeft w:val="0"/>
      <w:marRight w:val="0"/>
      <w:marTop w:val="0"/>
      <w:marBottom w:val="0"/>
      <w:divBdr>
        <w:top w:val="none" w:sz="0" w:space="0" w:color="auto"/>
        <w:left w:val="none" w:sz="0" w:space="0" w:color="auto"/>
        <w:bottom w:val="none" w:sz="0" w:space="0" w:color="auto"/>
        <w:right w:val="none" w:sz="0" w:space="0" w:color="auto"/>
      </w:divBdr>
    </w:div>
    <w:div w:id="729227683">
      <w:bodyDiv w:val="1"/>
      <w:marLeft w:val="0"/>
      <w:marRight w:val="0"/>
      <w:marTop w:val="0"/>
      <w:marBottom w:val="0"/>
      <w:divBdr>
        <w:top w:val="none" w:sz="0" w:space="0" w:color="auto"/>
        <w:left w:val="none" w:sz="0" w:space="0" w:color="auto"/>
        <w:bottom w:val="none" w:sz="0" w:space="0" w:color="auto"/>
        <w:right w:val="none" w:sz="0" w:space="0" w:color="auto"/>
      </w:divBdr>
    </w:div>
    <w:div w:id="732045596">
      <w:bodyDiv w:val="1"/>
      <w:marLeft w:val="0"/>
      <w:marRight w:val="0"/>
      <w:marTop w:val="0"/>
      <w:marBottom w:val="0"/>
      <w:divBdr>
        <w:top w:val="none" w:sz="0" w:space="0" w:color="auto"/>
        <w:left w:val="none" w:sz="0" w:space="0" w:color="auto"/>
        <w:bottom w:val="none" w:sz="0" w:space="0" w:color="auto"/>
        <w:right w:val="none" w:sz="0" w:space="0" w:color="auto"/>
      </w:divBdr>
    </w:div>
    <w:div w:id="735201578">
      <w:bodyDiv w:val="1"/>
      <w:marLeft w:val="0"/>
      <w:marRight w:val="0"/>
      <w:marTop w:val="0"/>
      <w:marBottom w:val="0"/>
      <w:divBdr>
        <w:top w:val="none" w:sz="0" w:space="0" w:color="auto"/>
        <w:left w:val="none" w:sz="0" w:space="0" w:color="auto"/>
        <w:bottom w:val="none" w:sz="0" w:space="0" w:color="auto"/>
        <w:right w:val="none" w:sz="0" w:space="0" w:color="auto"/>
      </w:divBdr>
    </w:div>
    <w:div w:id="736174211">
      <w:bodyDiv w:val="1"/>
      <w:marLeft w:val="0"/>
      <w:marRight w:val="0"/>
      <w:marTop w:val="0"/>
      <w:marBottom w:val="0"/>
      <w:divBdr>
        <w:top w:val="none" w:sz="0" w:space="0" w:color="auto"/>
        <w:left w:val="none" w:sz="0" w:space="0" w:color="auto"/>
        <w:bottom w:val="none" w:sz="0" w:space="0" w:color="auto"/>
        <w:right w:val="none" w:sz="0" w:space="0" w:color="auto"/>
      </w:divBdr>
    </w:div>
    <w:div w:id="738401562">
      <w:bodyDiv w:val="1"/>
      <w:marLeft w:val="0"/>
      <w:marRight w:val="0"/>
      <w:marTop w:val="0"/>
      <w:marBottom w:val="0"/>
      <w:divBdr>
        <w:top w:val="none" w:sz="0" w:space="0" w:color="auto"/>
        <w:left w:val="none" w:sz="0" w:space="0" w:color="auto"/>
        <w:bottom w:val="none" w:sz="0" w:space="0" w:color="auto"/>
        <w:right w:val="none" w:sz="0" w:space="0" w:color="auto"/>
      </w:divBdr>
    </w:div>
    <w:div w:id="739408065">
      <w:bodyDiv w:val="1"/>
      <w:marLeft w:val="0"/>
      <w:marRight w:val="0"/>
      <w:marTop w:val="0"/>
      <w:marBottom w:val="0"/>
      <w:divBdr>
        <w:top w:val="none" w:sz="0" w:space="0" w:color="auto"/>
        <w:left w:val="none" w:sz="0" w:space="0" w:color="auto"/>
        <w:bottom w:val="none" w:sz="0" w:space="0" w:color="auto"/>
        <w:right w:val="none" w:sz="0" w:space="0" w:color="auto"/>
      </w:divBdr>
    </w:div>
    <w:div w:id="740257681">
      <w:bodyDiv w:val="1"/>
      <w:marLeft w:val="0"/>
      <w:marRight w:val="0"/>
      <w:marTop w:val="0"/>
      <w:marBottom w:val="0"/>
      <w:divBdr>
        <w:top w:val="none" w:sz="0" w:space="0" w:color="auto"/>
        <w:left w:val="none" w:sz="0" w:space="0" w:color="auto"/>
        <w:bottom w:val="none" w:sz="0" w:space="0" w:color="auto"/>
        <w:right w:val="none" w:sz="0" w:space="0" w:color="auto"/>
      </w:divBdr>
    </w:div>
    <w:div w:id="740447701">
      <w:bodyDiv w:val="1"/>
      <w:marLeft w:val="0"/>
      <w:marRight w:val="0"/>
      <w:marTop w:val="0"/>
      <w:marBottom w:val="0"/>
      <w:divBdr>
        <w:top w:val="none" w:sz="0" w:space="0" w:color="auto"/>
        <w:left w:val="none" w:sz="0" w:space="0" w:color="auto"/>
        <w:bottom w:val="none" w:sz="0" w:space="0" w:color="auto"/>
        <w:right w:val="none" w:sz="0" w:space="0" w:color="auto"/>
      </w:divBdr>
    </w:div>
    <w:div w:id="740521270">
      <w:bodyDiv w:val="1"/>
      <w:marLeft w:val="0"/>
      <w:marRight w:val="0"/>
      <w:marTop w:val="0"/>
      <w:marBottom w:val="0"/>
      <w:divBdr>
        <w:top w:val="none" w:sz="0" w:space="0" w:color="auto"/>
        <w:left w:val="none" w:sz="0" w:space="0" w:color="auto"/>
        <w:bottom w:val="none" w:sz="0" w:space="0" w:color="auto"/>
        <w:right w:val="none" w:sz="0" w:space="0" w:color="auto"/>
      </w:divBdr>
    </w:div>
    <w:div w:id="746001262">
      <w:bodyDiv w:val="1"/>
      <w:marLeft w:val="0"/>
      <w:marRight w:val="0"/>
      <w:marTop w:val="0"/>
      <w:marBottom w:val="0"/>
      <w:divBdr>
        <w:top w:val="none" w:sz="0" w:space="0" w:color="auto"/>
        <w:left w:val="none" w:sz="0" w:space="0" w:color="auto"/>
        <w:bottom w:val="none" w:sz="0" w:space="0" w:color="auto"/>
        <w:right w:val="none" w:sz="0" w:space="0" w:color="auto"/>
      </w:divBdr>
    </w:div>
    <w:div w:id="750009446">
      <w:bodyDiv w:val="1"/>
      <w:marLeft w:val="0"/>
      <w:marRight w:val="0"/>
      <w:marTop w:val="0"/>
      <w:marBottom w:val="0"/>
      <w:divBdr>
        <w:top w:val="none" w:sz="0" w:space="0" w:color="auto"/>
        <w:left w:val="none" w:sz="0" w:space="0" w:color="auto"/>
        <w:bottom w:val="none" w:sz="0" w:space="0" w:color="auto"/>
        <w:right w:val="none" w:sz="0" w:space="0" w:color="auto"/>
      </w:divBdr>
    </w:div>
    <w:div w:id="750393868">
      <w:bodyDiv w:val="1"/>
      <w:marLeft w:val="0"/>
      <w:marRight w:val="0"/>
      <w:marTop w:val="0"/>
      <w:marBottom w:val="0"/>
      <w:divBdr>
        <w:top w:val="none" w:sz="0" w:space="0" w:color="auto"/>
        <w:left w:val="none" w:sz="0" w:space="0" w:color="auto"/>
        <w:bottom w:val="none" w:sz="0" w:space="0" w:color="auto"/>
        <w:right w:val="none" w:sz="0" w:space="0" w:color="auto"/>
      </w:divBdr>
    </w:div>
    <w:div w:id="751001171">
      <w:bodyDiv w:val="1"/>
      <w:marLeft w:val="0"/>
      <w:marRight w:val="0"/>
      <w:marTop w:val="0"/>
      <w:marBottom w:val="0"/>
      <w:divBdr>
        <w:top w:val="none" w:sz="0" w:space="0" w:color="auto"/>
        <w:left w:val="none" w:sz="0" w:space="0" w:color="auto"/>
        <w:bottom w:val="none" w:sz="0" w:space="0" w:color="auto"/>
        <w:right w:val="none" w:sz="0" w:space="0" w:color="auto"/>
      </w:divBdr>
    </w:div>
    <w:div w:id="753357355">
      <w:bodyDiv w:val="1"/>
      <w:marLeft w:val="0"/>
      <w:marRight w:val="0"/>
      <w:marTop w:val="0"/>
      <w:marBottom w:val="0"/>
      <w:divBdr>
        <w:top w:val="none" w:sz="0" w:space="0" w:color="auto"/>
        <w:left w:val="none" w:sz="0" w:space="0" w:color="auto"/>
        <w:bottom w:val="none" w:sz="0" w:space="0" w:color="auto"/>
        <w:right w:val="none" w:sz="0" w:space="0" w:color="auto"/>
      </w:divBdr>
    </w:div>
    <w:div w:id="754863326">
      <w:bodyDiv w:val="1"/>
      <w:marLeft w:val="0"/>
      <w:marRight w:val="0"/>
      <w:marTop w:val="0"/>
      <w:marBottom w:val="0"/>
      <w:divBdr>
        <w:top w:val="none" w:sz="0" w:space="0" w:color="auto"/>
        <w:left w:val="none" w:sz="0" w:space="0" w:color="auto"/>
        <w:bottom w:val="none" w:sz="0" w:space="0" w:color="auto"/>
        <w:right w:val="none" w:sz="0" w:space="0" w:color="auto"/>
      </w:divBdr>
    </w:div>
    <w:div w:id="756050163">
      <w:bodyDiv w:val="1"/>
      <w:marLeft w:val="0"/>
      <w:marRight w:val="0"/>
      <w:marTop w:val="0"/>
      <w:marBottom w:val="0"/>
      <w:divBdr>
        <w:top w:val="none" w:sz="0" w:space="0" w:color="auto"/>
        <w:left w:val="none" w:sz="0" w:space="0" w:color="auto"/>
        <w:bottom w:val="none" w:sz="0" w:space="0" w:color="auto"/>
        <w:right w:val="none" w:sz="0" w:space="0" w:color="auto"/>
      </w:divBdr>
    </w:div>
    <w:div w:id="757291727">
      <w:bodyDiv w:val="1"/>
      <w:marLeft w:val="0"/>
      <w:marRight w:val="0"/>
      <w:marTop w:val="0"/>
      <w:marBottom w:val="0"/>
      <w:divBdr>
        <w:top w:val="none" w:sz="0" w:space="0" w:color="auto"/>
        <w:left w:val="none" w:sz="0" w:space="0" w:color="auto"/>
        <w:bottom w:val="none" w:sz="0" w:space="0" w:color="auto"/>
        <w:right w:val="none" w:sz="0" w:space="0" w:color="auto"/>
      </w:divBdr>
    </w:div>
    <w:div w:id="757409200">
      <w:bodyDiv w:val="1"/>
      <w:marLeft w:val="0"/>
      <w:marRight w:val="0"/>
      <w:marTop w:val="0"/>
      <w:marBottom w:val="0"/>
      <w:divBdr>
        <w:top w:val="none" w:sz="0" w:space="0" w:color="auto"/>
        <w:left w:val="none" w:sz="0" w:space="0" w:color="auto"/>
        <w:bottom w:val="none" w:sz="0" w:space="0" w:color="auto"/>
        <w:right w:val="none" w:sz="0" w:space="0" w:color="auto"/>
      </w:divBdr>
    </w:div>
    <w:div w:id="760100390">
      <w:bodyDiv w:val="1"/>
      <w:marLeft w:val="0"/>
      <w:marRight w:val="0"/>
      <w:marTop w:val="0"/>
      <w:marBottom w:val="0"/>
      <w:divBdr>
        <w:top w:val="none" w:sz="0" w:space="0" w:color="auto"/>
        <w:left w:val="none" w:sz="0" w:space="0" w:color="auto"/>
        <w:bottom w:val="none" w:sz="0" w:space="0" w:color="auto"/>
        <w:right w:val="none" w:sz="0" w:space="0" w:color="auto"/>
      </w:divBdr>
    </w:div>
    <w:div w:id="763066241">
      <w:bodyDiv w:val="1"/>
      <w:marLeft w:val="0"/>
      <w:marRight w:val="0"/>
      <w:marTop w:val="0"/>
      <w:marBottom w:val="0"/>
      <w:divBdr>
        <w:top w:val="none" w:sz="0" w:space="0" w:color="auto"/>
        <w:left w:val="none" w:sz="0" w:space="0" w:color="auto"/>
        <w:bottom w:val="none" w:sz="0" w:space="0" w:color="auto"/>
        <w:right w:val="none" w:sz="0" w:space="0" w:color="auto"/>
      </w:divBdr>
    </w:div>
    <w:div w:id="763571768">
      <w:bodyDiv w:val="1"/>
      <w:marLeft w:val="0"/>
      <w:marRight w:val="0"/>
      <w:marTop w:val="0"/>
      <w:marBottom w:val="0"/>
      <w:divBdr>
        <w:top w:val="none" w:sz="0" w:space="0" w:color="auto"/>
        <w:left w:val="none" w:sz="0" w:space="0" w:color="auto"/>
        <w:bottom w:val="none" w:sz="0" w:space="0" w:color="auto"/>
        <w:right w:val="none" w:sz="0" w:space="0" w:color="auto"/>
      </w:divBdr>
    </w:div>
    <w:div w:id="765689701">
      <w:bodyDiv w:val="1"/>
      <w:marLeft w:val="0"/>
      <w:marRight w:val="0"/>
      <w:marTop w:val="0"/>
      <w:marBottom w:val="0"/>
      <w:divBdr>
        <w:top w:val="none" w:sz="0" w:space="0" w:color="auto"/>
        <w:left w:val="none" w:sz="0" w:space="0" w:color="auto"/>
        <w:bottom w:val="none" w:sz="0" w:space="0" w:color="auto"/>
        <w:right w:val="none" w:sz="0" w:space="0" w:color="auto"/>
      </w:divBdr>
    </w:div>
    <w:div w:id="767232689">
      <w:bodyDiv w:val="1"/>
      <w:marLeft w:val="0"/>
      <w:marRight w:val="0"/>
      <w:marTop w:val="0"/>
      <w:marBottom w:val="0"/>
      <w:divBdr>
        <w:top w:val="none" w:sz="0" w:space="0" w:color="auto"/>
        <w:left w:val="none" w:sz="0" w:space="0" w:color="auto"/>
        <w:bottom w:val="none" w:sz="0" w:space="0" w:color="auto"/>
        <w:right w:val="none" w:sz="0" w:space="0" w:color="auto"/>
      </w:divBdr>
    </w:div>
    <w:div w:id="770201326">
      <w:bodyDiv w:val="1"/>
      <w:marLeft w:val="0"/>
      <w:marRight w:val="0"/>
      <w:marTop w:val="0"/>
      <w:marBottom w:val="0"/>
      <w:divBdr>
        <w:top w:val="none" w:sz="0" w:space="0" w:color="auto"/>
        <w:left w:val="none" w:sz="0" w:space="0" w:color="auto"/>
        <w:bottom w:val="none" w:sz="0" w:space="0" w:color="auto"/>
        <w:right w:val="none" w:sz="0" w:space="0" w:color="auto"/>
      </w:divBdr>
    </w:div>
    <w:div w:id="778447453">
      <w:bodyDiv w:val="1"/>
      <w:marLeft w:val="0"/>
      <w:marRight w:val="0"/>
      <w:marTop w:val="0"/>
      <w:marBottom w:val="0"/>
      <w:divBdr>
        <w:top w:val="none" w:sz="0" w:space="0" w:color="auto"/>
        <w:left w:val="none" w:sz="0" w:space="0" w:color="auto"/>
        <w:bottom w:val="none" w:sz="0" w:space="0" w:color="auto"/>
        <w:right w:val="none" w:sz="0" w:space="0" w:color="auto"/>
      </w:divBdr>
    </w:div>
    <w:div w:id="778720081">
      <w:bodyDiv w:val="1"/>
      <w:marLeft w:val="0"/>
      <w:marRight w:val="0"/>
      <w:marTop w:val="0"/>
      <w:marBottom w:val="0"/>
      <w:divBdr>
        <w:top w:val="none" w:sz="0" w:space="0" w:color="auto"/>
        <w:left w:val="none" w:sz="0" w:space="0" w:color="auto"/>
        <w:bottom w:val="none" w:sz="0" w:space="0" w:color="auto"/>
        <w:right w:val="none" w:sz="0" w:space="0" w:color="auto"/>
      </w:divBdr>
    </w:div>
    <w:div w:id="784732217">
      <w:bodyDiv w:val="1"/>
      <w:marLeft w:val="0"/>
      <w:marRight w:val="0"/>
      <w:marTop w:val="0"/>
      <w:marBottom w:val="0"/>
      <w:divBdr>
        <w:top w:val="none" w:sz="0" w:space="0" w:color="auto"/>
        <w:left w:val="none" w:sz="0" w:space="0" w:color="auto"/>
        <w:bottom w:val="none" w:sz="0" w:space="0" w:color="auto"/>
        <w:right w:val="none" w:sz="0" w:space="0" w:color="auto"/>
      </w:divBdr>
    </w:div>
    <w:div w:id="785344231">
      <w:bodyDiv w:val="1"/>
      <w:marLeft w:val="0"/>
      <w:marRight w:val="0"/>
      <w:marTop w:val="0"/>
      <w:marBottom w:val="0"/>
      <w:divBdr>
        <w:top w:val="none" w:sz="0" w:space="0" w:color="auto"/>
        <w:left w:val="none" w:sz="0" w:space="0" w:color="auto"/>
        <w:bottom w:val="none" w:sz="0" w:space="0" w:color="auto"/>
        <w:right w:val="none" w:sz="0" w:space="0" w:color="auto"/>
      </w:divBdr>
    </w:div>
    <w:div w:id="785809173">
      <w:bodyDiv w:val="1"/>
      <w:marLeft w:val="0"/>
      <w:marRight w:val="0"/>
      <w:marTop w:val="0"/>
      <w:marBottom w:val="0"/>
      <w:divBdr>
        <w:top w:val="none" w:sz="0" w:space="0" w:color="auto"/>
        <w:left w:val="none" w:sz="0" w:space="0" w:color="auto"/>
        <w:bottom w:val="none" w:sz="0" w:space="0" w:color="auto"/>
        <w:right w:val="none" w:sz="0" w:space="0" w:color="auto"/>
      </w:divBdr>
    </w:div>
    <w:div w:id="789741005">
      <w:bodyDiv w:val="1"/>
      <w:marLeft w:val="0"/>
      <w:marRight w:val="0"/>
      <w:marTop w:val="0"/>
      <w:marBottom w:val="0"/>
      <w:divBdr>
        <w:top w:val="none" w:sz="0" w:space="0" w:color="auto"/>
        <w:left w:val="none" w:sz="0" w:space="0" w:color="auto"/>
        <w:bottom w:val="none" w:sz="0" w:space="0" w:color="auto"/>
        <w:right w:val="none" w:sz="0" w:space="0" w:color="auto"/>
      </w:divBdr>
    </w:div>
    <w:div w:id="792286815">
      <w:bodyDiv w:val="1"/>
      <w:marLeft w:val="0"/>
      <w:marRight w:val="0"/>
      <w:marTop w:val="0"/>
      <w:marBottom w:val="0"/>
      <w:divBdr>
        <w:top w:val="none" w:sz="0" w:space="0" w:color="auto"/>
        <w:left w:val="none" w:sz="0" w:space="0" w:color="auto"/>
        <w:bottom w:val="none" w:sz="0" w:space="0" w:color="auto"/>
        <w:right w:val="none" w:sz="0" w:space="0" w:color="auto"/>
      </w:divBdr>
    </w:div>
    <w:div w:id="792408237">
      <w:bodyDiv w:val="1"/>
      <w:marLeft w:val="0"/>
      <w:marRight w:val="0"/>
      <w:marTop w:val="0"/>
      <w:marBottom w:val="0"/>
      <w:divBdr>
        <w:top w:val="none" w:sz="0" w:space="0" w:color="auto"/>
        <w:left w:val="none" w:sz="0" w:space="0" w:color="auto"/>
        <w:bottom w:val="none" w:sz="0" w:space="0" w:color="auto"/>
        <w:right w:val="none" w:sz="0" w:space="0" w:color="auto"/>
      </w:divBdr>
    </w:div>
    <w:div w:id="794982349">
      <w:bodyDiv w:val="1"/>
      <w:marLeft w:val="0"/>
      <w:marRight w:val="0"/>
      <w:marTop w:val="0"/>
      <w:marBottom w:val="0"/>
      <w:divBdr>
        <w:top w:val="none" w:sz="0" w:space="0" w:color="auto"/>
        <w:left w:val="none" w:sz="0" w:space="0" w:color="auto"/>
        <w:bottom w:val="none" w:sz="0" w:space="0" w:color="auto"/>
        <w:right w:val="none" w:sz="0" w:space="0" w:color="auto"/>
      </w:divBdr>
    </w:div>
    <w:div w:id="799229299">
      <w:bodyDiv w:val="1"/>
      <w:marLeft w:val="0"/>
      <w:marRight w:val="0"/>
      <w:marTop w:val="0"/>
      <w:marBottom w:val="0"/>
      <w:divBdr>
        <w:top w:val="none" w:sz="0" w:space="0" w:color="auto"/>
        <w:left w:val="none" w:sz="0" w:space="0" w:color="auto"/>
        <w:bottom w:val="none" w:sz="0" w:space="0" w:color="auto"/>
        <w:right w:val="none" w:sz="0" w:space="0" w:color="auto"/>
      </w:divBdr>
    </w:div>
    <w:div w:id="799806539">
      <w:bodyDiv w:val="1"/>
      <w:marLeft w:val="0"/>
      <w:marRight w:val="0"/>
      <w:marTop w:val="0"/>
      <w:marBottom w:val="0"/>
      <w:divBdr>
        <w:top w:val="none" w:sz="0" w:space="0" w:color="auto"/>
        <w:left w:val="none" w:sz="0" w:space="0" w:color="auto"/>
        <w:bottom w:val="none" w:sz="0" w:space="0" w:color="auto"/>
        <w:right w:val="none" w:sz="0" w:space="0" w:color="auto"/>
      </w:divBdr>
    </w:div>
    <w:div w:id="800079202">
      <w:bodyDiv w:val="1"/>
      <w:marLeft w:val="0"/>
      <w:marRight w:val="0"/>
      <w:marTop w:val="0"/>
      <w:marBottom w:val="0"/>
      <w:divBdr>
        <w:top w:val="none" w:sz="0" w:space="0" w:color="auto"/>
        <w:left w:val="none" w:sz="0" w:space="0" w:color="auto"/>
        <w:bottom w:val="none" w:sz="0" w:space="0" w:color="auto"/>
        <w:right w:val="none" w:sz="0" w:space="0" w:color="auto"/>
      </w:divBdr>
    </w:div>
    <w:div w:id="803810817">
      <w:bodyDiv w:val="1"/>
      <w:marLeft w:val="0"/>
      <w:marRight w:val="0"/>
      <w:marTop w:val="0"/>
      <w:marBottom w:val="0"/>
      <w:divBdr>
        <w:top w:val="none" w:sz="0" w:space="0" w:color="auto"/>
        <w:left w:val="none" w:sz="0" w:space="0" w:color="auto"/>
        <w:bottom w:val="none" w:sz="0" w:space="0" w:color="auto"/>
        <w:right w:val="none" w:sz="0" w:space="0" w:color="auto"/>
      </w:divBdr>
    </w:div>
    <w:div w:id="803935722">
      <w:bodyDiv w:val="1"/>
      <w:marLeft w:val="0"/>
      <w:marRight w:val="0"/>
      <w:marTop w:val="0"/>
      <w:marBottom w:val="0"/>
      <w:divBdr>
        <w:top w:val="none" w:sz="0" w:space="0" w:color="auto"/>
        <w:left w:val="none" w:sz="0" w:space="0" w:color="auto"/>
        <w:bottom w:val="none" w:sz="0" w:space="0" w:color="auto"/>
        <w:right w:val="none" w:sz="0" w:space="0" w:color="auto"/>
      </w:divBdr>
    </w:div>
    <w:div w:id="804467074">
      <w:bodyDiv w:val="1"/>
      <w:marLeft w:val="0"/>
      <w:marRight w:val="0"/>
      <w:marTop w:val="0"/>
      <w:marBottom w:val="0"/>
      <w:divBdr>
        <w:top w:val="none" w:sz="0" w:space="0" w:color="auto"/>
        <w:left w:val="none" w:sz="0" w:space="0" w:color="auto"/>
        <w:bottom w:val="none" w:sz="0" w:space="0" w:color="auto"/>
        <w:right w:val="none" w:sz="0" w:space="0" w:color="auto"/>
      </w:divBdr>
    </w:div>
    <w:div w:id="805045447">
      <w:bodyDiv w:val="1"/>
      <w:marLeft w:val="0"/>
      <w:marRight w:val="0"/>
      <w:marTop w:val="0"/>
      <w:marBottom w:val="0"/>
      <w:divBdr>
        <w:top w:val="none" w:sz="0" w:space="0" w:color="auto"/>
        <w:left w:val="none" w:sz="0" w:space="0" w:color="auto"/>
        <w:bottom w:val="none" w:sz="0" w:space="0" w:color="auto"/>
        <w:right w:val="none" w:sz="0" w:space="0" w:color="auto"/>
      </w:divBdr>
    </w:div>
    <w:div w:id="807164079">
      <w:bodyDiv w:val="1"/>
      <w:marLeft w:val="0"/>
      <w:marRight w:val="0"/>
      <w:marTop w:val="0"/>
      <w:marBottom w:val="0"/>
      <w:divBdr>
        <w:top w:val="none" w:sz="0" w:space="0" w:color="auto"/>
        <w:left w:val="none" w:sz="0" w:space="0" w:color="auto"/>
        <w:bottom w:val="none" w:sz="0" w:space="0" w:color="auto"/>
        <w:right w:val="none" w:sz="0" w:space="0" w:color="auto"/>
      </w:divBdr>
    </w:div>
    <w:div w:id="807668240">
      <w:bodyDiv w:val="1"/>
      <w:marLeft w:val="0"/>
      <w:marRight w:val="0"/>
      <w:marTop w:val="0"/>
      <w:marBottom w:val="0"/>
      <w:divBdr>
        <w:top w:val="none" w:sz="0" w:space="0" w:color="auto"/>
        <w:left w:val="none" w:sz="0" w:space="0" w:color="auto"/>
        <w:bottom w:val="none" w:sz="0" w:space="0" w:color="auto"/>
        <w:right w:val="none" w:sz="0" w:space="0" w:color="auto"/>
      </w:divBdr>
    </w:div>
    <w:div w:id="807820634">
      <w:bodyDiv w:val="1"/>
      <w:marLeft w:val="0"/>
      <w:marRight w:val="0"/>
      <w:marTop w:val="0"/>
      <w:marBottom w:val="0"/>
      <w:divBdr>
        <w:top w:val="none" w:sz="0" w:space="0" w:color="auto"/>
        <w:left w:val="none" w:sz="0" w:space="0" w:color="auto"/>
        <w:bottom w:val="none" w:sz="0" w:space="0" w:color="auto"/>
        <w:right w:val="none" w:sz="0" w:space="0" w:color="auto"/>
      </w:divBdr>
    </w:div>
    <w:div w:id="807941449">
      <w:bodyDiv w:val="1"/>
      <w:marLeft w:val="0"/>
      <w:marRight w:val="0"/>
      <w:marTop w:val="0"/>
      <w:marBottom w:val="0"/>
      <w:divBdr>
        <w:top w:val="none" w:sz="0" w:space="0" w:color="auto"/>
        <w:left w:val="none" w:sz="0" w:space="0" w:color="auto"/>
        <w:bottom w:val="none" w:sz="0" w:space="0" w:color="auto"/>
        <w:right w:val="none" w:sz="0" w:space="0" w:color="auto"/>
      </w:divBdr>
    </w:div>
    <w:div w:id="810637454">
      <w:bodyDiv w:val="1"/>
      <w:marLeft w:val="0"/>
      <w:marRight w:val="0"/>
      <w:marTop w:val="0"/>
      <w:marBottom w:val="0"/>
      <w:divBdr>
        <w:top w:val="none" w:sz="0" w:space="0" w:color="auto"/>
        <w:left w:val="none" w:sz="0" w:space="0" w:color="auto"/>
        <w:bottom w:val="none" w:sz="0" w:space="0" w:color="auto"/>
        <w:right w:val="none" w:sz="0" w:space="0" w:color="auto"/>
      </w:divBdr>
    </w:div>
    <w:div w:id="812908637">
      <w:bodyDiv w:val="1"/>
      <w:marLeft w:val="0"/>
      <w:marRight w:val="0"/>
      <w:marTop w:val="0"/>
      <w:marBottom w:val="0"/>
      <w:divBdr>
        <w:top w:val="none" w:sz="0" w:space="0" w:color="auto"/>
        <w:left w:val="none" w:sz="0" w:space="0" w:color="auto"/>
        <w:bottom w:val="none" w:sz="0" w:space="0" w:color="auto"/>
        <w:right w:val="none" w:sz="0" w:space="0" w:color="auto"/>
      </w:divBdr>
    </w:div>
    <w:div w:id="814225821">
      <w:bodyDiv w:val="1"/>
      <w:marLeft w:val="0"/>
      <w:marRight w:val="0"/>
      <w:marTop w:val="0"/>
      <w:marBottom w:val="0"/>
      <w:divBdr>
        <w:top w:val="none" w:sz="0" w:space="0" w:color="auto"/>
        <w:left w:val="none" w:sz="0" w:space="0" w:color="auto"/>
        <w:bottom w:val="none" w:sz="0" w:space="0" w:color="auto"/>
        <w:right w:val="none" w:sz="0" w:space="0" w:color="auto"/>
      </w:divBdr>
    </w:div>
    <w:div w:id="816528132">
      <w:bodyDiv w:val="1"/>
      <w:marLeft w:val="0"/>
      <w:marRight w:val="0"/>
      <w:marTop w:val="0"/>
      <w:marBottom w:val="0"/>
      <w:divBdr>
        <w:top w:val="none" w:sz="0" w:space="0" w:color="auto"/>
        <w:left w:val="none" w:sz="0" w:space="0" w:color="auto"/>
        <w:bottom w:val="none" w:sz="0" w:space="0" w:color="auto"/>
        <w:right w:val="none" w:sz="0" w:space="0" w:color="auto"/>
      </w:divBdr>
    </w:div>
    <w:div w:id="816528727">
      <w:bodyDiv w:val="1"/>
      <w:marLeft w:val="0"/>
      <w:marRight w:val="0"/>
      <w:marTop w:val="0"/>
      <w:marBottom w:val="0"/>
      <w:divBdr>
        <w:top w:val="none" w:sz="0" w:space="0" w:color="auto"/>
        <w:left w:val="none" w:sz="0" w:space="0" w:color="auto"/>
        <w:bottom w:val="none" w:sz="0" w:space="0" w:color="auto"/>
        <w:right w:val="none" w:sz="0" w:space="0" w:color="auto"/>
      </w:divBdr>
    </w:div>
    <w:div w:id="817915180">
      <w:bodyDiv w:val="1"/>
      <w:marLeft w:val="0"/>
      <w:marRight w:val="0"/>
      <w:marTop w:val="0"/>
      <w:marBottom w:val="0"/>
      <w:divBdr>
        <w:top w:val="none" w:sz="0" w:space="0" w:color="auto"/>
        <w:left w:val="none" w:sz="0" w:space="0" w:color="auto"/>
        <w:bottom w:val="none" w:sz="0" w:space="0" w:color="auto"/>
        <w:right w:val="none" w:sz="0" w:space="0" w:color="auto"/>
      </w:divBdr>
    </w:div>
    <w:div w:id="819689752">
      <w:bodyDiv w:val="1"/>
      <w:marLeft w:val="0"/>
      <w:marRight w:val="0"/>
      <w:marTop w:val="0"/>
      <w:marBottom w:val="0"/>
      <w:divBdr>
        <w:top w:val="none" w:sz="0" w:space="0" w:color="auto"/>
        <w:left w:val="none" w:sz="0" w:space="0" w:color="auto"/>
        <w:bottom w:val="none" w:sz="0" w:space="0" w:color="auto"/>
        <w:right w:val="none" w:sz="0" w:space="0" w:color="auto"/>
      </w:divBdr>
    </w:div>
    <w:div w:id="821431015">
      <w:bodyDiv w:val="1"/>
      <w:marLeft w:val="0"/>
      <w:marRight w:val="0"/>
      <w:marTop w:val="0"/>
      <w:marBottom w:val="0"/>
      <w:divBdr>
        <w:top w:val="none" w:sz="0" w:space="0" w:color="auto"/>
        <w:left w:val="none" w:sz="0" w:space="0" w:color="auto"/>
        <w:bottom w:val="none" w:sz="0" w:space="0" w:color="auto"/>
        <w:right w:val="none" w:sz="0" w:space="0" w:color="auto"/>
      </w:divBdr>
    </w:div>
    <w:div w:id="821849556">
      <w:bodyDiv w:val="1"/>
      <w:marLeft w:val="0"/>
      <w:marRight w:val="0"/>
      <w:marTop w:val="0"/>
      <w:marBottom w:val="0"/>
      <w:divBdr>
        <w:top w:val="none" w:sz="0" w:space="0" w:color="auto"/>
        <w:left w:val="none" w:sz="0" w:space="0" w:color="auto"/>
        <w:bottom w:val="none" w:sz="0" w:space="0" w:color="auto"/>
        <w:right w:val="none" w:sz="0" w:space="0" w:color="auto"/>
      </w:divBdr>
    </w:div>
    <w:div w:id="824467885">
      <w:bodyDiv w:val="1"/>
      <w:marLeft w:val="0"/>
      <w:marRight w:val="0"/>
      <w:marTop w:val="0"/>
      <w:marBottom w:val="0"/>
      <w:divBdr>
        <w:top w:val="none" w:sz="0" w:space="0" w:color="auto"/>
        <w:left w:val="none" w:sz="0" w:space="0" w:color="auto"/>
        <w:bottom w:val="none" w:sz="0" w:space="0" w:color="auto"/>
        <w:right w:val="none" w:sz="0" w:space="0" w:color="auto"/>
      </w:divBdr>
    </w:div>
    <w:div w:id="825585960">
      <w:bodyDiv w:val="1"/>
      <w:marLeft w:val="0"/>
      <w:marRight w:val="0"/>
      <w:marTop w:val="0"/>
      <w:marBottom w:val="0"/>
      <w:divBdr>
        <w:top w:val="none" w:sz="0" w:space="0" w:color="auto"/>
        <w:left w:val="none" w:sz="0" w:space="0" w:color="auto"/>
        <w:bottom w:val="none" w:sz="0" w:space="0" w:color="auto"/>
        <w:right w:val="none" w:sz="0" w:space="0" w:color="auto"/>
      </w:divBdr>
    </w:div>
    <w:div w:id="829099320">
      <w:bodyDiv w:val="1"/>
      <w:marLeft w:val="0"/>
      <w:marRight w:val="0"/>
      <w:marTop w:val="0"/>
      <w:marBottom w:val="0"/>
      <w:divBdr>
        <w:top w:val="none" w:sz="0" w:space="0" w:color="auto"/>
        <w:left w:val="none" w:sz="0" w:space="0" w:color="auto"/>
        <w:bottom w:val="none" w:sz="0" w:space="0" w:color="auto"/>
        <w:right w:val="none" w:sz="0" w:space="0" w:color="auto"/>
      </w:divBdr>
    </w:div>
    <w:div w:id="830172552">
      <w:bodyDiv w:val="1"/>
      <w:marLeft w:val="0"/>
      <w:marRight w:val="0"/>
      <w:marTop w:val="0"/>
      <w:marBottom w:val="0"/>
      <w:divBdr>
        <w:top w:val="none" w:sz="0" w:space="0" w:color="auto"/>
        <w:left w:val="none" w:sz="0" w:space="0" w:color="auto"/>
        <w:bottom w:val="none" w:sz="0" w:space="0" w:color="auto"/>
        <w:right w:val="none" w:sz="0" w:space="0" w:color="auto"/>
      </w:divBdr>
    </w:div>
    <w:div w:id="831988616">
      <w:bodyDiv w:val="1"/>
      <w:marLeft w:val="0"/>
      <w:marRight w:val="0"/>
      <w:marTop w:val="0"/>
      <w:marBottom w:val="0"/>
      <w:divBdr>
        <w:top w:val="none" w:sz="0" w:space="0" w:color="auto"/>
        <w:left w:val="none" w:sz="0" w:space="0" w:color="auto"/>
        <w:bottom w:val="none" w:sz="0" w:space="0" w:color="auto"/>
        <w:right w:val="none" w:sz="0" w:space="0" w:color="auto"/>
      </w:divBdr>
    </w:div>
    <w:div w:id="833304767">
      <w:bodyDiv w:val="1"/>
      <w:marLeft w:val="0"/>
      <w:marRight w:val="0"/>
      <w:marTop w:val="0"/>
      <w:marBottom w:val="0"/>
      <w:divBdr>
        <w:top w:val="none" w:sz="0" w:space="0" w:color="auto"/>
        <w:left w:val="none" w:sz="0" w:space="0" w:color="auto"/>
        <w:bottom w:val="none" w:sz="0" w:space="0" w:color="auto"/>
        <w:right w:val="none" w:sz="0" w:space="0" w:color="auto"/>
      </w:divBdr>
    </w:div>
    <w:div w:id="834148738">
      <w:bodyDiv w:val="1"/>
      <w:marLeft w:val="0"/>
      <w:marRight w:val="0"/>
      <w:marTop w:val="0"/>
      <w:marBottom w:val="0"/>
      <w:divBdr>
        <w:top w:val="none" w:sz="0" w:space="0" w:color="auto"/>
        <w:left w:val="none" w:sz="0" w:space="0" w:color="auto"/>
        <w:bottom w:val="none" w:sz="0" w:space="0" w:color="auto"/>
        <w:right w:val="none" w:sz="0" w:space="0" w:color="auto"/>
      </w:divBdr>
    </w:div>
    <w:div w:id="836532788">
      <w:bodyDiv w:val="1"/>
      <w:marLeft w:val="0"/>
      <w:marRight w:val="0"/>
      <w:marTop w:val="0"/>
      <w:marBottom w:val="0"/>
      <w:divBdr>
        <w:top w:val="none" w:sz="0" w:space="0" w:color="auto"/>
        <w:left w:val="none" w:sz="0" w:space="0" w:color="auto"/>
        <w:bottom w:val="none" w:sz="0" w:space="0" w:color="auto"/>
        <w:right w:val="none" w:sz="0" w:space="0" w:color="auto"/>
      </w:divBdr>
    </w:div>
    <w:div w:id="836726578">
      <w:bodyDiv w:val="1"/>
      <w:marLeft w:val="0"/>
      <w:marRight w:val="0"/>
      <w:marTop w:val="0"/>
      <w:marBottom w:val="0"/>
      <w:divBdr>
        <w:top w:val="none" w:sz="0" w:space="0" w:color="auto"/>
        <w:left w:val="none" w:sz="0" w:space="0" w:color="auto"/>
        <w:bottom w:val="none" w:sz="0" w:space="0" w:color="auto"/>
        <w:right w:val="none" w:sz="0" w:space="0" w:color="auto"/>
      </w:divBdr>
    </w:div>
    <w:div w:id="838815493">
      <w:bodyDiv w:val="1"/>
      <w:marLeft w:val="0"/>
      <w:marRight w:val="0"/>
      <w:marTop w:val="0"/>
      <w:marBottom w:val="0"/>
      <w:divBdr>
        <w:top w:val="none" w:sz="0" w:space="0" w:color="auto"/>
        <w:left w:val="none" w:sz="0" w:space="0" w:color="auto"/>
        <w:bottom w:val="none" w:sz="0" w:space="0" w:color="auto"/>
        <w:right w:val="none" w:sz="0" w:space="0" w:color="auto"/>
      </w:divBdr>
    </w:div>
    <w:div w:id="838890208">
      <w:bodyDiv w:val="1"/>
      <w:marLeft w:val="0"/>
      <w:marRight w:val="0"/>
      <w:marTop w:val="0"/>
      <w:marBottom w:val="0"/>
      <w:divBdr>
        <w:top w:val="none" w:sz="0" w:space="0" w:color="auto"/>
        <w:left w:val="none" w:sz="0" w:space="0" w:color="auto"/>
        <w:bottom w:val="none" w:sz="0" w:space="0" w:color="auto"/>
        <w:right w:val="none" w:sz="0" w:space="0" w:color="auto"/>
      </w:divBdr>
    </w:div>
    <w:div w:id="839008855">
      <w:bodyDiv w:val="1"/>
      <w:marLeft w:val="0"/>
      <w:marRight w:val="0"/>
      <w:marTop w:val="0"/>
      <w:marBottom w:val="0"/>
      <w:divBdr>
        <w:top w:val="none" w:sz="0" w:space="0" w:color="auto"/>
        <w:left w:val="none" w:sz="0" w:space="0" w:color="auto"/>
        <w:bottom w:val="none" w:sz="0" w:space="0" w:color="auto"/>
        <w:right w:val="none" w:sz="0" w:space="0" w:color="auto"/>
      </w:divBdr>
    </w:div>
    <w:div w:id="844326669">
      <w:bodyDiv w:val="1"/>
      <w:marLeft w:val="0"/>
      <w:marRight w:val="0"/>
      <w:marTop w:val="0"/>
      <w:marBottom w:val="0"/>
      <w:divBdr>
        <w:top w:val="none" w:sz="0" w:space="0" w:color="auto"/>
        <w:left w:val="none" w:sz="0" w:space="0" w:color="auto"/>
        <w:bottom w:val="none" w:sz="0" w:space="0" w:color="auto"/>
        <w:right w:val="none" w:sz="0" w:space="0" w:color="auto"/>
      </w:divBdr>
    </w:div>
    <w:div w:id="845708590">
      <w:bodyDiv w:val="1"/>
      <w:marLeft w:val="0"/>
      <w:marRight w:val="0"/>
      <w:marTop w:val="0"/>
      <w:marBottom w:val="0"/>
      <w:divBdr>
        <w:top w:val="none" w:sz="0" w:space="0" w:color="auto"/>
        <w:left w:val="none" w:sz="0" w:space="0" w:color="auto"/>
        <w:bottom w:val="none" w:sz="0" w:space="0" w:color="auto"/>
        <w:right w:val="none" w:sz="0" w:space="0" w:color="auto"/>
      </w:divBdr>
    </w:div>
    <w:div w:id="847133674">
      <w:bodyDiv w:val="1"/>
      <w:marLeft w:val="0"/>
      <w:marRight w:val="0"/>
      <w:marTop w:val="0"/>
      <w:marBottom w:val="0"/>
      <w:divBdr>
        <w:top w:val="none" w:sz="0" w:space="0" w:color="auto"/>
        <w:left w:val="none" w:sz="0" w:space="0" w:color="auto"/>
        <w:bottom w:val="none" w:sz="0" w:space="0" w:color="auto"/>
        <w:right w:val="none" w:sz="0" w:space="0" w:color="auto"/>
      </w:divBdr>
    </w:div>
    <w:div w:id="847410031">
      <w:bodyDiv w:val="1"/>
      <w:marLeft w:val="0"/>
      <w:marRight w:val="0"/>
      <w:marTop w:val="0"/>
      <w:marBottom w:val="0"/>
      <w:divBdr>
        <w:top w:val="none" w:sz="0" w:space="0" w:color="auto"/>
        <w:left w:val="none" w:sz="0" w:space="0" w:color="auto"/>
        <w:bottom w:val="none" w:sz="0" w:space="0" w:color="auto"/>
        <w:right w:val="none" w:sz="0" w:space="0" w:color="auto"/>
      </w:divBdr>
    </w:div>
    <w:div w:id="847839806">
      <w:bodyDiv w:val="1"/>
      <w:marLeft w:val="0"/>
      <w:marRight w:val="0"/>
      <w:marTop w:val="0"/>
      <w:marBottom w:val="0"/>
      <w:divBdr>
        <w:top w:val="none" w:sz="0" w:space="0" w:color="auto"/>
        <w:left w:val="none" w:sz="0" w:space="0" w:color="auto"/>
        <w:bottom w:val="none" w:sz="0" w:space="0" w:color="auto"/>
        <w:right w:val="none" w:sz="0" w:space="0" w:color="auto"/>
      </w:divBdr>
    </w:div>
    <w:div w:id="849298875">
      <w:bodyDiv w:val="1"/>
      <w:marLeft w:val="0"/>
      <w:marRight w:val="0"/>
      <w:marTop w:val="0"/>
      <w:marBottom w:val="0"/>
      <w:divBdr>
        <w:top w:val="none" w:sz="0" w:space="0" w:color="auto"/>
        <w:left w:val="none" w:sz="0" w:space="0" w:color="auto"/>
        <w:bottom w:val="none" w:sz="0" w:space="0" w:color="auto"/>
        <w:right w:val="none" w:sz="0" w:space="0" w:color="auto"/>
      </w:divBdr>
    </w:div>
    <w:div w:id="851800105">
      <w:bodyDiv w:val="1"/>
      <w:marLeft w:val="0"/>
      <w:marRight w:val="0"/>
      <w:marTop w:val="0"/>
      <w:marBottom w:val="0"/>
      <w:divBdr>
        <w:top w:val="none" w:sz="0" w:space="0" w:color="auto"/>
        <w:left w:val="none" w:sz="0" w:space="0" w:color="auto"/>
        <w:bottom w:val="none" w:sz="0" w:space="0" w:color="auto"/>
        <w:right w:val="none" w:sz="0" w:space="0" w:color="auto"/>
      </w:divBdr>
    </w:div>
    <w:div w:id="851840950">
      <w:bodyDiv w:val="1"/>
      <w:marLeft w:val="0"/>
      <w:marRight w:val="0"/>
      <w:marTop w:val="0"/>
      <w:marBottom w:val="0"/>
      <w:divBdr>
        <w:top w:val="none" w:sz="0" w:space="0" w:color="auto"/>
        <w:left w:val="none" w:sz="0" w:space="0" w:color="auto"/>
        <w:bottom w:val="none" w:sz="0" w:space="0" w:color="auto"/>
        <w:right w:val="none" w:sz="0" w:space="0" w:color="auto"/>
      </w:divBdr>
    </w:div>
    <w:div w:id="853346976">
      <w:bodyDiv w:val="1"/>
      <w:marLeft w:val="0"/>
      <w:marRight w:val="0"/>
      <w:marTop w:val="0"/>
      <w:marBottom w:val="0"/>
      <w:divBdr>
        <w:top w:val="none" w:sz="0" w:space="0" w:color="auto"/>
        <w:left w:val="none" w:sz="0" w:space="0" w:color="auto"/>
        <w:bottom w:val="none" w:sz="0" w:space="0" w:color="auto"/>
        <w:right w:val="none" w:sz="0" w:space="0" w:color="auto"/>
      </w:divBdr>
    </w:div>
    <w:div w:id="853611819">
      <w:bodyDiv w:val="1"/>
      <w:marLeft w:val="0"/>
      <w:marRight w:val="0"/>
      <w:marTop w:val="0"/>
      <w:marBottom w:val="0"/>
      <w:divBdr>
        <w:top w:val="none" w:sz="0" w:space="0" w:color="auto"/>
        <w:left w:val="none" w:sz="0" w:space="0" w:color="auto"/>
        <w:bottom w:val="none" w:sz="0" w:space="0" w:color="auto"/>
        <w:right w:val="none" w:sz="0" w:space="0" w:color="auto"/>
      </w:divBdr>
    </w:div>
    <w:div w:id="856694455">
      <w:bodyDiv w:val="1"/>
      <w:marLeft w:val="0"/>
      <w:marRight w:val="0"/>
      <w:marTop w:val="0"/>
      <w:marBottom w:val="0"/>
      <w:divBdr>
        <w:top w:val="none" w:sz="0" w:space="0" w:color="auto"/>
        <w:left w:val="none" w:sz="0" w:space="0" w:color="auto"/>
        <w:bottom w:val="none" w:sz="0" w:space="0" w:color="auto"/>
        <w:right w:val="none" w:sz="0" w:space="0" w:color="auto"/>
      </w:divBdr>
    </w:div>
    <w:div w:id="862742875">
      <w:bodyDiv w:val="1"/>
      <w:marLeft w:val="0"/>
      <w:marRight w:val="0"/>
      <w:marTop w:val="0"/>
      <w:marBottom w:val="0"/>
      <w:divBdr>
        <w:top w:val="none" w:sz="0" w:space="0" w:color="auto"/>
        <w:left w:val="none" w:sz="0" w:space="0" w:color="auto"/>
        <w:bottom w:val="none" w:sz="0" w:space="0" w:color="auto"/>
        <w:right w:val="none" w:sz="0" w:space="0" w:color="auto"/>
      </w:divBdr>
    </w:div>
    <w:div w:id="864056318">
      <w:bodyDiv w:val="1"/>
      <w:marLeft w:val="0"/>
      <w:marRight w:val="0"/>
      <w:marTop w:val="0"/>
      <w:marBottom w:val="0"/>
      <w:divBdr>
        <w:top w:val="none" w:sz="0" w:space="0" w:color="auto"/>
        <w:left w:val="none" w:sz="0" w:space="0" w:color="auto"/>
        <w:bottom w:val="none" w:sz="0" w:space="0" w:color="auto"/>
        <w:right w:val="none" w:sz="0" w:space="0" w:color="auto"/>
      </w:divBdr>
    </w:div>
    <w:div w:id="866137598">
      <w:bodyDiv w:val="1"/>
      <w:marLeft w:val="0"/>
      <w:marRight w:val="0"/>
      <w:marTop w:val="0"/>
      <w:marBottom w:val="0"/>
      <w:divBdr>
        <w:top w:val="none" w:sz="0" w:space="0" w:color="auto"/>
        <w:left w:val="none" w:sz="0" w:space="0" w:color="auto"/>
        <w:bottom w:val="none" w:sz="0" w:space="0" w:color="auto"/>
        <w:right w:val="none" w:sz="0" w:space="0" w:color="auto"/>
      </w:divBdr>
    </w:div>
    <w:div w:id="867109194">
      <w:bodyDiv w:val="1"/>
      <w:marLeft w:val="0"/>
      <w:marRight w:val="0"/>
      <w:marTop w:val="0"/>
      <w:marBottom w:val="0"/>
      <w:divBdr>
        <w:top w:val="none" w:sz="0" w:space="0" w:color="auto"/>
        <w:left w:val="none" w:sz="0" w:space="0" w:color="auto"/>
        <w:bottom w:val="none" w:sz="0" w:space="0" w:color="auto"/>
        <w:right w:val="none" w:sz="0" w:space="0" w:color="auto"/>
      </w:divBdr>
    </w:div>
    <w:div w:id="871570799">
      <w:bodyDiv w:val="1"/>
      <w:marLeft w:val="0"/>
      <w:marRight w:val="0"/>
      <w:marTop w:val="0"/>
      <w:marBottom w:val="0"/>
      <w:divBdr>
        <w:top w:val="none" w:sz="0" w:space="0" w:color="auto"/>
        <w:left w:val="none" w:sz="0" w:space="0" w:color="auto"/>
        <w:bottom w:val="none" w:sz="0" w:space="0" w:color="auto"/>
        <w:right w:val="none" w:sz="0" w:space="0" w:color="auto"/>
      </w:divBdr>
    </w:div>
    <w:div w:id="871920987">
      <w:bodyDiv w:val="1"/>
      <w:marLeft w:val="0"/>
      <w:marRight w:val="0"/>
      <w:marTop w:val="0"/>
      <w:marBottom w:val="0"/>
      <w:divBdr>
        <w:top w:val="none" w:sz="0" w:space="0" w:color="auto"/>
        <w:left w:val="none" w:sz="0" w:space="0" w:color="auto"/>
        <w:bottom w:val="none" w:sz="0" w:space="0" w:color="auto"/>
        <w:right w:val="none" w:sz="0" w:space="0" w:color="auto"/>
      </w:divBdr>
    </w:div>
    <w:div w:id="872840303">
      <w:bodyDiv w:val="1"/>
      <w:marLeft w:val="0"/>
      <w:marRight w:val="0"/>
      <w:marTop w:val="0"/>
      <w:marBottom w:val="0"/>
      <w:divBdr>
        <w:top w:val="none" w:sz="0" w:space="0" w:color="auto"/>
        <w:left w:val="none" w:sz="0" w:space="0" w:color="auto"/>
        <w:bottom w:val="none" w:sz="0" w:space="0" w:color="auto"/>
        <w:right w:val="none" w:sz="0" w:space="0" w:color="auto"/>
      </w:divBdr>
    </w:div>
    <w:div w:id="873081116">
      <w:bodyDiv w:val="1"/>
      <w:marLeft w:val="0"/>
      <w:marRight w:val="0"/>
      <w:marTop w:val="0"/>
      <w:marBottom w:val="0"/>
      <w:divBdr>
        <w:top w:val="none" w:sz="0" w:space="0" w:color="auto"/>
        <w:left w:val="none" w:sz="0" w:space="0" w:color="auto"/>
        <w:bottom w:val="none" w:sz="0" w:space="0" w:color="auto"/>
        <w:right w:val="none" w:sz="0" w:space="0" w:color="auto"/>
      </w:divBdr>
    </w:div>
    <w:div w:id="876893490">
      <w:bodyDiv w:val="1"/>
      <w:marLeft w:val="0"/>
      <w:marRight w:val="0"/>
      <w:marTop w:val="0"/>
      <w:marBottom w:val="0"/>
      <w:divBdr>
        <w:top w:val="none" w:sz="0" w:space="0" w:color="auto"/>
        <w:left w:val="none" w:sz="0" w:space="0" w:color="auto"/>
        <w:bottom w:val="none" w:sz="0" w:space="0" w:color="auto"/>
        <w:right w:val="none" w:sz="0" w:space="0" w:color="auto"/>
      </w:divBdr>
    </w:div>
    <w:div w:id="877593510">
      <w:bodyDiv w:val="1"/>
      <w:marLeft w:val="0"/>
      <w:marRight w:val="0"/>
      <w:marTop w:val="0"/>
      <w:marBottom w:val="0"/>
      <w:divBdr>
        <w:top w:val="none" w:sz="0" w:space="0" w:color="auto"/>
        <w:left w:val="none" w:sz="0" w:space="0" w:color="auto"/>
        <w:bottom w:val="none" w:sz="0" w:space="0" w:color="auto"/>
        <w:right w:val="none" w:sz="0" w:space="0" w:color="auto"/>
      </w:divBdr>
    </w:div>
    <w:div w:id="883173960">
      <w:bodyDiv w:val="1"/>
      <w:marLeft w:val="0"/>
      <w:marRight w:val="0"/>
      <w:marTop w:val="0"/>
      <w:marBottom w:val="0"/>
      <w:divBdr>
        <w:top w:val="none" w:sz="0" w:space="0" w:color="auto"/>
        <w:left w:val="none" w:sz="0" w:space="0" w:color="auto"/>
        <w:bottom w:val="none" w:sz="0" w:space="0" w:color="auto"/>
        <w:right w:val="none" w:sz="0" w:space="0" w:color="auto"/>
      </w:divBdr>
    </w:div>
    <w:div w:id="886528497">
      <w:bodyDiv w:val="1"/>
      <w:marLeft w:val="0"/>
      <w:marRight w:val="0"/>
      <w:marTop w:val="0"/>
      <w:marBottom w:val="0"/>
      <w:divBdr>
        <w:top w:val="none" w:sz="0" w:space="0" w:color="auto"/>
        <w:left w:val="none" w:sz="0" w:space="0" w:color="auto"/>
        <w:bottom w:val="none" w:sz="0" w:space="0" w:color="auto"/>
        <w:right w:val="none" w:sz="0" w:space="0" w:color="auto"/>
      </w:divBdr>
    </w:div>
    <w:div w:id="887767342">
      <w:bodyDiv w:val="1"/>
      <w:marLeft w:val="0"/>
      <w:marRight w:val="0"/>
      <w:marTop w:val="0"/>
      <w:marBottom w:val="0"/>
      <w:divBdr>
        <w:top w:val="none" w:sz="0" w:space="0" w:color="auto"/>
        <w:left w:val="none" w:sz="0" w:space="0" w:color="auto"/>
        <w:bottom w:val="none" w:sz="0" w:space="0" w:color="auto"/>
        <w:right w:val="none" w:sz="0" w:space="0" w:color="auto"/>
      </w:divBdr>
    </w:div>
    <w:div w:id="888032807">
      <w:bodyDiv w:val="1"/>
      <w:marLeft w:val="0"/>
      <w:marRight w:val="0"/>
      <w:marTop w:val="0"/>
      <w:marBottom w:val="0"/>
      <w:divBdr>
        <w:top w:val="none" w:sz="0" w:space="0" w:color="auto"/>
        <w:left w:val="none" w:sz="0" w:space="0" w:color="auto"/>
        <w:bottom w:val="none" w:sz="0" w:space="0" w:color="auto"/>
        <w:right w:val="none" w:sz="0" w:space="0" w:color="auto"/>
      </w:divBdr>
    </w:div>
    <w:div w:id="892079580">
      <w:bodyDiv w:val="1"/>
      <w:marLeft w:val="0"/>
      <w:marRight w:val="0"/>
      <w:marTop w:val="0"/>
      <w:marBottom w:val="0"/>
      <w:divBdr>
        <w:top w:val="none" w:sz="0" w:space="0" w:color="auto"/>
        <w:left w:val="none" w:sz="0" w:space="0" w:color="auto"/>
        <w:bottom w:val="none" w:sz="0" w:space="0" w:color="auto"/>
        <w:right w:val="none" w:sz="0" w:space="0" w:color="auto"/>
      </w:divBdr>
    </w:div>
    <w:div w:id="892695351">
      <w:bodyDiv w:val="1"/>
      <w:marLeft w:val="0"/>
      <w:marRight w:val="0"/>
      <w:marTop w:val="0"/>
      <w:marBottom w:val="0"/>
      <w:divBdr>
        <w:top w:val="none" w:sz="0" w:space="0" w:color="auto"/>
        <w:left w:val="none" w:sz="0" w:space="0" w:color="auto"/>
        <w:bottom w:val="none" w:sz="0" w:space="0" w:color="auto"/>
        <w:right w:val="none" w:sz="0" w:space="0" w:color="auto"/>
      </w:divBdr>
    </w:div>
    <w:div w:id="894242870">
      <w:bodyDiv w:val="1"/>
      <w:marLeft w:val="0"/>
      <w:marRight w:val="0"/>
      <w:marTop w:val="0"/>
      <w:marBottom w:val="0"/>
      <w:divBdr>
        <w:top w:val="none" w:sz="0" w:space="0" w:color="auto"/>
        <w:left w:val="none" w:sz="0" w:space="0" w:color="auto"/>
        <w:bottom w:val="none" w:sz="0" w:space="0" w:color="auto"/>
        <w:right w:val="none" w:sz="0" w:space="0" w:color="auto"/>
      </w:divBdr>
    </w:div>
    <w:div w:id="895043741">
      <w:bodyDiv w:val="1"/>
      <w:marLeft w:val="0"/>
      <w:marRight w:val="0"/>
      <w:marTop w:val="0"/>
      <w:marBottom w:val="0"/>
      <w:divBdr>
        <w:top w:val="none" w:sz="0" w:space="0" w:color="auto"/>
        <w:left w:val="none" w:sz="0" w:space="0" w:color="auto"/>
        <w:bottom w:val="none" w:sz="0" w:space="0" w:color="auto"/>
        <w:right w:val="none" w:sz="0" w:space="0" w:color="auto"/>
      </w:divBdr>
    </w:div>
    <w:div w:id="903876290">
      <w:bodyDiv w:val="1"/>
      <w:marLeft w:val="0"/>
      <w:marRight w:val="0"/>
      <w:marTop w:val="0"/>
      <w:marBottom w:val="0"/>
      <w:divBdr>
        <w:top w:val="none" w:sz="0" w:space="0" w:color="auto"/>
        <w:left w:val="none" w:sz="0" w:space="0" w:color="auto"/>
        <w:bottom w:val="none" w:sz="0" w:space="0" w:color="auto"/>
        <w:right w:val="none" w:sz="0" w:space="0" w:color="auto"/>
      </w:divBdr>
    </w:div>
    <w:div w:id="906768025">
      <w:bodyDiv w:val="1"/>
      <w:marLeft w:val="0"/>
      <w:marRight w:val="0"/>
      <w:marTop w:val="0"/>
      <w:marBottom w:val="0"/>
      <w:divBdr>
        <w:top w:val="none" w:sz="0" w:space="0" w:color="auto"/>
        <w:left w:val="none" w:sz="0" w:space="0" w:color="auto"/>
        <w:bottom w:val="none" w:sz="0" w:space="0" w:color="auto"/>
        <w:right w:val="none" w:sz="0" w:space="0" w:color="auto"/>
      </w:divBdr>
    </w:div>
    <w:div w:id="907762585">
      <w:bodyDiv w:val="1"/>
      <w:marLeft w:val="0"/>
      <w:marRight w:val="0"/>
      <w:marTop w:val="0"/>
      <w:marBottom w:val="0"/>
      <w:divBdr>
        <w:top w:val="none" w:sz="0" w:space="0" w:color="auto"/>
        <w:left w:val="none" w:sz="0" w:space="0" w:color="auto"/>
        <w:bottom w:val="none" w:sz="0" w:space="0" w:color="auto"/>
        <w:right w:val="none" w:sz="0" w:space="0" w:color="auto"/>
      </w:divBdr>
    </w:div>
    <w:div w:id="908033105">
      <w:bodyDiv w:val="1"/>
      <w:marLeft w:val="0"/>
      <w:marRight w:val="0"/>
      <w:marTop w:val="0"/>
      <w:marBottom w:val="0"/>
      <w:divBdr>
        <w:top w:val="none" w:sz="0" w:space="0" w:color="auto"/>
        <w:left w:val="none" w:sz="0" w:space="0" w:color="auto"/>
        <w:bottom w:val="none" w:sz="0" w:space="0" w:color="auto"/>
        <w:right w:val="none" w:sz="0" w:space="0" w:color="auto"/>
      </w:divBdr>
    </w:div>
    <w:div w:id="913900514">
      <w:bodyDiv w:val="1"/>
      <w:marLeft w:val="0"/>
      <w:marRight w:val="0"/>
      <w:marTop w:val="0"/>
      <w:marBottom w:val="0"/>
      <w:divBdr>
        <w:top w:val="none" w:sz="0" w:space="0" w:color="auto"/>
        <w:left w:val="none" w:sz="0" w:space="0" w:color="auto"/>
        <w:bottom w:val="none" w:sz="0" w:space="0" w:color="auto"/>
        <w:right w:val="none" w:sz="0" w:space="0" w:color="auto"/>
      </w:divBdr>
    </w:div>
    <w:div w:id="914436293">
      <w:bodyDiv w:val="1"/>
      <w:marLeft w:val="0"/>
      <w:marRight w:val="0"/>
      <w:marTop w:val="0"/>
      <w:marBottom w:val="0"/>
      <w:divBdr>
        <w:top w:val="none" w:sz="0" w:space="0" w:color="auto"/>
        <w:left w:val="none" w:sz="0" w:space="0" w:color="auto"/>
        <w:bottom w:val="none" w:sz="0" w:space="0" w:color="auto"/>
        <w:right w:val="none" w:sz="0" w:space="0" w:color="auto"/>
      </w:divBdr>
    </w:div>
    <w:div w:id="917788638">
      <w:bodyDiv w:val="1"/>
      <w:marLeft w:val="0"/>
      <w:marRight w:val="0"/>
      <w:marTop w:val="0"/>
      <w:marBottom w:val="0"/>
      <w:divBdr>
        <w:top w:val="none" w:sz="0" w:space="0" w:color="auto"/>
        <w:left w:val="none" w:sz="0" w:space="0" w:color="auto"/>
        <w:bottom w:val="none" w:sz="0" w:space="0" w:color="auto"/>
        <w:right w:val="none" w:sz="0" w:space="0" w:color="auto"/>
      </w:divBdr>
    </w:div>
    <w:div w:id="919171347">
      <w:bodyDiv w:val="1"/>
      <w:marLeft w:val="0"/>
      <w:marRight w:val="0"/>
      <w:marTop w:val="0"/>
      <w:marBottom w:val="0"/>
      <w:divBdr>
        <w:top w:val="none" w:sz="0" w:space="0" w:color="auto"/>
        <w:left w:val="none" w:sz="0" w:space="0" w:color="auto"/>
        <w:bottom w:val="none" w:sz="0" w:space="0" w:color="auto"/>
        <w:right w:val="none" w:sz="0" w:space="0" w:color="auto"/>
      </w:divBdr>
    </w:div>
    <w:div w:id="922183794">
      <w:bodyDiv w:val="1"/>
      <w:marLeft w:val="0"/>
      <w:marRight w:val="0"/>
      <w:marTop w:val="0"/>
      <w:marBottom w:val="0"/>
      <w:divBdr>
        <w:top w:val="none" w:sz="0" w:space="0" w:color="auto"/>
        <w:left w:val="none" w:sz="0" w:space="0" w:color="auto"/>
        <w:bottom w:val="none" w:sz="0" w:space="0" w:color="auto"/>
        <w:right w:val="none" w:sz="0" w:space="0" w:color="auto"/>
      </w:divBdr>
    </w:div>
    <w:div w:id="922302346">
      <w:bodyDiv w:val="1"/>
      <w:marLeft w:val="0"/>
      <w:marRight w:val="0"/>
      <w:marTop w:val="0"/>
      <w:marBottom w:val="0"/>
      <w:divBdr>
        <w:top w:val="none" w:sz="0" w:space="0" w:color="auto"/>
        <w:left w:val="none" w:sz="0" w:space="0" w:color="auto"/>
        <w:bottom w:val="none" w:sz="0" w:space="0" w:color="auto"/>
        <w:right w:val="none" w:sz="0" w:space="0" w:color="auto"/>
      </w:divBdr>
    </w:div>
    <w:div w:id="922492696">
      <w:bodyDiv w:val="1"/>
      <w:marLeft w:val="0"/>
      <w:marRight w:val="0"/>
      <w:marTop w:val="0"/>
      <w:marBottom w:val="0"/>
      <w:divBdr>
        <w:top w:val="none" w:sz="0" w:space="0" w:color="auto"/>
        <w:left w:val="none" w:sz="0" w:space="0" w:color="auto"/>
        <w:bottom w:val="none" w:sz="0" w:space="0" w:color="auto"/>
        <w:right w:val="none" w:sz="0" w:space="0" w:color="auto"/>
      </w:divBdr>
    </w:div>
    <w:div w:id="925309903">
      <w:bodyDiv w:val="1"/>
      <w:marLeft w:val="0"/>
      <w:marRight w:val="0"/>
      <w:marTop w:val="0"/>
      <w:marBottom w:val="0"/>
      <w:divBdr>
        <w:top w:val="none" w:sz="0" w:space="0" w:color="auto"/>
        <w:left w:val="none" w:sz="0" w:space="0" w:color="auto"/>
        <w:bottom w:val="none" w:sz="0" w:space="0" w:color="auto"/>
        <w:right w:val="none" w:sz="0" w:space="0" w:color="auto"/>
      </w:divBdr>
    </w:div>
    <w:div w:id="925726778">
      <w:bodyDiv w:val="1"/>
      <w:marLeft w:val="0"/>
      <w:marRight w:val="0"/>
      <w:marTop w:val="0"/>
      <w:marBottom w:val="0"/>
      <w:divBdr>
        <w:top w:val="none" w:sz="0" w:space="0" w:color="auto"/>
        <w:left w:val="none" w:sz="0" w:space="0" w:color="auto"/>
        <w:bottom w:val="none" w:sz="0" w:space="0" w:color="auto"/>
        <w:right w:val="none" w:sz="0" w:space="0" w:color="auto"/>
      </w:divBdr>
    </w:div>
    <w:div w:id="927889246">
      <w:bodyDiv w:val="1"/>
      <w:marLeft w:val="0"/>
      <w:marRight w:val="0"/>
      <w:marTop w:val="0"/>
      <w:marBottom w:val="0"/>
      <w:divBdr>
        <w:top w:val="none" w:sz="0" w:space="0" w:color="auto"/>
        <w:left w:val="none" w:sz="0" w:space="0" w:color="auto"/>
        <w:bottom w:val="none" w:sz="0" w:space="0" w:color="auto"/>
        <w:right w:val="none" w:sz="0" w:space="0" w:color="auto"/>
      </w:divBdr>
    </w:div>
    <w:div w:id="929772070">
      <w:bodyDiv w:val="1"/>
      <w:marLeft w:val="0"/>
      <w:marRight w:val="0"/>
      <w:marTop w:val="0"/>
      <w:marBottom w:val="0"/>
      <w:divBdr>
        <w:top w:val="none" w:sz="0" w:space="0" w:color="auto"/>
        <w:left w:val="none" w:sz="0" w:space="0" w:color="auto"/>
        <w:bottom w:val="none" w:sz="0" w:space="0" w:color="auto"/>
        <w:right w:val="none" w:sz="0" w:space="0" w:color="auto"/>
      </w:divBdr>
    </w:div>
    <w:div w:id="930894658">
      <w:bodyDiv w:val="1"/>
      <w:marLeft w:val="0"/>
      <w:marRight w:val="0"/>
      <w:marTop w:val="0"/>
      <w:marBottom w:val="0"/>
      <w:divBdr>
        <w:top w:val="none" w:sz="0" w:space="0" w:color="auto"/>
        <w:left w:val="none" w:sz="0" w:space="0" w:color="auto"/>
        <w:bottom w:val="none" w:sz="0" w:space="0" w:color="auto"/>
        <w:right w:val="none" w:sz="0" w:space="0" w:color="auto"/>
      </w:divBdr>
    </w:div>
    <w:div w:id="931428047">
      <w:bodyDiv w:val="1"/>
      <w:marLeft w:val="0"/>
      <w:marRight w:val="0"/>
      <w:marTop w:val="0"/>
      <w:marBottom w:val="0"/>
      <w:divBdr>
        <w:top w:val="none" w:sz="0" w:space="0" w:color="auto"/>
        <w:left w:val="none" w:sz="0" w:space="0" w:color="auto"/>
        <w:bottom w:val="none" w:sz="0" w:space="0" w:color="auto"/>
        <w:right w:val="none" w:sz="0" w:space="0" w:color="auto"/>
      </w:divBdr>
    </w:div>
    <w:div w:id="936058840">
      <w:bodyDiv w:val="1"/>
      <w:marLeft w:val="0"/>
      <w:marRight w:val="0"/>
      <w:marTop w:val="0"/>
      <w:marBottom w:val="0"/>
      <w:divBdr>
        <w:top w:val="none" w:sz="0" w:space="0" w:color="auto"/>
        <w:left w:val="none" w:sz="0" w:space="0" w:color="auto"/>
        <w:bottom w:val="none" w:sz="0" w:space="0" w:color="auto"/>
        <w:right w:val="none" w:sz="0" w:space="0" w:color="auto"/>
      </w:divBdr>
    </w:div>
    <w:div w:id="937912780">
      <w:bodyDiv w:val="1"/>
      <w:marLeft w:val="0"/>
      <w:marRight w:val="0"/>
      <w:marTop w:val="0"/>
      <w:marBottom w:val="0"/>
      <w:divBdr>
        <w:top w:val="none" w:sz="0" w:space="0" w:color="auto"/>
        <w:left w:val="none" w:sz="0" w:space="0" w:color="auto"/>
        <w:bottom w:val="none" w:sz="0" w:space="0" w:color="auto"/>
        <w:right w:val="none" w:sz="0" w:space="0" w:color="auto"/>
      </w:divBdr>
    </w:div>
    <w:div w:id="941381083">
      <w:bodyDiv w:val="1"/>
      <w:marLeft w:val="0"/>
      <w:marRight w:val="0"/>
      <w:marTop w:val="0"/>
      <w:marBottom w:val="0"/>
      <w:divBdr>
        <w:top w:val="none" w:sz="0" w:space="0" w:color="auto"/>
        <w:left w:val="none" w:sz="0" w:space="0" w:color="auto"/>
        <w:bottom w:val="none" w:sz="0" w:space="0" w:color="auto"/>
        <w:right w:val="none" w:sz="0" w:space="0" w:color="auto"/>
      </w:divBdr>
    </w:div>
    <w:div w:id="947271870">
      <w:bodyDiv w:val="1"/>
      <w:marLeft w:val="0"/>
      <w:marRight w:val="0"/>
      <w:marTop w:val="0"/>
      <w:marBottom w:val="0"/>
      <w:divBdr>
        <w:top w:val="none" w:sz="0" w:space="0" w:color="auto"/>
        <w:left w:val="none" w:sz="0" w:space="0" w:color="auto"/>
        <w:bottom w:val="none" w:sz="0" w:space="0" w:color="auto"/>
        <w:right w:val="none" w:sz="0" w:space="0" w:color="auto"/>
      </w:divBdr>
    </w:div>
    <w:div w:id="948245732">
      <w:bodyDiv w:val="1"/>
      <w:marLeft w:val="0"/>
      <w:marRight w:val="0"/>
      <w:marTop w:val="0"/>
      <w:marBottom w:val="0"/>
      <w:divBdr>
        <w:top w:val="none" w:sz="0" w:space="0" w:color="auto"/>
        <w:left w:val="none" w:sz="0" w:space="0" w:color="auto"/>
        <w:bottom w:val="none" w:sz="0" w:space="0" w:color="auto"/>
        <w:right w:val="none" w:sz="0" w:space="0" w:color="auto"/>
      </w:divBdr>
    </w:div>
    <w:div w:id="948776347">
      <w:bodyDiv w:val="1"/>
      <w:marLeft w:val="0"/>
      <w:marRight w:val="0"/>
      <w:marTop w:val="0"/>
      <w:marBottom w:val="0"/>
      <w:divBdr>
        <w:top w:val="none" w:sz="0" w:space="0" w:color="auto"/>
        <w:left w:val="none" w:sz="0" w:space="0" w:color="auto"/>
        <w:bottom w:val="none" w:sz="0" w:space="0" w:color="auto"/>
        <w:right w:val="none" w:sz="0" w:space="0" w:color="auto"/>
      </w:divBdr>
    </w:div>
    <w:div w:id="954141592">
      <w:bodyDiv w:val="1"/>
      <w:marLeft w:val="0"/>
      <w:marRight w:val="0"/>
      <w:marTop w:val="0"/>
      <w:marBottom w:val="0"/>
      <w:divBdr>
        <w:top w:val="none" w:sz="0" w:space="0" w:color="auto"/>
        <w:left w:val="none" w:sz="0" w:space="0" w:color="auto"/>
        <w:bottom w:val="none" w:sz="0" w:space="0" w:color="auto"/>
        <w:right w:val="none" w:sz="0" w:space="0" w:color="auto"/>
      </w:divBdr>
    </w:div>
    <w:div w:id="957955551">
      <w:bodyDiv w:val="1"/>
      <w:marLeft w:val="0"/>
      <w:marRight w:val="0"/>
      <w:marTop w:val="0"/>
      <w:marBottom w:val="0"/>
      <w:divBdr>
        <w:top w:val="none" w:sz="0" w:space="0" w:color="auto"/>
        <w:left w:val="none" w:sz="0" w:space="0" w:color="auto"/>
        <w:bottom w:val="none" w:sz="0" w:space="0" w:color="auto"/>
        <w:right w:val="none" w:sz="0" w:space="0" w:color="auto"/>
      </w:divBdr>
    </w:div>
    <w:div w:id="960653496">
      <w:bodyDiv w:val="1"/>
      <w:marLeft w:val="0"/>
      <w:marRight w:val="0"/>
      <w:marTop w:val="0"/>
      <w:marBottom w:val="0"/>
      <w:divBdr>
        <w:top w:val="none" w:sz="0" w:space="0" w:color="auto"/>
        <w:left w:val="none" w:sz="0" w:space="0" w:color="auto"/>
        <w:bottom w:val="none" w:sz="0" w:space="0" w:color="auto"/>
        <w:right w:val="none" w:sz="0" w:space="0" w:color="auto"/>
      </w:divBdr>
    </w:div>
    <w:div w:id="962542914">
      <w:bodyDiv w:val="1"/>
      <w:marLeft w:val="0"/>
      <w:marRight w:val="0"/>
      <w:marTop w:val="0"/>
      <w:marBottom w:val="0"/>
      <w:divBdr>
        <w:top w:val="none" w:sz="0" w:space="0" w:color="auto"/>
        <w:left w:val="none" w:sz="0" w:space="0" w:color="auto"/>
        <w:bottom w:val="none" w:sz="0" w:space="0" w:color="auto"/>
        <w:right w:val="none" w:sz="0" w:space="0" w:color="auto"/>
      </w:divBdr>
    </w:div>
    <w:div w:id="963850008">
      <w:bodyDiv w:val="1"/>
      <w:marLeft w:val="0"/>
      <w:marRight w:val="0"/>
      <w:marTop w:val="0"/>
      <w:marBottom w:val="0"/>
      <w:divBdr>
        <w:top w:val="none" w:sz="0" w:space="0" w:color="auto"/>
        <w:left w:val="none" w:sz="0" w:space="0" w:color="auto"/>
        <w:bottom w:val="none" w:sz="0" w:space="0" w:color="auto"/>
        <w:right w:val="none" w:sz="0" w:space="0" w:color="auto"/>
      </w:divBdr>
    </w:div>
    <w:div w:id="964117207">
      <w:bodyDiv w:val="1"/>
      <w:marLeft w:val="0"/>
      <w:marRight w:val="0"/>
      <w:marTop w:val="0"/>
      <w:marBottom w:val="0"/>
      <w:divBdr>
        <w:top w:val="none" w:sz="0" w:space="0" w:color="auto"/>
        <w:left w:val="none" w:sz="0" w:space="0" w:color="auto"/>
        <w:bottom w:val="none" w:sz="0" w:space="0" w:color="auto"/>
        <w:right w:val="none" w:sz="0" w:space="0" w:color="auto"/>
      </w:divBdr>
    </w:div>
    <w:div w:id="967397348">
      <w:bodyDiv w:val="1"/>
      <w:marLeft w:val="0"/>
      <w:marRight w:val="0"/>
      <w:marTop w:val="0"/>
      <w:marBottom w:val="0"/>
      <w:divBdr>
        <w:top w:val="none" w:sz="0" w:space="0" w:color="auto"/>
        <w:left w:val="none" w:sz="0" w:space="0" w:color="auto"/>
        <w:bottom w:val="none" w:sz="0" w:space="0" w:color="auto"/>
        <w:right w:val="none" w:sz="0" w:space="0" w:color="auto"/>
      </w:divBdr>
    </w:div>
    <w:div w:id="973873348">
      <w:bodyDiv w:val="1"/>
      <w:marLeft w:val="0"/>
      <w:marRight w:val="0"/>
      <w:marTop w:val="0"/>
      <w:marBottom w:val="0"/>
      <w:divBdr>
        <w:top w:val="none" w:sz="0" w:space="0" w:color="auto"/>
        <w:left w:val="none" w:sz="0" w:space="0" w:color="auto"/>
        <w:bottom w:val="none" w:sz="0" w:space="0" w:color="auto"/>
        <w:right w:val="none" w:sz="0" w:space="0" w:color="auto"/>
      </w:divBdr>
    </w:div>
    <w:div w:id="979502931">
      <w:bodyDiv w:val="1"/>
      <w:marLeft w:val="0"/>
      <w:marRight w:val="0"/>
      <w:marTop w:val="0"/>
      <w:marBottom w:val="0"/>
      <w:divBdr>
        <w:top w:val="none" w:sz="0" w:space="0" w:color="auto"/>
        <w:left w:val="none" w:sz="0" w:space="0" w:color="auto"/>
        <w:bottom w:val="none" w:sz="0" w:space="0" w:color="auto"/>
        <w:right w:val="none" w:sz="0" w:space="0" w:color="auto"/>
      </w:divBdr>
    </w:div>
    <w:div w:id="980385443">
      <w:bodyDiv w:val="1"/>
      <w:marLeft w:val="0"/>
      <w:marRight w:val="0"/>
      <w:marTop w:val="0"/>
      <w:marBottom w:val="0"/>
      <w:divBdr>
        <w:top w:val="none" w:sz="0" w:space="0" w:color="auto"/>
        <w:left w:val="none" w:sz="0" w:space="0" w:color="auto"/>
        <w:bottom w:val="none" w:sz="0" w:space="0" w:color="auto"/>
        <w:right w:val="none" w:sz="0" w:space="0" w:color="auto"/>
      </w:divBdr>
    </w:div>
    <w:div w:id="985933667">
      <w:bodyDiv w:val="1"/>
      <w:marLeft w:val="0"/>
      <w:marRight w:val="0"/>
      <w:marTop w:val="0"/>
      <w:marBottom w:val="0"/>
      <w:divBdr>
        <w:top w:val="none" w:sz="0" w:space="0" w:color="auto"/>
        <w:left w:val="none" w:sz="0" w:space="0" w:color="auto"/>
        <w:bottom w:val="none" w:sz="0" w:space="0" w:color="auto"/>
        <w:right w:val="none" w:sz="0" w:space="0" w:color="auto"/>
      </w:divBdr>
    </w:div>
    <w:div w:id="986590185">
      <w:bodyDiv w:val="1"/>
      <w:marLeft w:val="0"/>
      <w:marRight w:val="0"/>
      <w:marTop w:val="0"/>
      <w:marBottom w:val="0"/>
      <w:divBdr>
        <w:top w:val="none" w:sz="0" w:space="0" w:color="auto"/>
        <w:left w:val="none" w:sz="0" w:space="0" w:color="auto"/>
        <w:bottom w:val="none" w:sz="0" w:space="0" w:color="auto"/>
        <w:right w:val="none" w:sz="0" w:space="0" w:color="auto"/>
      </w:divBdr>
    </w:div>
    <w:div w:id="988167415">
      <w:bodyDiv w:val="1"/>
      <w:marLeft w:val="0"/>
      <w:marRight w:val="0"/>
      <w:marTop w:val="0"/>
      <w:marBottom w:val="0"/>
      <w:divBdr>
        <w:top w:val="none" w:sz="0" w:space="0" w:color="auto"/>
        <w:left w:val="none" w:sz="0" w:space="0" w:color="auto"/>
        <w:bottom w:val="none" w:sz="0" w:space="0" w:color="auto"/>
        <w:right w:val="none" w:sz="0" w:space="0" w:color="auto"/>
      </w:divBdr>
    </w:div>
    <w:div w:id="991131006">
      <w:bodyDiv w:val="1"/>
      <w:marLeft w:val="0"/>
      <w:marRight w:val="0"/>
      <w:marTop w:val="0"/>
      <w:marBottom w:val="0"/>
      <w:divBdr>
        <w:top w:val="none" w:sz="0" w:space="0" w:color="auto"/>
        <w:left w:val="none" w:sz="0" w:space="0" w:color="auto"/>
        <w:bottom w:val="none" w:sz="0" w:space="0" w:color="auto"/>
        <w:right w:val="none" w:sz="0" w:space="0" w:color="auto"/>
      </w:divBdr>
    </w:div>
    <w:div w:id="993534054">
      <w:bodyDiv w:val="1"/>
      <w:marLeft w:val="0"/>
      <w:marRight w:val="0"/>
      <w:marTop w:val="0"/>
      <w:marBottom w:val="0"/>
      <w:divBdr>
        <w:top w:val="none" w:sz="0" w:space="0" w:color="auto"/>
        <w:left w:val="none" w:sz="0" w:space="0" w:color="auto"/>
        <w:bottom w:val="none" w:sz="0" w:space="0" w:color="auto"/>
        <w:right w:val="none" w:sz="0" w:space="0" w:color="auto"/>
      </w:divBdr>
    </w:div>
    <w:div w:id="998071674">
      <w:bodyDiv w:val="1"/>
      <w:marLeft w:val="0"/>
      <w:marRight w:val="0"/>
      <w:marTop w:val="0"/>
      <w:marBottom w:val="0"/>
      <w:divBdr>
        <w:top w:val="none" w:sz="0" w:space="0" w:color="auto"/>
        <w:left w:val="none" w:sz="0" w:space="0" w:color="auto"/>
        <w:bottom w:val="none" w:sz="0" w:space="0" w:color="auto"/>
        <w:right w:val="none" w:sz="0" w:space="0" w:color="auto"/>
      </w:divBdr>
    </w:div>
    <w:div w:id="998532754">
      <w:bodyDiv w:val="1"/>
      <w:marLeft w:val="0"/>
      <w:marRight w:val="0"/>
      <w:marTop w:val="0"/>
      <w:marBottom w:val="0"/>
      <w:divBdr>
        <w:top w:val="none" w:sz="0" w:space="0" w:color="auto"/>
        <w:left w:val="none" w:sz="0" w:space="0" w:color="auto"/>
        <w:bottom w:val="none" w:sz="0" w:space="0" w:color="auto"/>
        <w:right w:val="none" w:sz="0" w:space="0" w:color="auto"/>
      </w:divBdr>
    </w:div>
    <w:div w:id="1004168263">
      <w:bodyDiv w:val="1"/>
      <w:marLeft w:val="0"/>
      <w:marRight w:val="0"/>
      <w:marTop w:val="0"/>
      <w:marBottom w:val="0"/>
      <w:divBdr>
        <w:top w:val="none" w:sz="0" w:space="0" w:color="auto"/>
        <w:left w:val="none" w:sz="0" w:space="0" w:color="auto"/>
        <w:bottom w:val="none" w:sz="0" w:space="0" w:color="auto"/>
        <w:right w:val="none" w:sz="0" w:space="0" w:color="auto"/>
      </w:divBdr>
    </w:div>
    <w:div w:id="1004429594">
      <w:bodyDiv w:val="1"/>
      <w:marLeft w:val="0"/>
      <w:marRight w:val="0"/>
      <w:marTop w:val="0"/>
      <w:marBottom w:val="0"/>
      <w:divBdr>
        <w:top w:val="none" w:sz="0" w:space="0" w:color="auto"/>
        <w:left w:val="none" w:sz="0" w:space="0" w:color="auto"/>
        <w:bottom w:val="none" w:sz="0" w:space="0" w:color="auto"/>
        <w:right w:val="none" w:sz="0" w:space="0" w:color="auto"/>
      </w:divBdr>
    </w:div>
    <w:div w:id="1006595871">
      <w:bodyDiv w:val="1"/>
      <w:marLeft w:val="0"/>
      <w:marRight w:val="0"/>
      <w:marTop w:val="0"/>
      <w:marBottom w:val="0"/>
      <w:divBdr>
        <w:top w:val="none" w:sz="0" w:space="0" w:color="auto"/>
        <w:left w:val="none" w:sz="0" w:space="0" w:color="auto"/>
        <w:bottom w:val="none" w:sz="0" w:space="0" w:color="auto"/>
        <w:right w:val="none" w:sz="0" w:space="0" w:color="auto"/>
      </w:divBdr>
    </w:div>
    <w:div w:id="1007363234">
      <w:bodyDiv w:val="1"/>
      <w:marLeft w:val="0"/>
      <w:marRight w:val="0"/>
      <w:marTop w:val="0"/>
      <w:marBottom w:val="0"/>
      <w:divBdr>
        <w:top w:val="none" w:sz="0" w:space="0" w:color="auto"/>
        <w:left w:val="none" w:sz="0" w:space="0" w:color="auto"/>
        <w:bottom w:val="none" w:sz="0" w:space="0" w:color="auto"/>
        <w:right w:val="none" w:sz="0" w:space="0" w:color="auto"/>
      </w:divBdr>
    </w:div>
    <w:div w:id="1007438830">
      <w:bodyDiv w:val="1"/>
      <w:marLeft w:val="0"/>
      <w:marRight w:val="0"/>
      <w:marTop w:val="0"/>
      <w:marBottom w:val="0"/>
      <w:divBdr>
        <w:top w:val="none" w:sz="0" w:space="0" w:color="auto"/>
        <w:left w:val="none" w:sz="0" w:space="0" w:color="auto"/>
        <w:bottom w:val="none" w:sz="0" w:space="0" w:color="auto"/>
        <w:right w:val="none" w:sz="0" w:space="0" w:color="auto"/>
      </w:divBdr>
    </w:div>
    <w:div w:id="1007946852">
      <w:bodyDiv w:val="1"/>
      <w:marLeft w:val="0"/>
      <w:marRight w:val="0"/>
      <w:marTop w:val="0"/>
      <w:marBottom w:val="0"/>
      <w:divBdr>
        <w:top w:val="none" w:sz="0" w:space="0" w:color="auto"/>
        <w:left w:val="none" w:sz="0" w:space="0" w:color="auto"/>
        <w:bottom w:val="none" w:sz="0" w:space="0" w:color="auto"/>
        <w:right w:val="none" w:sz="0" w:space="0" w:color="auto"/>
      </w:divBdr>
    </w:div>
    <w:div w:id="1011026208">
      <w:bodyDiv w:val="1"/>
      <w:marLeft w:val="0"/>
      <w:marRight w:val="0"/>
      <w:marTop w:val="0"/>
      <w:marBottom w:val="0"/>
      <w:divBdr>
        <w:top w:val="none" w:sz="0" w:space="0" w:color="auto"/>
        <w:left w:val="none" w:sz="0" w:space="0" w:color="auto"/>
        <w:bottom w:val="none" w:sz="0" w:space="0" w:color="auto"/>
        <w:right w:val="none" w:sz="0" w:space="0" w:color="auto"/>
      </w:divBdr>
    </w:div>
    <w:div w:id="1012533834">
      <w:bodyDiv w:val="1"/>
      <w:marLeft w:val="0"/>
      <w:marRight w:val="0"/>
      <w:marTop w:val="0"/>
      <w:marBottom w:val="0"/>
      <w:divBdr>
        <w:top w:val="none" w:sz="0" w:space="0" w:color="auto"/>
        <w:left w:val="none" w:sz="0" w:space="0" w:color="auto"/>
        <w:bottom w:val="none" w:sz="0" w:space="0" w:color="auto"/>
        <w:right w:val="none" w:sz="0" w:space="0" w:color="auto"/>
      </w:divBdr>
    </w:div>
    <w:div w:id="1012878282">
      <w:bodyDiv w:val="1"/>
      <w:marLeft w:val="0"/>
      <w:marRight w:val="0"/>
      <w:marTop w:val="0"/>
      <w:marBottom w:val="0"/>
      <w:divBdr>
        <w:top w:val="none" w:sz="0" w:space="0" w:color="auto"/>
        <w:left w:val="none" w:sz="0" w:space="0" w:color="auto"/>
        <w:bottom w:val="none" w:sz="0" w:space="0" w:color="auto"/>
        <w:right w:val="none" w:sz="0" w:space="0" w:color="auto"/>
      </w:divBdr>
    </w:div>
    <w:div w:id="1017854958">
      <w:bodyDiv w:val="1"/>
      <w:marLeft w:val="0"/>
      <w:marRight w:val="0"/>
      <w:marTop w:val="0"/>
      <w:marBottom w:val="0"/>
      <w:divBdr>
        <w:top w:val="none" w:sz="0" w:space="0" w:color="auto"/>
        <w:left w:val="none" w:sz="0" w:space="0" w:color="auto"/>
        <w:bottom w:val="none" w:sz="0" w:space="0" w:color="auto"/>
        <w:right w:val="none" w:sz="0" w:space="0" w:color="auto"/>
      </w:divBdr>
    </w:div>
    <w:div w:id="1020274060">
      <w:bodyDiv w:val="1"/>
      <w:marLeft w:val="0"/>
      <w:marRight w:val="0"/>
      <w:marTop w:val="0"/>
      <w:marBottom w:val="0"/>
      <w:divBdr>
        <w:top w:val="none" w:sz="0" w:space="0" w:color="auto"/>
        <w:left w:val="none" w:sz="0" w:space="0" w:color="auto"/>
        <w:bottom w:val="none" w:sz="0" w:space="0" w:color="auto"/>
        <w:right w:val="none" w:sz="0" w:space="0" w:color="auto"/>
      </w:divBdr>
    </w:div>
    <w:div w:id="1020474423">
      <w:bodyDiv w:val="1"/>
      <w:marLeft w:val="0"/>
      <w:marRight w:val="0"/>
      <w:marTop w:val="0"/>
      <w:marBottom w:val="0"/>
      <w:divBdr>
        <w:top w:val="none" w:sz="0" w:space="0" w:color="auto"/>
        <w:left w:val="none" w:sz="0" w:space="0" w:color="auto"/>
        <w:bottom w:val="none" w:sz="0" w:space="0" w:color="auto"/>
        <w:right w:val="none" w:sz="0" w:space="0" w:color="auto"/>
      </w:divBdr>
    </w:div>
    <w:div w:id="1023625938">
      <w:bodyDiv w:val="1"/>
      <w:marLeft w:val="0"/>
      <w:marRight w:val="0"/>
      <w:marTop w:val="0"/>
      <w:marBottom w:val="0"/>
      <w:divBdr>
        <w:top w:val="none" w:sz="0" w:space="0" w:color="auto"/>
        <w:left w:val="none" w:sz="0" w:space="0" w:color="auto"/>
        <w:bottom w:val="none" w:sz="0" w:space="0" w:color="auto"/>
        <w:right w:val="none" w:sz="0" w:space="0" w:color="auto"/>
      </w:divBdr>
    </w:div>
    <w:div w:id="1023675660">
      <w:bodyDiv w:val="1"/>
      <w:marLeft w:val="0"/>
      <w:marRight w:val="0"/>
      <w:marTop w:val="0"/>
      <w:marBottom w:val="0"/>
      <w:divBdr>
        <w:top w:val="none" w:sz="0" w:space="0" w:color="auto"/>
        <w:left w:val="none" w:sz="0" w:space="0" w:color="auto"/>
        <w:bottom w:val="none" w:sz="0" w:space="0" w:color="auto"/>
        <w:right w:val="none" w:sz="0" w:space="0" w:color="auto"/>
      </w:divBdr>
    </w:div>
    <w:div w:id="1024214182">
      <w:bodyDiv w:val="1"/>
      <w:marLeft w:val="0"/>
      <w:marRight w:val="0"/>
      <w:marTop w:val="0"/>
      <w:marBottom w:val="0"/>
      <w:divBdr>
        <w:top w:val="none" w:sz="0" w:space="0" w:color="auto"/>
        <w:left w:val="none" w:sz="0" w:space="0" w:color="auto"/>
        <w:bottom w:val="none" w:sz="0" w:space="0" w:color="auto"/>
        <w:right w:val="none" w:sz="0" w:space="0" w:color="auto"/>
      </w:divBdr>
    </w:div>
    <w:div w:id="1024861686">
      <w:bodyDiv w:val="1"/>
      <w:marLeft w:val="0"/>
      <w:marRight w:val="0"/>
      <w:marTop w:val="0"/>
      <w:marBottom w:val="0"/>
      <w:divBdr>
        <w:top w:val="none" w:sz="0" w:space="0" w:color="auto"/>
        <w:left w:val="none" w:sz="0" w:space="0" w:color="auto"/>
        <w:bottom w:val="none" w:sz="0" w:space="0" w:color="auto"/>
        <w:right w:val="none" w:sz="0" w:space="0" w:color="auto"/>
      </w:divBdr>
    </w:div>
    <w:div w:id="1025209233">
      <w:bodyDiv w:val="1"/>
      <w:marLeft w:val="0"/>
      <w:marRight w:val="0"/>
      <w:marTop w:val="0"/>
      <w:marBottom w:val="0"/>
      <w:divBdr>
        <w:top w:val="none" w:sz="0" w:space="0" w:color="auto"/>
        <w:left w:val="none" w:sz="0" w:space="0" w:color="auto"/>
        <w:bottom w:val="none" w:sz="0" w:space="0" w:color="auto"/>
        <w:right w:val="none" w:sz="0" w:space="0" w:color="auto"/>
      </w:divBdr>
    </w:div>
    <w:div w:id="1029142909">
      <w:bodyDiv w:val="1"/>
      <w:marLeft w:val="0"/>
      <w:marRight w:val="0"/>
      <w:marTop w:val="0"/>
      <w:marBottom w:val="0"/>
      <w:divBdr>
        <w:top w:val="none" w:sz="0" w:space="0" w:color="auto"/>
        <w:left w:val="none" w:sz="0" w:space="0" w:color="auto"/>
        <w:bottom w:val="none" w:sz="0" w:space="0" w:color="auto"/>
        <w:right w:val="none" w:sz="0" w:space="0" w:color="auto"/>
      </w:divBdr>
    </w:div>
    <w:div w:id="1029456967">
      <w:bodyDiv w:val="1"/>
      <w:marLeft w:val="0"/>
      <w:marRight w:val="0"/>
      <w:marTop w:val="0"/>
      <w:marBottom w:val="0"/>
      <w:divBdr>
        <w:top w:val="none" w:sz="0" w:space="0" w:color="auto"/>
        <w:left w:val="none" w:sz="0" w:space="0" w:color="auto"/>
        <w:bottom w:val="none" w:sz="0" w:space="0" w:color="auto"/>
        <w:right w:val="none" w:sz="0" w:space="0" w:color="auto"/>
      </w:divBdr>
    </w:div>
    <w:div w:id="1031565082">
      <w:bodyDiv w:val="1"/>
      <w:marLeft w:val="0"/>
      <w:marRight w:val="0"/>
      <w:marTop w:val="0"/>
      <w:marBottom w:val="0"/>
      <w:divBdr>
        <w:top w:val="none" w:sz="0" w:space="0" w:color="auto"/>
        <w:left w:val="none" w:sz="0" w:space="0" w:color="auto"/>
        <w:bottom w:val="none" w:sz="0" w:space="0" w:color="auto"/>
        <w:right w:val="none" w:sz="0" w:space="0" w:color="auto"/>
      </w:divBdr>
    </w:div>
    <w:div w:id="1032918329">
      <w:bodyDiv w:val="1"/>
      <w:marLeft w:val="0"/>
      <w:marRight w:val="0"/>
      <w:marTop w:val="0"/>
      <w:marBottom w:val="0"/>
      <w:divBdr>
        <w:top w:val="none" w:sz="0" w:space="0" w:color="auto"/>
        <w:left w:val="none" w:sz="0" w:space="0" w:color="auto"/>
        <w:bottom w:val="none" w:sz="0" w:space="0" w:color="auto"/>
        <w:right w:val="none" w:sz="0" w:space="0" w:color="auto"/>
      </w:divBdr>
    </w:div>
    <w:div w:id="1032999114">
      <w:bodyDiv w:val="1"/>
      <w:marLeft w:val="0"/>
      <w:marRight w:val="0"/>
      <w:marTop w:val="0"/>
      <w:marBottom w:val="0"/>
      <w:divBdr>
        <w:top w:val="none" w:sz="0" w:space="0" w:color="auto"/>
        <w:left w:val="none" w:sz="0" w:space="0" w:color="auto"/>
        <w:bottom w:val="none" w:sz="0" w:space="0" w:color="auto"/>
        <w:right w:val="none" w:sz="0" w:space="0" w:color="auto"/>
      </w:divBdr>
    </w:div>
    <w:div w:id="1036351251">
      <w:bodyDiv w:val="1"/>
      <w:marLeft w:val="0"/>
      <w:marRight w:val="0"/>
      <w:marTop w:val="0"/>
      <w:marBottom w:val="0"/>
      <w:divBdr>
        <w:top w:val="none" w:sz="0" w:space="0" w:color="auto"/>
        <w:left w:val="none" w:sz="0" w:space="0" w:color="auto"/>
        <w:bottom w:val="none" w:sz="0" w:space="0" w:color="auto"/>
        <w:right w:val="none" w:sz="0" w:space="0" w:color="auto"/>
      </w:divBdr>
    </w:div>
    <w:div w:id="1037319696">
      <w:bodyDiv w:val="1"/>
      <w:marLeft w:val="0"/>
      <w:marRight w:val="0"/>
      <w:marTop w:val="0"/>
      <w:marBottom w:val="0"/>
      <w:divBdr>
        <w:top w:val="none" w:sz="0" w:space="0" w:color="auto"/>
        <w:left w:val="none" w:sz="0" w:space="0" w:color="auto"/>
        <w:bottom w:val="none" w:sz="0" w:space="0" w:color="auto"/>
        <w:right w:val="none" w:sz="0" w:space="0" w:color="auto"/>
      </w:divBdr>
    </w:div>
    <w:div w:id="1041635215">
      <w:bodyDiv w:val="1"/>
      <w:marLeft w:val="0"/>
      <w:marRight w:val="0"/>
      <w:marTop w:val="0"/>
      <w:marBottom w:val="0"/>
      <w:divBdr>
        <w:top w:val="none" w:sz="0" w:space="0" w:color="auto"/>
        <w:left w:val="none" w:sz="0" w:space="0" w:color="auto"/>
        <w:bottom w:val="none" w:sz="0" w:space="0" w:color="auto"/>
        <w:right w:val="none" w:sz="0" w:space="0" w:color="auto"/>
      </w:divBdr>
    </w:div>
    <w:div w:id="1042748702">
      <w:bodyDiv w:val="1"/>
      <w:marLeft w:val="0"/>
      <w:marRight w:val="0"/>
      <w:marTop w:val="0"/>
      <w:marBottom w:val="0"/>
      <w:divBdr>
        <w:top w:val="none" w:sz="0" w:space="0" w:color="auto"/>
        <w:left w:val="none" w:sz="0" w:space="0" w:color="auto"/>
        <w:bottom w:val="none" w:sz="0" w:space="0" w:color="auto"/>
        <w:right w:val="none" w:sz="0" w:space="0" w:color="auto"/>
      </w:divBdr>
    </w:div>
    <w:div w:id="1043750831">
      <w:bodyDiv w:val="1"/>
      <w:marLeft w:val="0"/>
      <w:marRight w:val="0"/>
      <w:marTop w:val="0"/>
      <w:marBottom w:val="0"/>
      <w:divBdr>
        <w:top w:val="none" w:sz="0" w:space="0" w:color="auto"/>
        <w:left w:val="none" w:sz="0" w:space="0" w:color="auto"/>
        <w:bottom w:val="none" w:sz="0" w:space="0" w:color="auto"/>
        <w:right w:val="none" w:sz="0" w:space="0" w:color="auto"/>
      </w:divBdr>
    </w:div>
    <w:div w:id="1048993644">
      <w:bodyDiv w:val="1"/>
      <w:marLeft w:val="0"/>
      <w:marRight w:val="0"/>
      <w:marTop w:val="0"/>
      <w:marBottom w:val="0"/>
      <w:divBdr>
        <w:top w:val="none" w:sz="0" w:space="0" w:color="auto"/>
        <w:left w:val="none" w:sz="0" w:space="0" w:color="auto"/>
        <w:bottom w:val="none" w:sz="0" w:space="0" w:color="auto"/>
        <w:right w:val="none" w:sz="0" w:space="0" w:color="auto"/>
      </w:divBdr>
    </w:div>
    <w:div w:id="1056783287">
      <w:bodyDiv w:val="1"/>
      <w:marLeft w:val="0"/>
      <w:marRight w:val="0"/>
      <w:marTop w:val="0"/>
      <w:marBottom w:val="0"/>
      <w:divBdr>
        <w:top w:val="none" w:sz="0" w:space="0" w:color="auto"/>
        <w:left w:val="none" w:sz="0" w:space="0" w:color="auto"/>
        <w:bottom w:val="none" w:sz="0" w:space="0" w:color="auto"/>
        <w:right w:val="none" w:sz="0" w:space="0" w:color="auto"/>
      </w:divBdr>
    </w:div>
    <w:div w:id="1058941957">
      <w:bodyDiv w:val="1"/>
      <w:marLeft w:val="0"/>
      <w:marRight w:val="0"/>
      <w:marTop w:val="0"/>
      <w:marBottom w:val="0"/>
      <w:divBdr>
        <w:top w:val="none" w:sz="0" w:space="0" w:color="auto"/>
        <w:left w:val="none" w:sz="0" w:space="0" w:color="auto"/>
        <w:bottom w:val="none" w:sz="0" w:space="0" w:color="auto"/>
        <w:right w:val="none" w:sz="0" w:space="0" w:color="auto"/>
      </w:divBdr>
    </w:div>
    <w:div w:id="1061170354">
      <w:bodyDiv w:val="1"/>
      <w:marLeft w:val="0"/>
      <w:marRight w:val="0"/>
      <w:marTop w:val="0"/>
      <w:marBottom w:val="0"/>
      <w:divBdr>
        <w:top w:val="none" w:sz="0" w:space="0" w:color="auto"/>
        <w:left w:val="none" w:sz="0" w:space="0" w:color="auto"/>
        <w:bottom w:val="none" w:sz="0" w:space="0" w:color="auto"/>
        <w:right w:val="none" w:sz="0" w:space="0" w:color="auto"/>
      </w:divBdr>
    </w:div>
    <w:div w:id="1062755499">
      <w:bodyDiv w:val="1"/>
      <w:marLeft w:val="0"/>
      <w:marRight w:val="0"/>
      <w:marTop w:val="0"/>
      <w:marBottom w:val="0"/>
      <w:divBdr>
        <w:top w:val="none" w:sz="0" w:space="0" w:color="auto"/>
        <w:left w:val="none" w:sz="0" w:space="0" w:color="auto"/>
        <w:bottom w:val="none" w:sz="0" w:space="0" w:color="auto"/>
        <w:right w:val="none" w:sz="0" w:space="0" w:color="auto"/>
      </w:divBdr>
    </w:div>
    <w:div w:id="1068309008">
      <w:bodyDiv w:val="1"/>
      <w:marLeft w:val="0"/>
      <w:marRight w:val="0"/>
      <w:marTop w:val="0"/>
      <w:marBottom w:val="0"/>
      <w:divBdr>
        <w:top w:val="none" w:sz="0" w:space="0" w:color="auto"/>
        <w:left w:val="none" w:sz="0" w:space="0" w:color="auto"/>
        <w:bottom w:val="none" w:sz="0" w:space="0" w:color="auto"/>
        <w:right w:val="none" w:sz="0" w:space="0" w:color="auto"/>
      </w:divBdr>
    </w:div>
    <w:div w:id="1068726849">
      <w:bodyDiv w:val="1"/>
      <w:marLeft w:val="0"/>
      <w:marRight w:val="0"/>
      <w:marTop w:val="0"/>
      <w:marBottom w:val="0"/>
      <w:divBdr>
        <w:top w:val="none" w:sz="0" w:space="0" w:color="auto"/>
        <w:left w:val="none" w:sz="0" w:space="0" w:color="auto"/>
        <w:bottom w:val="none" w:sz="0" w:space="0" w:color="auto"/>
        <w:right w:val="none" w:sz="0" w:space="0" w:color="auto"/>
      </w:divBdr>
    </w:div>
    <w:div w:id="1068768401">
      <w:bodyDiv w:val="1"/>
      <w:marLeft w:val="0"/>
      <w:marRight w:val="0"/>
      <w:marTop w:val="0"/>
      <w:marBottom w:val="0"/>
      <w:divBdr>
        <w:top w:val="none" w:sz="0" w:space="0" w:color="auto"/>
        <w:left w:val="none" w:sz="0" w:space="0" w:color="auto"/>
        <w:bottom w:val="none" w:sz="0" w:space="0" w:color="auto"/>
        <w:right w:val="none" w:sz="0" w:space="0" w:color="auto"/>
      </w:divBdr>
    </w:div>
    <w:div w:id="1070689109">
      <w:bodyDiv w:val="1"/>
      <w:marLeft w:val="0"/>
      <w:marRight w:val="0"/>
      <w:marTop w:val="0"/>
      <w:marBottom w:val="0"/>
      <w:divBdr>
        <w:top w:val="none" w:sz="0" w:space="0" w:color="auto"/>
        <w:left w:val="none" w:sz="0" w:space="0" w:color="auto"/>
        <w:bottom w:val="none" w:sz="0" w:space="0" w:color="auto"/>
        <w:right w:val="none" w:sz="0" w:space="0" w:color="auto"/>
      </w:divBdr>
    </w:div>
    <w:div w:id="1070930754">
      <w:bodyDiv w:val="1"/>
      <w:marLeft w:val="0"/>
      <w:marRight w:val="0"/>
      <w:marTop w:val="0"/>
      <w:marBottom w:val="0"/>
      <w:divBdr>
        <w:top w:val="none" w:sz="0" w:space="0" w:color="auto"/>
        <w:left w:val="none" w:sz="0" w:space="0" w:color="auto"/>
        <w:bottom w:val="none" w:sz="0" w:space="0" w:color="auto"/>
        <w:right w:val="none" w:sz="0" w:space="0" w:color="auto"/>
      </w:divBdr>
    </w:div>
    <w:div w:id="1072240637">
      <w:bodyDiv w:val="1"/>
      <w:marLeft w:val="0"/>
      <w:marRight w:val="0"/>
      <w:marTop w:val="0"/>
      <w:marBottom w:val="0"/>
      <w:divBdr>
        <w:top w:val="none" w:sz="0" w:space="0" w:color="auto"/>
        <w:left w:val="none" w:sz="0" w:space="0" w:color="auto"/>
        <w:bottom w:val="none" w:sz="0" w:space="0" w:color="auto"/>
        <w:right w:val="none" w:sz="0" w:space="0" w:color="auto"/>
      </w:divBdr>
    </w:div>
    <w:div w:id="1072582447">
      <w:bodyDiv w:val="1"/>
      <w:marLeft w:val="0"/>
      <w:marRight w:val="0"/>
      <w:marTop w:val="0"/>
      <w:marBottom w:val="0"/>
      <w:divBdr>
        <w:top w:val="none" w:sz="0" w:space="0" w:color="auto"/>
        <w:left w:val="none" w:sz="0" w:space="0" w:color="auto"/>
        <w:bottom w:val="none" w:sz="0" w:space="0" w:color="auto"/>
        <w:right w:val="none" w:sz="0" w:space="0" w:color="auto"/>
      </w:divBdr>
    </w:div>
    <w:div w:id="1073545596">
      <w:bodyDiv w:val="1"/>
      <w:marLeft w:val="0"/>
      <w:marRight w:val="0"/>
      <w:marTop w:val="0"/>
      <w:marBottom w:val="0"/>
      <w:divBdr>
        <w:top w:val="none" w:sz="0" w:space="0" w:color="auto"/>
        <w:left w:val="none" w:sz="0" w:space="0" w:color="auto"/>
        <w:bottom w:val="none" w:sz="0" w:space="0" w:color="auto"/>
        <w:right w:val="none" w:sz="0" w:space="0" w:color="auto"/>
      </w:divBdr>
    </w:div>
    <w:div w:id="1074741904">
      <w:bodyDiv w:val="1"/>
      <w:marLeft w:val="0"/>
      <w:marRight w:val="0"/>
      <w:marTop w:val="0"/>
      <w:marBottom w:val="0"/>
      <w:divBdr>
        <w:top w:val="none" w:sz="0" w:space="0" w:color="auto"/>
        <w:left w:val="none" w:sz="0" w:space="0" w:color="auto"/>
        <w:bottom w:val="none" w:sz="0" w:space="0" w:color="auto"/>
        <w:right w:val="none" w:sz="0" w:space="0" w:color="auto"/>
      </w:divBdr>
    </w:div>
    <w:div w:id="1075132055">
      <w:bodyDiv w:val="1"/>
      <w:marLeft w:val="0"/>
      <w:marRight w:val="0"/>
      <w:marTop w:val="0"/>
      <w:marBottom w:val="0"/>
      <w:divBdr>
        <w:top w:val="none" w:sz="0" w:space="0" w:color="auto"/>
        <w:left w:val="none" w:sz="0" w:space="0" w:color="auto"/>
        <w:bottom w:val="none" w:sz="0" w:space="0" w:color="auto"/>
        <w:right w:val="none" w:sz="0" w:space="0" w:color="auto"/>
      </w:divBdr>
    </w:div>
    <w:div w:id="1076900585">
      <w:bodyDiv w:val="1"/>
      <w:marLeft w:val="0"/>
      <w:marRight w:val="0"/>
      <w:marTop w:val="0"/>
      <w:marBottom w:val="0"/>
      <w:divBdr>
        <w:top w:val="none" w:sz="0" w:space="0" w:color="auto"/>
        <w:left w:val="none" w:sz="0" w:space="0" w:color="auto"/>
        <w:bottom w:val="none" w:sz="0" w:space="0" w:color="auto"/>
        <w:right w:val="none" w:sz="0" w:space="0" w:color="auto"/>
      </w:divBdr>
    </w:div>
    <w:div w:id="1077089585">
      <w:bodyDiv w:val="1"/>
      <w:marLeft w:val="0"/>
      <w:marRight w:val="0"/>
      <w:marTop w:val="0"/>
      <w:marBottom w:val="0"/>
      <w:divBdr>
        <w:top w:val="none" w:sz="0" w:space="0" w:color="auto"/>
        <w:left w:val="none" w:sz="0" w:space="0" w:color="auto"/>
        <w:bottom w:val="none" w:sz="0" w:space="0" w:color="auto"/>
        <w:right w:val="none" w:sz="0" w:space="0" w:color="auto"/>
      </w:divBdr>
    </w:div>
    <w:div w:id="1077439557">
      <w:bodyDiv w:val="1"/>
      <w:marLeft w:val="0"/>
      <w:marRight w:val="0"/>
      <w:marTop w:val="0"/>
      <w:marBottom w:val="0"/>
      <w:divBdr>
        <w:top w:val="none" w:sz="0" w:space="0" w:color="auto"/>
        <w:left w:val="none" w:sz="0" w:space="0" w:color="auto"/>
        <w:bottom w:val="none" w:sz="0" w:space="0" w:color="auto"/>
        <w:right w:val="none" w:sz="0" w:space="0" w:color="auto"/>
      </w:divBdr>
    </w:div>
    <w:div w:id="1079600311">
      <w:bodyDiv w:val="1"/>
      <w:marLeft w:val="0"/>
      <w:marRight w:val="0"/>
      <w:marTop w:val="0"/>
      <w:marBottom w:val="0"/>
      <w:divBdr>
        <w:top w:val="none" w:sz="0" w:space="0" w:color="auto"/>
        <w:left w:val="none" w:sz="0" w:space="0" w:color="auto"/>
        <w:bottom w:val="none" w:sz="0" w:space="0" w:color="auto"/>
        <w:right w:val="none" w:sz="0" w:space="0" w:color="auto"/>
      </w:divBdr>
    </w:div>
    <w:div w:id="1079641071">
      <w:bodyDiv w:val="1"/>
      <w:marLeft w:val="0"/>
      <w:marRight w:val="0"/>
      <w:marTop w:val="0"/>
      <w:marBottom w:val="0"/>
      <w:divBdr>
        <w:top w:val="none" w:sz="0" w:space="0" w:color="auto"/>
        <w:left w:val="none" w:sz="0" w:space="0" w:color="auto"/>
        <w:bottom w:val="none" w:sz="0" w:space="0" w:color="auto"/>
        <w:right w:val="none" w:sz="0" w:space="0" w:color="auto"/>
      </w:divBdr>
    </w:div>
    <w:div w:id="1080100007">
      <w:bodyDiv w:val="1"/>
      <w:marLeft w:val="0"/>
      <w:marRight w:val="0"/>
      <w:marTop w:val="0"/>
      <w:marBottom w:val="0"/>
      <w:divBdr>
        <w:top w:val="none" w:sz="0" w:space="0" w:color="auto"/>
        <w:left w:val="none" w:sz="0" w:space="0" w:color="auto"/>
        <w:bottom w:val="none" w:sz="0" w:space="0" w:color="auto"/>
        <w:right w:val="none" w:sz="0" w:space="0" w:color="auto"/>
      </w:divBdr>
    </w:div>
    <w:div w:id="1082994005">
      <w:bodyDiv w:val="1"/>
      <w:marLeft w:val="0"/>
      <w:marRight w:val="0"/>
      <w:marTop w:val="0"/>
      <w:marBottom w:val="0"/>
      <w:divBdr>
        <w:top w:val="none" w:sz="0" w:space="0" w:color="auto"/>
        <w:left w:val="none" w:sz="0" w:space="0" w:color="auto"/>
        <w:bottom w:val="none" w:sz="0" w:space="0" w:color="auto"/>
        <w:right w:val="none" w:sz="0" w:space="0" w:color="auto"/>
      </w:divBdr>
    </w:div>
    <w:div w:id="1084186729">
      <w:bodyDiv w:val="1"/>
      <w:marLeft w:val="0"/>
      <w:marRight w:val="0"/>
      <w:marTop w:val="0"/>
      <w:marBottom w:val="0"/>
      <w:divBdr>
        <w:top w:val="none" w:sz="0" w:space="0" w:color="auto"/>
        <w:left w:val="none" w:sz="0" w:space="0" w:color="auto"/>
        <w:bottom w:val="none" w:sz="0" w:space="0" w:color="auto"/>
        <w:right w:val="none" w:sz="0" w:space="0" w:color="auto"/>
      </w:divBdr>
    </w:div>
    <w:div w:id="1084842297">
      <w:bodyDiv w:val="1"/>
      <w:marLeft w:val="0"/>
      <w:marRight w:val="0"/>
      <w:marTop w:val="0"/>
      <w:marBottom w:val="0"/>
      <w:divBdr>
        <w:top w:val="none" w:sz="0" w:space="0" w:color="auto"/>
        <w:left w:val="none" w:sz="0" w:space="0" w:color="auto"/>
        <w:bottom w:val="none" w:sz="0" w:space="0" w:color="auto"/>
        <w:right w:val="none" w:sz="0" w:space="0" w:color="auto"/>
      </w:divBdr>
    </w:div>
    <w:div w:id="1090274924">
      <w:bodyDiv w:val="1"/>
      <w:marLeft w:val="0"/>
      <w:marRight w:val="0"/>
      <w:marTop w:val="0"/>
      <w:marBottom w:val="0"/>
      <w:divBdr>
        <w:top w:val="none" w:sz="0" w:space="0" w:color="auto"/>
        <w:left w:val="none" w:sz="0" w:space="0" w:color="auto"/>
        <w:bottom w:val="none" w:sz="0" w:space="0" w:color="auto"/>
        <w:right w:val="none" w:sz="0" w:space="0" w:color="auto"/>
      </w:divBdr>
    </w:div>
    <w:div w:id="1090541964">
      <w:bodyDiv w:val="1"/>
      <w:marLeft w:val="0"/>
      <w:marRight w:val="0"/>
      <w:marTop w:val="0"/>
      <w:marBottom w:val="0"/>
      <w:divBdr>
        <w:top w:val="none" w:sz="0" w:space="0" w:color="auto"/>
        <w:left w:val="none" w:sz="0" w:space="0" w:color="auto"/>
        <w:bottom w:val="none" w:sz="0" w:space="0" w:color="auto"/>
        <w:right w:val="none" w:sz="0" w:space="0" w:color="auto"/>
      </w:divBdr>
    </w:div>
    <w:div w:id="1098017254">
      <w:bodyDiv w:val="1"/>
      <w:marLeft w:val="0"/>
      <w:marRight w:val="0"/>
      <w:marTop w:val="0"/>
      <w:marBottom w:val="0"/>
      <w:divBdr>
        <w:top w:val="none" w:sz="0" w:space="0" w:color="auto"/>
        <w:left w:val="none" w:sz="0" w:space="0" w:color="auto"/>
        <w:bottom w:val="none" w:sz="0" w:space="0" w:color="auto"/>
        <w:right w:val="none" w:sz="0" w:space="0" w:color="auto"/>
      </w:divBdr>
    </w:div>
    <w:div w:id="1098139347">
      <w:bodyDiv w:val="1"/>
      <w:marLeft w:val="0"/>
      <w:marRight w:val="0"/>
      <w:marTop w:val="0"/>
      <w:marBottom w:val="0"/>
      <w:divBdr>
        <w:top w:val="none" w:sz="0" w:space="0" w:color="auto"/>
        <w:left w:val="none" w:sz="0" w:space="0" w:color="auto"/>
        <w:bottom w:val="none" w:sz="0" w:space="0" w:color="auto"/>
        <w:right w:val="none" w:sz="0" w:space="0" w:color="auto"/>
      </w:divBdr>
    </w:div>
    <w:div w:id="1098792998">
      <w:bodyDiv w:val="1"/>
      <w:marLeft w:val="0"/>
      <w:marRight w:val="0"/>
      <w:marTop w:val="0"/>
      <w:marBottom w:val="0"/>
      <w:divBdr>
        <w:top w:val="none" w:sz="0" w:space="0" w:color="auto"/>
        <w:left w:val="none" w:sz="0" w:space="0" w:color="auto"/>
        <w:bottom w:val="none" w:sz="0" w:space="0" w:color="auto"/>
        <w:right w:val="none" w:sz="0" w:space="0" w:color="auto"/>
      </w:divBdr>
    </w:div>
    <w:div w:id="1103837869">
      <w:bodyDiv w:val="1"/>
      <w:marLeft w:val="0"/>
      <w:marRight w:val="0"/>
      <w:marTop w:val="0"/>
      <w:marBottom w:val="0"/>
      <w:divBdr>
        <w:top w:val="none" w:sz="0" w:space="0" w:color="auto"/>
        <w:left w:val="none" w:sz="0" w:space="0" w:color="auto"/>
        <w:bottom w:val="none" w:sz="0" w:space="0" w:color="auto"/>
        <w:right w:val="none" w:sz="0" w:space="0" w:color="auto"/>
      </w:divBdr>
    </w:div>
    <w:div w:id="1105348211">
      <w:bodyDiv w:val="1"/>
      <w:marLeft w:val="0"/>
      <w:marRight w:val="0"/>
      <w:marTop w:val="0"/>
      <w:marBottom w:val="0"/>
      <w:divBdr>
        <w:top w:val="none" w:sz="0" w:space="0" w:color="auto"/>
        <w:left w:val="none" w:sz="0" w:space="0" w:color="auto"/>
        <w:bottom w:val="none" w:sz="0" w:space="0" w:color="auto"/>
        <w:right w:val="none" w:sz="0" w:space="0" w:color="auto"/>
      </w:divBdr>
    </w:div>
    <w:div w:id="1105657892">
      <w:bodyDiv w:val="1"/>
      <w:marLeft w:val="0"/>
      <w:marRight w:val="0"/>
      <w:marTop w:val="0"/>
      <w:marBottom w:val="0"/>
      <w:divBdr>
        <w:top w:val="none" w:sz="0" w:space="0" w:color="auto"/>
        <w:left w:val="none" w:sz="0" w:space="0" w:color="auto"/>
        <w:bottom w:val="none" w:sz="0" w:space="0" w:color="auto"/>
        <w:right w:val="none" w:sz="0" w:space="0" w:color="auto"/>
      </w:divBdr>
    </w:div>
    <w:div w:id="1108551134">
      <w:bodyDiv w:val="1"/>
      <w:marLeft w:val="0"/>
      <w:marRight w:val="0"/>
      <w:marTop w:val="0"/>
      <w:marBottom w:val="0"/>
      <w:divBdr>
        <w:top w:val="none" w:sz="0" w:space="0" w:color="auto"/>
        <w:left w:val="none" w:sz="0" w:space="0" w:color="auto"/>
        <w:bottom w:val="none" w:sz="0" w:space="0" w:color="auto"/>
        <w:right w:val="none" w:sz="0" w:space="0" w:color="auto"/>
      </w:divBdr>
    </w:div>
    <w:div w:id="1109396519">
      <w:bodyDiv w:val="1"/>
      <w:marLeft w:val="0"/>
      <w:marRight w:val="0"/>
      <w:marTop w:val="0"/>
      <w:marBottom w:val="0"/>
      <w:divBdr>
        <w:top w:val="none" w:sz="0" w:space="0" w:color="auto"/>
        <w:left w:val="none" w:sz="0" w:space="0" w:color="auto"/>
        <w:bottom w:val="none" w:sz="0" w:space="0" w:color="auto"/>
        <w:right w:val="none" w:sz="0" w:space="0" w:color="auto"/>
      </w:divBdr>
    </w:div>
    <w:div w:id="1109546919">
      <w:bodyDiv w:val="1"/>
      <w:marLeft w:val="0"/>
      <w:marRight w:val="0"/>
      <w:marTop w:val="0"/>
      <w:marBottom w:val="0"/>
      <w:divBdr>
        <w:top w:val="none" w:sz="0" w:space="0" w:color="auto"/>
        <w:left w:val="none" w:sz="0" w:space="0" w:color="auto"/>
        <w:bottom w:val="none" w:sz="0" w:space="0" w:color="auto"/>
        <w:right w:val="none" w:sz="0" w:space="0" w:color="auto"/>
      </w:divBdr>
    </w:div>
    <w:div w:id="1113284826">
      <w:bodyDiv w:val="1"/>
      <w:marLeft w:val="0"/>
      <w:marRight w:val="0"/>
      <w:marTop w:val="0"/>
      <w:marBottom w:val="0"/>
      <w:divBdr>
        <w:top w:val="none" w:sz="0" w:space="0" w:color="auto"/>
        <w:left w:val="none" w:sz="0" w:space="0" w:color="auto"/>
        <w:bottom w:val="none" w:sz="0" w:space="0" w:color="auto"/>
        <w:right w:val="none" w:sz="0" w:space="0" w:color="auto"/>
      </w:divBdr>
    </w:div>
    <w:div w:id="1113357471">
      <w:bodyDiv w:val="1"/>
      <w:marLeft w:val="0"/>
      <w:marRight w:val="0"/>
      <w:marTop w:val="0"/>
      <w:marBottom w:val="0"/>
      <w:divBdr>
        <w:top w:val="none" w:sz="0" w:space="0" w:color="auto"/>
        <w:left w:val="none" w:sz="0" w:space="0" w:color="auto"/>
        <w:bottom w:val="none" w:sz="0" w:space="0" w:color="auto"/>
        <w:right w:val="none" w:sz="0" w:space="0" w:color="auto"/>
      </w:divBdr>
    </w:div>
    <w:div w:id="1115363851">
      <w:bodyDiv w:val="1"/>
      <w:marLeft w:val="0"/>
      <w:marRight w:val="0"/>
      <w:marTop w:val="0"/>
      <w:marBottom w:val="0"/>
      <w:divBdr>
        <w:top w:val="none" w:sz="0" w:space="0" w:color="auto"/>
        <w:left w:val="none" w:sz="0" w:space="0" w:color="auto"/>
        <w:bottom w:val="none" w:sz="0" w:space="0" w:color="auto"/>
        <w:right w:val="none" w:sz="0" w:space="0" w:color="auto"/>
      </w:divBdr>
    </w:div>
    <w:div w:id="1115834962">
      <w:bodyDiv w:val="1"/>
      <w:marLeft w:val="0"/>
      <w:marRight w:val="0"/>
      <w:marTop w:val="0"/>
      <w:marBottom w:val="0"/>
      <w:divBdr>
        <w:top w:val="none" w:sz="0" w:space="0" w:color="auto"/>
        <w:left w:val="none" w:sz="0" w:space="0" w:color="auto"/>
        <w:bottom w:val="none" w:sz="0" w:space="0" w:color="auto"/>
        <w:right w:val="none" w:sz="0" w:space="0" w:color="auto"/>
      </w:divBdr>
    </w:div>
    <w:div w:id="1120758634">
      <w:bodyDiv w:val="1"/>
      <w:marLeft w:val="0"/>
      <w:marRight w:val="0"/>
      <w:marTop w:val="0"/>
      <w:marBottom w:val="0"/>
      <w:divBdr>
        <w:top w:val="none" w:sz="0" w:space="0" w:color="auto"/>
        <w:left w:val="none" w:sz="0" w:space="0" w:color="auto"/>
        <w:bottom w:val="none" w:sz="0" w:space="0" w:color="auto"/>
        <w:right w:val="none" w:sz="0" w:space="0" w:color="auto"/>
      </w:divBdr>
    </w:div>
    <w:div w:id="1121800558">
      <w:bodyDiv w:val="1"/>
      <w:marLeft w:val="0"/>
      <w:marRight w:val="0"/>
      <w:marTop w:val="0"/>
      <w:marBottom w:val="0"/>
      <w:divBdr>
        <w:top w:val="none" w:sz="0" w:space="0" w:color="auto"/>
        <w:left w:val="none" w:sz="0" w:space="0" w:color="auto"/>
        <w:bottom w:val="none" w:sz="0" w:space="0" w:color="auto"/>
        <w:right w:val="none" w:sz="0" w:space="0" w:color="auto"/>
      </w:divBdr>
    </w:div>
    <w:div w:id="1124883116">
      <w:bodyDiv w:val="1"/>
      <w:marLeft w:val="0"/>
      <w:marRight w:val="0"/>
      <w:marTop w:val="0"/>
      <w:marBottom w:val="0"/>
      <w:divBdr>
        <w:top w:val="none" w:sz="0" w:space="0" w:color="auto"/>
        <w:left w:val="none" w:sz="0" w:space="0" w:color="auto"/>
        <w:bottom w:val="none" w:sz="0" w:space="0" w:color="auto"/>
        <w:right w:val="none" w:sz="0" w:space="0" w:color="auto"/>
      </w:divBdr>
    </w:div>
    <w:div w:id="1126964940">
      <w:bodyDiv w:val="1"/>
      <w:marLeft w:val="0"/>
      <w:marRight w:val="0"/>
      <w:marTop w:val="0"/>
      <w:marBottom w:val="0"/>
      <w:divBdr>
        <w:top w:val="none" w:sz="0" w:space="0" w:color="auto"/>
        <w:left w:val="none" w:sz="0" w:space="0" w:color="auto"/>
        <w:bottom w:val="none" w:sz="0" w:space="0" w:color="auto"/>
        <w:right w:val="none" w:sz="0" w:space="0" w:color="auto"/>
      </w:divBdr>
    </w:div>
    <w:div w:id="1127043622">
      <w:bodyDiv w:val="1"/>
      <w:marLeft w:val="0"/>
      <w:marRight w:val="0"/>
      <w:marTop w:val="0"/>
      <w:marBottom w:val="0"/>
      <w:divBdr>
        <w:top w:val="none" w:sz="0" w:space="0" w:color="auto"/>
        <w:left w:val="none" w:sz="0" w:space="0" w:color="auto"/>
        <w:bottom w:val="none" w:sz="0" w:space="0" w:color="auto"/>
        <w:right w:val="none" w:sz="0" w:space="0" w:color="auto"/>
      </w:divBdr>
    </w:div>
    <w:div w:id="1130898065">
      <w:bodyDiv w:val="1"/>
      <w:marLeft w:val="0"/>
      <w:marRight w:val="0"/>
      <w:marTop w:val="0"/>
      <w:marBottom w:val="0"/>
      <w:divBdr>
        <w:top w:val="none" w:sz="0" w:space="0" w:color="auto"/>
        <w:left w:val="none" w:sz="0" w:space="0" w:color="auto"/>
        <w:bottom w:val="none" w:sz="0" w:space="0" w:color="auto"/>
        <w:right w:val="none" w:sz="0" w:space="0" w:color="auto"/>
      </w:divBdr>
    </w:div>
    <w:div w:id="1135295783">
      <w:bodyDiv w:val="1"/>
      <w:marLeft w:val="0"/>
      <w:marRight w:val="0"/>
      <w:marTop w:val="0"/>
      <w:marBottom w:val="0"/>
      <w:divBdr>
        <w:top w:val="none" w:sz="0" w:space="0" w:color="auto"/>
        <w:left w:val="none" w:sz="0" w:space="0" w:color="auto"/>
        <w:bottom w:val="none" w:sz="0" w:space="0" w:color="auto"/>
        <w:right w:val="none" w:sz="0" w:space="0" w:color="auto"/>
      </w:divBdr>
    </w:div>
    <w:div w:id="1136027387">
      <w:bodyDiv w:val="1"/>
      <w:marLeft w:val="0"/>
      <w:marRight w:val="0"/>
      <w:marTop w:val="0"/>
      <w:marBottom w:val="0"/>
      <w:divBdr>
        <w:top w:val="none" w:sz="0" w:space="0" w:color="auto"/>
        <w:left w:val="none" w:sz="0" w:space="0" w:color="auto"/>
        <w:bottom w:val="none" w:sz="0" w:space="0" w:color="auto"/>
        <w:right w:val="none" w:sz="0" w:space="0" w:color="auto"/>
      </w:divBdr>
    </w:div>
    <w:div w:id="1136995809">
      <w:bodyDiv w:val="1"/>
      <w:marLeft w:val="0"/>
      <w:marRight w:val="0"/>
      <w:marTop w:val="0"/>
      <w:marBottom w:val="0"/>
      <w:divBdr>
        <w:top w:val="none" w:sz="0" w:space="0" w:color="auto"/>
        <w:left w:val="none" w:sz="0" w:space="0" w:color="auto"/>
        <w:bottom w:val="none" w:sz="0" w:space="0" w:color="auto"/>
        <w:right w:val="none" w:sz="0" w:space="0" w:color="auto"/>
      </w:divBdr>
    </w:div>
    <w:div w:id="1139766200">
      <w:bodyDiv w:val="1"/>
      <w:marLeft w:val="0"/>
      <w:marRight w:val="0"/>
      <w:marTop w:val="0"/>
      <w:marBottom w:val="0"/>
      <w:divBdr>
        <w:top w:val="none" w:sz="0" w:space="0" w:color="auto"/>
        <w:left w:val="none" w:sz="0" w:space="0" w:color="auto"/>
        <w:bottom w:val="none" w:sz="0" w:space="0" w:color="auto"/>
        <w:right w:val="none" w:sz="0" w:space="0" w:color="auto"/>
      </w:divBdr>
    </w:div>
    <w:div w:id="1140463262">
      <w:bodyDiv w:val="1"/>
      <w:marLeft w:val="0"/>
      <w:marRight w:val="0"/>
      <w:marTop w:val="0"/>
      <w:marBottom w:val="0"/>
      <w:divBdr>
        <w:top w:val="none" w:sz="0" w:space="0" w:color="auto"/>
        <w:left w:val="none" w:sz="0" w:space="0" w:color="auto"/>
        <w:bottom w:val="none" w:sz="0" w:space="0" w:color="auto"/>
        <w:right w:val="none" w:sz="0" w:space="0" w:color="auto"/>
      </w:divBdr>
    </w:div>
    <w:div w:id="1141075481">
      <w:bodyDiv w:val="1"/>
      <w:marLeft w:val="0"/>
      <w:marRight w:val="0"/>
      <w:marTop w:val="0"/>
      <w:marBottom w:val="0"/>
      <w:divBdr>
        <w:top w:val="none" w:sz="0" w:space="0" w:color="auto"/>
        <w:left w:val="none" w:sz="0" w:space="0" w:color="auto"/>
        <w:bottom w:val="none" w:sz="0" w:space="0" w:color="auto"/>
        <w:right w:val="none" w:sz="0" w:space="0" w:color="auto"/>
      </w:divBdr>
    </w:div>
    <w:div w:id="1141653296">
      <w:bodyDiv w:val="1"/>
      <w:marLeft w:val="0"/>
      <w:marRight w:val="0"/>
      <w:marTop w:val="0"/>
      <w:marBottom w:val="0"/>
      <w:divBdr>
        <w:top w:val="none" w:sz="0" w:space="0" w:color="auto"/>
        <w:left w:val="none" w:sz="0" w:space="0" w:color="auto"/>
        <w:bottom w:val="none" w:sz="0" w:space="0" w:color="auto"/>
        <w:right w:val="none" w:sz="0" w:space="0" w:color="auto"/>
      </w:divBdr>
    </w:div>
    <w:div w:id="1141728278">
      <w:bodyDiv w:val="1"/>
      <w:marLeft w:val="0"/>
      <w:marRight w:val="0"/>
      <w:marTop w:val="0"/>
      <w:marBottom w:val="0"/>
      <w:divBdr>
        <w:top w:val="none" w:sz="0" w:space="0" w:color="auto"/>
        <w:left w:val="none" w:sz="0" w:space="0" w:color="auto"/>
        <w:bottom w:val="none" w:sz="0" w:space="0" w:color="auto"/>
        <w:right w:val="none" w:sz="0" w:space="0" w:color="auto"/>
      </w:divBdr>
    </w:div>
    <w:div w:id="1142116664">
      <w:bodyDiv w:val="1"/>
      <w:marLeft w:val="0"/>
      <w:marRight w:val="0"/>
      <w:marTop w:val="0"/>
      <w:marBottom w:val="0"/>
      <w:divBdr>
        <w:top w:val="none" w:sz="0" w:space="0" w:color="auto"/>
        <w:left w:val="none" w:sz="0" w:space="0" w:color="auto"/>
        <w:bottom w:val="none" w:sz="0" w:space="0" w:color="auto"/>
        <w:right w:val="none" w:sz="0" w:space="0" w:color="auto"/>
      </w:divBdr>
    </w:div>
    <w:div w:id="1142500208">
      <w:bodyDiv w:val="1"/>
      <w:marLeft w:val="0"/>
      <w:marRight w:val="0"/>
      <w:marTop w:val="0"/>
      <w:marBottom w:val="0"/>
      <w:divBdr>
        <w:top w:val="none" w:sz="0" w:space="0" w:color="auto"/>
        <w:left w:val="none" w:sz="0" w:space="0" w:color="auto"/>
        <w:bottom w:val="none" w:sz="0" w:space="0" w:color="auto"/>
        <w:right w:val="none" w:sz="0" w:space="0" w:color="auto"/>
      </w:divBdr>
    </w:div>
    <w:div w:id="1143233085">
      <w:bodyDiv w:val="1"/>
      <w:marLeft w:val="0"/>
      <w:marRight w:val="0"/>
      <w:marTop w:val="0"/>
      <w:marBottom w:val="0"/>
      <w:divBdr>
        <w:top w:val="none" w:sz="0" w:space="0" w:color="auto"/>
        <w:left w:val="none" w:sz="0" w:space="0" w:color="auto"/>
        <w:bottom w:val="none" w:sz="0" w:space="0" w:color="auto"/>
        <w:right w:val="none" w:sz="0" w:space="0" w:color="auto"/>
      </w:divBdr>
    </w:div>
    <w:div w:id="1144129366">
      <w:bodyDiv w:val="1"/>
      <w:marLeft w:val="0"/>
      <w:marRight w:val="0"/>
      <w:marTop w:val="0"/>
      <w:marBottom w:val="0"/>
      <w:divBdr>
        <w:top w:val="none" w:sz="0" w:space="0" w:color="auto"/>
        <w:left w:val="none" w:sz="0" w:space="0" w:color="auto"/>
        <w:bottom w:val="none" w:sz="0" w:space="0" w:color="auto"/>
        <w:right w:val="none" w:sz="0" w:space="0" w:color="auto"/>
      </w:divBdr>
    </w:div>
    <w:div w:id="1145394610">
      <w:bodyDiv w:val="1"/>
      <w:marLeft w:val="0"/>
      <w:marRight w:val="0"/>
      <w:marTop w:val="0"/>
      <w:marBottom w:val="0"/>
      <w:divBdr>
        <w:top w:val="none" w:sz="0" w:space="0" w:color="auto"/>
        <w:left w:val="none" w:sz="0" w:space="0" w:color="auto"/>
        <w:bottom w:val="none" w:sz="0" w:space="0" w:color="auto"/>
        <w:right w:val="none" w:sz="0" w:space="0" w:color="auto"/>
      </w:divBdr>
    </w:div>
    <w:div w:id="1145704325">
      <w:bodyDiv w:val="1"/>
      <w:marLeft w:val="0"/>
      <w:marRight w:val="0"/>
      <w:marTop w:val="0"/>
      <w:marBottom w:val="0"/>
      <w:divBdr>
        <w:top w:val="none" w:sz="0" w:space="0" w:color="auto"/>
        <w:left w:val="none" w:sz="0" w:space="0" w:color="auto"/>
        <w:bottom w:val="none" w:sz="0" w:space="0" w:color="auto"/>
        <w:right w:val="none" w:sz="0" w:space="0" w:color="auto"/>
      </w:divBdr>
    </w:div>
    <w:div w:id="1146363878">
      <w:bodyDiv w:val="1"/>
      <w:marLeft w:val="0"/>
      <w:marRight w:val="0"/>
      <w:marTop w:val="0"/>
      <w:marBottom w:val="0"/>
      <w:divBdr>
        <w:top w:val="none" w:sz="0" w:space="0" w:color="auto"/>
        <w:left w:val="none" w:sz="0" w:space="0" w:color="auto"/>
        <w:bottom w:val="none" w:sz="0" w:space="0" w:color="auto"/>
        <w:right w:val="none" w:sz="0" w:space="0" w:color="auto"/>
      </w:divBdr>
    </w:div>
    <w:div w:id="1146899925">
      <w:bodyDiv w:val="1"/>
      <w:marLeft w:val="0"/>
      <w:marRight w:val="0"/>
      <w:marTop w:val="0"/>
      <w:marBottom w:val="0"/>
      <w:divBdr>
        <w:top w:val="none" w:sz="0" w:space="0" w:color="auto"/>
        <w:left w:val="none" w:sz="0" w:space="0" w:color="auto"/>
        <w:bottom w:val="none" w:sz="0" w:space="0" w:color="auto"/>
        <w:right w:val="none" w:sz="0" w:space="0" w:color="auto"/>
      </w:divBdr>
    </w:div>
    <w:div w:id="1147357343">
      <w:bodyDiv w:val="1"/>
      <w:marLeft w:val="0"/>
      <w:marRight w:val="0"/>
      <w:marTop w:val="0"/>
      <w:marBottom w:val="0"/>
      <w:divBdr>
        <w:top w:val="none" w:sz="0" w:space="0" w:color="auto"/>
        <w:left w:val="none" w:sz="0" w:space="0" w:color="auto"/>
        <w:bottom w:val="none" w:sz="0" w:space="0" w:color="auto"/>
        <w:right w:val="none" w:sz="0" w:space="0" w:color="auto"/>
      </w:divBdr>
    </w:div>
    <w:div w:id="1153642203">
      <w:bodyDiv w:val="1"/>
      <w:marLeft w:val="0"/>
      <w:marRight w:val="0"/>
      <w:marTop w:val="0"/>
      <w:marBottom w:val="0"/>
      <w:divBdr>
        <w:top w:val="none" w:sz="0" w:space="0" w:color="auto"/>
        <w:left w:val="none" w:sz="0" w:space="0" w:color="auto"/>
        <w:bottom w:val="none" w:sz="0" w:space="0" w:color="auto"/>
        <w:right w:val="none" w:sz="0" w:space="0" w:color="auto"/>
      </w:divBdr>
    </w:div>
    <w:div w:id="1158885590">
      <w:bodyDiv w:val="1"/>
      <w:marLeft w:val="0"/>
      <w:marRight w:val="0"/>
      <w:marTop w:val="0"/>
      <w:marBottom w:val="0"/>
      <w:divBdr>
        <w:top w:val="none" w:sz="0" w:space="0" w:color="auto"/>
        <w:left w:val="none" w:sz="0" w:space="0" w:color="auto"/>
        <w:bottom w:val="none" w:sz="0" w:space="0" w:color="auto"/>
        <w:right w:val="none" w:sz="0" w:space="0" w:color="auto"/>
      </w:divBdr>
    </w:div>
    <w:div w:id="1164931407">
      <w:bodyDiv w:val="1"/>
      <w:marLeft w:val="0"/>
      <w:marRight w:val="0"/>
      <w:marTop w:val="0"/>
      <w:marBottom w:val="0"/>
      <w:divBdr>
        <w:top w:val="none" w:sz="0" w:space="0" w:color="auto"/>
        <w:left w:val="none" w:sz="0" w:space="0" w:color="auto"/>
        <w:bottom w:val="none" w:sz="0" w:space="0" w:color="auto"/>
        <w:right w:val="none" w:sz="0" w:space="0" w:color="auto"/>
      </w:divBdr>
    </w:div>
    <w:div w:id="1164972149">
      <w:bodyDiv w:val="1"/>
      <w:marLeft w:val="0"/>
      <w:marRight w:val="0"/>
      <w:marTop w:val="0"/>
      <w:marBottom w:val="0"/>
      <w:divBdr>
        <w:top w:val="none" w:sz="0" w:space="0" w:color="auto"/>
        <w:left w:val="none" w:sz="0" w:space="0" w:color="auto"/>
        <w:bottom w:val="none" w:sz="0" w:space="0" w:color="auto"/>
        <w:right w:val="none" w:sz="0" w:space="0" w:color="auto"/>
      </w:divBdr>
    </w:div>
    <w:div w:id="1165628919">
      <w:bodyDiv w:val="1"/>
      <w:marLeft w:val="0"/>
      <w:marRight w:val="0"/>
      <w:marTop w:val="0"/>
      <w:marBottom w:val="0"/>
      <w:divBdr>
        <w:top w:val="none" w:sz="0" w:space="0" w:color="auto"/>
        <w:left w:val="none" w:sz="0" w:space="0" w:color="auto"/>
        <w:bottom w:val="none" w:sz="0" w:space="0" w:color="auto"/>
        <w:right w:val="none" w:sz="0" w:space="0" w:color="auto"/>
      </w:divBdr>
    </w:div>
    <w:div w:id="1167213767">
      <w:bodyDiv w:val="1"/>
      <w:marLeft w:val="0"/>
      <w:marRight w:val="0"/>
      <w:marTop w:val="0"/>
      <w:marBottom w:val="0"/>
      <w:divBdr>
        <w:top w:val="none" w:sz="0" w:space="0" w:color="auto"/>
        <w:left w:val="none" w:sz="0" w:space="0" w:color="auto"/>
        <w:bottom w:val="none" w:sz="0" w:space="0" w:color="auto"/>
        <w:right w:val="none" w:sz="0" w:space="0" w:color="auto"/>
      </w:divBdr>
    </w:div>
    <w:div w:id="1172261411">
      <w:bodyDiv w:val="1"/>
      <w:marLeft w:val="0"/>
      <w:marRight w:val="0"/>
      <w:marTop w:val="0"/>
      <w:marBottom w:val="0"/>
      <w:divBdr>
        <w:top w:val="none" w:sz="0" w:space="0" w:color="auto"/>
        <w:left w:val="none" w:sz="0" w:space="0" w:color="auto"/>
        <w:bottom w:val="none" w:sz="0" w:space="0" w:color="auto"/>
        <w:right w:val="none" w:sz="0" w:space="0" w:color="auto"/>
      </w:divBdr>
    </w:div>
    <w:div w:id="1174684038">
      <w:bodyDiv w:val="1"/>
      <w:marLeft w:val="0"/>
      <w:marRight w:val="0"/>
      <w:marTop w:val="0"/>
      <w:marBottom w:val="0"/>
      <w:divBdr>
        <w:top w:val="none" w:sz="0" w:space="0" w:color="auto"/>
        <w:left w:val="none" w:sz="0" w:space="0" w:color="auto"/>
        <w:bottom w:val="none" w:sz="0" w:space="0" w:color="auto"/>
        <w:right w:val="none" w:sz="0" w:space="0" w:color="auto"/>
      </w:divBdr>
    </w:div>
    <w:div w:id="1174882888">
      <w:bodyDiv w:val="1"/>
      <w:marLeft w:val="0"/>
      <w:marRight w:val="0"/>
      <w:marTop w:val="0"/>
      <w:marBottom w:val="0"/>
      <w:divBdr>
        <w:top w:val="none" w:sz="0" w:space="0" w:color="auto"/>
        <w:left w:val="none" w:sz="0" w:space="0" w:color="auto"/>
        <w:bottom w:val="none" w:sz="0" w:space="0" w:color="auto"/>
        <w:right w:val="none" w:sz="0" w:space="0" w:color="auto"/>
      </w:divBdr>
    </w:div>
    <w:div w:id="1175728651">
      <w:bodyDiv w:val="1"/>
      <w:marLeft w:val="0"/>
      <w:marRight w:val="0"/>
      <w:marTop w:val="0"/>
      <w:marBottom w:val="0"/>
      <w:divBdr>
        <w:top w:val="none" w:sz="0" w:space="0" w:color="auto"/>
        <w:left w:val="none" w:sz="0" w:space="0" w:color="auto"/>
        <w:bottom w:val="none" w:sz="0" w:space="0" w:color="auto"/>
        <w:right w:val="none" w:sz="0" w:space="0" w:color="auto"/>
      </w:divBdr>
    </w:div>
    <w:div w:id="1181816195">
      <w:bodyDiv w:val="1"/>
      <w:marLeft w:val="0"/>
      <w:marRight w:val="0"/>
      <w:marTop w:val="0"/>
      <w:marBottom w:val="0"/>
      <w:divBdr>
        <w:top w:val="none" w:sz="0" w:space="0" w:color="auto"/>
        <w:left w:val="none" w:sz="0" w:space="0" w:color="auto"/>
        <w:bottom w:val="none" w:sz="0" w:space="0" w:color="auto"/>
        <w:right w:val="none" w:sz="0" w:space="0" w:color="auto"/>
      </w:divBdr>
    </w:div>
    <w:div w:id="1186407233">
      <w:bodyDiv w:val="1"/>
      <w:marLeft w:val="0"/>
      <w:marRight w:val="0"/>
      <w:marTop w:val="0"/>
      <w:marBottom w:val="0"/>
      <w:divBdr>
        <w:top w:val="none" w:sz="0" w:space="0" w:color="auto"/>
        <w:left w:val="none" w:sz="0" w:space="0" w:color="auto"/>
        <w:bottom w:val="none" w:sz="0" w:space="0" w:color="auto"/>
        <w:right w:val="none" w:sz="0" w:space="0" w:color="auto"/>
      </w:divBdr>
    </w:div>
    <w:div w:id="1186749995">
      <w:bodyDiv w:val="1"/>
      <w:marLeft w:val="0"/>
      <w:marRight w:val="0"/>
      <w:marTop w:val="0"/>
      <w:marBottom w:val="0"/>
      <w:divBdr>
        <w:top w:val="none" w:sz="0" w:space="0" w:color="auto"/>
        <w:left w:val="none" w:sz="0" w:space="0" w:color="auto"/>
        <w:bottom w:val="none" w:sz="0" w:space="0" w:color="auto"/>
        <w:right w:val="none" w:sz="0" w:space="0" w:color="auto"/>
      </w:divBdr>
    </w:div>
    <w:div w:id="1189829677">
      <w:bodyDiv w:val="1"/>
      <w:marLeft w:val="0"/>
      <w:marRight w:val="0"/>
      <w:marTop w:val="0"/>
      <w:marBottom w:val="0"/>
      <w:divBdr>
        <w:top w:val="none" w:sz="0" w:space="0" w:color="auto"/>
        <w:left w:val="none" w:sz="0" w:space="0" w:color="auto"/>
        <w:bottom w:val="none" w:sz="0" w:space="0" w:color="auto"/>
        <w:right w:val="none" w:sz="0" w:space="0" w:color="auto"/>
      </w:divBdr>
    </w:div>
    <w:div w:id="1190100688">
      <w:bodyDiv w:val="1"/>
      <w:marLeft w:val="0"/>
      <w:marRight w:val="0"/>
      <w:marTop w:val="0"/>
      <w:marBottom w:val="0"/>
      <w:divBdr>
        <w:top w:val="none" w:sz="0" w:space="0" w:color="auto"/>
        <w:left w:val="none" w:sz="0" w:space="0" w:color="auto"/>
        <w:bottom w:val="none" w:sz="0" w:space="0" w:color="auto"/>
        <w:right w:val="none" w:sz="0" w:space="0" w:color="auto"/>
      </w:divBdr>
    </w:div>
    <w:div w:id="1190950695">
      <w:bodyDiv w:val="1"/>
      <w:marLeft w:val="0"/>
      <w:marRight w:val="0"/>
      <w:marTop w:val="0"/>
      <w:marBottom w:val="0"/>
      <w:divBdr>
        <w:top w:val="none" w:sz="0" w:space="0" w:color="auto"/>
        <w:left w:val="none" w:sz="0" w:space="0" w:color="auto"/>
        <w:bottom w:val="none" w:sz="0" w:space="0" w:color="auto"/>
        <w:right w:val="none" w:sz="0" w:space="0" w:color="auto"/>
      </w:divBdr>
    </w:div>
    <w:div w:id="1191064252">
      <w:bodyDiv w:val="1"/>
      <w:marLeft w:val="0"/>
      <w:marRight w:val="0"/>
      <w:marTop w:val="0"/>
      <w:marBottom w:val="0"/>
      <w:divBdr>
        <w:top w:val="none" w:sz="0" w:space="0" w:color="auto"/>
        <w:left w:val="none" w:sz="0" w:space="0" w:color="auto"/>
        <w:bottom w:val="none" w:sz="0" w:space="0" w:color="auto"/>
        <w:right w:val="none" w:sz="0" w:space="0" w:color="auto"/>
      </w:divBdr>
    </w:div>
    <w:div w:id="1193150424">
      <w:bodyDiv w:val="1"/>
      <w:marLeft w:val="0"/>
      <w:marRight w:val="0"/>
      <w:marTop w:val="0"/>
      <w:marBottom w:val="0"/>
      <w:divBdr>
        <w:top w:val="none" w:sz="0" w:space="0" w:color="auto"/>
        <w:left w:val="none" w:sz="0" w:space="0" w:color="auto"/>
        <w:bottom w:val="none" w:sz="0" w:space="0" w:color="auto"/>
        <w:right w:val="none" w:sz="0" w:space="0" w:color="auto"/>
      </w:divBdr>
    </w:div>
    <w:div w:id="1194271499">
      <w:bodyDiv w:val="1"/>
      <w:marLeft w:val="0"/>
      <w:marRight w:val="0"/>
      <w:marTop w:val="0"/>
      <w:marBottom w:val="0"/>
      <w:divBdr>
        <w:top w:val="none" w:sz="0" w:space="0" w:color="auto"/>
        <w:left w:val="none" w:sz="0" w:space="0" w:color="auto"/>
        <w:bottom w:val="none" w:sz="0" w:space="0" w:color="auto"/>
        <w:right w:val="none" w:sz="0" w:space="0" w:color="auto"/>
      </w:divBdr>
    </w:div>
    <w:div w:id="1194537358">
      <w:bodyDiv w:val="1"/>
      <w:marLeft w:val="0"/>
      <w:marRight w:val="0"/>
      <w:marTop w:val="0"/>
      <w:marBottom w:val="0"/>
      <w:divBdr>
        <w:top w:val="none" w:sz="0" w:space="0" w:color="auto"/>
        <w:left w:val="none" w:sz="0" w:space="0" w:color="auto"/>
        <w:bottom w:val="none" w:sz="0" w:space="0" w:color="auto"/>
        <w:right w:val="none" w:sz="0" w:space="0" w:color="auto"/>
      </w:divBdr>
    </w:div>
    <w:div w:id="1197309201">
      <w:bodyDiv w:val="1"/>
      <w:marLeft w:val="0"/>
      <w:marRight w:val="0"/>
      <w:marTop w:val="0"/>
      <w:marBottom w:val="0"/>
      <w:divBdr>
        <w:top w:val="none" w:sz="0" w:space="0" w:color="auto"/>
        <w:left w:val="none" w:sz="0" w:space="0" w:color="auto"/>
        <w:bottom w:val="none" w:sz="0" w:space="0" w:color="auto"/>
        <w:right w:val="none" w:sz="0" w:space="0" w:color="auto"/>
      </w:divBdr>
    </w:div>
    <w:div w:id="1198352877">
      <w:bodyDiv w:val="1"/>
      <w:marLeft w:val="0"/>
      <w:marRight w:val="0"/>
      <w:marTop w:val="0"/>
      <w:marBottom w:val="0"/>
      <w:divBdr>
        <w:top w:val="none" w:sz="0" w:space="0" w:color="auto"/>
        <w:left w:val="none" w:sz="0" w:space="0" w:color="auto"/>
        <w:bottom w:val="none" w:sz="0" w:space="0" w:color="auto"/>
        <w:right w:val="none" w:sz="0" w:space="0" w:color="auto"/>
      </w:divBdr>
    </w:div>
    <w:div w:id="1199077923">
      <w:bodyDiv w:val="1"/>
      <w:marLeft w:val="0"/>
      <w:marRight w:val="0"/>
      <w:marTop w:val="0"/>
      <w:marBottom w:val="0"/>
      <w:divBdr>
        <w:top w:val="none" w:sz="0" w:space="0" w:color="auto"/>
        <w:left w:val="none" w:sz="0" w:space="0" w:color="auto"/>
        <w:bottom w:val="none" w:sz="0" w:space="0" w:color="auto"/>
        <w:right w:val="none" w:sz="0" w:space="0" w:color="auto"/>
      </w:divBdr>
    </w:div>
    <w:div w:id="1199316185">
      <w:bodyDiv w:val="1"/>
      <w:marLeft w:val="0"/>
      <w:marRight w:val="0"/>
      <w:marTop w:val="0"/>
      <w:marBottom w:val="0"/>
      <w:divBdr>
        <w:top w:val="none" w:sz="0" w:space="0" w:color="auto"/>
        <w:left w:val="none" w:sz="0" w:space="0" w:color="auto"/>
        <w:bottom w:val="none" w:sz="0" w:space="0" w:color="auto"/>
        <w:right w:val="none" w:sz="0" w:space="0" w:color="auto"/>
      </w:divBdr>
    </w:div>
    <w:div w:id="1200119925">
      <w:bodyDiv w:val="1"/>
      <w:marLeft w:val="0"/>
      <w:marRight w:val="0"/>
      <w:marTop w:val="0"/>
      <w:marBottom w:val="0"/>
      <w:divBdr>
        <w:top w:val="none" w:sz="0" w:space="0" w:color="auto"/>
        <w:left w:val="none" w:sz="0" w:space="0" w:color="auto"/>
        <w:bottom w:val="none" w:sz="0" w:space="0" w:color="auto"/>
        <w:right w:val="none" w:sz="0" w:space="0" w:color="auto"/>
      </w:divBdr>
    </w:div>
    <w:div w:id="1207254619">
      <w:bodyDiv w:val="1"/>
      <w:marLeft w:val="0"/>
      <w:marRight w:val="0"/>
      <w:marTop w:val="0"/>
      <w:marBottom w:val="0"/>
      <w:divBdr>
        <w:top w:val="none" w:sz="0" w:space="0" w:color="auto"/>
        <w:left w:val="none" w:sz="0" w:space="0" w:color="auto"/>
        <w:bottom w:val="none" w:sz="0" w:space="0" w:color="auto"/>
        <w:right w:val="none" w:sz="0" w:space="0" w:color="auto"/>
      </w:divBdr>
    </w:div>
    <w:div w:id="1208107557">
      <w:bodyDiv w:val="1"/>
      <w:marLeft w:val="0"/>
      <w:marRight w:val="0"/>
      <w:marTop w:val="0"/>
      <w:marBottom w:val="0"/>
      <w:divBdr>
        <w:top w:val="none" w:sz="0" w:space="0" w:color="auto"/>
        <w:left w:val="none" w:sz="0" w:space="0" w:color="auto"/>
        <w:bottom w:val="none" w:sz="0" w:space="0" w:color="auto"/>
        <w:right w:val="none" w:sz="0" w:space="0" w:color="auto"/>
      </w:divBdr>
    </w:div>
    <w:div w:id="1210728766">
      <w:bodyDiv w:val="1"/>
      <w:marLeft w:val="0"/>
      <w:marRight w:val="0"/>
      <w:marTop w:val="0"/>
      <w:marBottom w:val="0"/>
      <w:divBdr>
        <w:top w:val="none" w:sz="0" w:space="0" w:color="auto"/>
        <w:left w:val="none" w:sz="0" w:space="0" w:color="auto"/>
        <w:bottom w:val="none" w:sz="0" w:space="0" w:color="auto"/>
        <w:right w:val="none" w:sz="0" w:space="0" w:color="auto"/>
      </w:divBdr>
    </w:div>
    <w:div w:id="1211378038">
      <w:bodyDiv w:val="1"/>
      <w:marLeft w:val="0"/>
      <w:marRight w:val="0"/>
      <w:marTop w:val="0"/>
      <w:marBottom w:val="0"/>
      <w:divBdr>
        <w:top w:val="none" w:sz="0" w:space="0" w:color="auto"/>
        <w:left w:val="none" w:sz="0" w:space="0" w:color="auto"/>
        <w:bottom w:val="none" w:sz="0" w:space="0" w:color="auto"/>
        <w:right w:val="none" w:sz="0" w:space="0" w:color="auto"/>
      </w:divBdr>
    </w:div>
    <w:div w:id="1215000740">
      <w:bodyDiv w:val="1"/>
      <w:marLeft w:val="0"/>
      <w:marRight w:val="0"/>
      <w:marTop w:val="0"/>
      <w:marBottom w:val="0"/>
      <w:divBdr>
        <w:top w:val="none" w:sz="0" w:space="0" w:color="auto"/>
        <w:left w:val="none" w:sz="0" w:space="0" w:color="auto"/>
        <w:bottom w:val="none" w:sz="0" w:space="0" w:color="auto"/>
        <w:right w:val="none" w:sz="0" w:space="0" w:color="auto"/>
      </w:divBdr>
    </w:div>
    <w:div w:id="1220358785">
      <w:bodyDiv w:val="1"/>
      <w:marLeft w:val="0"/>
      <w:marRight w:val="0"/>
      <w:marTop w:val="0"/>
      <w:marBottom w:val="0"/>
      <w:divBdr>
        <w:top w:val="none" w:sz="0" w:space="0" w:color="auto"/>
        <w:left w:val="none" w:sz="0" w:space="0" w:color="auto"/>
        <w:bottom w:val="none" w:sz="0" w:space="0" w:color="auto"/>
        <w:right w:val="none" w:sz="0" w:space="0" w:color="auto"/>
      </w:divBdr>
    </w:div>
    <w:div w:id="1222980308">
      <w:bodyDiv w:val="1"/>
      <w:marLeft w:val="0"/>
      <w:marRight w:val="0"/>
      <w:marTop w:val="0"/>
      <w:marBottom w:val="0"/>
      <w:divBdr>
        <w:top w:val="none" w:sz="0" w:space="0" w:color="auto"/>
        <w:left w:val="none" w:sz="0" w:space="0" w:color="auto"/>
        <w:bottom w:val="none" w:sz="0" w:space="0" w:color="auto"/>
        <w:right w:val="none" w:sz="0" w:space="0" w:color="auto"/>
      </w:divBdr>
    </w:div>
    <w:div w:id="1224491536">
      <w:bodyDiv w:val="1"/>
      <w:marLeft w:val="0"/>
      <w:marRight w:val="0"/>
      <w:marTop w:val="0"/>
      <w:marBottom w:val="0"/>
      <w:divBdr>
        <w:top w:val="none" w:sz="0" w:space="0" w:color="auto"/>
        <w:left w:val="none" w:sz="0" w:space="0" w:color="auto"/>
        <w:bottom w:val="none" w:sz="0" w:space="0" w:color="auto"/>
        <w:right w:val="none" w:sz="0" w:space="0" w:color="auto"/>
      </w:divBdr>
    </w:div>
    <w:div w:id="1225603598">
      <w:bodyDiv w:val="1"/>
      <w:marLeft w:val="0"/>
      <w:marRight w:val="0"/>
      <w:marTop w:val="0"/>
      <w:marBottom w:val="0"/>
      <w:divBdr>
        <w:top w:val="none" w:sz="0" w:space="0" w:color="auto"/>
        <w:left w:val="none" w:sz="0" w:space="0" w:color="auto"/>
        <w:bottom w:val="none" w:sz="0" w:space="0" w:color="auto"/>
        <w:right w:val="none" w:sz="0" w:space="0" w:color="auto"/>
      </w:divBdr>
    </w:div>
    <w:div w:id="1225916840">
      <w:bodyDiv w:val="1"/>
      <w:marLeft w:val="0"/>
      <w:marRight w:val="0"/>
      <w:marTop w:val="0"/>
      <w:marBottom w:val="0"/>
      <w:divBdr>
        <w:top w:val="none" w:sz="0" w:space="0" w:color="auto"/>
        <w:left w:val="none" w:sz="0" w:space="0" w:color="auto"/>
        <w:bottom w:val="none" w:sz="0" w:space="0" w:color="auto"/>
        <w:right w:val="none" w:sz="0" w:space="0" w:color="auto"/>
      </w:divBdr>
    </w:div>
    <w:div w:id="1233080634">
      <w:bodyDiv w:val="1"/>
      <w:marLeft w:val="0"/>
      <w:marRight w:val="0"/>
      <w:marTop w:val="0"/>
      <w:marBottom w:val="0"/>
      <w:divBdr>
        <w:top w:val="none" w:sz="0" w:space="0" w:color="auto"/>
        <w:left w:val="none" w:sz="0" w:space="0" w:color="auto"/>
        <w:bottom w:val="none" w:sz="0" w:space="0" w:color="auto"/>
        <w:right w:val="none" w:sz="0" w:space="0" w:color="auto"/>
      </w:divBdr>
    </w:div>
    <w:div w:id="1234774510">
      <w:bodyDiv w:val="1"/>
      <w:marLeft w:val="0"/>
      <w:marRight w:val="0"/>
      <w:marTop w:val="0"/>
      <w:marBottom w:val="0"/>
      <w:divBdr>
        <w:top w:val="none" w:sz="0" w:space="0" w:color="auto"/>
        <w:left w:val="none" w:sz="0" w:space="0" w:color="auto"/>
        <w:bottom w:val="none" w:sz="0" w:space="0" w:color="auto"/>
        <w:right w:val="none" w:sz="0" w:space="0" w:color="auto"/>
      </w:divBdr>
    </w:div>
    <w:div w:id="1240091960">
      <w:bodyDiv w:val="1"/>
      <w:marLeft w:val="0"/>
      <w:marRight w:val="0"/>
      <w:marTop w:val="0"/>
      <w:marBottom w:val="0"/>
      <w:divBdr>
        <w:top w:val="none" w:sz="0" w:space="0" w:color="auto"/>
        <w:left w:val="none" w:sz="0" w:space="0" w:color="auto"/>
        <w:bottom w:val="none" w:sz="0" w:space="0" w:color="auto"/>
        <w:right w:val="none" w:sz="0" w:space="0" w:color="auto"/>
      </w:divBdr>
    </w:div>
    <w:div w:id="1243178499">
      <w:bodyDiv w:val="1"/>
      <w:marLeft w:val="0"/>
      <w:marRight w:val="0"/>
      <w:marTop w:val="0"/>
      <w:marBottom w:val="0"/>
      <w:divBdr>
        <w:top w:val="none" w:sz="0" w:space="0" w:color="auto"/>
        <w:left w:val="none" w:sz="0" w:space="0" w:color="auto"/>
        <w:bottom w:val="none" w:sz="0" w:space="0" w:color="auto"/>
        <w:right w:val="none" w:sz="0" w:space="0" w:color="auto"/>
      </w:divBdr>
    </w:div>
    <w:div w:id="1248535626">
      <w:bodyDiv w:val="1"/>
      <w:marLeft w:val="0"/>
      <w:marRight w:val="0"/>
      <w:marTop w:val="0"/>
      <w:marBottom w:val="0"/>
      <w:divBdr>
        <w:top w:val="none" w:sz="0" w:space="0" w:color="auto"/>
        <w:left w:val="none" w:sz="0" w:space="0" w:color="auto"/>
        <w:bottom w:val="none" w:sz="0" w:space="0" w:color="auto"/>
        <w:right w:val="none" w:sz="0" w:space="0" w:color="auto"/>
      </w:divBdr>
    </w:div>
    <w:div w:id="1249192396">
      <w:bodyDiv w:val="1"/>
      <w:marLeft w:val="0"/>
      <w:marRight w:val="0"/>
      <w:marTop w:val="0"/>
      <w:marBottom w:val="0"/>
      <w:divBdr>
        <w:top w:val="none" w:sz="0" w:space="0" w:color="auto"/>
        <w:left w:val="none" w:sz="0" w:space="0" w:color="auto"/>
        <w:bottom w:val="none" w:sz="0" w:space="0" w:color="auto"/>
        <w:right w:val="none" w:sz="0" w:space="0" w:color="auto"/>
      </w:divBdr>
    </w:div>
    <w:div w:id="1250390979">
      <w:bodyDiv w:val="1"/>
      <w:marLeft w:val="0"/>
      <w:marRight w:val="0"/>
      <w:marTop w:val="0"/>
      <w:marBottom w:val="0"/>
      <w:divBdr>
        <w:top w:val="none" w:sz="0" w:space="0" w:color="auto"/>
        <w:left w:val="none" w:sz="0" w:space="0" w:color="auto"/>
        <w:bottom w:val="none" w:sz="0" w:space="0" w:color="auto"/>
        <w:right w:val="none" w:sz="0" w:space="0" w:color="auto"/>
      </w:divBdr>
    </w:div>
    <w:div w:id="1253314588">
      <w:bodyDiv w:val="1"/>
      <w:marLeft w:val="0"/>
      <w:marRight w:val="0"/>
      <w:marTop w:val="0"/>
      <w:marBottom w:val="0"/>
      <w:divBdr>
        <w:top w:val="none" w:sz="0" w:space="0" w:color="auto"/>
        <w:left w:val="none" w:sz="0" w:space="0" w:color="auto"/>
        <w:bottom w:val="none" w:sz="0" w:space="0" w:color="auto"/>
        <w:right w:val="none" w:sz="0" w:space="0" w:color="auto"/>
      </w:divBdr>
    </w:div>
    <w:div w:id="1255943871">
      <w:bodyDiv w:val="1"/>
      <w:marLeft w:val="0"/>
      <w:marRight w:val="0"/>
      <w:marTop w:val="0"/>
      <w:marBottom w:val="0"/>
      <w:divBdr>
        <w:top w:val="none" w:sz="0" w:space="0" w:color="auto"/>
        <w:left w:val="none" w:sz="0" w:space="0" w:color="auto"/>
        <w:bottom w:val="none" w:sz="0" w:space="0" w:color="auto"/>
        <w:right w:val="none" w:sz="0" w:space="0" w:color="auto"/>
      </w:divBdr>
    </w:div>
    <w:div w:id="1256089175">
      <w:bodyDiv w:val="1"/>
      <w:marLeft w:val="0"/>
      <w:marRight w:val="0"/>
      <w:marTop w:val="0"/>
      <w:marBottom w:val="0"/>
      <w:divBdr>
        <w:top w:val="none" w:sz="0" w:space="0" w:color="auto"/>
        <w:left w:val="none" w:sz="0" w:space="0" w:color="auto"/>
        <w:bottom w:val="none" w:sz="0" w:space="0" w:color="auto"/>
        <w:right w:val="none" w:sz="0" w:space="0" w:color="auto"/>
      </w:divBdr>
    </w:div>
    <w:div w:id="1256400845">
      <w:bodyDiv w:val="1"/>
      <w:marLeft w:val="0"/>
      <w:marRight w:val="0"/>
      <w:marTop w:val="0"/>
      <w:marBottom w:val="0"/>
      <w:divBdr>
        <w:top w:val="none" w:sz="0" w:space="0" w:color="auto"/>
        <w:left w:val="none" w:sz="0" w:space="0" w:color="auto"/>
        <w:bottom w:val="none" w:sz="0" w:space="0" w:color="auto"/>
        <w:right w:val="none" w:sz="0" w:space="0" w:color="auto"/>
      </w:divBdr>
    </w:div>
    <w:div w:id="1257982086">
      <w:bodyDiv w:val="1"/>
      <w:marLeft w:val="0"/>
      <w:marRight w:val="0"/>
      <w:marTop w:val="0"/>
      <w:marBottom w:val="0"/>
      <w:divBdr>
        <w:top w:val="none" w:sz="0" w:space="0" w:color="auto"/>
        <w:left w:val="none" w:sz="0" w:space="0" w:color="auto"/>
        <w:bottom w:val="none" w:sz="0" w:space="0" w:color="auto"/>
        <w:right w:val="none" w:sz="0" w:space="0" w:color="auto"/>
      </w:divBdr>
    </w:div>
    <w:div w:id="1259406571">
      <w:bodyDiv w:val="1"/>
      <w:marLeft w:val="0"/>
      <w:marRight w:val="0"/>
      <w:marTop w:val="0"/>
      <w:marBottom w:val="0"/>
      <w:divBdr>
        <w:top w:val="none" w:sz="0" w:space="0" w:color="auto"/>
        <w:left w:val="none" w:sz="0" w:space="0" w:color="auto"/>
        <w:bottom w:val="none" w:sz="0" w:space="0" w:color="auto"/>
        <w:right w:val="none" w:sz="0" w:space="0" w:color="auto"/>
      </w:divBdr>
    </w:div>
    <w:div w:id="1261330900">
      <w:bodyDiv w:val="1"/>
      <w:marLeft w:val="0"/>
      <w:marRight w:val="0"/>
      <w:marTop w:val="0"/>
      <w:marBottom w:val="0"/>
      <w:divBdr>
        <w:top w:val="none" w:sz="0" w:space="0" w:color="auto"/>
        <w:left w:val="none" w:sz="0" w:space="0" w:color="auto"/>
        <w:bottom w:val="none" w:sz="0" w:space="0" w:color="auto"/>
        <w:right w:val="none" w:sz="0" w:space="0" w:color="auto"/>
      </w:divBdr>
    </w:div>
    <w:div w:id="1262565476">
      <w:bodyDiv w:val="1"/>
      <w:marLeft w:val="0"/>
      <w:marRight w:val="0"/>
      <w:marTop w:val="0"/>
      <w:marBottom w:val="0"/>
      <w:divBdr>
        <w:top w:val="none" w:sz="0" w:space="0" w:color="auto"/>
        <w:left w:val="none" w:sz="0" w:space="0" w:color="auto"/>
        <w:bottom w:val="none" w:sz="0" w:space="0" w:color="auto"/>
        <w:right w:val="none" w:sz="0" w:space="0" w:color="auto"/>
      </w:divBdr>
    </w:div>
    <w:div w:id="1262756664">
      <w:bodyDiv w:val="1"/>
      <w:marLeft w:val="0"/>
      <w:marRight w:val="0"/>
      <w:marTop w:val="0"/>
      <w:marBottom w:val="0"/>
      <w:divBdr>
        <w:top w:val="none" w:sz="0" w:space="0" w:color="auto"/>
        <w:left w:val="none" w:sz="0" w:space="0" w:color="auto"/>
        <w:bottom w:val="none" w:sz="0" w:space="0" w:color="auto"/>
        <w:right w:val="none" w:sz="0" w:space="0" w:color="auto"/>
      </w:divBdr>
    </w:div>
    <w:div w:id="1264144022">
      <w:bodyDiv w:val="1"/>
      <w:marLeft w:val="0"/>
      <w:marRight w:val="0"/>
      <w:marTop w:val="0"/>
      <w:marBottom w:val="0"/>
      <w:divBdr>
        <w:top w:val="none" w:sz="0" w:space="0" w:color="auto"/>
        <w:left w:val="none" w:sz="0" w:space="0" w:color="auto"/>
        <w:bottom w:val="none" w:sz="0" w:space="0" w:color="auto"/>
        <w:right w:val="none" w:sz="0" w:space="0" w:color="auto"/>
      </w:divBdr>
    </w:div>
    <w:div w:id="1264876875">
      <w:bodyDiv w:val="1"/>
      <w:marLeft w:val="0"/>
      <w:marRight w:val="0"/>
      <w:marTop w:val="0"/>
      <w:marBottom w:val="0"/>
      <w:divBdr>
        <w:top w:val="none" w:sz="0" w:space="0" w:color="auto"/>
        <w:left w:val="none" w:sz="0" w:space="0" w:color="auto"/>
        <w:bottom w:val="none" w:sz="0" w:space="0" w:color="auto"/>
        <w:right w:val="none" w:sz="0" w:space="0" w:color="auto"/>
      </w:divBdr>
    </w:div>
    <w:div w:id="1268926616">
      <w:bodyDiv w:val="1"/>
      <w:marLeft w:val="0"/>
      <w:marRight w:val="0"/>
      <w:marTop w:val="0"/>
      <w:marBottom w:val="0"/>
      <w:divBdr>
        <w:top w:val="none" w:sz="0" w:space="0" w:color="auto"/>
        <w:left w:val="none" w:sz="0" w:space="0" w:color="auto"/>
        <w:bottom w:val="none" w:sz="0" w:space="0" w:color="auto"/>
        <w:right w:val="none" w:sz="0" w:space="0" w:color="auto"/>
      </w:divBdr>
    </w:div>
    <w:div w:id="1271820969">
      <w:bodyDiv w:val="1"/>
      <w:marLeft w:val="0"/>
      <w:marRight w:val="0"/>
      <w:marTop w:val="0"/>
      <w:marBottom w:val="0"/>
      <w:divBdr>
        <w:top w:val="none" w:sz="0" w:space="0" w:color="auto"/>
        <w:left w:val="none" w:sz="0" w:space="0" w:color="auto"/>
        <w:bottom w:val="none" w:sz="0" w:space="0" w:color="auto"/>
        <w:right w:val="none" w:sz="0" w:space="0" w:color="auto"/>
      </w:divBdr>
    </w:div>
    <w:div w:id="1274677507">
      <w:bodyDiv w:val="1"/>
      <w:marLeft w:val="0"/>
      <w:marRight w:val="0"/>
      <w:marTop w:val="0"/>
      <w:marBottom w:val="0"/>
      <w:divBdr>
        <w:top w:val="none" w:sz="0" w:space="0" w:color="auto"/>
        <w:left w:val="none" w:sz="0" w:space="0" w:color="auto"/>
        <w:bottom w:val="none" w:sz="0" w:space="0" w:color="auto"/>
        <w:right w:val="none" w:sz="0" w:space="0" w:color="auto"/>
      </w:divBdr>
    </w:div>
    <w:div w:id="1276323679">
      <w:bodyDiv w:val="1"/>
      <w:marLeft w:val="0"/>
      <w:marRight w:val="0"/>
      <w:marTop w:val="0"/>
      <w:marBottom w:val="0"/>
      <w:divBdr>
        <w:top w:val="none" w:sz="0" w:space="0" w:color="auto"/>
        <w:left w:val="none" w:sz="0" w:space="0" w:color="auto"/>
        <w:bottom w:val="none" w:sz="0" w:space="0" w:color="auto"/>
        <w:right w:val="none" w:sz="0" w:space="0" w:color="auto"/>
      </w:divBdr>
    </w:div>
    <w:div w:id="1276525563">
      <w:bodyDiv w:val="1"/>
      <w:marLeft w:val="0"/>
      <w:marRight w:val="0"/>
      <w:marTop w:val="0"/>
      <w:marBottom w:val="0"/>
      <w:divBdr>
        <w:top w:val="none" w:sz="0" w:space="0" w:color="auto"/>
        <w:left w:val="none" w:sz="0" w:space="0" w:color="auto"/>
        <w:bottom w:val="none" w:sz="0" w:space="0" w:color="auto"/>
        <w:right w:val="none" w:sz="0" w:space="0" w:color="auto"/>
      </w:divBdr>
    </w:div>
    <w:div w:id="1277559582">
      <w:bodyDiv w:val="1"/>
      <w:marLeft w:val="0"/>
      <w:marRight w:val="0"/>
      <w:marTop w:val="0"/>
      <w:marBottom w:val="0"/>
      <w:divBdr>
        <w:top w:val="none" w:sz="0" w:space="0" w:color="auto"/>
        <w:left w:val="none" w:sz="0" w:space="0" w:color="auto"/>
        <w:bottom w:val="none" w:sz="0" w:space="0" w:color="auto"/>
        <w:right w:val="none" w:sz="0" w:space="0" w:color="auto"/>
      </w:divBdr>
    </w:div>
    <w:div w:id="1279723660">
      <w:bodyDiv w:val="1"/>
      <w:marLeft w:val="0"/>
      <w:marRight w:val="0"/>
      <w:marTop w:val="0"/>
      <w:marBottom w:val="0"/>
      <w:divBdr>
        <w:top w:val="none" w:sz="0" w:space="0" w:color="auto"/>
        <w:left w:val="none" w:sz="0" w:space="0" w:color="auto"/>
        <w:bottom w:val="none" w:sz="0" w:space="0" w:color="auto"/>
        <w:right w:val="none" w:sz="0" w:space="0" w:color="auto"/>
      </w:divBdr>
    </w:div>
    <w:div w:id="1280137392">
      <w:bodyDiv w:val="1"/>
      <w:marLeft w:val="0"/>
      <w:marRight w:val="0"/>
      <w:marTop w:val="0"/>
      <w:marBottom w:val="0"/>
      <w:divBdr>
        <w:top w:val="none" w:sz="0" w:space="0" w:color="auto"/>
        <w:left w:val="none" w:sz="0" w:space="0" w:color="auto"/>
        <w:bottom w:val="none" w:sz="0" w:space="0" w:color="auto"/>
        <w:right w:val="none" w:sz="0" w:space="0" w:color="auto"/>
      </w:divBdr>
    </w:div>
    <w:div w:id="1286041914">
      <w:bodyDiv w:val="1"/>
      <w:marLeft w:val="0"/>
      <w:marRight w:val="0"/>
      <w:marTop w:val="0"/>
      <w:marBottom w:val="0"/>
      <w:divBdr>
        <w:top w:val="none" w:sz="0" w:space="0" w:color="auto"/>
        <w:left w:val="none" w:sz="0" w:space="0" w:color="auto"/>
        <w:bottom w:val="none" w:sz="0" w:space="0" w:color="auto"/>
        <w:right w:val="none" w:sz="0" w:space="0" w:color="auto"/>
      </w:divBdr>
    </w:div>
    <w:div w:id="1288194594">
      <w:bodyDiv w:val="1"/>
      <w:marLeft w:val="0"/>
      <w:marRight w:val="0"/>
      <w:marTop w:val="0"/>
      <w:marBottom w:val="0"/>
      <w:divBdr>
        <w:top w:val="none" w:sz="0" w:space="0" w:color="auto"/>
        <w:left w:val="none" w:sz="0" w:space="0" w:color="auto"/>
        <w:bottom w:val="none" w:sz="0" w:space="0" w:color="auto"/>
        <w:right w:val="none" w:sz="0" w:space="0" w:color="auto"/>
      </w:divBdr>
    </w:div>
    <w:div w:id="1289631971">
      <w:bodyDiv w:val="1"/>
      <w:marLeft w:val="0"/>
      <w:marRight w:val="0"/>
      <w:marTop w:val="0"/>
      <w:marBottom w:val="0"/>
      <w:divBdr>
        <w:top w:val="none" w:sz="0" w:space="0" w:color="auto"/>
        <w:left w:val="none" w:sz="0" w:space="0" w:color="auto"/>
        <w:bottom w:val="none" w:sz="0" w:space="0" w:color="auto"/>
        <w:right w:val="none" w:sz="0" w:space="0" w:color="auto"/>
      </w:divBdr>
    </w:div>
    <w:div w:id="1290356806">
      <w:bodyDiv w:val="1"/>
      <w:marLeft w:val="0"/>
      <w:marRight w:val="0"/>
      <w:marTop w:val="0"/>
      <w:marBottom w:val="0"/>
      <w:divBdr>
        <w:top w:val="none" w:sz="0" w:space="0" w:color="auto"/>
        <w:left w:val="none" w:sz="0" w:space="0" w:color="auto"/>
        <w:bottom w:val="none" w:sz="0" w:space="0" w:color="auto"/>
        <w:right w:val="none" w:sz="0" w:space="0" w:color="auto"/>
      </w:divBdr>
    </w:div>
    <w:div w:id="1293487048">
      <w:bodyDiv w:val="1"/>
      <w:marLeft w:val="0"/>
      <w:marRight w:val="0"/>
      <w:marTop w:val="0"/>
      <w:marBottom w:val="0"/>
      <w:divBdr>
        <w:top w:val="none" w:sz="0" w:space="0" w:color="auto"/>
        <w:left w:val="none" w:sz="0" w:space="0" w:color="auto"/>
        <w:bottom w:val="none" w:sz="0" w:space="0" w:color="auto"/>
        <w:right w:val="none" w:sz="0" w:space="0" w:color="auto"/>
      </w:divBdr>
    </w:div>
    <w:div w:id="1294167986">
      <w:bodyDiv w:val="1"/>
      <w:marLeft w:val="0"/>
      <w:marRight w:val="0"/>
      <w:marTop w:val="0"/>
      <w:marBottom w:val="0"/>
      <w:divBdr>
        <w:top w:val="none" w:sz="0" w:space="0" w:color="auto"/>
        <w:left w:val="none" w:sz="0" w:space="0" w:color="auto"/>
        <w:bottom w:val="none" w:sz="0" w:space="0" w:color="auto"/>
        <w:right w:val="none" w:sz="0" w:space="0" w:color="auto"/>
      </w:divBdr>
    </w:div>
    <w:div w:id="1295600835">
      <w:bodyDiv w:val="1"/>
      <w:marLeft w:val="0"/>
      <w:marRight w:val="0"/>
      <w:marTop w:val="0"/>
      <w:marBottom w:val="0"/>
      <w:divBdr>
        <w:top w:val="none" w:sz="0" w:space="0" w:color="auto"/>
        <w:left w:val="none" w:sz="0" w:space="0" w:color="auto"/>
        <w:bottom w:val="none" w:sz="0" w:space="0" w:color="auto"/>
        <w:right w:val="none" w:sz="0" w:space="0" w:color="auto"/>
      </w:divBdr>
    </w:div>
    <w:div w:id="1296327450">
      <w:bodyDiv w:val="1"/>
      <w:marLeft w:val="0"/>
      <w:marRight w:val="0"/>
      <w:marTop w:val="0"/>
      <w:marBottom w:val="0"/>
      <w:divBdr>
        <w:top w:val="none" w:sz="0" w:space="0" w:color="auto"/>
        <w:left w:val="none" w:sz="0" w:space="0" w:color="auto"/>
        <w:bottom w:val="none" w:sz="0" w:space="0" w:color="auto"/>
        <w:right w:val="none" w:sz="0" w:space="0" w:color="auto"/>
      </w:divBdr>
    </w:div>
    <w:div w:id="1298949853">
      <w:bodyDiv w:val="1"/>
      <w:marLeft w:val="0"/>
      <w:marRight w:val="0"/>
      <w:marTop w:val="0"/>
      <w:marBottom w:val="0"/>
      <w:divBdr>
        <w:top w:val="none" w:sz="0" w:space="0" w:color="auto"/>
        <w:left w:val="none" w:sz="0" w:space="0" w:color="auto"/>
        <w:bottom w:val="none" w:sz="0" w:space="0" w:color="auto"/>
        <w:right w:val="none" w:sz="0" w:space="0" w:color="auto"/>
      </w:divBdr>
    </w:div>
    <w:div w:id="1299259803">
      <w:bodyDiv w:val="1"/>
      <w:marLeft w:val="0"/>
      <w:marRight w:val="0"/>
      <w:marTop w:val="0"/>
      <w:marBottom w:val="0"/>
      <w:divBdr>
        <w:top w:val="none" w:sz="0" w:space="0" w:color="auto"/>
        <w:left w:val="none" w:sz="0" w:space="0" w:color="auto"/>
        <w:bottom w:val="none" w:sz="0" w:space="0" w:color="auto"/>
        <w:right w:val="none" w:sz="0" w:space="0" w:color="auto"/>
      </w:divBdr>
    </w:div>
    <w:div w:id="1299455798">
      <w:bodyDiv w:val="1"/>
      <w:marLeft w:val="0"/>
      <w:marRight w:val="0"/>
      <w:marTop w:val="0"/>
      <w:marBottom w:val="0"/>
      <w:divBdr>
        <w:top w:val="none" w:sz="0" w:space="0" w:color="auto"/>
        <w:left w:val="none" w:sz="0" w:space="0" w:color="auto"/>
        <w:bottom w:val="none" w:sz="0" w:space="0" w:color="auto"/>
        <w:right w:val="none" w:sz="0" w:space="0" w:color="auto"/>
      </w:divBdr>
    </w:div>
    <w:div w:id="1300265908">
      <w:bodyDiv w:val="1"/>
      <w:marLeft w:val="0"/>
      <w:marRight w:val="0"/>
      <w:marTop w:val="0"/>
      <w:marBottom w:val="0"/>
      <w:divBdr>
        <w:top w:val="none" w:sz="0" w:space="0" w:color="auto"/>
        <w:left w:val="none" w:sz="0" w:space="0" w:color="auto"/>
        <w:bottom w:val="none" w:sz="0" w:space="0" w:color="auto"/>
        <w:right w:val="none" w:sz="0" w:space="0" w:color="auto"/>
      </w:divBdr>
    </w:div>
    <w:div w:id="1303271463">
      <w:bodyDiv w:val="1"/>
      <w:marLeft w:val="0"/>
      <w:marRight w:val="0"/>
      <w:marTop w:val="0"/>
      <w:marBottom w:val="0"/>
      <w:divBdr>
        <w:top w:val="none" w:sz="0" w:space="0" w:color="auto"/>
        <w:left w:val="none" w:sz="0" w:space="0" w:color="auto"/>
        <w:bottom w:val="none" w:sz="0" w:space="0" w:color="auto"/>
        <w:right w:val="none" w:sz="0" w:space="0" w:color="auto"/>
      </w:divBdr>
    </w:div>
    <w:div w:id="1304308454">
      <w:bodyDiv w:val="1"/>
      <w:marLeft w:val="0"/>
      <w:marRight w:val="0"/>
      <w:marTop w:val="0"/>
      <w:marBottom w:val="0"/>
      <w:divBdr>
        <w:top w:val="none" w:sz="0" w:space="0" w:color="auto"/>
        <w:left w:val="none" w:sz="0" w:space="0" w:color="auto"/>
        <w:bottom w:val="none" w:sz="0" w:space="0" w:color="auto"/>
        <w:right w:val="none" w:sz="0" w:space="0" w:color="auto"/>
      </w:divBdr>
    </w:div>
    <w:div w:id="1304700585">
      <w:bodyDiv w:val="1"/>
      <w:marLeft w:val="0"/>
      <w:marRight w:val="0"/>
      <w:marTop w:val="0"/>
      <w:marBottom w:val="0"/>
      <w:divBdr>
        <w:top w:val="none" w:sz="0" w:space="0" w:color="auto"/>
        <w:left w:val="none" w:sz="0" w:space="0" w:color="auto"/>
        <w:bottom w:val="none" w:sz="0" w:space="0" w:color="auto"/>
        <w:right w:val="none" w:sz="0" w:space="0" w:color="auto"/>
      </w:divBdr>
    </w:div>
    <w:div w:id="1306158685">
      <w:bodyDiv w:val="1"/>
      <w:marLeft w:val="0"/>
      <w:marRight w:val="0"/>
      <w:marTop w:val="0"/>
      <w:marBottom w:val="0"/>
      <w:divBdr>
        <w:top w:val="none" w:sz="0" w:space="0" w:color="auto"/>
        <w:left w:val="none" w:sz="0" w:space="0" w:color="auto"/>
        <w:bottom w:val="none" w:sz="0" w:space="0" w:color="auto"/>
        <w:right w:val="none" w:sz="0" w:space="0" w:color="auto"/>
      </w:divBdr>
    </w:div>
    <w:div w:id="1309089795">
      <w:bodyDiv w:val="1"/>
      <w:marLeft w:val="0"/>
      <w:marRight w:val="0"/>
      <w:marTop w:val="0"/>
      <w:marBottom w:val="0"/>
      <w:divBdr>
        <w:top w:val="none" w:sz="0" w:space="0" w:color="auto"/>
        <w:left w:val="none" w:sz="0" w:space="0" w:color="auto"/>
        <w:bottom w:val="none" w:sz="0" w:space="0" w:color="auto"/>
        <w:right w:val="none" w:sz="0" w:space="0" w:color="auto"/>
      </w:divBdr>
    </w:div>
    <w:div w:id="1309094834">
      <w:bodyDiv w:val="1"/>
      <w:marLeft w:val="0"/>
      <w:marRight w:val="0"/>
      <w:marTop w:val="0"/>
      <w:marBottom w:val="0"/>
      <w:divBdr>
        <w:top w:val="none" w:sz="0" w:space="0" w:color="auto"/>
        <w:left w:val="none" w:sz="0" w:space="0" w:color="auto"/>
        <w:bottom w:val="none" w:sz="0" w:space="0" w:color="auto"/>
        <w:right w:val="none" w:sz="0" w:space="0" w:color="auto"/>
      </w:divBdr>
    </w:div>
    <w:div w:id="1309240343">
      <w:bodyDiv w:val="1"/>
      <w:marLeft w:val="0"/>
      <w:marRight w:val="0"/>
      <w:marTop w:val="0"/>
      <w:marBottom w:val="0"/>
      <w:divBdr>
        <w:top w:val="none" w:sz="0" w:space="0" w:color="auto"/>
        <w:left w:val="none" w:sz="0" w:space="0" w:color="auto"/>
        <w:bottom w:val="none" w:sz="0" w:space="0" w:color="auto"/>
        <w:right w:val="none" w:sz="0" w:space="0" w:color="auto"/>
      </w:divBdr>
    </w:div>
    <w:div w:id="1309286597">
      <w:bodyDiv w:val="1"/>
      <w:marLeft w:val="0"/>
      <w:marRight w:val="0"/>
      <w:marTop w:val="0"/>
      <w:marBottom w:val="0"/>
      <w:divBdr>
        <w:top w:val="none" w:sz="0" w:space="0" w:color="auto"/>
        <w:left w:val="none" w:sz="0" w:space="0" w:color="auto"/>
        <w:bottom w:val="none" w:sz="0" w:space="0" w:color="auto"/>
        <w:right w:val="none" w:sz="0" w:space="0" w:color="auto"/>
      </w:divBdr>
    </w:div>
    <w:div w:id="1310089024">
      <w:bodyDiv w:val="1"/>
      <w:marLeft w:val="0"/>
      <w:marRight w:val="0"/>
      <w:marTop w:val="0"/>
      <w:marBottom w:val="0"/>
      <w:divBdr>
        <w:top w:val="none" w:sz="0" w:space="0" w:color="auto"/>
        <w:left w:val="none" w:sz="0" w:space="0" w:color="auto"/>
        <w:bottom w:val="none" w:sz="0" w:space="0" w:color="auto"/>
        <w:right w:val="none" w:sz="0" w:space="0" w:color="auto"/>
      </w:divBdr>
    </w:div>
    <w:div w:id="1310862918">
      <w:bodyDiv w:val="1"/>
      <w:marLeft w:val="0"/>
      <w:marRight w:val="0"/>
      <w:marTop w:val="0"/>
      <w:marBottom w:val="0"/>
      <w:divBdr>
        <w:top w:val="none" w:sz="0" w:space="0" w:color="auto"/>
        <w:left w:val="none" w:sz="0" w:space="0" w:color="auto"/>
        <w:bottom w:val="none" w:sz="0" w:space="0" w:color="auto"/>
        <w:right w:val="none" w:sz="0" w:space="0" w:color="auto"/>
      </w:divBdr>
    </w:div>
    <w:div w:id="1311137847">
      <w:bodyDiv w:val="1"/>
      <w:marLeft w:val="0"/>
      <w:marRight w:val="0"/>
      <w:marTop w:val="0"/>
      <w:marBottom w:val="0"/>
      <w:divBdr>
        <w:top w:val="none" w:sz="0" w:space="0" w:color="auto"/>
        <w:left w:val="none" w:sz="0" w:space="0" w:color="auto"/>
        <w:bottom w:val="none" w:sz="0" w:space="0" w:color="auto"/>
        <w:right w:val="none" w:sz="0" w:space="0" w:color="auto"/>
      </w:divBdr>
    </w:div>
    <w:div w:id="1317612746">
      <w:bodyDiv w:val="1"/>
      <w:marLeft w:val="0"/>
      <w:marRight w:val="0"/>
      <w:marTop w:val="0"/>
      <w:marBottom w:val="0"/>
      <w:divBdr>
        <w:top w:val="none" w:sz="0" w:space="0" w:color="auto"/>
        <w:left w:val="none" w:sz="0" w:space="0" w:color="auto"/>
        <w:bottom w:val="none" w:sz="0" w:space="0" w:color="auto"/>
        <w:right w:val="none" w:sz="0" w:space="0" w:color="auto"/>
      </w:divBdr>
    </w:div>
    <w:div w:id="1318337069">
      <w:bodyDiv w:val="1"/>
      <w:marLeft w:val="0"/>
      <w:marRight w:val="0"/>
      <w:marTop w:val="0"/>
      <w:marBottom w:val="0"/>
      <w:divBdr>
        <w:top w:val="none" w:sz="0" w:space="0" w:color="auto"/>
        <w:left w:val="none" w:sz="0" w:space="0" w:color="auto"/>
        <w:bottom w:val="none" w:sz="0" w:space="0" w:color="auto"/>
        <w:right w:val="none" w:sz="0" w:space="0" w:color="auto"/>
      </w:divBdr>
    </w:div>
    <w:div w:id="1318727675">
      <w:bodyDiv w:val="1"/>
      <w:marLeft w:val="0"/>
      <w:marRight w:val="0"/>
      <w:marTop w:val="0"/>
      <w:marBottom w:val="0"/>
      <w:divBdr>
        <w:top w:val="none" w:sz="0" w:space="0" w:color="auto"/>
        <w:left w:val="none" w:sz="0" w:space="0" w:color="auto"/>
        <w:bottom w:val="none" w:sz="0" w:space="0" w:color="auto"/>
        <w:right w:val="none" w:sz="0" w:space="0" w:color="auto"/>
      </w:divBdr>
    </w:div>
    <w:div w:id="1319075400">
      <w:bodyDiv w:val="1"/>
      <w:marLeft w:val="0"/>
      <w:marRight w:val="0"/>
      <w:marTop w:val="0"/>
      <w:marBottom w:val="0"/>
      <w:divBdr>
        <w:top w:val="none" w:sz="0" w:space="0" w:color="auto"/>
        <w:left w:val="none" w:sz="0" w:space="0" w:color="auto"/>
        <w:bottom w:val="none" w:sz="0" w:space="0" w:color="auto"/>
        <w:right w:val="none" w:sz="0" w:space="0" w:color="auto"/>
      </w:divBdr>
    </w:div>
    <w:div w:id="1319765565">
      <w:bodyDiv w:val="1"/>
      <w:marLeft w:val="0"/>
      <w:marRight w:val="0"/>
      <w:marTop w:val="0"/>
      <w:marBottom w:val="0"/>
      <w:divBdr>
        <w:top w:val="none" w:sz="0" w:space="0" w:color="auto"/>
        <w:left w:val="none" w:sz="0" w:space="0" w:color="auto"/>
        <w:bottom w:val="none" w:sz="0" w:space="0" w:color="auto"/>
        <w:right w:val="none" w:sz="0" w:space="0" w:color="auto"/>
      </w:divBdr>
    </w:div>
    <w:div w:id="1321235382">
      <w:bodyDiv w:val="1"/>
      <w:marLeft w:val="0"/>
      <w:marRight w:val="0"/>
      <w:marTop w:val="0"/>
      <w:marBottom w:val="0"/>
      <w:divBdr>
        <w:top w:val="none" w:sz="0" w:space="0" w:color="auto"/>
        <w:left w:val="none" w:sz="0" w:space="0" w:color="auto"/>
        <w:bottom w:val="none" w:sz="0" w:space="0" w:color="auto"/>
        <w:right w:val="none" w:sz="0" w:space="0" w:color="auto"/>
      </w:divBdr>
    </w:div>
    <w:div w:id="1322387098">
      <w:bodyDiv w:val="1"/>
      <w:marLeft w:val="0"/>
      <w:marRight w:val="0"/>
      <w:marTop w:val="0"/>
      <w:marBottom w:val="0"/>
      <w:divBdr>
        <w:top w:val="none" w:sz="0" w:space="0" w:color="auto"/>
        <w:left w:val="none" w:sz="0" w:space="0" w:color="auto"/>
        <w:bottom w:val="none" w:sz="0" w:space="0" w:color="auto"/>
        <w:right w:val="none" w:sz="0" w:space="0" w:color="auto"/>
      </w:divBdr>
    </w:div>
    <w:div w:id="1322467121">
      <w:bodyDiv w:val="1"/>
      <w:marLeft w:val="0"/>
      <w:marRight w:val="0"/>
      <w:marTop w:val="0"/>
      <w:marBottom w:val="0"/>
      <w:divBdr>
        <w:top w:val="none" w:sz="0" w:space="0" w:color="auto"/>
        <w:left w:val="none" w:sz="0" w:space="0" w:color="auto"/>
        <w:bottom w:val="none" w:sz="0" w:space="0" w:color="auto"/>
        <w:right w:val="none" w:sz="0" w:space="0" w:color="auto"/>
      </w:divBdr>
    </w:div>
    <w:div w:id="1322781346">
      <w:bodyDiv w:val="1"/>
      <w:marLeft w:val="0"/>
      <w:marRight w:val="0"/>
      <w:marTop w:val="0"/>
      <w:marBottom w:val="0"/>
      <w:divBdr>
        <w:top w:val="none" w:sz="0" w:space="0" w:color="auto"/>
        <w:left w:val="none" w:sz="0" w:space="0" w:color="auto"/>
        <w:bottom w:val="none" w:sz="0" w:space="0" w:color="auto"/>
        <w:right w:val="none" w:sz="0" w:space="0" w:color="auto"/>
      </w:divBdr>
    </w:div>
    <w:div w:id="1332097371">
      <w:bodyDiv w:val="1"/>
      <w:marLeft w:val="0"/>
      <w:marRight w:val="0"/>
      <w:marTop w:val="0"/>
      <w:marBottom w:val="0"/>
      <w:divBdr>
        <w:top w:val="none" w:sz="0" w:space="0" w:color="auto"/>
        <w:left w:val="none" w:sz="0" w:space="0" w:color="auto"/>
        <w:bottom w:val="none" w:sz="0" w:space="0" w:color="auto"/>
        <w:right w:val="none" w:sz="0" w:space="0" w:color="auto"/>
      </w:divBdr>
    </w:div>
    <w:div w:id="1332489622">
      <w:bodyDiv w:val="1"/>
      <w:marLeft w:val="0"/>
      <w:marRight w:val="0"/>
      <w:marTop w:val="0"/>
      <w:marBottom w:val="0"/>
      <w:divBdr>
        <w:top w:val="none" w:sz="0" w:space="0" w:color="auto"/>
        <w:left w:val="none" w:sz="0" w:space="0" w:color="auto"/>
        <w:bottom w:val="none" w:sz="0" w:space="0" w:color="auto"/>
        <w:right w:val="none" w:sz="0" w:space="0" w:color="auto"/>
      </w:divBdr>
    </w:div>
    <w:div w:id="1333332169">
      <w:bodyDiv w:val="1"/>
      <w:marLeft w:val="0"/>
      <w:marRight w:val="0"/>
      <w:marTop w:val="0"/>
      <w:marBottom w:val="0"/>
      <w:divBdr>
        <w:top w:val="none" w:sz="0" w:space="0" w:color="auto"/>
        <w:left w:val="none" w:sz="0" w:space="0" w:color="auto"/>
        <w:bottom w:val="none" w:sz="0" w:space="0" w:color="auto"/>
        <w:right w:val="none" w:sz="0" w:space="0" w:color="auto"/>
      </w:divBdr>
    </w:div>
    <w:div w:id="1334531326">
      <w:bodyDiv w:val="1"/>
      <w:marLeft w:val="0"/>
      <w:marRight w:val="0"/>
      <w:marTop w:val="0"/>
      <w:marBottom w:val="0"/>
      <w:divBdr>
        <w:top w:val="none" w:sz="0" w:space="0" w:color="auto"/>
        <w:left w:val="none" w:sz="0" w:space="0" w:color="auto"/>
        <w:bottom w:val="none" w:sz="0" w:space="0" w:color="auto"/>
        <w:right w:val="none" w:sz="0" w:space="0" w:color="auto"/>
      </w:divBdr>
    </w:div>
    <w:div w:id="1336568016">
      <w:bodyDiv w:val="1"/>
      <w:marLeft w:val="0"/>
      <w:marRight w:val="0"/>
      <w:marTop w:val="0"/>
      <w:marBottom w:val="0"/>
      <w:divBdr>
        <w:top w:val="none" w:sz="0" w:space="0" w:color="auto"/>
        <w:left w:val="none" w:sz="0" w:space="0" w:color="auto"/>
        <w:bottom w:val="none" w:sz="0" w:space="0" w:color="auto"/>
        <w:right w:val="none" w:sz="0" w:space="0" w:color="auto"/>
      </w:divBdr>
    </w:div>
    <w:div w:id="1339654124">
      <w:bodyDiv w:val="1"/>
      <w:marLeft w:val="0"/>
      <w:marRight w:val="0"/>
      <w:marTop w:val="0"/>
      <w:marBottom w:val="0"/>
      <w:divBdr>
        <w:top w:val="none" w:sz="0" w:space="0" w:color="auto"/>
        <w:left w:val="none" w:sz="0" w:space="0" w:color="auto"/>
        <w:bottom w:val="none" w:sz="0" w:space="0" w:color="auto"/>
        <w:right w:val="none" w:sz="0" w:space="0" w:color="auto"/>
      </w:divBdr>
    </w:div>
    <w:div w:id="1341155068">
      <w:bodyDiv w:val="1"/>
      <w:marLeft w:val="0"/>
      <w:marRight w:val="0"/>
      <w:marTop w:val="0"/>
      <w:marBottom w:val="0"/>
      <w:divBdr>
        <w:top w:val="none" w:sz="0" w:space="0" w:color="auto"/>
        <w:left w:val="none" w:sz="0" w:space="0" w:color="auto"/>
        <w:bottom w:val="none" w:sz="0" w:space="0" w:color="auto"/>
        <w:right w:val="none" w:sz="0" w:space="0" w:color="auto"/>
      </w:divBdr>
    </w:div>
    <w:div w:id="1342312644">
      <w:bodyDiv w:val="1"/>
      <w:marLeft w:val="0"/>
      <w:marRight w:val="0"/>
      <w:marTop w:val="0"/>
      <w:marBottom w:val="0"/>
      <w:divBdr>
        <w:top w:val="none" w:sz="0" w:space="0" w:color="auto"/>
        <w:left w:val="none" w:sz="0" w:space="0" w:color="auto"/>
        <w:bottom w:val="none" w:sz="0" w:space="0" w:color="auto"/>
        <w:right w:val="none" w:sz="0" w:space="0" w:color="auto"/>
      </w:divBdr>
    </w:div>
    <w:div w:id="1343245906">
      <w:bodyDiv w:val="1"/>
      <w:marLeft w:val="0"/>
      <w:marRight w:val="0"/>
      <w:marTop w:val="0"/>
      <w:marBottom w:val="0"/>
      <w:divBdr>
        <w:top w:val="none" w:sz="0" w:space="0" w:color="auto"/>
        <w:left w:val="none" w:sz="0" w:space="0" w:color="auto"/>
        <w:bottom w:val="none" w:sz="0" w:space="0" w:color="auto"/>
        <w:right w:val="none" w:sz="0" w:space="0" w:color="auto"/>
      </w:divBdr>
    </w:div>
    <w:div w:id="1344548601">
      <w:bodyDiv w:val="1"/>
      <w:marLeft w:val="0"/>
      <w:marRight w:val="0"/>
      <w:marTop w:val="0"/>
      <w:marBottom w:val="0"/>
      <w:divBdr>
        <w:top w:val="none" w:sz="0" w:space="0" w:color="auto"/>
        <w:left w:val="none" w:sz="0" w:space="0" w:color="auto"/>
        <w:bottom w:val="none" w:sz="0" w:space="0" w:color="auto"/>
        <w:right w:val="none" w:sz="0" w:space="0" w:color="auto"/>
      </w:divBdr>
    </w:div>
    <w:div w:id="1349216729">
      <w:bodyDiv w:val="1"/>
      <w:marLeft w:val="0"/>
      <w:marRight w:val="0"/>
      <w:marTop w:val="0"/>
      <w:marBottom w:val="0"/>
      <w:divBdr>
        <w:top w:val="none" w:sz="0" w:space="0" w:color="auto"/>
        <w:left w:val="none" w:sz="0" w:space="0" w:color="auto"/>
        <w:bottom w:val="none" w:sz="0" w:space="0" w:color="auto"/>
        <w:right w:val="none" w:sz="0" w:space="0" w:color="auto"/>
      </w:divBdr>
    </w:div>
    <w:div w:id="1350254140">
      <w:bodyDiv w:val="1"/>
      <w:marLeft w:val="0"/>
      <w:marRight w:val="0"/>
      <w:marTop w:val="0"/>
      <w:marBottom w:val="0"/>
      <w:divBdr>
        <w:top w:val="none" w:sz="0" w:space="0" w:color="auto"/>
        <w:left w:val="none" w:sz="0" w:space="0" w:color="auto"/>
        <w:bottom w:val="none" w:sz="0" w:space="0" w:color="auto"/>
        <w:right w:val="none" w:sz="0" w:space="0" w:color="auto"/>
      </w:divBdr>
    </w:div>
    <w:div w:id="1351177301">
      <w:bodyDiv w:val="1"/>
      <w:marLeft w:val="0"/>
      <w:marRight w:val="0"/>
      <w:marTop w:val="0"/>
      <w:marBottom w:val="0"/>
      <w:divBdr>
        <w:top w:val="none" w:sz="0" w:space="0" w:color="auto"/>
        <w:left w:val="none" w:sz="0" w:space="0" w:color="auto"/>
        <w:bottom w:val="none" w:sz="0" w:space="0" w:color="auto"/>
        <w:right w:val="none" w:sz="0" w:space="0" w:color="auto"/>
      </w:divBdr>
    </w:div>
    <w:div w:id="1353722452">
      <w:bodyDiv w:val="1"/>
      <w:marLeft w:val="0"/>
      <w:marRight w:val="0"/>
      <w:marTop w:val="0"/>
      <w:marBottom w:val="0"/>
      <w:divBdr>
        <w:top w:val="none" w:sz="0" w:space="0" w:color="auto"/>
        <w:left w:val="none" w:sz="0" w:space="0" w:color="auto"/>
        <w:bottom w:val="none" w:sz="0" w:space="0" w:color="auto"/>
        <w:right w:val="none" w:sz="0" w:space="0" w:color="auto"/>
      </w:divBdr>
    </w:div>
    <w:div w:id="1358503296">
      <w:bodyDiv w:val="1"/>
      <w:marLeft w:val="0"/>
      <w:marRight w:val="0"/>
      <w:marTop w:val="0"/>
      <w:marBottom w:val="0"/>
      <w:divBdr>
        <w:top w:val="none" w:sz="0" w:space="0" w:color="auto"/>
        <w:left w:val="none" w:sz="0" w:space="0" w:color="auto"/>
        <w:bottom w:val="none" w:sz="0" w:space="0" w:color="auto"/>
        <w:right w:val="none" w:sz="0" w:space="0" w:color="auto"/>
      </w:divBdr>
    </w:div>
    <w:div w:id="1359744352">
      <w:bodyDiv w:val="1"/>
      <w:marLeft w:val="0"/>
      <w:marRight w:val="0"/>
      <w:marTop w:val="0"/>
      <w:marBottom w:val="0"/>
      <w:divBdr>
        <w:top w:val="none" w:sz="0" w:space="0" w:color="auto"/>
        <w:left w:val="none" w:sz="0" w:space="0" w:color="auto"/>
        <w:bottom w:val="none" w:sz="0" w:space="0" w:color="auto"/>
        <w:right w:val="none" w:sz="0" w:space="0" w:color="auto"/>
      </w:divBdr>
    </w:div>
    <w:div w:id="1360549392">
      <w:bodyDiv w:val="1"/>
      <w:marLeft w:val="0"/>
      <w:marRight w:val="0"/>
      <w:marTop w:val="0"/>
      <w:marBottom w:val="0"/>
      <w:divBdr>
        <w:top w:val="none" w:sz="0" w:space="0" w:color="auto"/>
        <w:left w:val="none" w:sz="0" w:space="0" w:color="auto"/>
        <w:bottom w:val="none" w:sz="0" w:space="0" w:color="auto"/>
        <w:right w:val="none" w:sz="0" w:space="0" w:color="auto"/>
      </w:divBdr>
    </w:div>
    <w:div w:id="1362779649">
      <w:bodyDiv w:val="1"/>
      <w:marLeft w:val="0"/>
      <w:marRight w:val="0"/>
      <w:marTop w:val="0"/>
      <w:marBottom w:val="0"/>
      <w:divBdr>
        <w:top w:val="none" w:sz="0" w:space="0" w:color="auto"/>
        <w:left w:val="none" w:sz="0" w:space="0" w:color="auto"/>
        <w:bottom w:val="none" w:sz="0" w:space="0" w:color="auto"/>
        <w:right w:val="none" w:sz="0" w:space="0" w:color="auto"/>
      </w:divBdr>
    </w:div>
    <w:div w:id="1364675553">
      <w:bodyDiv w:val="1"/>
      <w:marLeft w:val="0"/>
      <w:marRight w:val="0"/>
      <w:marTop w:val="0"/>
      <w:marBottom w:val="0"/>
      <w:divBdr>
        <w:top w:val="none" w:sz="0" w:space="0" w:color="auto"/>
        <w:left w:val="none" w:sz="0" w:space="0" w:color="auto"/>
        <w:bottom w:val="none" w:sz="0" w:space="0" w:color="auto"/>
        <w:right w:val="none" w:sz="0" w:space="0" w:color="auto"/>
      </w:divBdr>
    </w:div>
    <w:div w:id="1365015167">
      <w:bodyDiv w:val="1"/>
      <w:marLeft w:val="0"/>
      <w:marRight w:val="0"/>
      <w:marTop w:val="0"/>
      <w:marBottom w:val="0"/>
      <w:divBdr>
        <w:top w:val="none" w:sz="0" w:space="0" w:color="auto"/>
        <w:left w:val="none" w:sz="0" w:space="0" w:color="auto"/>
        <w:bottom w:val="none" w:sz="0" w:space="0" w:color="auto"/>
        <w:right w:val="none" w:sz="0" w:space="0" w:color="auto"/>
      </w:divBdr>
    </w:div>
    <w:div w:id="1366755550">
      <w:bodyDiv w:val="1"/>
      <w:marLeft w:val="0"/>
      <w:marRight w:val="0"/>
      <w:marTop w:val="0"/>
      <w:marBottom w:val="0"/>
      <w:divBdr>
        <w:top w:val="none" w:sz="0" w:space="0" w:color="auto"/>
        <w:left w:val="none" w:sz="0" w:space="0" w:color="auto"/>
        <w:bottom w:val="none" w:sz="0" w:space="0" w:color="auto"/>
        <w:right w:val="none" w:sz="0" w:space="0" w:color="auto"/>
      </w:divBdr>
    </w:div>
    <w:div w:id="1369456430">
      <w:bodyDiv w:val="1"/>
      <w:marLeft w:val="0"/>
      <w:marRight w:val="0"/>
      <w:marTop w:val="0"/>
      <w:marBottom w:val="0"/>
      <w:divBdr>
        <w:top w:val="none" w:sz="0" w:space="0" w:color="auto"/>
        <w:left w:val="none" w:sz="0" w:space="0" w:color="auto"/>
        <w:bottom w:val="none" w:sz="0" w:space="0" w:color="auto"/>
        <w:right w:val="none" w:sz="0" w:space="0" w:color="auto"/>
      </w:divBdr>
    </w:div>
    <w:div w:id="1370104345">
      <w:bodyDiv w:val="1"/>
      <w:marLeft w:val="0"/>
      <w:marRight w:val="0"/>
      <w:marTop w:val="0"/>
      <w:marBottom w:val="0"/>
      <w:divBdr>
        <w:top w:val="none" w:sz="0" w:space="0" w:color="auto"/>
        <w:left w:val="none" w:sz="0" w:space="0" w:color="auto"/>
        <w:bottom w:val="none" w:sz="0" w:space="0" w:color="auto"/>
        <w:right w:val="none" w:sz="0" w:space="0" w:color="auto"/>
      </w:divBdr>
    </w:div>
    <w:div w:id="1370182713">
      <w:bodyDiv w:val="1"/>
      <w:marLeft w:val="0"/>
      <w:marRight w:val="0"/>
      <w:marTop w:val="0"/>
      <w:marBottom w:val="0"/>
      <w:divBdr>
        <w:top w:val="none" w:sz="0" w:space="0" w:color="auto"/>
        <w:left w:val="none" w:sz="0" w:space="0" w:color="auto"/>
        <w:bottom w:val="none" w:sz="0" w:space="0" w:color="auto"/>
        <w:right w:val="none" w:sz="0" w:space="0" w:color="auto"/>
      </w:divBdr>
    </w:div>
    <w:div w:id="1376275410">
      <w:bodyDiv w:val="1"/>
      <w:marLeft w:val="0"/>
      <w:marRight w:val="0"/>
      <w:marTop w:val="0"/>
      <w:marBottom w:val="0"/>
      <w:divBdr>
        <w:top w:val="none" w:sz="0" w:space="0" w:color="auto"/>
        <w:left w:val="none" w:sz="0" w:space="0" w:color="auto"/>
        <w:bottom w:val="none" w:sz="0" w:space="0" w:color="auto"/>
        <w:right w:val="none" w:sz="0" w:space="0" w:color="auto"/>
      </w:divBdr>
    </w:div>
    <w:div w:id="1376851268">
      <w:bodyDiv w:val="1"/>
      <w:marLeft w:val="0"/>
      <w:marRight w:val="0"/>
      <w:marTop w:val="0"/>
      <w:marBottom w:val="0"/>
      <w:divBdr>
        <w:top w:val="none" w:sz="0" w:space="0" w:color="auto"/>
        <w:left w:val="none" w:sz="0" w:space="0" w:color="auto"/>
        <w:bottom w:val="none" w:sz="0" w:space="0" w:color="auto"/>
        <w:right w:val="none" w:sz="0" w:space="0" w:color="auto"/>
      </w:divBdr>
    </w:div>
    <w:div w:id="1377046830">
      <w:bodyDiv w:val="1"/>
      <w:marLeft w:val="0"/>
      <w:marRight w:val="0"/>
      <w:marTop w:val="0"/>
      <w:marBottom w:val="0"/>
      <w:divBdr>
        <w:top w:val="none" w:sz="0" w:space="0" w:color="auto"/>
        <w:left w:val="none" w:sz="0" w:space="0" w:color="auto"/>
        <w:bottom w:val="none" w:sz="0" w:space="0" w:color="auto"/>
        <w:right w:val="none" w:sz="0" w:space="0" w:color="auto"/>
      </w:divBdr>
    </w:div>
    <w:div w:id="1377856201">
      <w:bodyDiv w:val="1"/>
      <w:marLeft w:val="0"/>
      <w:marRight w:val="0"/>
      <w:marTop w:val="0"/>
      <w:marBottom w:val="0"/>
      <w:divBdr>
        <w:top w:val="none" w:sz="0" w:space="0" w:color="auto"/>
        <w:left w:val="none" w:sz="0" w:space="0" w:color="auto"/>
        <w:bottom w:val="none" w:sz="0" w:space="0" w:color="auto"/>
        <w:right w:val="none" w:sz="0" w:space="0" w:color="auto"/>
      </w:divBdr>
    </w:div>
    <w:div w:id="1380587750">
      <w:bodyDiv w:val="1"/>
      <w:marLeft w:val="0"/>
      <w:marRight w:val="0"/>
      <w:marTop w:val="0"/>
      <w:marBottom w:val="0"/>
      <w:divBdr>
        <w:top w:val="none" w:sz="0" w:space="0" w:color="auto"/>
        <w:left w:val="none" w:sz="0" w:space="0" w:color="auto"/>
        <w:bottom w:val="none" w:sz="0" w:space="0" w:color="auto"/>
        <w:right w:val="none" w:sz="0" w:space="0" w:color="auto"/>
      </w:divBdr>
    </w:div>
    <w:div w:id="1383485237">
      <w:bodyDiv w:val="1"/>
      <w:marLeft w:val="0"/>
      <w:marRight w:val="0"/>
      <w:marTop w:val="0"/>
      <w:marBottom w:val="0"/>
      <w:divBdr>
        <w:top w:val="none" w:sz="0" w:space="0" w:color="auto"/>
        <w:left w:val="none" w:sz="0" w:space="0" w:color="auto"/>
        <w:bottom w:val="none" w:sz="0" w:space="0" w:color="auto"/>
        <w:right w:val="none" w:sz="0" w:space="0" w:color="auto"/>
      </w:divBdr>
    </w:div>
    <w:div w:id="1383678620">
      <w:bodyDiv w:val="1"/>
      <w:marLeft w:val="0"/>
      <w:marRight w:val="0"/>
      <w:marTop w:val="0"/>
      <w:marBottom w:val="0"/>
      <w:divBdr>
        <w:top w:val="none" w:sz="0" w:space="0" w:color="auto"/>
        <w:left w:val="none" w:sz="0" w:space="0" w:color="auto"/>
        <w:bottom w:val="none" w:sz="0" w:space="0" w:color="auto"/>
        <w:right w:val="none" w:sz="0" w:space="0" w:color="auto"/>
      </w:divBdr>
    </w:div>
    <w:div w:id="1384986493">
      <w:bodyDiv w:val="1"/>
      <w:marLeft w:val="0"/>
      <w:marRight w:val="0"/>
      <w:marTop w:val="0"/>
      <w:marBottom w:val="0"/>
      <w:divBdr>
        <w:top w:val="none" w:sz="0" w:space="0" w:color="auto"/>
        <w:left w:val="none" w:sz="0" w:space="0" w:color="auto"/>
        <w:bottom w:val="none" w:sz="0" w:space="0" w:color="auto"/>
        <w:right w:val="none" w:sz="0" w:space="0" w:color="auto"/>
      </w:divBdr>
    </w:div>
    <w:div w:id="1385644793">
      <w:bodyDiv w:val="1"/>
      <w:marLeft w:val="0"/>
      <w:marRight w:val="0"/>
      <w:marTop w:val="0"/>
      <w:marBottom w:val="0"/>
      <w:divBdr>
        <w:top w:val="none" w:sz="0" w:space="0" w:color="auto"/>
        <w:left w:val="none" w:sz="0" w:space="0" w:color="auto"/>
        <w:bottom w:val="none" w:sz="0" w:space="0" w:color="auto"/>
        <w:right w:val="none" w:sz="0" w:space="0" w:color="auto"/>
      </w:divBdr>
    </w:div>
    <w:div w:id="1388332950">
      <w:bodyDiv w:val="1"/>
      <w:marLeft w:val="0"/>
      <w:marRight w:val="0"/>
      <w:marTop w:val="0"/>
      <w:marBottom w:val="0"/>
      <w:divBdr>
        <w:top w:val="none" w:sz="0" w:space="0" w:color="auto"/>
        <w:left w:val="none" w:sz="0" w:space="0" w:color="auto"/>
        <w:bottom w:val="none" w:sz="0" w:space="0" w:color="auto"/>
        <w:right w:val="none" w:sz="0" w:space="0" w:color="auto"/>
      </w:divBdr>
    </w:div>
    <w:div w:id="1389182819">
      <w:bodyDiv w:val="1"/>
      <w:marLeft w:val="0"/>
      <w:marRight w:val="0"/>
      <w:marTop w:val="0"/>
      <w:marBottom w:val="0"/>
      <w:divBdr>
        <w:top w:val="none" w:sz="0" w:space="0" w:color="auto"/>
        <w:left w:val="none" w:sz="0" w:space="0" w:color="auto"/>
        <w:bottom w:val="none" w:sz="0" w:space="0" w:color="auto"/>
        <w:right w:val="none" w:sz="0" w:space="0" w:color="auto"/>
      </w:divBdr>
    </w:div>
    <w:div w:id="1389301820">
      <w:bodyDiv w:val="1"/>
      <w:marLeft w:val="0"/>
      <w:marRight w:val="0"/>
      <w:marTop w:val="0"/>
      <w:marBottom w:val="0"/>
      <w:divBdr>
        <w:top w:val="none" w:sz="0" w:space="0" w:color="auto"/>
        <w:left w:val="none" w:sz="0" w:space="0" w:color="auto"/>
        <w:bottom w:val="none" w:sz="0" w:space="0" w:color="auto"/>
        <w:right w:val="none" w:sz="0" w:space="0" w:color="auto"/>
      </w:divBdr>
    </w:div>
    <w:div w:id="1390298896">
      <w:bodyDiv w:val="1"/>
      <w:marLeft w:val="0"/>
      <w:marRight w:val="0"/>
      <w:marTop w:val="0"/>
      <w:marBottom w:val="0"/>
      <w:divBdr>
        <w:top w:val="none" w:sz="0" w:space="0" w:color="auto"/>
        <w:left w:val="none" w:sz="0" w:space="0" w:color="auto"/>
        <w:bottom w:val="none" w:sz="0" w:space="0" w:color="auto"/>
        <w:right w:val="none" w:sz="0" w:space="0" w:color="auto"/>
      </w:divBdr>
    </w:div>
    <w:div w:id="1394087990">
      <w:bodyDiv w:val="1"/>
      <w:marLeft w:val="0"/>
      <w:marRight w:val="0"/>
      <w:marTop w:val="0"/>
      <w:marBottom w:val="0"/>
      <w:divBdr>
        <w:top w:val="none" w:sz="0" w:space="0" w:color="auto"/>
        <w:left w:val="none" w:sz="0" w:space="0" w:color="auto"/>
        <w:bottom w:val="none" w:sz="0" w:space="0" w:color="auto"/>
        <w:right w:val="none" w:sz="0" w:space="0" w:color="auto"/>
      </w:divBdr>
    </w:div>
    <w:div w:id="1396778250">
      <w:bodyDiv w:val="1"/>
      <w:marLeft w:val="0"/>
      <w:marRight w:val="0"/>
      <w:marTop w:val="0"/>
      <w:marBottom w:val="0"/>
      <w:divBdr>
        <w:top w:val="none" w:sz="0" w:space="0" w:color="auto"/>
        <w:left w:val="none" w:sz="0" w:space="0" w:color="auto"/>
        <w:bottom w:val="none" w:sz="0" w:space="0" w:color="auto"/>
        <w:right w:val="none" w:sz="0" w:space="0" w:color="auto"/>
      </w:divBdr>
    </w:div>
    <w:div w:id="1397119194">
      <w:bodyDiv w:val="1"/>
      <w:marLeft w:val="0"/>
      <w:marRight w:val="0"/>
      <w:marTop w:val="0"/>
      <w:marBottom w:val="0"/>
      <w:divBdr>
        <w:top w:val="none" w:sz="0" w:space="0" w:color="auto"/>
        <w:left w:val="none" w:sz="0" w:space="0" w:color="auto"/>
        <w:bottom w:val="none" w:sz="0" w:space="0" w:color="auto"/>
        <w:right w:val="none" w:sz="0" w:space="0" w:color="auto"/>
      </w:divBdr>
    </w:div>
    <w:div w:id="1399861175">
      <w:bodyDiv w:val="1"/>
      <w:marLeft w:val="0"/>
      <w:marRight w:val="0"/>
      <w:marTop w:val="0"/>
      <w:marBottom w:val="0"/>
      <w:divBdr>
        <w:top w:val="none" w:sz="0" w:space="0" w:color="auto"/>
        <w:left w:val="none" w:sz="0" w:space="0" w:color="auto"/>
        <w:bottom w:val="none" w:sz="0" w:space="0" w:color="auto"/>
        <w:right w:val="none" w:sz="0" w:space="0" w:color="auto"/>
      </w:divBdr>
    </w:div>
    <w:div w:id="1402218430">
      <w:bodyDiv w:val="1"/>
      <w:marLeft w:val="0"/>
      <w:marRight w:val="0"/>
      <w:marTop w:val="0"/>
      <w:marBottom w:val="0"/>
      <w:divBdr>
        <w:top w:val="none" w:sz="0" w:space="0" w:color="auto"/>
        <w:left w:val="none" w:sz="0" w:space="0" w:color="auto"/>
        <w:bottom w:val="none" w:sz="0" w:space="0" w:color="auto"/>
        <w:right w:val="none" w:sz="0" w:space="0" w:color="auto"/>
      </w:divBdr>
    </w:div>
    <w:div w:id="1402825118">
      <w:bodyDiv w:val="1"/>
      <w:marLeft w:val="0"/>
      <w:marRight w:val="0"/>
      <w:marTop w:val="0"/>
      <w:marBottom w:val="0"/>
      <w:divBdr>
        <w:top w:val="none" w:sz="0" w:space="0" w:color="auto"/>
        <w:left w:val="none" w:sz="0" w:space="0" w:color="auto"/>
        <w:bottom w:val="none" w:sz="0" w:space="0" w:color="auto"/>
        <w:right w:val="none" w:sz="0" w:space="0" w:color="auto"/>
      </w:divBdr>
    </w:div>
    <w:div w:id="1404064267">
      <w:bodyDiv w:val="1"/>
      <w:marLeft w:val="0"/>
      <w:marRight w:val="0"/>
      <w:marTop w:val="0"/>
      <w:marBottom w:val="0"/>
      <w:divBdr>
        <w:top w:val="none" w:sz="0" w:space="0" w:color="auto"/>
        <w:left w:val="none" w:sz="0" w:space="0" w:color="auto"/>
        <w:bottom w:val="none" w:sz="0" w:space="0" w:color="auto"/>
        <w:right w:val="none" w:sz="0" w:space="0" w:color="auto"/>
      </w:divBdr>
    </w:div>
    <w:div w:id="1406681459">
      <w:bodyDiv w:val="1"/>
      <w:marLeft w:val="0"/>
      <w:marRight w:val="0"/>
      <w:marTop w:val="0"/>
      <w:marBottom w:val="0"/>
      <w:divBdr>
        <w:top w:val="none" w:sz="0" w:space="0" w:color="auto"/>
        <w:left w:val="none" w:sz="0" w:space="0" w:color="auto"/>
        <w:bottom w:val="none" w:sz="0" w:space="0" w:color="auto"/>
        <w:right w:val="none" w:sz="0" w:space="0" w:color="auto"/>
      </w:divBdr>
    </w:div>
    <w:div w:id="1406997129">
      <w:bodyDiv w:val="1"/>
      <w:marLeft w:val="0"/>
      <w:marRight w:val="0"/>
      <w:marTop w:val="0"/>
      <w:marBottom w:val="0"/>
      <w:divBdr>
        <w:top w:val="none" w:sz="0" w:space="0" w:color="auto"/>
        <w:left w:val="none" w:sz="0" w:space="0" w:color="auto"/>
        <w:bottom w:val="none" w:sz="0" w:space="0" w:color="auto"/>
        <w:right w:val="none" w:sz="0" w:space="0" w:color="auto"/>
      </w:divBdr>
    </w:div>
    <w:div w:id="1407336615">
      <w:bodyDiv w:val="1"/>
      <w:marLeft w:val="0"/>
      <w:marRight w:val="0"/>
      <w:marTop w:val="0"/>
      <w:marBottom w:val="0"/>
      <w:divBdr>
        <w:top w:val="none" w:sz="0" w:space="0" w:color="auto"/>
        <w:left w:val="none" w:sz="0" w:space="0" w:color="auto"/>
        <w:bottom w:val="none" w:sz="0" w:space="0" w:color="auto"/>
        <w:right w:val="none" w:sz="0" w:space="0" w:color="auto"/>
      </w:divBdr>
    </w:div>
    <w:div w:id="1411584392">
      <w:bodyDiv w:val="1"/>
      <w:marLeft w:val="0"/>
      <w:marRight w:val="0"/>
      <w:marTop w:val="0"/>
      <w:marBottom w:val="0"/>
      <w:divBdr>
        <w:top w:val="none" w:sz="0" w:space="0" w:color="auto"/>
        <w:left w:val="none" w:sz="0" w:space="0" w:color="auto"/>
        <w:bottom w:val="none" w:sz="0" w:space="0" w:color="auto"/>
        <w:right w:val="none" w:sz="0" w:space="0" w:color="auto"/>
      </w:divBdr>
    </w:div>
    <w:div w:id="1411732999">
      <w:bodyDiv w:val="1"/>
      <w:marLeft w:val="0"/>
      <w:marRight w:val="0"/>
      <w:marTop w:val="0"/>
      <w:marBottom w:val="0"/>
      <w:divBdr>
        <w:top w:val="none" w:sz="0" w:space="0" w:color="auto"/>
        <w:left w:val="none" w:sz="0" w:space="0" w:color="auto"/>
        <w:bottom w:val="none" w:sz="0" w:space="0" w:color="auto"/>
        <w:right w:val="none" w:sz="0" w:space="0" w:color="auto"/>
      </w:divBdr>
    </w:div>
    <w:div w:id="1412652259">
      <w:bodyDiv w:val="1"/>
      <w:marLeft w:val="0"/>
      <w:marRight w:val="0"/>
      <w:marTop w:val="0"/>
      <w:marBottom w:val="0"/>
      <w:divBdr>
        <w:top w:val="none" w:sz="0" w:space="0" w:color="auto"/>
        <w:left w:val="none" w:sz="0" w:space="0" w:color="auto"/>
        <w:bottom w:val="none" w:sz="0" w:space="0" w:color="auto"/>
        <w:right w:val="none" w:sz="0" w:space="0" w:color="auto"/>
      </w:divBdr>
    </w:div>
    <w:div w:id="1414398414">
      <w:bodyDiv w:val="1"/>
      <w:marLeft w:val="0"/>
      <w:marRight w:val="0"/>
      <w:marTop w:val="0"/>
      <w:marBottom w:val="0"/>
      <w:divBdr>
        <w:top w:val="none" w:sz="0" w:space="0" w:color="auto"/>
        <w:left w:val="none" w:sz="0" w:space="0" w:color="auto"/>
        <w:bottom w:val="none" w:sz="0" w:space="0" w:color="auto"/>
        <w:right w:val="none" w:sz="0" w:space="0" w:color="auto"/>
      </w:divBdr>
    </w:div>
    <w:div w:id="1417631714">
      <w:bodyDiv w:val="1"/>
      <w:marLeft w:val="0"/>
      <w:marRight w:val="0"/>
      <w:marTop w:val="0"/>
      <w:marBottom w:val="0"/>
      <w:divBdr>
        <w:top w:val="none" w:sz="0" w:space="0" w:color="auto"/>
        <w:left w:val="none" w:sz="0" w:space="0" w:color="auto"/>
        <w:bottom w:val="none" w:sz="0" w:space="0" w:color="auto"/>
        <w:right w:val="none" w:sz="0" w:space="0" w:color="auto"/>
      </w:divBdr>
    </w:div>
    <w:div w:id="1417675246">
      <w:bodyDiv w:val="1"/>
      <w:marLeft w:val="0"/>
      <w:marRight w:val="0"/>
      <w:marTop w:val="0"/>
      <w:marBottom w:val="0"/>
      <w:divBdr>
        <w:top w:val="none" w:sz="0" w:space="0" w:color="auto"/>
        <w:left w:val="none" w:sz="0" w:space="0" w:color="auto"/>
        <w:bottom w:val="none" w:sz="0" w:space="0" w:color="auto"/>
        <w:right w:val="none" w:sz="0" w:space="0" w:color="auto"/>
      </w:divBdr>
    </w:div>
    <w:div w:id="1418407615">
      <w:bodyDiv w:val="1"/>
      <w:marLeft w:val="0"/>
      <w:marRight w:val="0"/>
      <w:marTop w:val="0"/>
      <w:marBottom w:val="0"/>
      <w:divBdr>
        <w:top w:val="none" w:sz="0" w:space="0" w:color="auto"/>
        <w:left w:val="none" w:sz="0" w:space="0" w:color="auto"/>
        <w:bottom w:val="none" w:sz="0" w:space="0" w:color="auto"/>
        <w:right w:val="none" w:sz="0" w:space="0" w:color="auto"/>
      </w:divBdr>
    </w:div>
    <w:div w:id="1418474902">
      <w:bodyDiv w:val="1"/>
      <w:marLeft w:val="0"/>
      <w:marRight w:val="0"/>
      <w:marTop w:val="0"/>
      <w:marBottom w:val="0"/>
      <w:divBdr>
        <w:top w:val="none" w:sz="0" w:space="0" w:color="auto"/>
        <w:left w:val="none" w:sz="0" w:space="0" w:color="auto"/>
        <w:bottom w:val="none" w:sz="0" w:space="0" w:color="auto"/>
        <w:right w:val="none" w:sz="0" w:space="0" w:color="auto"/>
      </w:divBdr>
    </w:div>
    <w:div w:id="1423601236">
      <w:bodyDiv w:val="1"/>
      <w:marLeft w:val="0"/>
      <w:marRight w:val="0"/>
      <w:marTop w:val="0"/>
      <w:marBottom w:val="0"/>
      <w:divBdr>
        <w:top w:val="none" w:sz="0" w:space="0" w:color="auto"/>
        <w:left w:val="none" w:sz="0" w:space="0" w:color="auto"/>
        <w:bottom w:val="none" w:sz="0" w:space="0" w:color="auto"/>
        <w:right w:val="none" w:sz="0" w:space="0" w:color="auto"/>
      </w:divBdr>
    </w:div>
    <w:div w:id="1425809373">
      <w:bodyDiv w:val="1"/>
      <w:marLeft w:val="0"/>
      <w:marRight w:val="0"/>
      <w:marTop w:val="0"/>
      <w:marBottom w:val="0"/>
      <w:divBdr>
        <w:top w:val="none" w:sz="0" w:space="0" w:color="auto"/>
        <w:left w:val="none" w:sz="0" w:space="0" w:color="auto"/>
        <w:bottom w:val="none" w:sz="0" w:space="0" w:color="auto"/>
        <w:right w:val="none" w:sz="0" w:space="0" w:color="auto"/>
      </w:divBdr>
    </w:div>
    <w:div w:id="1426148611">
      <w:bodyDiv w:val="1"/>
      <w:marLeft w:val="0"/>
      <w:marRight w:val="0"/>
      <w:marTop w:val="0"/>
      <w:marBottom w:val="0"/>
      <w:divBdr>
        <w:top w:val="none" w:sz="0" w:space="0" w:color="auto"/>
        <w:left w:val="none" w:sz="0" w:space="0" w:color="auto"/>
        <w:bottom w:val="none" w:sz="0" w:space="0" w:color="auto"/>
        <w:right w:val="none" w:sz="0" w:space="0" w:color="auto"/>
      </w:divBdr>
    </w:div>
    <w:div w:id="1430663653">
      <w:bodyDiv w:val="1"/>
      <w:marLeft w:val="0"/>
      <w:marRight w:val="0"/>
      <w:marTop w:val="0"/>
      <w:marBottom w:val="0"/>
      <w:divBdr>
        <w:top w:val="none" w:sz="0" w:space="0" w:color="auto"/>
        <w:left w:val="none" w:sz="0" w:space="0" w:color="auto"/>
        <w:bottom w:val="none" w:sz="0" w:space="0" w:color="auto"/>
        <w:right w:val="none" w:sz="0" w:space="0" w:color="auto"/>
      </w:divBdr>
    </w:div>
    <w:div w:id="1431585859">
      <w:bodyDiv w:val="1"/>
      <w:marLeft w:val="0"/>
      <w:marRight w:val="0"/>
      <w:marTop w:val="0"/>
      <w:marBottom w:val="0"/>
      <w:divBdr>
        <w:top w:val="none" w:sz="0" w:space="0" w:color="auto"/>
        <w:left w:val="none" w:sz="0" w:space="0" w:color="auto"/>
        <w:bottom w:val="none" w:sz="0" w:space="0" w:color="auto"/>
        <w:right w:val="none" w:sz="0" w:space="0" w:color="auto"/>
      </w:divBdr>
    </w:div>
    <w:div w:id="1434743466">
      <w:bodyDiv w:val="1"/>
      <w:marLeft w:val="0"/>
      <w:marRight w:val="0"/>
      <w:marTop w:val="0"/>
      <w:marBottom w:val="0"/>
      <w:divBdr>
        <w:top w:val="none" w:sz="0" w:space="0" w:color="auto"/>
        <w:left w:val="none" w:sz="0" w:space="0" w:color="auto"/>
        <w:bottom w:val="none" w:sz="0" w:space="0" w:color="auto"/>
        <w:right w:val="none" w:sz="0" w:space="0" w:color="auto"/>
      </w:divBdr>
    </w:div>
    <w:div w:id="1436707853">
      <w:bodyDiv w:val="1"/>
      <w:marLeft w:val="0"/>
      <w:marRight w:val="0"/>
      <w:marTop w:val="0"/>
      <w:marBottom w:val="0"/>
      <w:divBdr>
        <w:top w:val="none" w:sz="0" w:space="0" w:color="auto"/>
        <w:left w:val="none" w:sz="0" w:space="0" w:color="auto"/>
        <w:bottom w:val="none" w:sz="0" w:space="0" w:color="auto"/>
        <w:right w:val="none" w:sz="0" w:space="0" w:color="auto"/>
      </w:divBdr>
    </w:div>
    <w:div w:id="1436944292">
      <w:bodyDiv w:val="1"/>
      <w:marLeft w:val="0"/>
      <w:marRight w:val="0"/>
      <w:marTop w:val="0"/>
      <w:marBottom w:val="0"/>
      <w:divBdr>
        <w:top w:val="none" w:sz="0" w:space="0" w:color="auto"/>
        <w:left w:val="none" w:sz="0" w:space="0" w:color="auto"/>
        <w:bottom w:val="none" w:sz="0" w:space="0" w:color="auto"/>
        <w:right w:val="none" w:sz="0" w:space="0" w:color="auto"/>
      </w:divBdr>
    </w:div>
    <w:div w:id="1437991259">
      <w:bodyDiv w:val="1"/>
      <w:marLeft w:val="0"/>
      <w:marRight w:val="0"/>
      <w:marTop w:val="0"/>
      <w:marBottom w:val="0"/>
      <w:divBdr>
        <w:top w:val="none" w:sz="0" w:space="0" w:color="auto"/>
        <w:left w:val="none" w:sz="0" w:space="0" w:color="auto"/>
        <w:bottom w:val="none" w:sz="0" w:space="0" w:color="auto"/>
        <w:right w:val="none" w:sz="0" w:space="0" w:color="auto"/>
      </w:divBdr>
    </w:div>
    <w:div w:id="1440879617">
      <w:bodyDiv w:val="1"/>
      <w:marLeft w:val="0"/>
      <w:marRight w:val="0"/>
      <w:marTop w:val="0"/>
      <w:marBottom w:val="0"/>
      <w:divBdr>
        <w:top w:val="none" w:sz="0" w:space="0" w:color="auto"/>
        <w:left w:val="none" w:sz="0" w:space="0" w:color="auto"/>
        <w:bottom w:val="none" w:sz="0" w:space="0" w:color="auto"/>
        <w:right w:val="none" w:sz="0" w:space="0" w:color="auto"/>
      </w:divBdr>
    </w:div>
    <w:div w:id="1441031870">
      <w:bodyDiv w:val="1"/>
      <w:marLeft w:val="0"/>
      <w:marRight w:val="0"/>
      <w:marTop w:val="0"/>
      <w:marBottom w:val="0"/>
      <w:divBdr>
        <w:top w:val="none" w:sz="0" w:space="0" w:color="auto"/>
        <w:left w:val="none" w:sz="0" w:space="0" w:color="auto"/>
        <w:bottom w:val="none" w:sz="0" w:space="0" w:color="auto"/>
        <w:right w:val="none" w:sz="0" w:space="0" w:color="auto"/>
      </w:divBdr>
    </w:div>
    <w:div w:id="1442257574">
      <w:bodyDiv w:val="1"/>
      <w:marLeft w:val="0"/>
      <w:marRight w:val="0"/>
      <w:marTop w:val="0"/>
      <w:marBottom w:val="0"/>
      <w:divBdr>
        <w:top w:val="none" w:sz="0" w:space="0" w:color="auto"/>
        <w:left w:val="none" w:sz="0" w:space="0" w:color="auto"/>
        <w:bottom w:val="none" w:sz="0" w:space="0" w:color="auto"/>
        <w:right w:val="none" w:sz="0" w:space="0" w:color="auto"/>
      </w:divBdr>
    </w:div>
    <w:div w:id="1442410585">
      <w:bodyDiv w:val="1"/>
      <w:marLeft w:val="0"/>
      <w:marRight w:val="0"/>
      <w:marTop w:val="0"/>
      <w:marBottom w:val="0"/>
      <w:divBdr>
        <w:top w:val="none" w:sz="0" w:space="0" w:color="auto"/>
        <w:left w:val="none" w:sz="0" w:space="0" w:color="auto"/>
        <w:bottom w:val="none" w:sz="0" w:space="0" w:color="auto"/>
        <w:right w:val="none" w:sz="0" w:space="0" w:color="auto"/>
      </w:divBdr>
    </w:div>
    <w:div w:id="1442647145">
      <w:bodyDiv w:val="1"/>
      <w:marLeft w:val="0"/>
      <w:marRight w:val="0"/>
      <w:marTop w:val="0"/>
      <w:marBottom w:val="0"/>
      <w:divBdr>
        <w:top w:val="none" w:sz="0" w:space="0" w:color="auto"/>
        <w:left w:val="none" w:sz="0" w:space="0" w:color="auto"/>
        <w:bottom w:val="none" w:sz="0" w:space="0" w:color="auto"/>
        <w:right w:val="none" w:sz="0" w:space="0" w:color="auto"/>
      </w:divBdr>
    </w:div>
    <w:div w:id="1443720526">
      <w:bodyDiv w:val="1"/>
      <w:marLeft w:val="0"/>
      <w:marRight w:val="0"/>
      <w:marTop w:val="0"/>
      <w:marBottom w:val="0"/>
      <w:divBdr>
        <w:top w:val="none" w:sz="0" w:space="0" w:color="auto"/>
        <w:left w:val="none" w:sz="0" w:space="0" w:color="auto"/>
        <w:bottom w:val="none" w:sz="0" w:space="0" w:color="auto"/>
        <w:right w:val="none" w:sz="0" w:space="0" w:color="auto"/>
      </w:divBdr>
    </w:div>
    <w:div w:id="1444030369">
      <w:bodyDiv w:val="1"/>
      <w:marLeft w:val="0"/>
      <w:marRight w:val="0"/>
      <w:marTop w:val="0"/>
      <w:marBottom w:val="0"/>
      <w:divBdr>
        <w:top w:val="none" w:sz="0" w:space="0" w:color="auto"/>
        <w:left w:val="none" w:sz="0" w:space="0" w:color="auto"/>
        <w:bottom w:val="none" w:sz="0" w:space="0" w:color="auto"/>
        <w:right w:val="none" w:sz="0" w:space="0" w:color="auto"/>
      </w:divBdr>
    </w:div>
    <w:div w:id="1444808290">
      <w:bodyDiv w:val="1"/>
      <w:marLeft w:val="0"/>
      <w:marRight w:val="0"/>
      <w:marTop w:val="0"/>
      <w:marBottom w:val="0"/>
      <w:divBdr>
        <w:top w:val="none" w:sz="0" w:space="0" w:color="auto"/>
        <w:left w:val="none" w:sz="0" w:space="0" w:color="auto"/>
        <w:bottom w:val="none" w:sz="0" w:space="0" w:color="auto"/>
        <w:right w:val="none" w:sz="0" w:space="0" w:color="auto"/>
      </w:divBdr>
    </w:div>
    <w:div w:id="1444954279">
      <w:bodyDiv w:val="1"/>
      <w:marLeft w:val="0"/>
      <w:marRight w:val="0"/>
      <w:marTop w:val="0"/>
      <w:marBottom w:val="0"/>
      <w:divBdr>
        <w:top w:val="none" w:sz="0" w:space="0" w:color="auto"/>
        <w:left w:val="none" w:sz="0" w:space="0" w:color="auto"/>
        <w:bottom w:val="none" w:sz="0" w:space="0" w:color="auto"/>
        <w:right w:val="none" w:sz="0" w:space="0" w:color="auto"/>
      </w:divBdr>
    </w:div>
    <w:div w:id="1445921184">
      <w:bodyDiv w:val="1"/>
      <w:marLeft w:val="0"/>
      <w:marRight w:val="0"/>
      <w:marTop w:val="0"/>
      <w:marBottom w:val="0"/>
      <w:divBdr>
        <w:top w:val="none" w:sz="0" w:space="0" w:color="auto"/>
        <w:left w:val="none" w:sz="0" w:space="0" w:color="auto"/>
        <w:bottom w:val="none" w:sz="0" w:space="0" w:color="auto"/>
        <w:right w:val="none" w:sz="0" w:space="0" w:color="auto"/>
      </w:divBdr>
    </w:div>
    <w:div w:id="1446850428">
      <w:bodyDiv w:val="1"/>
      <w:marLeft w:val="0"/>
      <w:marRight w:val="0"/>
      <w:marTop w:val="0"/>
      <w:marBottom w:val="0"/>
      <w:divBdr>
        <w:top w:val="none" w:sz="0" w:space="0" w:color="auto"/>
        <w:left w:val="none" w:sz="0" w:space="0" w:color="auto"/>
        <w:bottom w:val="none" w:sz="0" w:space="0" w:color="auto"/>
        <w:right w:val="none" w:sz="0" w:space="0" w:color="auto"/>
      </w:divBdr>
    </w:div>
    <w:div w:id="1447771183">
      <w:bodyDiv w:val="1"/>
      <w:marLeft w:val="0"/>
      <w:marRight w:val="0"/>
      <w:marTop w:val="0"/>
      <w:marBottom w:val="0"/>
      <w:divBdr>
        <w:top w:val="none" w:sz="0" w:space="0" w:color="auto"/>
        <w:left w:val="none" w:sz="0" w:space="0" w:color="auto"/>
        <w:bottom w:val="none" w:sz="0" w:space="0" w:color="auto"/>
        <w:right w:val="none" w:sz="0" w:space="0" w:color="auto"/>
      </w:divBdr>
    </w:div>
    <w:div w:id="1449735774">
      <w:bodyDiv w:val="1"/>
      <w:marLeft w:val="0"/>
      <w:marRight w:val="0"/>
      <w:marTop w:val="0"/>
      <w:marBottom w:val="0"/>
      <w:divBdr>
        <w:top w:val="none" w:sz="0" w:space="0" w:color="auto"/>
        <w:left w:val="none" w:sz="0" w:space="0" w:color="auto"/>
        <w:bottom w:val="none" w:sz="0" w:space="0" w:color="auto"/>
        <w:right w:val="none" w:sz="0" w:space="0" w:color="auto"/>
      </w:divBdr>
    </w:div>
    <w:div w:id="1450735986">
      <w:bodyDiv w:val="1"/>
      <w:marLeft w:val="0"/>
      <w:marRight w:val="0"/>
      <w:marTop w:val="0"/>
      <w:marBottom w:val="0"/>
      <w:divBdr>
        <w:top w:val="none" w:sz="0" w:space="0" w:color="auto"/>
        <w:left w:val="none" w:sz="0" w:space="0" w:color="auto"/>
        <w:bottom w:val="none" w:sz="0" w:space="0" w:color="auto"/>
        <w:right w:val="none" w:sz="0" w:space="0" w:color="auto"/>
      </w:divBdr>
    </w:div>
    <w:div w:id="1451514226">
      <w:bodyDiv w:val="1"/>
      <w:marLeft w:val="0"/>
      <w:marRight w:val="0"/>
      <w:marTop w:val="0"/>
      <w:marBottom w:val="0"/>
      <w:divBdr>
        <w:top w:val="none" w:sz="0" w:space="0" w:color="auto"/>
        <w:left w:val="none" w:sz="0" w:space="0" w:color="auto"/>
        <w:bottom w:val="none" w:sz="0" w:space="0" w:color="auto"/>
        <w:right w:val="none" w:sz="0" w:space="0" w:color="auto"/>
      </w:divBdr>
    </w:div>
    <w:div w:id="1451977824">
      <w:bodyDiv w:val="1"/>
      <w:marLeft w:val="0"/>
      <w:marRight w:val="0"/>
      <w:marTop w:val="0"/>
      <w:marBottom w:val="0"/>
      <w:divBdr>
        <w:top w:val="none" w:sz="0" w:space="0" w:color="auto"/>
        <w:left w:val="none" w:sz="0" w:space="0" w:color="auto"/>
        <w:bottom w:val="none" w:sz="0" w:space="0" w:color="auto"/>
        <w:right w:val="none" w:sz="0" w:space="0" w:color="auto"/>
      </w:divBdr>
    </w:div>
    <w:div w:id="1452479025">
      <w:bodyDiv w:val="1"/>
      <w:marLeft w:val="0"/>
      <w:marRight w:val="0"/>
      <w:marTop w:val="0"/>
      <w:marBottom w:val="0"/>
      <w:divBdr>
        <w:top w:val="none" w:sz="0" w:space="0" w:color="auto"/>
        <w:left w:val="none" w:sz="0" w:space="0" w:color="auto"/>
        <w:bottom w:val="none" w:sz="0" w:space="0" w:color="auto"/>
        <w:right w:val="none" w:sz="0" w:space="0" w:color="auto"/>
      </w:divBdr>
    </w:div>
    <w:div w:id="1454249965">
      <w:bodyDiv w:val="1"/>
      <w:marLeft w:val="0"/>
      <w:marRight w:val="0"/>
      <w:marTop w:val="0"/>
      <w:marBottom w:val="0"/>
      <w:divBdr>
        <w:top w:val="none" w:sz="0" w:space="0" w:color="auto"/>
        <w:left w:val="none" w:sz="0" w:space="0" w:color="auto"/>
        <w:bottom w:val="none" w:sz="0" w:space="0" w:color="auto"/>
        <w:right w:val="none" w:sz="0" w:space="0" w:color="auto"/>
      </w:divBdr>
    </w:div>
    <w:div w:id="1455632394">
      <w:bodyDiv w:val="1"/>
      <w:marLeft w:val="0"/>
      <w:marRight w:val="0"/>
      <w:marTop w:val="0"/>
      <w:marBottom w:val="0"/>
      <w:divBdr>
        <w:top w:val="none" w:sz="0" w:space="0" w:color="auto"/>
        <w:left w:val="none" w:sz="0" w:space="0" w:color="auto"/>
        <w:bottom w:val="none" w:sz="0" w:space="0" w:color="auto"/>
        <w:right w:val="none" w:sz="0" w:space="0" w:color="auto"/>
      </w:divBdr>
    </w:div>
    <w:div w:id="1457337243">
      <w:bodyDiv w:val="1"/>
      <w:marLeft w:val="0"/>
      <w:marRight w:val="0"/>
      <w:marTop w:val="0"/>
      <w:marBottom w:val="0"/>
      <w:divBdr>
        <w:top w:val="none" w:sz="0" w:space="0" w:color="auto"/>
        <w:left w:val="none" w:sz="0" w:space="0" w:color="auto"/>
        <w:bottom w:val="none" w:sz="0" w:space="0" w:color="auto"/>
        <w:right w:val="none" w:sz="0" w:space="0" w:color="auto"/>
      </w:divBdr>
    </w:div>
    <w:div w:id="1458252839">
      <w:bodyDiv w:val="1"/>
      <w:marLeft w:val="0"/>
      <w:marRight w:val="0"/>
      <w:marTop w:val="0"/>
      <w:marBottom w:val="0"/>
      <w:divBdr>
        <w:top w:val="none" w:sz="0" w:space="0" w:color="auto"/>
        <w:left w:val="none" w:sz="0" w:space="0" w:color="auto"/>
        <w:bottom w:val="none" w:sz="0" w:space="0" w:color="auto"/>
        <w:right w:val="none" w:sz="0" w:space="0" w:color="auto"/>
      </w:divBdr>
    </w:div>
    <w:div w:id="1459689220">
      <w:bodyDiv w:val="1"/>
      <w:marLeft w:val="0"/>
      <w:marRight w:val="0"/>
      <w:marTop w:val="0"/>
      <w:marBottom w:val="0"/>
      <w:divBdr>
        <w:top w:val="none" w:sz="0" w:space="0" w:color="auto"/>
        <w:left w:val="none" w:sz="0" w:space="0" w:color="auto"/>
        <w:bottom w:val="none" w:sz="0" w:space="0" w:color="auto"/>
        <w:right w:val="none" w:sz="0" w:space="0" w:color="auto"/>
      </w:divBdr>
    </w:div>
    <w:div w:id="1463503060">
      <w:bodyDiv w:val="1"/>
      <w:marLeft w:val="0"/>
      <w:marRight w:val="0"/>
      <w:marTop w:val="0"/>
      <w:marBottom w:val="0"/>
      <w:divBdr>
        <w:top w:val="none" w:sz="0" w:space="0" w:color="auto"/>
        <w:left w:val="none" w:sz="0" w:space="0" w:color="auto"/>
        <w:bottom w:val="none" w:sz="0" w:space="0" w:color="auto"/>
        <w:right w:val="none" w:sz="0" w:space="0" w:color="auto"/>
      </w:divBdr>
    </w:div>
    <w:div w:id="1466122654">
      <w:bodyDiv w:val="1"/>
      <w:marLeft w:val="0"/>
      <w:marRight w:val="0"/>
      <w:marTop w:val="0"/>
      <w:marBottom w:val="0"/>
      <w:divBdr>
        <w:top w:val="none" w:sz="0" w:space="0" w:color="auto"/>
        <w:left w:val="none" w:sz="0" w:space="0" w:color="auto"/>
        <w:bottom w:val="none" w:sz="0" w:space="0" w:color="auto"/>
        <w:right w:val="none" w:sz="0" w:space="0" w:color="auto"/>
      </w:divBdr>
    </w:div>
    <w:div w:id="1467314749">
      <w:bodyDiv w:val="1"/>
      <w:marLeft w:val="0"/>
      <w:marRight w:val="0"/>
      <w:marTop w:val="0"/>
      <w:marBottom w:val="0"/>
      <w:divBdr>
        <w:top w:val="none" w:sz="0" w:space="0" w:color="auto"/>
        <w:left w:val="none" w:sz="0" w:space="0" w:color="auto"/>
        <w:bottom w:val="none" w:sz="0" w:space="0" w:color="auto"/>
        <w:right w:val="none" w:sz="0" w:space="0" w:color="auto"/>
      </w:divBdr>
    </w:div>
    <w:div w:id="1467317309">
      <w:bodyDiv w:val="1"/>
      <w:marLeft w:val="0"/>
      <w:marRight w:val="0"/>
      <w:marTop w:val="0"/>
      <w:marBottom w:val="0"/>
      <w:divBdr>
        <w:top w:val="none" w:sz="0" w:space="0" w:color="auto"/>
        <w:left w:val="none" w:sz="0" w:space="0" w:color="auto"/>
        <w:bottom w:val="none" w:sz="0" w:space="0" w:color="auto"/>
        <w:right w:val="none" w:sz="0" w:space="0" w:color="auto"/>
      </w:divBdr>
    </w:div>
    <w:div w:id="1468009961">
      <w:bodyDiv w:val="1"/>
      <w:marLeft w:val="0"/>
      <w:marRight w:val="0"/>
      <w:marTop w:val="0"/>
      <w:marBottom w:val="0"/>
      <w:divBdr>
        <w:top w:val="none" w:sz="0" w:space="0" w:color="auto"/>
        <w:left w:val="none" w:sz="0" w:space="0" w:color="auto"/>
        <w:bottom w:val="none" w:sz="0" w:space="0" w:color="auto"/>
        <w:right w:val="none" w:sz="0" w:space="0" w:color="auto"/>
      </w:divBdr>
    </w:div>
    <w:div w:id="1469974572">
      <w:bodyDiv w:val="1"/>
      <w:marLeft w:val="0"/>
      <w:marRight w:val="0"/>
      <w:marTop w:val="0"/>
      <w:marBottom w:val="0"/>
      <w:divBdr>
        <w:top w:val="none" w:sz="0" w:space="0" w:color="auto"/>
        <w:left w:val="none" w:sz="0" w:space="0" w:color="auto"/>
        <w:bottom w:val="none" w:sz="0" w:space="0" w:color="auto"/>
        <w:right w:val="none" w:sz="0" w:space="0" w:color="auto"/>
      </w:divBdr>
    </w:div>
    <w:div w:id="1473212440">
      <w:bodyDiv w:val="1"/>
      <w:marLeft w:val="0"/>
      <w:marRight w:val="0"/>
      <w:marTop w:val="0"/>
      <w:marBottom w:val="0"/>
      <w:divBdr>
        <w:top w:val="none" w:sz="0" w:space="0" w:color="auto"/>
        <w:left w:val="none" w:sz="0" w:space="0" w:color="auto"/>
        <w:bottom w:val="none" w:sz="0" w:space="0" w:color="auto"/>
        <w:right w:val="none" w:sz="0" w:space="0" w:color="auto"/>
      </w:divBdr>
    </w:div>
    <w:div w:id="1473868757">
      <w:bodyDiv w:val="1"/>
      <w:marLeft w:val="0"/>
      <w:marRight w:val="0"/>
      <w:marTop w:val="0"/>
      <w:marBottom w:val="0"/>
      <w:divBdr>
        <w:top w:val="none" w:sz="0" w:space="0" w:color="auto"/>
        <w:left w:val="none" w:sz="0" w:space="0" w:color="auto"/>
        <w:bottom w:val="none" w:sz="0" w:space="0" w:color="auto"/>
        <w:right w:val="none" w:sz="0" w:space="0" w:color="auto"/>
      </w:divBdr>
    </w:div>
    <w:div w:id="1476950054">
      <w:bodyDiv w:val="1"/>
      <w:marLeft w:val="0"/>
      <w:marRight w:val="0"/>
      <w:marTop w:val="0"/>
      <w:marBottom w:val="0"/>
      <w:divBdr>
        <w:top w:val="none" w:sz="0" w:space="0" w:color="auto"/>
        <w:left w:val="none" w:sz="0" w:space="0" w:color="auto"/>
        <w:bottom w:val="none" w:sz="0" w:space="0" w:color="auto"/>
        <w:right w:val="none" w:sz="0" w:space="0" w:color="auto"/>
      </w:divBdr>
    </w:div>
    <w:div w:id="1478956851">
      <w:bodyDiv w:val="1"/>
      <w:marLeft w:val="0"/>
      <w:marRight w:val="0"/>
      <w:marTop w:val="0"/>
      <w:marBottom w:val="0"/>
      <w:divBdr>
        <w:top w:val="none" w:sz="0" w:space="0" w:color="auto"/>
        <w:left w:val="none" w:sz="0" w:space="0" w:color="auto"/>
        <w:bottom w:val="none" w:sz="0" w:space="0" w:color="auto"/>
        <w:right w:val="none" w:sz="0" w:space="0" w:color="auto"/>
      </w:divBdr>
    </w:div>
    <w:div w:id="1484006823">
      <w:bodyDiv w:val="1"/>
      <w:marLeft w:val="0"/>
      <w:marRight w:val="0"/>
      <w:marTop w:val="0"/>
      <w:marBottom w:val="0"/>
      <w:divBdr>
        <w:top w:val="none" w:sz="0" w:space="0" w:color="auto"/>
        <w:left w:val="none" w:sz="0" w:space="0" w:color="auto"/>
        <w:bottom w:val="none" w:sz="0" w:space="0" w:color="auto"/>
        <w:right w:val="none" w:sz="0" w:space="0" w:color="auto"/>
      </w:divBdr>
    </w:div>
    <w:div w:id="1484471645">
      <w:bodyDiv w:val="1"/>
      <w:marLeft w:val="0"/>
      <w:marRight w:val="0"/>
      <w:marTop w:val="0"/>
      <w:marBottom w:val="0"/>
      <w:divBdr>
        <w:top w:val="none" w:sz="0" w:space="0" w:color="auto"/>
        <w:left w:val="none" w:sz="0" w:space="0" w:color="auto"/>
        <w:bottom w:val="none" w:sz="0" w:space="0" w:color="auto"/>
        <w:right w:val="none" w:sz="0" w:space="0" w:color="auto"/>
      </w:divBdr>
    </w:div>
    <w:div w:id="1485244989">
      <w:bodyDiv w:val="1"/>
      <w:marLeft w:val="0"/>
      <w:marRight w:val="0"/>
      <w:marTop w:val="0"/>
      <w:marBottom w:val="0"/>
      <w:divBdr>
        <w:top w:val="none" w:sz="0" w:space="0" w:color="auto"/>
        <w:left w:val="none" w:sz="0" w:space="0" w:color="auto"/>
        <w:bottom w:val="none" w:sz="0" w:space="0" w:color="auto"/>
        <w:right w:val="none" w:sz="0" w:space="0" w:color="auto"/>
      </w:divBdr>
    </w:div>
    <w:div w:id="1489057429">
      <w:bodyDiv w:val="1"/>
      <w:marLeft w:val="0"/>
      <w:marRight w:val="0"/>
      <w:marTop w:val="0"/>
      <w:marBottom w:val="0"/>
      <w:divBdr>
        <w:top w:val="none" w:sz="0" w:space="0" w:color="auto"/>
        <w:left w:val="none" w:sz="0" w:space="0" w:color="auto"/>
        <w:bottom w:val="none" w:sz="0" w:space="0" w:color="auto"/>
        <w:right w:val="none" w:sz="0" w:space="0" w:color="auto"/>
      </w:divBdr>
    </w:div>
    <w:div w:id="1489244014">
      <w:bodyDiv w:val="1"/>
      <w:marLeft w:val="0"/>
      <w:marRight w:val="0"/>
      <w:marTop w:val="0"/>
      <w:marBottom w:val="0"/>
      <w:divBdr>
        <w:top w:val="none" w:sz="0" w:space="0" w:color="auto"/>
        <w:left w:val="none" w:sz="0" w:space="0" w:color="auto"/>
        <w:bottom w:val="none" w:sz="0" w:space="0" w:color="auto"/>
        <w:right w:val="none" w:sz="0" w:space="0" w:color="auto"/>
      </w:divBdr>
    </w:div>
    <w:div w:id="1493831047">
      <w:bodyDiv w:val="1"/>
      <w:marLeft w:val="0"/>
      <w:marRight w:val="0"/>
      <w:marTop w:val="0"/>
      <w:marBottom w:val="0"/>
      <w:divBdr>
        <w:top w:val="none" w:sz="0" w:space="0" w:color="auto"/>
        <w:left w:val="none" w:sz="0" w:space="0" w:color="auto"/>
        <w:bottom w:val="none" w:sz="0" w:space="0" w:color="auto"/>
        <w:right w:val="none" w:sz="0" w:space="0" w:color="auto"/>
      </w:divBdr>
    </w:div>
    <w:div w:id="1498615398">
      <w:bodyDiv w:val="1"/>
      <w:marLeft w:val="0"/>
      <w:marRight w:val="0"/>
      <w:marTop w:val="0"/>
      <w:marBottom w:val="0"/>
      <w:divBdr>
        <w:top w:val="none" w:sz="0" w:space="0" w:color="auto"/>
        <w:left w:val="none" w:sz="0" w:space="0" w:color="auto"/>
        <w:bottom w:val="none" w:sz="0" w:space="0" w:color="auto"/>
        <w:right w:val="none" w:sz="0" w:space="0" w:color="auto"/>
      </w:divBdr>
    </w:div>
    <w:div w:id="1502626110">
      <w:bodyDiv w:val="1"/>
      <w:marLeft w:val="0"/>
      <w:marRight w:val="0"/>
      <w:marTop w:val="0"/>
      <w:marBottom w:val="0"/>
      <w:divBdr>
        <w:top w:val="none" w:sz="0" w:space="0" w:color="auto"/>
        <w:left w:val="none" w:sz="0" w:space="0" w:color="auto"/>
        <w:bottom w:val="none" w:sz="0" w:space="0" w:color="auto"/>
        <w:right w:val="none" w:sz="0" w:space="0" w:color="auto"/>
      </w:divBdr>
    </w:div>
    <w:div w:id="1503083758">
      <w:bodyDiv w:val="1"/>
      <w:marLeft w:val="0"/>
      <w:marRight w:val="0"/>
      <w:marTop w:val="0"/>
      <w:marBottom w:val="0"/>
      <w:divBdr>
        <w:top w:val="none" w:sz="0" w:space="0" w:color="auto"/>
        <w:left w:val="none" w:sz="0" w:space="0" w:color="auto"/>
        <w:bottom w:val="none" w:sz="0" w:space="0" w:color="auto"/>
        <w:right w:val="none" w:sz="0" w:space="0" w:color="auto"/>
      </w:divBdr>
    </w:div>
    <w:div w:id="1504903663">
      <w:bodyDiv w:val="1"/>
      <w:marLeft w:val="0"/>
      <w:marRight w:val="0"/>
      <w:marTop w:val="0"/>
      <w:marBottom w:val="0"/>
      <w:divBdr>
        <w:top w:val="none" w:sz="0" w:space="0" w:color="auto"/>
        <w:left w:val="none" w:sz="0" w:space="0" w:color="auto"/>
        <w:bottom w:val="none" w:sz="0" w:space="0" w:color="auto"/>
        <w:right w:val="none" w:sz="0" w:space="0" w:color="auto"/>
      </w:divBdr>
    </w:div>
    <w:div w:id="1505971416">
      <w:bodyDiv w:val="1"/>
      <w:marLeft w:val="0"/>
      <w:marRight w:val="0"/>
      <w:marTop w:val="0"/>
      <w:marBottom w:val="0"/>
      <w:divBdr>
        <w:top w:val="none" w:sz="0" w:space="0" w:color="auto"/>
        <w:left w:val="none" w:sz="0" w:space="0" w:color="auto"/>
        <w:bottom w:val="none" w:sz="0" w:space="0" w:color="auto"/>
        <w:right w:val="none" w:sz="0" w:space="0" w:color="auto"/>
      </w:divBdr>
    </w:div>
    <w:div w:id="1506214098">
      <w:bodyDiv w:val="1"/>
      <w:marLeft w:val="0"/>
      <w:marRight w:val="0"/>
      <w:marTop w:val="0"/>
      <w:marBottom w:val="0"/>
      <w:divBdr>
        <w:top w:val="none" w:sz="0" w:space="0" w:color="auto"/>
        <w:left w:val="none" w:sz="0" w:space="0" w:color="auto"/>
        <w:bottom w:val="none" w:sz="0" w:space="0" w:color="auto"/>
        <w:right w:val="none" w:sz="0" w:space="0" w:color="auto"/>
      </w:divBdr>
    </w:div>
    <w:div w:id="1507525084">
      <w:bodyDiv w:val="1"/>
      <w:marLeft w:val="0"/>
      <w:marRight w:val="0"/>
      <w:marTop w:val="0"/>
      <w:marBottom w:val="0"/>
      <w:divBdr>
        <w:top w:val="none" w:sz="0" w:space="0" w:color="auto"/>
        <w:left w:val="none" w:sz="0" w:space="0" w:color="auto"/>
        <w:bottom w:val="none" w:sz="0" w:space="0" w:color="auto"/>
        <w:right w:val="none" w:sz="0" w:space="0" w:color="auto"/>
      </w:divBdr>
    </w:div>
    <w:div w:id="1508210114">
      <w:bodyDiv w:val="1"/>
      <w:marLeft w:val="0"/>
      <w:marRight w:val="0"/>
      <w:marTop w:val="0"/>
      <w:marBottom w:val="0"/>
      <w:divBdr>
        <w:top w:val="none" w:sz="0" w:space="0" w:color="auto"/>
        <w:left w:val="none" w:sz="0" w:space="0" w:color="auto"/>
        <w:bottom w:val="none" w:sz="0" w:space="0" w:color="auto"/>
        <w:right w:val="none" w:sz="0" w:space="0" w:color="auto"/>
      </w:divBdr>
    </w:div>
    <w:div w:id="1512182187">
      <w:bodyDiv w:val="1"/>
      <w:marLeft w:val="0"/>
      <w:marRight w:val="0"/>
      <w:marTop w:val="0"/>
      <w:marBottom w:val="0"/>
      <w:divBdr>
        <w:top w:val="none" w:sz="0" w:space="0" w:color="auto"/>
        <w:left w:val="none" w:sz="0" w:space="0" w:color="auto"/>
        <w:bottom w:val="none" w:sz="0" w:space="0" w:color="auto"/>
        <w:right w:val="none" w:sz="0" w:space="0" w:color="auto"/>
      </w:divBdr>
    </w:div>
    <w:div w:id="1512529829">
      <w:bodyDiv w:val="1"/>
      <w:marLeft w:val="0"/>
      <w:marRight w:val="0"/>
      <w:marTop w:val="0"/>
      <w:marBottom w:val="0"/>
      <w:divBdr>
        <w:top w:val="none" w:sz="0" w:space="0" w:color="auto"/>
        <w:left w:val="none" w:sz="0" w:space="0" w:color="auto"/>
        <w:bottom w:val="none" w:sz="0" w:space="0" w:color="auto"/>
        <w:right w:val="none" w:sz="0" w:space="0" w:color="auto"/>
      </w:divBdr>
    </w:div>
    <w:div w:id="1514567183">
      <w:bodyDiv w:val="1"/>
      <w:marLeft w:val="0"/>
      <w:marRight w:val="0"/>
      <w:marTop w:val="0"/>
      <w:marBottom w:val="0"/>
      <w:divBdr>
        <w:top w:val="none" w:sz="0" w:space="0" w:color="auto"/>
        <w:left w:val="none" w:sz="0" w:space="0" w:color="auto"/>
        <w:bottom w:val="none" w:sz="0" w:space="0" w:color="auto"/>
        <w:right w:val="none" w:sz="0" w:space="0" w:color="auto"/>
      </w:divBdr>
    </w:div>
    <w:div w:id="1514761408">
      <w:bodyDiv w:val="1"/>
      <w:marLeft w:val="0"/>
      <w:marRight w:val="0"/>
      <w:marTop w:val="0"/>
      <w:marBottom w:val="0"/>
      <w:divBdr>
        <w:top w:val="none" w:sz="0" w:space="0" w:color="auto"/>
        <w:left w:val="none" w:sz="0" w:space="0" w:color="auto"/>
        <w:bottom w:val="none" w:sz="0" w:space="0" w:color="auto"/>
        <w:right w:val="none" w:sz="0" w:space="0" w:color="auto"/>
      </w:divBdr>
    </w:div>
    <w:div w:id="1515219143">
      <w:bodyDiv w:val="1"/>
      <w:marLeft w:val="0"/>
      <w:marRight w:val="0"/>
      <w:marTop w:val="0"/>
      <w:marBottom w:val="0"/>
      <w:divBdr>
        <w:top w:val="none" w:sz="0" w:space="0" w:color="auto"/>
        <w:left w:val="none" w:sz="0" w:space="0" w:color="auto"/>
        <w:bottom w:val="none" w:sz="0" w:space="0" w:color="auto"/>
        <w:right w:val="none" w:sz="0" w:space="0" w:color="auto"/>
      </w:divBdr>
    </w:div>
    <w:div w:id="1515536678">
      <w:bodyDiv w:val="1"/>
      <w:marLeft w:val="0"/>
      <w:marRight w:val="0"/>
      <w:marTop w:val="0"/>
      <w:marBottom w:val="0"/>
      <w:divBdr>
        <w:top w:val="none" w:sz="0" w:space="0" w:color="auto"/>
        <w:left w:val="none" w:sz="0" w:space="0" w:color="auto"/>
        <w:bottom w:val="none" w:sz="0" w:space="0" w:color="auto"/>
        <w:right w:val="none" w:sz="0" w:space="0" w:color="auto"/>
      </w:divBdr>
    </w:div>
    <w:div w:id="1516728715">
      <w:bodyDiv w:val="1"/>
      <w:marLeft w:val="0"/>
      <w:marRight w:val="0"/>
      <w:marTop w:val="0"/>
      <w:marBottom w:val="0"/>
      <w:divBdr>
        <w:top w:val="none" w:sz="0" w:space="0" w:color="auto"/>
        <w:left w:val="none" w:sz="0" w:space="0" w:color="auto"/>
        <w:bottom w:val="none" w:sz="0" w:space="0" w:color="auto"/>
        <w:right w:val="none" w:sz="0" w:space="0" w:color="auto"/>
      </w:divBdr>
    </w:div>
    <w:div w:id="1516730248">
      <w:bodyDiv w:val="1"/>
      <w:marLeft w:val="0"/>
      <w:marRight w:val="0"/>
      <w:marTop w:val="0"/>
      <w:marBottom w:val="0"/>
      <w:divBdr>
        <w:top w:val="none" w:sz="0" w:space="0" w:color="auto"/>
        <w:left w:val="none" w:sz="0" w:space="0" w:color="auto"/>
        <w:bottom w:val="none" w:sz="0" w:space="0" w:color="auto"/>
        <w:right w:val="none" w:sz="0" w:space="0" w:color="auto"/>
      </w:divBdr>
    </w:div>
    <w:div w:id="1517187461">
      <w:bodyDiv w:val="1"/>
      <w:marLeft w:val="0"/>
      <w:marRight w:val="0"/>
      <w:marTop w:val="0"/>
      <w:marBottom w:val="0"/>
      <w:divBdr>
        <w:top w:val="none" w:sz="0" w:space="0" w:color="auto"/>
        <w:left w:val="none" w:sz="0" w:space="0" w:color="auto"/>
        <w:bottom w:val="none" w:sz="0" w:space="0" w:color="auto"/>
        <w:right w:val="none" w:sz="0" w:space="0" w:color="auto"/>
      </w:divBdr>
    </w:div>
    <w:div w:id="1517648501">
      <w:bodyDiv w:val="1"/>
      <w:marLeft w:val="0"/>
      <w:marRight w:val="0"/>
      <w:marTop w:val="0"/>
      <w:marBottom w:val="0"/>
      <w:divBdr>
        <w:top w:val="none" w:sz="0" w:space="0" w:color="auto"/>
        <w:left w:val="none" w:sz="0" w:space="0" w:color="auto"/>
        <w:bottom w:val="none" w:sz="0" w:space="0" w:color="auto"/>
        <w:right w:val="none" w:sz="0" w:space="0" w:color="auto"/>
      </w:divBdr>
    </w:div>
    <w:div w:id="1521775366">
      <w:bodyDiv w:val="1"/>
      <w:marLeft w:val="0"/>
      <w:marRight w:val="0"/>
      <w:marTop w:val="0"/>
      <w:marBottom w:val="0"/>
      <w:divBdr>
        <w:top w:val="none" w:sz="0" w:space="0" w:color="auto"/>
        <w:left w:val="none" w:sz="0" w:space="0" w:color="auto"/>
        <w:bottom w:val="none" w:sz="0" w:space="0" w:color="auto"/>
        <w:right w:val="none" w:sz="0" w:space="0" w:color="auto"/>
      </w:divBdr>
    </w:div>
    <w:div w:id="1522012598">
      <w:bodyDiv w:val="1"/>
      <w:marLeft w:val="0"/>
      <w:marRight w:val="0"/>
      <w:marTop w:val="0"/>
      <w:marBottom w:val="0"/>
      <w:divBdr>
        <w:top w:val="none" w:sz="0" w:space="0" w:color="auto"/>
        <w:left w:val="none" w:sz="0" w:space="0" w:color="auto"/>
        <w:bottom w:val="none" w:sz="0" w:space="0" w:color="auto"/>
        <w:right w:val="none" w:sz="0" w:space="0" w:color="auto"/>
      </w:divBdr>
    </w:div>
    <w:div w:id="1522159432">
      <w:bodyDiv w:val="1"/>
      <w:marLeft w:val="0"/>
      <w:marRight w:val="0"/>
      <w:marTop w:val="0"/>
      <w:marBottom w:val="0"/>
      <w:divBdr>
        <w:top w:val="none" w:sz="0" w:space="0" w:color="auto"/>
        <w:left w:val="none" w:sz="0" w:space="0" w:color="auto"/>
        <w:bottom w:val="none" w:sz="0" w:space="0" w:color="auto"/>
        <w:right w:val="none" w:sz="0" w:space="0" w:color="auto"/>
      </w:divBdr>
    </w:div>
    <w:div w:id="1523131638">
      <w:bodyDiv w:val="1"/>
      <w:marLeft w:val="0"/>
      <w:marRight w:val="0"/>
      <w:marTop w:val="0"/>
      <w:marBottom w:val="0"/>
      <w:divBdr>
        <w:top w:val="none" w:sz="0" w:space="0" w:color="auto"/>
        <w:left w:val="none" w:sz="0" w:space="0" w:color="auto"/>
        <w:bottom w:val="none" w:sz="0" w:space="0" w:color="auto"/>
        <w:right w:val="none" w:sz="0" w:space="0" w:color="auto"/>
      </w:divBdr>
    </w:div>
    <w:div w:id="1529677757">
      <w:bodyDiv w:val="1"/>
      <w:marLeft w:val="0"/>
      <w:marRight w:val="0"/>
      <w:marTop w:val="0"/>
      <w:marBottom w:val="0"/>
      <w:divBdr>
        <w:top w:val="none" w:sz="0" w:space="0" w:color="auto"/>
        <w:left w:val="none" w:sz="0" w:space="0" w:color="auto"/>
        <w:bottom w:val="none" w:sz="0" w:space="0" w:color="auto"/>
        <w:right w:val="none" w:sz="0" w:space="0" w:color="auto"/>
      </w:divBdr>
    </w:div>
    <w:div w:id="1530411367">
      <w:bodyDiv w:val="1"/>
      <w:marLeft w:val="0"/>
      <w:marRight w:val="0"/>
      <w:marTop w:val="0"/>
      <w:marBottom w:val="0"/>
      <w:divBdr>
        <w:top w:val="none" w:sz="0" w:space="0" w:color="auto"/>
        <w:left w:val="none" w:sz="0" w:space="0" w:color="auto"/>
        <w:bottom w:val="none" w:sz="0" w:space="0" w:color="auto"/>
        <w:right w:val="none" w:sz="0" w:space="0" w:color="auto"/>
      </w:divBdr>
    </w:div>
    <w:div w:id="1531603728">
      <w:bodyDiv w:val="1"/>
      <w:marLeft w:val="0"/>
      <w:marRight w:val="0"/>
      <w:marTop w:val="0"/>
      <w:marBottom w:val="0"/>
      <w:divBdr>
        <w:top w:val="none" w:sz="0" w:space="0" w:color="auto"/>
        <w:left w:val="none" w:sz="0" w:space="0" w:color="auto"/>
        <w:bottom w:val="none" w:sz="0" w:space="0" w:color="auto"/>
        <w:right w:val="none" w:sz="0" w:space="0" w:color="auto"/>
      </w:divBdr>
    </w:div>
    <w:div w:id="1535002967">
      <w:bodyDiv w:val="1"/>
      <w:marLeft w:val="0"/>
      <w:marRight w:val="0"/>
      <w:marTop w:val="0"/>
      <w:marBottom w:val="0"/>
      <w:divBdr>
        <w:top w:val="none" w:sz="0" w:space="0" w:color="auto"/>
        <w:left w:val="none" w:sz="0" w:space="0" w:color="auto"/>
        <w:bottom w:val="none" w:sz="0" w:space="0" w:color="auto"/>
        <w:right w:val="none" w:sz="0" w:space="0" w:color="auto"/>
      </w:divBdr>
    </w:div>
    <w:div w:id="1536312374">
      <w:bodyDiv w:val="1"/>
      <w:marLeft w:val="0"/>
      <w:marRight w:val="0"/>
      <w:marTop w:val="0"/>
      <w:marBottom w:val="0"/>
      <w:divBdr>
        <w:top w:val="none" w:sz="0" w:space="0" w:color="auto"/>
        <w:left w:val="none" w:sz="0" w:space="0" w:color="auto"/>
        <w:bottom w:val="none" w:sz="0" w:space="0" w:color="auto"/>
        <w:right w:val="none" w:sz="0" w:space="0" w:color="auto"/>
      </w:divBdr>
    </w:div>
    <w:div w:id="1540970538">
      <w:bodyDiv w:val="1"/>
      <w:marLeft w:val="0"/>
      <w:marRight w:val="0"/>
      <w:marTop w:val="0"/>
      <w:marBottom w:val="0"/>
      <w:divBdr>
        <w:top w:val="none" w:sz="0" w:space="0" w:color="auto"/>
        <w:left w:val="none" w:sz="0" w:space="0" w:color="auto"/>
        <w:bottom w:val="none" w:sz="0" w:space="0" w:color="auto"/>
        <w:right w:val="none" w:sz="0" w:space="0" w:color="auto"/>
      </w:divBdr>
    </w:div>
    <w:div w:id="1542210717">
      <w:bodyDiv w:val="1"/>
      <w:marLeft w:val="0"/>
      <w:marRight w:val="0"/>
      <w:marTop w:val="0"/>
      <w:marBottom w:val="0"/>
      <w:divBdr>
        <w:top w:val="none" w:sz="0" w:space="0" w:color="auto"/>
        <w:left w:val="none" w:sz="0" w:space="0" w:color="auto"/>
        <w:bottom w:val="none" w:sz="0" w:space="0" w:color="auto"/>
        <w:right w:val="none" w:sz="0" w:space="0" w:color="auto"/>
      </w:divBdr>
    </w:div>
    <w:div w:id="1544752962">
      <w:bodyDiv w:val="1"/>
      <w:marLeft w:val="0"/>
      <w:marRight w:val="0"/>
      <w:marTop w:val="0"/>
      <w:marBottom w:val="0"/>
      <w:divBdr>
        <w:top w:val="none" w:sz="0" w:space="0" w:color="auto"/>
        <w:left w:val="none" w:sz="0" w:space="0" w:color="auto"/>
        <w:bottom w:val="none" w:sz="0" w:space="0" w:color="auto"/>
        <w:right w:val="none" w:sz="0" w:space="0" w:color="auto"/>
      </w:divBdr>
    </w:div>
    <w:div w:id="1548420305">
      <w:bodyDiv w:val="1"/>
      <w:marLeft w:val="0"/>
      <w:marRight w:val="0"/>
      <w:marTop w:val="0"/>
      <w:marBottom w:val="0"/>
      <w:divBdr>
        <w:top w:val="none" w:sz="0" w:space="0" w:color="auto"/>
        <w:left w:val="none" w:sz="0" w:space="0" w:color="auto"/>
        <w:bottom w:val="none" w:sz="0" w:space="0" w:color="auto"/>
        <w:right w:val="none" w:sz="0" w:space="0" w:color="auto"/>
      </w:divBdr>
    </w:div>
    <w:div w:id="1548451145">
      <w:bodyDiv w:val="1"/>
      <w:marLeft w:val="0"/>
      <w:marRight w:val="0"/>
      <w:marTop w:val="0"/>
      <w:marBottom w:val="0"/>
      <w:divBdr>
        <w:top w:val="none" w:sz="0" w:space="0" w:color="auto"/>
        <w:left w:val="none" w:sz="0" w:space="0" w:color="auto"/>
        <w:bottom w:val="none" w:sz="0" w:space="0" w:color="auto"/>
        <w:right w:val="none" w:sz="0" w:space="0" w:color="auto"/>
      </w:divBdr>
    </w:div>
    <w:div w:id="1551183862">
      <w:bodyDiv w:val="1"/>
      <w:marLeft w:val="0"/>
      <w:marRight w:val="0"/>
      <w:marTop w:val="0"/>
      <w:marBottom w:val="0"/>
      <w:divBdr>
        <w:top w:val="none" w:sz="0" w:space="0" w:color="auto"/>
        <w:left w:val="none" w:sz="0" w:space="0" w:color="auto"/>
        <w:bottom w:val="none" w:sz="0" w:space="0" w:color="auto"/>
        <w:right w:val="none" w:sz="0" w:space="0" w:color="auto"/>
      </w:divBdr>
    </w:div>
    <w:div w:id="1553039319">
      <w:bodyDiv w:val="1"/>
      <w:marLeft w:val="0"/>
      <w:marRight w:val="0"/>
      <w:marTop w:val="0"/>
      <w:marBottom w:val="0"/>
      <w:divBdr>
        <w:top w:val="none" w:sz="0" w:space="0" w:color="auto"/>
        <w:left w:val="none" w:sz="0" w:space="0" w:color="auto"/>
        <w:bottom w:val="none" w:sz="0" w:space="0" w:color="auto"/>
        <w:right w:val="none" w:sz="0" w:space="0" w:color="auto"/>
      </w:divBdr>
    </w:div>
    <w:div w:id="1553345681">
      <w:bodyDiv w:val="1"/>
      <w:marLeft w:val="0"/>
      <w:marRight w:val="0"/>
      <w:marTop w:val="0"/>
      <w:marBottom w:val="0"/>
      <w:divBdr>
        <w:top w:val="none" w:sz="0" w:space="0" w:color="auto"/>
        <w:left w:val="none" w:sz="0" w:space="0" w:color="auto"/>
        <w:bottom w:val="none" w:sz="0" w:space="0" w:color="auto"/>
        <w:right w:val="none" w:sz="0" w:space="0" w:color="auto"/>
      </w:divBdr>
    </w:div>
    <w:div w:id="1554582994">
      <w:bodyDiv w:val="1"/>
      <w:marLeft w:val="0"/>
      <w:marRight w:val="0"/>
      <w:marTop w:val="0"/>
      <w:marBottom w:val="0"/>
      <w:divBdr>
        <w:top w:val="none" w:sz="0" w:space="0" w:color="auto"/>
        <w:left w:val="none" w:sz="0" w:space="0" w:color="auto"/>
        <w:bottom w:val="none" w:sz="0" w:space="0" w:color="auto"/>
        <w:right w:val="none" w:sz="0" w:space="0" w:color="auto"/>
      </w:divBdr>
    </w:div>
    <w:div w:id="1556500577">
      <w:bodyDiv w:val="1"/>
      <w:marLeft w:val="0"/>
      <w:marRight w:val="0"/>
      <w:marTop w:val="0"/>
      <w:marBottom w:val="0"/>
      <w:divBdr>
        <w:top w:val="none" w:sz="0" w:space="0" w:color="auto"/>
        <w:left w:val="none" w:sz="0" w:space="0" w:color="auto"/>
        <w:bottom w:val="none" w:sz="0" w:space="0" w:color="auto"/>
        <w:right w:val="none" w:sz="0" w:space="0" w:color="auto"/>
      </w:divBdr>
    </w:div>
    <w:div w:id="1557743792">
      <w:bodyDiv w:val="1"/>
      <w:marLeft w:val="0"/>
      <w:marRight w:val="0"/>
      <w:marTop w:val="0"/>
      <w:marBottom w:val="0"/>
      <w:divBdr>
        <w:top w:val="none" w:sz="0" w:space="0" w:color="auto"/>
        <w:left w:val="none" w:sz="0" w:space="0" w:color="auto"/>
        <w:bottom w:val="none" w:sz="0" w:space="0" w:color="auto"/>
        <w:right w:val="none" w:sz="0" w:space="0" w:color="auto"/>
      </w:divBdr>
    </w:div>
    <w:div w:id="1558467415">
      <w:bodyDiv w:val="1"/>
      <w:marLeft w:val="0"/>
      <w:marRight w:val="0"/>
      <w:marTop w:val="0"/>
      <w:marBottom w:val="0"/>
      <w:divBdr>
        <w:top w:val="none" w:sz="0" w:space="0" w:color="auto"/>
        <w:left w:val="none" w:sz="0" w:space="0" w:color="auto"/>
        <w:bottom w:val="none" w:sz="0" w:space="0" w:color="auto"/>
        <w:right w:val="none" w:sz="0" w:space="0" w:color="auto"/>
      </w:divBdr>
    </w:div>
    <w:div w:id="1558856838">
      <w:bodyDiv w:val="1"/>
      <w:marLeft w:val="0"/>
      <w:marRight w:val="0"/>
      <w:marTop w:val="0"/>
      <w:marBottom w:val="0"/>
      <w:divBdr>
        <w:top w:val="none" w:sz="0" w:space="0" w:color="auto"/>
        <w:left w:val="none" w:sz="0" w:space="0" w:color="auto"/>
        <w:bottom w:val="none" w:sz="0" w:space="0" w:color="auto"/>
        <w:right w:val="none" w:sz="0" w:space="0" w:color="auto"/>
      </w:divBdr>
    </w:div>
    <w:div w:id="1562011828">
      <w:bodyDiv w:val="1"/>
      <w:marLeft w:val="0"/>
      <w:marRight w:val="0"/>
      <w:marTop w:val="0"/>
      <w:marBottom w:val="0"/>
      <w:divBdr>
        <w:top w:val="none" w:sz="0" w:space="0" w:color="auto"/>
        <w:left w:val="none" w:sz="0" w:space="0" w:color="auto"/>
        <w:bottom w:val="none" w:sz="0" w:space="0" w:color="auto"/>
        <w:right w:val="none" w:sz="0" w:space="0" w:color="auto"/>
      </w:divBdr>
    </w:div>
    <w:div w:id="1564293883">
      <w:bodyDiv w:val="1"/>
      <w:marLeft w:val="0"/>
      <w:marRight w:val="0"/>
      <w:marTop w:val="0"/>
      <w:marBottom w:val="0"/>
      <w:divBdr>
        <w:top w:val="none" w:sz="0" w:space="0" w:color="auto"/>
        <w:left w:val="none" w:sz="0" w:space="0" w:color="auto"/>
        <w:bottom w:val="none" w:sz="0" w:space="0" w:color="auto"/>
        <w:right w:val="none" w:sz="0" w:space="0" w:color="auto"/>
      </w:divBdr>
    </w:div>
    <w:div w:id="1568414019">
      <w:bodyDiv w:val="1"/>
      <w:marLeft w:val="0"/>
      <w:marRight w:val="0"/>
      <w:marTop w:val="0"/>
      <w:marBottom w:val="0"/>
      <w:divBdr>
        <w:top w:val="none" w:sz="0" w:space="0" w:color="auto"/>
        <w:left w:val="none" w:sz="0" w:space="0" w:color="auto"/>
        <w:bottom w:val="none" w:sz="0" w:space="0" w:color="auto"/>
        <w:right w:val="none" w:sz="0" w:space="0" w:color="auto"/>
      </w:divBdr>
    </w:div>
    <w:div w:id="1572277054">
      <w:bodyDiv w:val="1"/>
      <w:marLeft w:val="0"/>
      <w:marRight w:val="0"/>
      <w:marTop w:val="0"/>
      <w:marBottom w:val="0"/>
      <w:divBdr>
        <w:top w:val="none" w:sz="0" w:space="0" w:color="auto"/>
        <w:left w:val="none" w:sz="0" w:space="0" w:color="auto"/>
        <w:bottom w:val="none" w:sz="0" w:space="0" w:color="auto"/>
        <w:right w:val="none" w:sz="0" w:space="0" w:color="auto"/>
      </w:divBdr>
    </w:div>
    <w:div w:id="1573389986">
      <w:bodyDiv w:val="1"/>
      <w:marLeft w:val="0"/>
      <w:marRight w:val="0"/>
      <w:marTop w:val="0"/>
      <w:marBottom w:val="0"/>
      <w:divBdr>
        <w:top w:val="none" w:sz="0" w:space="0" w:color="auto"/>
        <w:left w:val="none" w:sz="0" w:space="0" w:color="auto"/>
        <w:bottom w:val="none" w:sz="0" w:space="0" w:color="auto"/>
        <w:right w:val="none" w:sz="0" w:space="0" w:color="auto"/>
      </w:divBdr>
    </w:div>
    <w:div w:id="1573660550">
      <w:bodyDiv w:val="1"/>
      <w:marLeft w:val="0"/>
      <w:marRight w:val="0"/>
      <w:marTop w:val="0"/>
      <w:marBottom w:val="0"/>
      <w:divBdr>
        <w:top w:val="none" w:sz="0" w:space="0" w:color="auto"/>
        <w:left w:val="none" w:sz="0" w:space="0" w:color="auto"/>
        <w:bottom w:val="none" w:sz="0" w:space="0" w:color="auto"/>
        <w:right w:val="none" w:sz="0" w:space="0" w:color="auto"/>
      </w:divBdr>
    </w:div>
    <w:div w:id="1576280711">
      <w:bodyDiv w:val="1"/>
      <w:marLeft w:val="0"/>
      <w:marRight w:val="0"/>
      <w:marTop w:val="0"/>
      <w:marBottom w:val="0"/>
      <w:divBdr>
        <w:top w:val="none" w:sz="0" w:space="0" w:color="auto"/>
        <w:left w:val="none" w:sz="0" w:space="0" w:color="auto"/>
        <w:bottom w:val="none" w:sz="0" w:space="0" w:color="auto"/>
        <w:right w:val="none" w:sz="0" w:space="0" w:color="auto"/>
      </w:divBdr>
    </w:div>
    <w:div w:id="1578782571">
      <w:bodyDiv w:val="1"/>
      <w:marLeft w:val="0"/>
      <w:marRight w:val="0"/>
      <w:marTop w:val="0"/>
      <w:marBottom w:val="0"/>
      <w:divBdr>
        <w:top w:val="none" w:sz="0" w:space="0" w:color="auto"/>
        <w:left w:val="none" w:sz="0" w:space="0" w:color="auto"/>
        <w:bottom w:val="none" w:sz="0" w:space="0" w:color="auto"/>
        <w:right w:val="none" w:sz="0" w:space="0" w:color="auto"/>
      </w:divBdr>
    </w:div>
    <w:div w:id="1582832930">
      <w:bodyDiv w:val="1"/>
      <w:marLeft w:val="0"/>
      <w:marRight w:val="0"/>
      <w:marTop w:val="0"/>
      <w:marBottom w:val="0"/>
      <w:divBdr>
        <w:top w:val="none" w:sz="0" w:space="0" w:color="auto"/>
        <w:left w:val="none" w:sz="0" w:space="0" w:color="auto"/>
        <w:bottom w:val="none" w:sz="0" w:space="0" w:color="auto"/>
        <w:right w:val="none" w:sz="0" w:space="0" w:color="auto"/>
      </w:divBdr>
    </w:div>
    <w:div w:id="1583640801">
      <w:bodyDiv w:val="1"/>
      <w:marLeft w:val="0"/>
      <w:marRight w:val="0"/>
      <w:marTop w:val="0"/>
      <w:marBottom w:val="0"/>
      <w:divBdr>
        <w:top w:val="none" w:sz="0" w:space="0" w:color="auto"/>
        <w:left w:val="none" w:sz="0" w:space="0" w:color="auto"/>
        <w:bottom w:val="none" w:sz="0" w:space="0" w:color="auto"/>
        <w:right w:val="none" w:sz="0" w:space="0" w:color="auto"/>
      </w:divBdr>
    </w:div>
    <w:div w:id="1585645644">
      <w:bodyDiv w:val="1"/>
      <w:marLeft w:val="0"/>
      <w:marRight w:val="0"/>
      <w:marTop w:val="0"/>
      <w:marBottom w:val="0"/>
      <w:divBdr>
        <w:top w:val="none" w:sz="0" w:space="0" w:color="auto"/>
        <w:left w:val="none" w:sz="0" w:space="0" w:color="auto"/>
        <w:bottom w:val="none" w:sz="0" w:space="0" w:color="auto"/>
        <w:right w:val="none" w:sz="0" w:space="0" w:color="auto"/>
      </w:divBdr>
    </w:div>
    <w:div w:id="1588005492">
      <w:bodyDiv w:val="1"/>
      <w:marLeft w:val="0"/>
      <w:marRight w:val="0"/>
      <w:marTop w:val="0"/>
      <w:marBottom w:val="0"/>
      <w:divBdr>
        <w:top w:val="none" w:sz="0" w:space="0" w:color="auto"/>
        <w:left w:val="none" w:sz="0" w:space="0" w:color="auto"/>
        <w:bottom w:val="none" w:sz="0" w:space="0" w:color="auto"/>
        <w:right w:val="none" w:sz="0" w:space="0" w:color="auto"/>
      </w:divBdr>
    </w:div>
    <w:div w:id="1590114158">
      <w:bodyDiv w:val="1"/>
      <w:marLeft w:val="0"/>
      <w:marRight w:val="0"/>
      <w:marTop w:val="0"/>
      <w:marBottom w:val="0"/>
      <w:divBdr>
        <w:top w:val="none" w:sz="0" w:space="0" w:color="auto"/>
        <w:left w:val="none" w:sz="0" w:space="0" w:color="auto"/>
        <w:bottom w:val="none" w:sz="0" w:space="0" w:color="auto"/>
        <w:right w:val="none" w:sz="0" w:space="0" w:color="auto"/>
      </w:divBdr>
    </w:div>
    <w:div w:id="1592464819">
      <w:bodyDiv w:val="1"/>
      <w:marLeft w:val="0"/>
      <w:marRight w:val="0"/>
      <w:marTop w:val="0"/>
      <w:marBottom w:val="0"/>
      <w:divBdr>
        <w:top w:val="none" w:sz="0" w:space="0" w:color="auto"/>
        <w:left w:val="none" w:sz="0" w:space="0" w:color="auto"/>
        <w:bottom w:val="none" w:sz="0" w:space="0" w:color="auto"/>
        <w:right w:val="none" w:sz="0" w:space="0" w:color="auto"/>
      </w:divBdr>
    </w:div>
    <w:div w:id="1593128136">
      <w:bodyDiv w:val="1"/>
      <w:marLeft w:val="0"/>
      <w:marRight w:val="0"/>
      <w:marTop w:val="0"/>
      <w:marBottom w:val="0"/>
      <w:divBdr>
        <w:top w:val="none" w:sz="0" w:space="0" w:color="auto"/>
        <w:left w:val="none" w:sz="0" w:space="0" w:color="auto"/>
        <w:bottom w:val="none" w:sz="0" w:space="0" w:color="auto"/>
        <w:right w:val="none" w:sz="0" w:space="0" w:color="auto"/>
      </w:divBdr>
    </w:div>
    <w:div w:id="1593705962">
      <w:bodyDiv w:val="1"/>
      <w:marLeft w:val="0"/>
      <w:marRight w:val="0"/>
      <w:marTop w:val="0"/>
      <w:marBottom w:val="0"/>
      <w:divBdr>
        <w:top w:val="none" w:sz="0" w:space="0" w:color="auto"/>
        <w:left w:val="none" w:sz="0" w:space="0" w:color="auto"/>
        <w:bottom w:val="none" w:sz="0" w:space="0" w:color="auto"/>
        <w:right w:val="none" w:sz="0" w:space="0" w:color="auto"/>
      </w:divBdr>
    </w:div>
    <w:div w:id="1594047177">
      <w:bodyDiv w:val="1"/>
      <w:marLeft w:val="0"/>
      <w:marRight w:val="0"/>
      <w:marTop w:val="0"/>
      <w:marBottom w:val="0"/>
      <w:divBdr>
        <w:top w:val="none" w:sz="0" w:space="0" w:color="auto"/>
        <w:left w:val="none" w:sz="0" w:space="0" w:color="auto"/>
        <w:bottom w:val="none" w:sz="0" w:space="0" w:color="auto"/>
        <w:right w:val="none" w:sz="0" w:space="0" w:color="auto"/>
      </w:divBdr>
    </w:div>
    <w:div w:id="1594169912">
      <w:bodyDiv w:val="1"/>
      <w:marLeft w:val="0"/>
      <w:marRight w:val="0"/>
      <w:marTop w:val="0"/>
      <w:marBottom w:val="0"/>
      <w:divBdr>
        <w:top w:val="none" w:sz="0" w:space="0" w:color="auto"/>
        <w:left w:val="none" w:sz="0" w:space="0" w:color="auto"/>
        <w:bottom w:val="none" w:sz="0" w:space="0" w:color="auto"/>
        <w:right w:val="none" w:sz="0" w:space="0" w:color="auto"/>
      </w:divBdr>
    </w:div>
    <w:div w:id="1595430608">
      <w:bodyDiv w:val="1"/>
      <w:marLeft w:val="0"/>
      <w:marRight w:val="0"/>
      <w:marTop w:val="0"/>
      <w:marBottom w:val="0"/>
      <w:divBdr>
        <w:top w:val="none" w:sz="0" w:space="0" w:color="auto"/>
        <w:left w:val="none" w:sz="0" w:space="0" w:color="auto"/>
        <w:bottom w:val="none" w:sz="0" w:space="0" w:color="auto"/>
        <w:right w:val="none" w:sz="0" w:space="0" w:color="auto"/>
      </w:divBdr>
    </w:div>
    <w:div w:id="1595552958">
      <w:bodyDiv w:val="1"/>
      <w:marLeft w:val="0"/>
      <w:marRight w:val="0"/>
      <w:marTop w:val="0"/>
      <w:marBottom w:val="0"/>
      <w:divBdr>
        <w:top w:val="none" w:sz="0" w:space="0" w:color="auto"/>
        <w:left w:val="none" w:sz="0" w:space="0" w:color="auto"/>
        <w:bottom w:val="none" w:sz="0" w:space="0" w:color="auto"/>
        <w:right w:val="none" w:sz="0" w:space="0" w:color="auto"/>
      </w:divBdr>
    </w:div>
    <w:div w:id="1596086231">
      <w:bodyDiv w:val="1"/>
      <w:marLeft w:val="0"/>
      <w:marRight w:val="0"/>
      <w:marTop w:val="0"/>
      <w:marBottom w:val="0"/>
      <w:divBdr>
        <w:top w:val="none" w:sz="0" w:space="0" w:color="auto"/>
        <w:left w:val="none" w:sz="0" w:space="0" w:color="auto"/>
        <w:bottom w:val="none" w:sz="0" w:space="0" w:color="auto"/>
        <w:right w:val="none" w:sz="0" w:space="0" w:color="auto"/>
      </w:divBdr>
    </w:div>
    <w:div w:id="1601984473">
      <w:bodyDiv w:val="1"/>
      <w:marLeft w:val="0"/>
      <w:marRight w:val="0"/>
      <w:marTop w:val="0"/>
      <w:marBottom w:val="0"/>
      <w:divBdr>
        <w:top w:val="none" w:sz="0" w:space="0" w:color="auto"/>
        <w:left w:val="none" w:sz="0" w:space="0" w:color="auto"/>
        <w:bottom w:val="none" w:sz="0" w:space="0" w:color="auto"/>
        <w:right w:val="none" w:sz="0" w:space="0" w:color="auto"/>
      </w:divBdr>
    </w:div>
    <w:div w:id="1602377036">
      <w:bodyDiv w:val="1"/>
      <w:marLeft w:val="0"/>
      <w:marRight w:val="0"/>
      <w:marTop w:val="0"/>
      <w:marBottom w:val="0"/>
      <w:divBdr>
        <w:top w:val="none" w:sz="0" w:space="0" w:color="auto"/>
        <w:left w:val="none" w:sz="0" w:space="0" w:color="auto"/>
        <w:bottom w:val="none" w:sz="0" w:space="0" w:color="auto"/>
        <w:right w:val="none" w:sz="0" w:space="0" w:color="auto"/>
      </w:divBdr>
    </w:div>
    <w:div w:id="1603411510">
      <w:bodyDiv w:val="1"/>
      <w:marLeft w:val="0"/>
      <w:marRight w:val="0"/>
      <w:marTop w:val="0"/>
      <w:marBottom w:val="0"/>
      <w:divBdr>
        <w:top w:val="none" w:sz="0" w:space="0" w:color="auto"/>
        <w:left w:val="none" w:sz="0" w:space="0" w:color="auto"/>
        <w:bottom w:val="none" w:sz="0" w:space="0" w:color="auto"/>
        <w:right w:val="none" w:sz="0" w:space="0" w:color="auto"/>
      </w:divBdr>
    </w:div>
    <w:div w:id="1604415262">
      <w:bodyDiv w:val="1"/>
      <w:marLeft w:val="0"/>
      <w:marRight w:val="0"/>
      <w:marTop w:val="0"/>
      <w:marBottom w:val="0"/>
      <w:divBdr>
        <w:top w:val="none" w:sz="0" w:space="0" w:color="auto"/>
        <w:left w:val="none" w:sz="0" w:space="0" w:color="auto"/>
        <w:bottom w:val="none" w:sz="0" w:space="0" w:color="auto"/>
        <w:right w:val="none" w:sz="0" w:space="0" w:color="auto"/>
      </w:divBdr>
    </w:div>
    <w:div w:id="1605501421">
      <w:bodyDiv w:val="1"/>
      <w:marLeft w:val="0"/>
      <w:marRight w:val="0"/>
      <w:marTop w:val="0"/>
      <w:marBottom w:val="0"/>
      <w:divBdr>
        <w:top w:val="none" w:sz="0" w:space="0" w:color="auto"/>
        <w:left w:val="none" w:sz="0" w:space="0" w:color="auto"/>
        <w:bottom w:val="none" w:sz="0" w:space="0" w:color="auto"/>
        <w:right w:val="none" w:sz="0" w:space="0" w:color="auto"/>
      </w:divBdr>
    </w:div>
    <w:div w:id="1605841164">
      <w:bodyDiv w:val="1"/>
      <w:marLeft w:val="0"/>
      <w:marRight w:val="0"/>
      <w:marTop w:val="0"/>
      <w:marBottom w:val="0"/>
      <w:divBdr>
        <w:top w:val="none" w:sz="0" w:space="0" w:color="auto"/>
        <w:left w:val="none" w:sz="0" w:space="0" w:color="auto"/>
        <w:bottom w:val="none" w:sz="0" w:space="0" w:color="auto"/>
        <w:right w:val="none" w:sz="0" w:space="0" w:color="auto"/>
      </w:divBdr>
    </w:div>
    <w:div w:id="1607882813">
      <w:bodyDiv w:val="1"/>
      <w:marLeft w:val="0"/>
      <w:marRight w:val="0"/>
      <w:marTop w:val="0"/>
      <w:marBottom w:val="0"/>
      <w:divBdr>
        <w:top w:val="none" w:sz="0" w:space="0" w:color="auto"/>
        <w:left w:val="none" w:sz="0" w:space="0" w:color="auto"/>
        <w:bottom w:val="none" w:sz="0" w:space="0" w:color="auto"/>
        <w:right w:val="none" w:sz="0" w:space="0" w:color="auto"/>
      </w:divBdr>
    </w:div>
    <w:div w:id="1608393530">
      <w:bodyDiv w:val="1"/>
      <w:marLeft w:val="0"/>
      <w:marRight w:val="0"/>
      <w:marTop w:val="0"/>
      <w:marBottom w:val="0"/>
      <w:divBdr>
        <w:top w:val="none" w:sz="0" w:space="0" w:color="auto"/>
        <w:left w:val="none" w:sz="0" w:space="0" w:color="auto"/>
        <w:bottom w:val="none" w:sz="0" w:space="0" w:color="auto"/>
        <w:right w:val="none" w:sz="0" w:space="0" w:color="auto"/>
      </w:divBdr>
    </w:div>
    <w:div w:id="1609895513">
      <w:bodyDiv w:val="1"/>
      <w:marLeft w:val="0"/>
      <w:marRight w:val="0"/>
      <w:marTop w:val="0"/>
      <w:marBottom w:val="0"/>
      <w:divBdr>
        <w:top w:val="none" w:sz="0" w:space="0" w:color="auto"/>
        <w:left w:val="none" w:sz="0" w:space="0" w:color="auto"/>
        <w:bottom w:val="none" w:sz="0" w:space="0" w:color="auto"/>
        <w:right w:val="none" w:sz="0" w:space="0" w:color="auto"/>
      </w:divBdr>
    </w:div>
    <w:div w:id="1612467825">
      <w:bodyDiv w:val="1"/>
      <w:marLeft w:val="0"/>
      <w:marRight w:val="0"/>
      <w:marTop w:val="0"/>
      <w:marBottom w:val="0"/>
      <w:divBdr>
        <w:top w:val="none" w:sz="0" w:space="0" w:color="auto"/>
        <w:left w:val="none" w:sz="0" w:space="0" w:color="auto"/>
        <w:bottom w:val="none" w:sz="0" w:space="0" w:color="auto"/>
        <w:right w:val="none" w:sz="0" w:space="0" w:color="auto"/>
      </w:divBdr>
    </w:div>
    <w:div w:id="1614437534">
      <w:bodyDiv w:val="1"/>
      <w:marLeft w:val="0"/>
      <w:marRight w:val="0"/>
      <w:marTop w:val="0"/>
      <w:marBottom w:val="0"/>
      <w:divBdr>
        <w:top w:val="none" w:sz="0" w:space="0" w:color="auto"/>
        <w:left w:val="none" w:sz="0" w:space="0" w:color="auto"/>
        <w:bottom w:val="none" w:sz="0" w:space="0" w:color="auto"/>
        <w:right w:val="none" w:sz="0" w:space="0" w:color="auto"/>
      </w:divBdr>
    </w:div>
    <w:div w:id="1616643159">
      <w:bodyDiv w:val="1"/>
      <w:marLeft w:val="0"/>
      <w:marRight w:val="0"/>
      <w:marTop w:val="0"/>
      <w:marBottom w:val="0"/>
      <w:divBdr>
        <w:top w:val="none" w:sz="0" w:space="0" w:color="auto"/>
        <w:left w:val="none" w:sz="0" w:space="0" w:color="auto"/>
        <w:bottom w:val="none" w:sz="0" w:space="0" w:color="auto"/>
        <w:right w:val="none" w:sz="0" w:space="0" w:color="auto"/>
      </w:divBdr>
    </w:div>
    <w:div w:id="1618756465">
      <w:bodyDiv w:val="1"/>
      <w:marLeft w:val="0"/>
      <w:marRight w:val="0"/>
      <w:marTop w:val="0"/>
      <w:marBottom w:val="0"/>
      <w:divBdr>
        <w:top w:val="none" w:sz="0" w:space="0" w:color="auto"/>
        <w:left w:val="none" w:sz="0" w:space="0" w:color="auto"/>
        <w:bottom w:val="none" w:sz="0" w:space="0" w:color="auto"/>
        <w:right w:val="none" w:sz="0" w:space="0" w:color="auto"/>
      </w:divBdr>
    </w:div>
    <w:div w:id="1620142655">
      <w:bodyDiv w:val="1"/>
      <w:marLeft w:val="0"/>
      <w:marRight w:val="0"/>
      <w:marTop w:val="0"/>
      <w:marBottom w:val="0"/>
      <w:divBdr>
        <w:top w:val="none" w:sz="0" w:space="0" w:color="auto"/>
        <w:left w:val="none" w:sz="0" w:space="0" w:color="auto"/>
        <w:bottom w:val="none" w:sz="0" w:space="0" w:color="auto"/>
        <w:right w:val="none" w:sz="0" w:space="0" w:color="auto"/>
      </w:divBdr>
    </w:div>
    <w:div w:id="1622875990">
      <w:bodyDiv w:val="1"/>
      <w:marLeft w:val="0"/>
      <w:marRight w:val="0"/>
      <w:marTop w:val="0"/>
      <w:marBottom w:val="0"/>
      <w:divBdr>
        <w:top w:val="none" w:sz="0" w:space="0" w:color="auto"/>
        <w:left w:val="none" w:sz="0" w:space="0" w:color="auto"/>
        <w:bottom w:val="none" w:sz="0" w:space="0" w:color="auto"/>
        <w:right w:val="none" w:sz="0" w:space="0" w:color="auto"/>
      </w:divBdr>
    </w:div>
    <w:div w:id="1624193272">
      <w:bodyDiv w:val="1"/>
      <w:marLeft w:val="0"/>
      <w:marRight w:val="0"/>
      <w:marTop w:val="0"/>
      <w:marBottom w:val="0"/>
      <w:divBdr>
        <w:top w:val="none" w:sz="0" w:space="0" w:color="auto"/>
        <w:left w:val="none" w:sz="0" w:space="0" w:color="auto"/>
        <w:bottom w:val="none" w:sz="0" w:space="0" w:color="auto"/>
        <w:right w:val="none" w:sz="0" w:space="0" w:color="auto"/>
      </w:divBdr>
    </w:div>
    <w:div w:id="1624732808">
      <w:bodyDiv w:val="1"/>
      <w:marLeft w:val="0"/>
      <w:marRight w:val="0"/>
      <w:marTop w:val="0"/>
      <w:marBottom w:val="0"/>
      <w:divBdr>
        <w:top w:val="none" w:sz="0" w:space="0" w:color="auto"/>
        <w:left w:val="none" w:sz="0" w:space="0" w:color="auto"/>
        <w:bottom w:val="none" w:sz="0" w:space="0" w:color="auto"/>
        <w:right w:val="none" w:sz="0" w:space="0" w:color="auto"/>
      </w:divBdr>
    </w:div>
    <w:div w:id="1628586501">
      <w:bodyDiv w:val="1"/>
      <w:marLeft w:val="0"/>
      <w:marRight w:val="0"/>
      <w:marTop w:val="0"/>
      <w:marBottom w:val="0"/>
      <w:divBdr>
        <w:top w:val="none" w:sz="0" w:space="0" w:color="auto"/>
        <w:left w:val="none" w:sz="0" w:space="0" w:color="auto"/>
        <w:bottom w:val="none" w:sz="0" w:space="0" w:color="auto"/>
        <w:right w:val="none" w:sz="0" w:space="0" w:color="auto"/>
      </w:divBdr>
    </w:div>
    <w:div w:id="1632399831">
      <w:bodyDiv w:val="1"/>
      <w:marLeft w:val="0"/>
      <w:marRight w:val="0"/>
      <w:marTop w:val="0"/>
      <w:marBottom w:val="0"/>
      <w:divBdr>
        <w:top w:val="none" w:sz="0" w:space="0" w:color="auto"/>
        <w:left w:val="none" w:sz="0" w:space="0" w:color="auto"/>
        <w:bottom w:val="none" w:sz="0" w:space="0" w:color="auto"/>
        <w:right w:val="none" w:sz="0" w:space="0" w:color="auto"/>
      </w:divBdr>
    </w:div>
    <w:div w:id="1632437967">
      <w:bodyDiv w:val="1"/>
      <w:marLeft w:val="0"/>
      <w:marRight w:val="0"/>
      <w:marTop w:val="0"/>
      <w:marBottom w:val="0"/>
      <w:divBdr>
        <w:top w:val="none" w:sz="0" w:space="0" w:color="auto"/>
        <w:left w:val="none" w:sz="0" w:space="0" w:color="auto"/>
        <w:bottom w:val="none" w:sz="0" w:space="0" w:color="auto"/>
        <w:right w:val="none" w:sz="0" w:space="0" w:color="auto"/>
      </w:divBdr>
    </w:div>
    <w:div w:id="1635987373">
      <w:bodyDiv w:val="1"/>
      <w:marLeft w:val="0"/>
      <w:marRight w:val="0"/>
      <w:marTop w:val="0"/>
      <w:marBottom w:val="0"/>
      <w:divBdr>
        <w:top w:val="none" w:sz="0" w:space="0" w:color="auto"/>
        <w:left w:val="none" w:sz="0" w:space="0" w:color="auto"/>
        <w:bottom w:val="none" w:sz="0" w:space="0" w:color="auto"/>
        <w:right w:val="none" w:sz="0" w:space="0" w:color="auto"/>
      </w:divBdr>
    </w:div>
    <w:div w:id="1643075985">
      <w:bodyDiv w:val="1"/>
      <w:marLeft w:val="0"/>
      <w:marRight w:val="0"/>
      <w:marTop w:val="0"/>
      <w:marBottom w:val="0"/>
      <w:divBdr>
        <w:top w:val="none" w:sz="0" w:space="0" w:color="auto"/>
        <w:left w:val="none" w:sz="0" w:space="0" w:color="auto"/>
        <w:bottom w:val="none" w:sz="0" w:space="0" w:color="auto"/>
        <w:right w:val="none" w:sz="0" w:space="0" w:color="auto"/>
      </w:divBdr>
    </w:div>
    <w:div w:id="1646543077">
      <w:bodyDiv w:val="1"/>
      <w:marLeft w:val="0"/>
      <w:marRight w:val="0"/>
      <w:marTop w:val="0"/>
      <w:marBottom w:val="0"/>
      <w:divBdr>
        <w:top w:val="none" w:sz="0" w:space="0" w:color="auto"/>
        <w:left w:val="none" w:sz="0" w:space="0" w:color="auto"/>
        <w:bottom w:val="none" w:sz="0" w:space="0" w:color="auto"/>
        <w:right w:val="none" w:sz="0" w:space="0" w:color="auto"/>
      </w:divBdr>
    </w:div>
    <w:div w:id="1648583408">
      <w:bodyDiv w:val="1"/>
      <w:marLeft w:val="0"/>
      <w:marRight w:val="0"/>
      <w:marTop w:val="0"/>
      <w:marBottom w:val="0"/>
      <w:divBdr>
        <w:top w:val="none" w:sz="0" w:space="0" w:color="auto"/>
        <w:left w:val="none" w:sz="0" w:space="0" w:color="auto"/>
        <w:bottom w:val="none" w:sz="0" w:space="0" w:color="auto"/>
        <w:right w:val="none" w:sz="0" w:space="0" w:color="auto"/>
      </w:divBdr>
    </w:div>
    <w:div w:id="1649434722">
      <w:bodyDiv w:val="1"/>
      <w:marLeft w:val="0"/>
      <w:marRight w:val="0"/>
      <w:marTop w:val="0"/>
      <w:marBottom w:val="0"/>
      <w:divBdr>
        <w:top w:val="none" w:sz="0" w:space="0" w:color="auto"/>
        <w:left w:val="none" w:sz="0" w:space="0" w:color="auto"/>
        <w:bottom w:val="none" w:sz="0" w:space="0" w:color="auto"/>
        <w:right w:val="none" w:sz="0" w:space="0" w:color="auto"/>
      </w:divBdr>
    </w:div>
    <w:div w:id="1649893760">
      <w:bodyDiv w:val="1"/>
      <w:marLeft w:val="0"/>
      <w:marRight w:val="0"/>
      <w:marTop w:val="0"/>
      <w:marBottom w:val="0"/>
      <w:divBdr>
        <w:top w:val="none" w:sz="0" w:space="0" w:color="auto"/>
        <w:left w:val="none" w:sz="0" w:space="0" w:color="auto"/>
        <w:bottom w:val="none" w:sz="0" w:space="0" w:color="auto"/>
        <w:right w:val="none" w:sz="0" w:space="0" w:color="auto"/>
      </w:divBdr>
    </w:div>
    <w:div w:id="1651129761">
      <w:bodyDiv w:val="1"/>
      <w:marLeft w:val="0"/>
      <w:marRight w:val="0"/>
      <w:marTop w:val="0"/>
      <w:marBottom w:val="0"/>
      <w:divBdr>
        <w:top w:val="none" w:sz="0" w:space="0" w:color="auto"/>
        <w:left w:val="none" w:sz="0" w:space="0" w:color="auto"/>
        <w:bottom w:val="none" w:sz="0" w:space="0" w:color="auto"/>
        <w:right w:val="none" w:sz="0" w:space="0" w:color="auto"/>
      </w:divBdr>
    </w:div>
    <w:div w:id="1652055579">
      <w:bodyDiv w:val="1"/>
      <w:marLeft w:val="0"/>
      <w:marRight w:val="0"/>
      <w:marTop w:val="0"/>
      <w:marBottom w:val="0"/>
      <w:divBdr>
        <w:top w:val="none" w:sz="0" w:space="0" w:color="auto"/>
        <w:left w:val="none" w:sz="0" w:space="0" w:color="auto"/>
        <w:bottom w:val="none" w:sz="0" w:space="0" w:color="auto"/>
        <w:right w:val="none" w:sz="0" w:space="0" w:color="auto"/>
      </w:divBdr>
    </w:div>
    <w:div w:id="1652444838">
      <w:bodyDiv w:val="1"/>
      <w:marLeft w:val="0"/>
      <w:marRight w:val="0"/>
      <w:marTop w:val="0"/>
      <w:marBottom w:val="0"/>
      <w:divBdr>
        <w:top w:val="none" w:sz="0" w:space="0" w:color="auto"/>
        <w:left w:val="none" w:sz="0" w:space="0" w:color="auto"/>
        <w:bottom w:val="none" w:sz="0" w:space="0" w:color="auto"/>
        <w:right w:val="none" w:sz="0" w:space="0" w:color="auto"/>
      </w:divBdr>
    </w:div>
    <w:div w:id="1654216576">
      <w:bodyDiv w:val="1"/>
      <w:marLeft w:val="0"/>
      <w:marRight w:val="0"/>
      <w:marTop w:val="0"/>
      <w:marBottom w:val="0"/>
      <w:divBdr>
        <w:top w:val="none" w:sz="0" w:space="0" w:color="auto"/>
        <w:left w:val="none" w:sz="0" w:space="0" w:color="auto"/>
        <w:bottom w:val="none" w:sz="0" w:space="0" w:color="auto"/>
        <w:right w:val="none" w:sz="0" w:space="0" w:color="auto"/>
      </w:divBdr>
    </w:div>
    <w:div w:id="1656837765">
      <w:bodyDiv w:val="1"/>
      <w:marLeft w:val="0"/>
      <w:marRight w:val="0"/>
      <w:marTop w:val="0"/>
      <w:marBottom w:val="0"/>
      <w:divBdr>
        <w:top w:val="none" w:sz="0" w:space="0" w:color="auto"/>
        <w:left w:val="none" w:sz="0" w:space="0" w:color="auto"/>
        <w:bottom w:val="none" w:sz="0" w:space="0" w:color="auto"/>
        <w:right w:val="none" w:sz="0" w:space="0" w:color="auto"/>
      </w:divBdr>
    </w:div>
    <w:div w:id="1660883652">
      <w:bodyDiv w:val="1"/>
      <w:marLeft w:val="0"/>
      <w:marRight w:val="0"/>
      <w:marTop w:val="0"/>
      <w:marBottom w:val="0"/>
      <w:divBdr>
        <w:top w:val="none" w:sz="0" w:space="0" w:color="auto"/>
        <w:left w:val="none" w:sz="0" w:space="0" w:color="auto"/>
        <w:bottom w:val="none" w:sz="0" w:space="0" w:color="auto"/>
        <w:right w:val="none" w:sz="0" w:space="0" w:color="auto"/>
      </w:divBdr>
    </w:div>
    <w:div w:id="1663854225">
      <w:bodyDiv w:val="1"/>
      <w:marLeft w:val="0"/>
      <w:marRight w:val="0"/>
      <w:marTop w:val="0"/>
      <w:marBottom w:val="0"/>
      <w:divBdr>
        <w:top w:val="none" w:sz="0" w:space="0" w:color="auto"/>
        <w:left w:val="none" w:sz="0" w:space="0" w:color="auto"/>
        <w:bottom w:val="none" w:sz="0" w:space="0" w:color="auto"/>
        <w:right w:val="none" w:sz="0" w:space="0" w:color="auto"/>
      </w:divBdr>
    </w:div>
    <w:div w:id="1669476816">
      <w:bodyDiv w:val="1"/>
      <w:marLeft w:val="0"/>
      <w:marRight w:val="0"/>
      <w:marTop w:val="0"/>
      <w:marBottom w:val="0"/>
      <w:divBdr>
        <w:top w:val="none" w:sz="0" w:space="0" w:color="auto"/>
        <w:left w:val="none" w:sz="0" w:space="0" w:color="auto"/>
        <w:bottom w:val="none" w:sz="0" w:space="0" w:color="auto"/>
        <w:right w:val="none" w:sz="0" w:space="0" w:color="auto"/>
      </w:divBdr>
    </w:div>
    <w:div w:id="1670599759">
      <w:bodyDiv w:val="1"/>
      <w:marLeft w:val="0"/>
      <w:marRight w:val="0"/>
      <w:marTop w:val="0"/>
      <w:marBottom w:val="0"/>
      <w:divBdr>
        <w:top w:val="none" w:sz="0" w:space="0" w:color="auto"/>
        <w:left w:val="none" w:sz="0" w:space="0" w:color="auto"/>
        <w:bottom w:val="none" w:sz="0" w:space="0" w:color="auto"/>
        <w:right w:val="none" w:sz="0" w:space="0" w:color="auto"/>
      </w:divBdr>
    </w:div>
    <w:div w:id="1671129830">
      <w:bodyDiv w:val="1"/>
      <w:marLeft w:val="0"/>
      <w:marRight w:val="0"/>
      <w:marTop w:val="0"/>
      <w:marBottom w:val="0"/>
      <w:divBdr>
        <w:top w:val="none" w:sz="0" w:space="0" w:color="auto"/>
        <w:left w:val="none" w:sz="0" w:space="0" w:color="auto"/>
        <w:bottom w:val="none" w:sz="0" w:space="0" w:color="auto"/>
        <w:right w:val="none" w:sz="0" w:space="0" w:color="auto"/>
      </w:divBdr>
    </w:div>
    <w:div w:id="1672020867">
      <w:bodyDiv w:val="1"/>
      <w:marLeft w:val="0"/>
      <w:marRight w:val="0"/>
      <w:marTop w:val="0"/>
      <w:marBottom w:val="0"/>
      <w:divBdr>
        <w:top w:val="none" w:sz="0" w:space="0" w:color="auto"/>
        <w:left w:val="none" w:sz="0" w:space="0" w:color="auto"/>
        <w:bottom w:val="none" w:sz="0" w:space="0" w:color="auto"/>
        <w:right w:val="none" w:sz="0" w:space="0" w:color="auto"/>
      </w:divBdr>
    </w:div>
    <w:div w:id="1672878861">
      <w:bodyDiv w:val="1"/>
      <w:marLeft w:val="0"/>
      <w:marRight w:val="0"/>
      <w:marTop w:val="0"/>
      <w:marBottom w:val="0"/>
      <w:divBdr>
        <w:top w:val="none" w:sz="0" w:space="0" w:color="auto"/>
        <w:left w:val="none" w:sz="0" w:space="0" w:color="auto"/>
        <w:bottom w:val="none" w:sz="0" w:space="0" w:color="auto"/>
        <w:right w:val="none" w:sz="0" w:space="0" w:color="auto"/>
      </w:divBdr>
    </w:div>
    <w:div w:id="1674137931">
      <w:bodyDiv w:val="1"/>
      <w:marLeft w:val="0"/>
      <w:marRight w:val="0"/>
      <w:marTop w:val="0"/>
      <w:marBottom w:val="0"/>
      <w:divBdr>
        <w:top w:val="none" w:sz="0" w:space="0" w:color="auto"/>
        <w:left w:val="none" w:sz="0" w:space="0" w:color="auto"/>
        <w:bottom w:val="none" w:sz="0" w:space="0" w:color="auto"/>
        <w:right w:val="none" w:sz="0" w:space="0" w:color="auto"/>
      </w:divBdr>
    </w:div>
    <w:div w:id="1674991895">
      <w:bodyDiv w:val="1"/>
      <w:marLeft w:val="0"/>
      <w:marRight w:val="0"/>
      <w:marTop w:val="0"/>
      <w:marBottom w:val="0"/>
      <w:divBdr>
        <w:top w:val="none" w:sz="0" w:space="0" w:color="auto"/>
        <w:left w:val="none" w:sz="0" w:space="0" w:color="auto"/>
        <w:bottom w:val="none" w:sz="0" w:space="0" w:color="auto"/>
        <w:right w:val="none" w:sz="0" w:space="0" w:color="auto"/>
      </w:divBdr>
    </w:div>
    <w:div w:id="1675066561">
      <w:bodyDiv w:val="1"/>
      <w:marLeft w:val="0"/>
      <w:marRight w:val="0"/>
      <w:marTop w:val="0"/>
      <w:marBottom w:val="0"/>
      <w:divBdr>
        <w:top w:val="none" w:sz="0" w:space="0" w:color="auto"/>
        <w:left w:val="none" w:sz="0" w:space="0" w:color="auto"/>
        <w:bottom w:val="none" w:sz="0" w:space="0" w:color="auto"/>
        <w:right w:val="none" w:sz="0" w:space="0" w:color="auto"/>
      </w:divBdr>
    </w:div>
    <w:div w:id="1675375463">
      <w:bodyDiv w:val="1"/>
      <w:marLeft w:val="0"/>
      <w:marRight w:val="0"/>
      <w:marTop w:val="0"/>
      <w:marBottom w:val="0"/>
      <w:divBdr>
        <w:top w:val="none" w:sz="0" w:space="0" w:color="auto"/>
        <w:left w:val="none" w:sz="0" w:space="0" w:color="auto"/>
        <w:bottom w:val="none" w:sz="0" w:space="0" w:color="auto"/>
        <w:right w:val="none" w:sz="0" w:space="0" w:color="auto"/>
      </w:divBdr>
    </w:div>
    <w:div w:id="1675953605">
      <w:bodyDiv w:val="1"/>
      <w:marLeft w:val="0"/>
      <w:marRight w:val="0"/>
      <w:marTop w:val="0"/>
      <w:marBottom w:val="0"/>
      <w:divBdr>
        <w:top w:val="none" w:sz="0" w:space="0" w:color="auto"/>
        <w:left w:val="none" w:sz="0" w:space="0" w:color="auto"/>
        <w:bottom w:val="none" w:sz="0" w:space="0" w:color="auto"/>
        <w:right w:val="none" w:sz="0" w:space="0" w:color="auto"/>
      </w:divBdr>
    </w:div>
    <w:div w:id="1676377756">
      <w:bodyDiv w:val="1"/>
      <w:marLeft w:val="0"/>
      <w:marRight w:val="0"/>
      <w:marTop w:val="0"/>
      <w:marBottom w:val="0"/>
      <w:divBdr>
        <w:top w:val="none" w:sz="0" w:space="0" w:color="auto"/>
        <w:left w:val="none" w:sz="0" w:space="0" w:color="auto"/>
        <w:bottom w:val="none" w:sz="0" w:space="0" w:color="auto"/>
        <w:right w:val="none" w:sz="0" w:space="0" w:color="auto"/>
      </w:divBdr>
    </w:div>
    <w:div w:id="1677422725">
      <w:bodyDiv w:val="1"/>
      <w:marLeft w:val="0"/>
      <w:marRight w:val="0"/>
      <w:marTop w:val="0"/>
      <w:marBottom w:val="0"/>
      <w:divBdr>
        <w:top w:val="none" w:sz="0" w:space="0" w:color="auto"/>
        <w:left w:val="none" w:sz="0" w:space="0" w:color="auto"/>
        <w:bottom w:val="none" w:sz="0" w:space="0" w:color="auto"/>
        <w:right w:val="none" w:sz="0" w:space="0" w:color="auto"/>
      </w:divBdr>
    </w:div>
    <w:div w:id="1677924443">
      <w:bodyDiv w:val="1"/>
      <w:marLeft w:val="0"/>
      <w:marRight w:val="0"/>
      <w:marTop w:val="0"/>
      <w:marBottom w:val="0"/>
      <w:divBdr>
        <w:top w:val="none" w:sz="0" w:space="0" w:color="auto"/>
        <w:left w:val="none" w:sz="0" w:space="0" w:color="auto"/>
        <w:bottom w:val="none" w:sz="0" w:space="0" w:color="auto"/>
        <w:right w:val="none" w:sz="0" w:space="0" w:color="auto"/>
      </w:divBdr>
    </w:div>
    <w:div w:id="1679581577">
      <w:bodyDiv w:val="1"/>
      <w:marLeft w:val="0"/>
      <w:marRight w:val="0"/>
      <w:marTop w:val="0"/>
      <w:marBottom w:val="0"/>
      <w:divBdr>
        <w:top w:val="none" w:sz="0" w:space="0" w:color="auto"/>
        <w:left w:val="none" w:sz="0" w:space="0" w:color="auto"/>
        <w:bottom w:val="none" w:sz="0" w:space="0" w:color="auto"/>
        <w:right w:val="none" w:sz="0" w:space="0" w:color="auto"/>
      </w:divBdr>
    </w:div>
    <w:div w:id="1680503238">
      <w:bodyDiv w:val="1"/>
      <w:marLeft w:val="0"/>
      <w:marRight w:val="0"/>
      <w:marTop w:val="0"/>
      <w:marBottom w:val="0"/>
      <w:divBdr>
        <w:top w:val="none" w:sz="0" w:space="0" w:color="auto"/>
        <w:left w:val="none" w:sz="0" w:space="0" w:color="auto"/>
        <w:bottom w:val="none" w:sz="0" w:space="0" w:color="auto"/>
        <w:right w:val="none" w:sz="0" w:space="0" w:color="auto"/>
      </w:divBdr>
    </w:div>
    <w:div w:id="1683238645">
      <w:bodyDiv w:val="1"/>
      <w:marLeft w:val="0"/>
      <w:marRight w:val="0"/>
      <w:marTop w:val="0"/>
      <w:marBottom w:val="0"/>
      <w:divBdr>
        <w:top w:val="none" w:sz="0" w:space="0" w:color="auto"/>
        <w:left w:val="none" w:sz="0" w:space="0" w:color="auto"/>
        <w:bottom w:val="none" w:sz="0" w:space="0" w:color="auto"/>
        <w:right w:val="none" w:sz="0" w:space="0" w:color="auto"/>
      </w:divBdr>
    </w:div>
    <w:div w:id="1683318997">
      <w:bodyDiv w:val="1"/>
      <w:marLeft w:val="0"/>
      <w:marRight w:val="0"/>
      <w:marTop w:val="0"/>
      <w:marBottom w:val="0"/>
      <w:divBdr>
        <w:top w:val="none" w:sz="0" w:space="0" w:color="auto"/>
        <w:left w:val="none" w:sz="0" w:space="0" w:color="auto"/>
        <w:bottom w:val="none" w:sz="0" w:space="0" w:color="auto"/>
        <w:right w:val="none" w:sz="0" w:space="0" w:color="auto"/>
      </w:divBdr>
    </w:div>
    <w:div w:id="1684671844">
      <w:bodyDiv w:val="1"/>
      <w:marLeft w:val="0"/>
      <w:marRight w:val="0"/>
      <w:marTop w:val="0"/>
      <w:marBottom w:val="0"/>
      <w:divBdr>
        <w:top w:val="none" w:sz="0" w:space="0" w:color="auto"/>
        <w:left w:val="none" w:sz="0" w:space="0" w:color="auto"/>
        <w:bottom w:val="none" w:sz="0" w:space="0" w:color="auto"/>
        <w:right w:val="none" w:sz="0" w:space="0" w:color="auto"/>
      </w:divBdr>
    </w:div>
    <w:div w:id="1685472676">
      <w:bodyDiv w:val="1"/>
      <w:marLeft w:val="0"/>
      <w:marRight w:val="0"/>
      <w:marTop w:val="0"/>
      <w:marBottom w:val="0"/>
      <w:divBdr>
        <w:top w:val="none" w:sz="0" w:space="0" w:color="auto"/>
        <w:left w:val="none" w:sz="0" w:space="0" w:color="auto"/>
        <w:bottom w:val="none" w:sz="0" w:space="0" w:color="auto"/>
        <w:right w:val="none" w:sz="0" w:space="0" w:color="auto"/>
      </w:divBdr>
    </w:div>
    <w:div w:id="1685941788">
      <w:bodyDiv w:val="1"/>
      <w:marLeft w:val="0"/>
      <w:marRight w:val="0"/>
      <w:marTop w:val="0"/>
      <w:marBottom w:val="0"/>
      <w:divBdr>
        <w:top w:val="none" w:sz="0" w:space="0" w:color="auto"/>
        <w:left w:val="none" w:sz="0" w:space="0" w:color="auto"/>
        <w:bottom w:val="none" w:sz="0" w:space="0" w:color="auto"/>
        <w:right w:val="none" w:sz="0" w:space="0" w:color="auto"/>
      </w:divBdr>
    </w:div>
    <w:div w:id="1686905279">
      <w:bodyDiv w:val="1"/>
      <w:marLeft w:val="0"/>
      <w:marRight w:val="0"/>
      <w:marTop w:val="0"/>
      <w:marBottom w:val="0"/>
      <w:divBdr>
        <w:top w:val="none" w:sz="0" w:space="0" w:color="auto"/>
        <w:left w:val="none" w:sz="0" w:space="0" w:color="auto"/>
        <w:bottom w:val="none" w:sz="0" w:space="0" w:color="auto"/>
        <w:right w:val="none" w:sz="0" w:space="0" w:color="auto"/>
      </w:divBdr>
    </w:div>
    <w:div w:id="1687290084">
      <w:bodyDiv w:val="1"/>
      <w:marLeft w:val="0"/>
      <w:marRight w:val="0"/>
      <w:marTop w:val="0"/>
      <w:marBottom w:val="0"/>
      <w:divBdr>
        <w:top w:val="none" w:sz="0" w:space="0" w:color="auto"/>
        <w:left w:val="none" w:sz="0" w:space="0" w:color="auto"/>
        <w:bottom w:val="none" w:sz="0" w:space="0" w:color="auto"/>
        <w:right w:val="none" w:sz="0" w:space="0" w:color="auto"/>
      </w:divBdr>
    </w:div>
    <w:div w:id="1690176437">
      <w:bodyDiv w:val="1"/>
      <w:marLeft w:val="0"/>
      <w:marRight w:val="0"/>
      <w:marTop w:val="0"/>
      <w:marBottom w:val="0"/>
      <w:divBdr>
        <w:top w:val="none" w:sz="0" w:space="0" w:color="auto"/>
        <w:left w:val="none" w:sz="0" w:space="0" w:color="auto"/>
        <w:bottom w:val="none" w:sz="0" w:space="0" w:color="auto"/>
        <w:right w:val="none" w:sz="0" w:space="0" w:color="auto"/>
      </w:divBdr>
    </w:div>
    <w:div w:id="1693413236">
      <w:bodyDiv w:val="1"/>
      <w:marLeft w:val="0"/>
      <w:marRight w:val="0"/>
      <w:marTop w:val="0"/>
      <w:marBottom w:val="0"/>
      <w:divBdr>
        <w:top w:val="none" w:sz="0" w:space="0" w:color="auto"/>
        <w:left w:val="none" w:sz="0" w:space="0" w:color="auto"/>
        <w:bottom w:val="none" w:sz="0" w:space="0" w:color="auto"/>
        <w:right w:val="none" w:sz="0" w:space="0" w:color="auto"/>
      </w:divBdr>
    </w:div>
    <w:div w:id="1697391477">
      <w:bodyDiv w:val="1"/>
      <w:marLeft w:val="0"/>
      <w:marRight w:val="0"/>
      <w:marTop w:val="0"/>
      <w:marBottom w:val="0"/>
      <w:divBdr>
        <w:top w:val="none" w:sz="0" w:space="0" w:color="auto"/>
        <w:left w:val="none" w:sz="0" w:space="0" w:color="auto"/>
        <w:bottom w:val="none" w:sz="0" w:space="0" w:color="auto"/>
        <w:right w:val="none" w:sz="0" w:space="0" w:color="auto"/>
      </w:divBdr>
    </w:div>
    <w:div w:id="1698846910">
      <w:bodyDiv w:val="1"/>
      <w:marLeft w:val="0"/>
      <w:marRight w:val="0"/>
      <w:marTop w:val="0"/>
      <w:marBottom w:val="0"/>
      <w:divBdr>
        <w:top w:val="none" w:sz="0" w:space="0" w:color="auto"/>
        <w:left w:val="none" w:sz="0" w:space="0" w:color="auto"/>
        <w:bottom w:val="none" w:sz="0" w:space="0" w:color="auto"/>
        <w:right w:val="none" w:sz="0" w:space="0" w:color="auto"/>
      </w:divBdr>
    </w:div>
    <w:div w:id="1699624645">
      <w:bodyDiv w:val="1"/>
      <w:marLeft w:val="0"/>
      <w:marRight w:val="0"/>
      <w:marTop w:val="0"/>
      <w:marBottom w:val="0"/>
      <w:divBdr>
        <w:top w:val="none" w:sz="0" w:space="0" w:color="auto"/>
        <w:left w:val="none" w:sz="0" w:space="0" w:color="auto"/>
        <w:bottom w:val="none" w:sz="0" w:space="0" w:color="auto"/>
        <w:right w:val="none" w:sz="0" w:space="0" w:color="auto"/>
      </w:divBdr>
    </w:div>
    <w:div w:id="1700231443">
      <w:bodyDiv w:val="1"/>
      <w:marLeft w:val="0"/>
      <w:marRight w:val="0"/>
      <w:marTop w:val="0"/>
      <w:marBottom w:val="0"/>
      <w:divBdr>
        <w:top w:val="none" w:sz="0" w:space="0" w:color="auto"/>
        <w:left w:val="none" w:sz="0" w:space="0" w:color="auto"/>
        <w:bottom w:val="none" w:sz="0" w:space="0" w:color="auto"/>
        <w:right w:val="none" w:sz="0" w:space="0" w:color="auto"/>
      </w:divBdr>
    </w:div>
    <w:div w:id="1701930120">
      <w:bodyDiv w:val="1"/>
      <w:marLeft w:val="0"/>
      <w:marRight w:val="0"/>
      <w:marTop w:val="0"/>
      <w:marBottom w:val="0"/>
      <w:divBdr>
        <w:top w:val="none" w:sz="0" w:space="0" w:color="auto"/>
        <w:left w:val="none" w:sz="0" w:space="0" w:color="auto"/>
        <w:bottom w:val="none" w:sz="0" w:space="0" w:color="auto"/>
        <w:right w:val="none" w:sz="0" w:space="0" w:color="auto"/>
      </w:divBdr>
    </w:div>
    <w:div w:id="1702393988">
      <w:bodyDiv w:val="1"/>
      <w:marLeft w:val="0"/>
      <w:marRight w:val="0"/>
      <w:marTop w:val="0"/>
      <w:marBottom w:val="0"/>
      <w:divBdr>
        <w:top w:val="none" w:sz="0" w:space="0" w:color="auto"/>
        <w:left w:val="none" w:sz="0" w:space="0" w:color="auto"/>
        <w:bottom w:val="none" w:sz="0" w:space="0" w:color="auto"/>
        <w:right w:val="none" w:sz="0" w:space="0" w:color="auto"/>
      </w:divBdr>
    </w:div>
    <w:div w:id="1708020057">
      <w:bodyDiv w:val="1"/>
      <w:marLeft w:val="0"/>
      <w:marRight w:val="0"/>
      <w:marTop w:val="0"/>
      <w:marBottom w:val="0"/>
      <w:divBdr>
        <w:top w:val="none" w:sz="0" w:space="0" w:color="auto"/>
        <w:left w:val="none" w:sz="0" w:space="0" w:color="auto"/>
        <w:bottom w:val="none" w:sz="0" w:space="0" w:color="auto"/>
        <w:right w:val="none" w:sz="0" w:space="0" w:color="auto"/>
      </w:divBdr>
    </w:div>
    <w:div w:id="1708142052">
      <w:bodyDiv w:val="1"/>
      <w:marLeft w:val="0"/>
      <w:marRight w:val="0"/>
      <w:marTop w:val="0"/>
      <w:marBottom w:val="0"/>
      <w:divBdr>
        <w:top w:val="none" w:sz="0" w:space="0" w:color="auto"/>
        <w:left w:val="none" w:sz="0" w:space="0" w:color="auto"/>
        <w:bottom w:val="none" w:sz="0" w:space="0" w:color="auto"/>
        <w:right w:val="none" w:sz="0" w:space="0" w:color="auto"/>
      </w:divBdr>
    </w:div>
    <w:div w:id="1711607136">
      <w:bodyDiv w:val="1"/>
      <w:marLeft w:val="0"/>
      <w:marRight w:val="0"/>
      <w:marTop w:val="0"/>
      <w:marBottom w:val="0"/>
      <w:divBdr>
        <w:top w:val="none" w:sz="0" w:space="0" w:color="auto"/>
        <w:left w:val="none" w:sz="0" w:space="0" w:color="auto"/>
        <w:bottom w:val="none" w:sz="0" w:space="0" w:color="auto"/>
        <w:right w:val="none" w:sz="0" w:space="0" w:color="auto"/>
      </w:divBdr>
    </w:div>
    <w:div w:id="1713534082">
      <w:bodyDiv w:val="1"/>
      <w:marLeft w:val="0"/>
      <w:marRight w:val="0"/>
      <w:marTop w:val="0"/>
      <w:marBottom w:val="0"/>
      <w:divBdr>
        <w:top w:val="none" w:sz="0" w:space="0" w:color="auto"/>
        <w:left w:val="none" w:sz="0" w:space="0" w:color="auto"/>
        <w:bottom w:val="none" w:sz="0" w:space="0" w:color="auto"/>
        <w:right w:val="none" w:sz="0" w:space="0" w:color="auto"/>
      </w:divBdr>
    </w:div>
    <w:div w:id="1714960772">
      <w:bodyDiv w:val="1"/>
      <w:marLeft w:val="0"/>
      <w:marRight w:val="0"/>
      <w:marTop w:val="0"/>
      <w:marBottom w:val="0"/>
      <w:divBdr>
        <w:top w:val="none" w:sz="0" w:space="0" w:color="auto"/>
        <w:left w:val="none" w:sz="0" w:space="0" w:color="auto"/>
        <w:bottom w:val="none" w:sz="0" w:space="0" w:color="auto"/>
        <w:right w:val="none" w:sz="0" w:space="0" w:color="auto"/>
      </w:divBdr>
    </w:div>
    <w:div w:id="1718161219">
      <w:bodyDiv w:val="1"/>
      <w:marLeft w:val="0"/>
      <w:marRight w:val="0"/>
      <w:marTop w:val="0"/>
      <w:marBottom w:val="0"/>
      <w:divBdr>
        <w:top w:val="none" w:sz="0" w:space="0" w:color="auto"/>
        <w:left w:val="none" w:sz="0" w:space="0" w:color="auto"/>
        <w:bottom w:val="none" w:sz="0" w:space="0" w:color="auto"/>
        <w:right w:val="none" w:sz="0" w:space="0" w:color="auto"/>
      </w:divBdr>
    </w:div>
    <w:div w:id="1719863851">
      <w:bodyDiv w:val="1"/>
      <w:marLeft w:val="0"/>
      <w:marRight w:val="0"/>
      <w:marTop w:val="0"/>
      <w:marBottom w:val="0"/>
      <w:divBdr>
        <w:top w:val="none" w:sz="0" w:space="0" w:color="auto"/>
        <w:left w:val="none" w:sz="0" w:space="0" w:color="auto"/>
        <w:bottom w:val="none" w:sz="0" w:space="0" w:color="auto"/>
        <w:right w:val="none" w:sz="0" w:space="0" w:color="auto"/>
      </w:divBdr>
    </w:div>
    <w:div w:id="1720014058">
      <w:bodyDiv w:val="1"/>
      <w:marLeft w:val="0"/>
      <w:marRight w:val="0"/>
      <w:marTop w:val="0"/>
      <w:marBottom w:val="0"/>
      <w:divBdr>
        <w:top w:val="none" w:sz="0" w:space="0" w:color="auto"/>
        <w:left w:val="none" w:sz="0" w:space="0" w:color="auto"/>
        <w:bottom w:val="none" w:sz="0" w:space="0" w:color="auto"/>
        <w:right w:val="none" w:sz="0" w:space="0" w:color="auto"/>
      </w:divBdr>
    </w:div>
    <w:div w:id="1723019645">
      <w:bodyDiv w:val="1"/>
      <w:marLeft w:val="0"/>
      <w:marRight w:val="0"/>
      <w:marTop w:val="0"/>
      <w:marBottom w:val="0"/>
      <w:divBdr>
        <w:top w:val="none" w:sz="0" w:space="0" w:color="auto"/>
        <w:left w:val="none" w:sz="0" w:space="0" w:color="auto"/>
        <w:bottom w:val="none" w:sz="0" w:space="0" w:color="auto"/>
        <w:right w:val="none" w:sz="0" w:space="0" w:color="auto"/>
      </w:divBdr>
    </w:div>
    <w:div w:id="1726835604">
      <w:bodyDiv w:val="1"/>
      <w:marLeft w:val="0"/>
      <w:marRight w:val="0"/>
      <w:marTop w:val="0"/>
      <w:marBottom w:val="0"/>
      <w:divBdr>
        <w:top w:val="none" w:sz="0" w:space="0" w:color="auto"/>
        <w:left w:val="none" w:sz="0" w:space="0" w:color="auto"/>
        <w:bottom w:val="none" w:sz="0" w:space="0" w:color="auto"/>
        <w:right w:val="none" w:sz="0" w:space="0" w:color="auto"/>
      </w:divBdr>
    </w:div>
    <w:div w:id="1727486879">
      <w:bodyDiv w:val="1"/>
      <w:marLeft w:val="0"/>
      <w:marRight w:val="0"/>
      <w:marTop w:val="0"/>
      <w:marBottom w:val="0"/>
      <w:divBdr>
        <w:top w:val="none" w:sz="0" w:space="0" w:color="auto"/>
        <w:left w:val="none" w:sz="0" w:space="0" w:color="auto"/>
        <w:bottom w:val="none" w:sz="0" w:space="0" w:color="auto"/>
        <w:right w:val="none" w:sz="0" w:space="0" w:color="auto"/>
      </w:divBdr>
    </w:div>
    <w:div w:id="1730106020">
      <w:bodyDiv w:val="1"/>
      <w:marLeft w:val="0"/>
      <w:marRight w:val="0"/>
      <w:marTop w:val="0"/>
      <w:marBottom w:val="0"/>
      <w:divBdr>
        <w:top w:val="none" w:sz="0" w:space="0" w:color="auto"/>
        <w:left w:val="none" w:sz="0" w:space="0" w:color="auto"/>
        <w:bottom w:val="none" w:sz="0" w:space="0" w:color="auto"/>
        <w:right w:val="none" w:sz="0" w:space="0" w:color="auto"/>
      </w:divBdr>
    </w:div>
    <w:div w:id="1732073790">
      <w:bodyDiv w:val="1"/>
      <w:marLeft w:val="0"/>
      <w:marRight w:val="0"/>
      <w:marTop w:val="0"/>
      <w:marBottom w:val="0"/>
      <w:divBdr>
        <w:top w:val="none" w:sz="0" w:space="0" w:color="auto"/>
        <w:left w:val="none" w:sz="0" w:space="0" w:color="auto"/>
        <w:bottom w:val="none" w:sz="0" w:space="0" w:color="auto"/>
        <w:right w:val="none" w:sz="0" w:space="0" w:color="auto"/>
      </w:divBdr>
    </w:div>
    <w:div w:id="1734084610">
      <w:bodyDiv w:val="1"/>
      <w:marLeft w:val="0"/>
      <w:marRight w:val="0"/>
      <w:marTop w:val="0"/>
      <w:marBottom w:val="0"/>
      <w:divBdr>
        <w:top w:val="none" w:sz="0" w:space="0" w:color="auto"/>
        <w:left w:val="none" w:sz="0" w:space="0" w:color="auto"/>
        <w:bottom w:val="none" w:sz="0" w:space="0" w:color="auto"/>
        <w:right w:val="none" w:sz="0" w:space="0" w:color="auto"/>
      </w:divBdr>
    </w:div>
    <w:div w:id="1734232512">
      <w:bodyDiv w:val="1"/>
      <w:marLeft w:val="0"/>
      <w:marRight w:val="0"/>
      <w:marTop w:val="0"/>
      <w:marBottom w:val="0"/>
      <w:divBdr>
        <w:top w:val="none" w:sz="0" w:space="0" w:color="auto"/>
        <w:left w:val="none" w:sz="0" w:space="0" w:color="auto"/>
        <w:bottom w:val="none" w:sz="0" w:space="0" w:color="auto"/>
        <w:right w:val="none" w:sz="0" w:space="0" w:color="auto"/>
      </w:divBdr>
    </w:div>
    <w:div w:id="1734618088">
      <w:bodyDiv w:val="1"/>
      <w:marLeft w:val="0"/>
      <w:marRight w:val="0"/>
      <w:marTop w:val="0"/>
      <w:marBottom w:val="0"/>
      <w:divBdr>
        <w:top w:val="none" w:sz="0" w:space="0" w:color="auto"/>
        <w:left w:val="none" w:sz="0" w:space="0" w:color="auto"/>
        <w:bottom w:val="none" w:sz="0" w:space="0" w:color="auto"/>
        <w:right w:val="none" w:sz="0" w:space="0" w:color="auto"/>
      </w:divBdr>
    </w:div>
    <w:div w:id="1738091568">
      <w:bodyDiv w:val="1"/>
      <w:marLeft w:val="0"/>
      <w:marRight w:val="0"/>
      <w:marTop w:val="0"/>
      <w:marBottom w:val="0"/>
      <w:divBdr>
        <w:top w:val="none" w:sz="0" w:space="0" w:color="auto"/>
        <w:left w:val="none" w:sz="0" w:space="0" w:color="auto"/>
        <w:bottom w:val="none" w:sz="0" w:space="0" w:color="auto"/>
        <w:right w:val="none" w:sz="0" w:space="0" w:color="auto"/>
      </w:divBdr>
    </w:div>
    <w:div w:id="1738547819">
      <w:bodyDiv w:val="1"/>
      <w:marLeft w:val="0"/>
      <w:marRight w:val="0"/>
      <w:marTop w:val="0"/>
      <w:marBottom w:val="0"/>
      <w:divBdr>
        <w:top w:val="none" w:sz="0" w:space="0" w:color="auto"/>
        <w:left w:val="none" w:sz="0" w:space="0" w:color="auto"/>
        <w:bottom w:val="none" w:sz="0" w:space="0" w:color="auto"/>
        <w:right w:val="none" w:sz="0" w:space="0" w:color="auto"/>
      </w:divBdr>
    </w:div>
    <w:div w:id="1738673001">
      <w:bodyDiv w:val="1"/>
      <w:marLeft w:val="0"/>
      <w:marRight w:val="0"/>
      <w:marTop w:val="0"/>
      <w:marBottom w:val="0"/>
      <w:divBdr>
        <w:top w:val="none" w:sz="0" w:space="0" w:color="auto"/>
        <w:left w:val="none" w:sz="0" w:space="0" w:color="auto"/>
        <w:bottom w:val="none" w:sz="0" w:space="0" w:color="auto"/>
        <w:right w:val="none" w:sz="0" w:space="0" w:color="auto"/>
      </w:divBdr>
    </w:div>
    <w:div w:id="1741292190">
      <w:bodyDiv w:val="1"/>
      <w:marLeft w:val="0"/>
      <w:marRight w:val="0"/>
      <w:marTop w:val="0"/>
      <w:marBottom w:val="0"/>
      <w:divBdr>
        <w:top w:val="none" w:sz="0" w:space="0" w:color="auto"/>
        <w:left w:val="none" w:sz="0" w:space="0" w:color="auto"/>
        <w:bottom w:val="none" w:sz="0" w:space="0" w:color="auto"/>
        <w:right w:val="none" w:sz="0" w:space="0" w:color="auto"/>
      </w:divBdr>
    </w:div>
    <w:div w:id="1744645224">
      <w:bodyDiv w:val="1"/>
      <w:marLeft w:val="0"/>
      <w:marRight w:val="0"/>
      <w:marTop w:val="0"/>
      <w:marBottom w:val="0"/>
      <w:divBdr>
        <w:top w:val="none" w:sz="0" w:space="0" w:color="auto"/>
        <w:left w:val="none" w:sz="0" w:space="0" w:color="auto"/>
        <w:bottom w:val="none" w:sz="0" w:space="0" w:color="auto"/>
        <w:right w:val="none" w:sz="0" w:space="0" w:color="auto"/>
      </w:divBdr>
    </w:div>
    <w:div w:id="1745950057">
      <w:bodyDiv w:val="1"/>
      <w:marLeft w:val="0"/>
      <w:marRight w:val="0"/>
      <w:marTop w:val="0"/>
      <w:marBottom w:val="0"/>
      <w:divBdr>
        <w:top w:val="none" w:sz="0" w:space="0" w:color="auto"/>
        <w:left w:val="none" w:sz="0" w:space="0" w:color="auto"/>
        <w:bottom w:val="none" w:sz="0" w:space="0" w:color="auto"/>
        <w:right w:val="none" w:sz="0" w:space="0" w:color="auto"/>
      </w:divBdr>
    </w:div>
    <w:div w:id="1746610543">
      <w:bodyDiv w:val="1"/>
      <w:marLeft w:val="0"/>
      <w:marRight w:val="0"/>
      <w:marTop w:val="0"/>
      <w:marBottom w:val="0"/>
      <w:divBdr>
        <w:top w:val="none" w:sz="0" w:space="0" w:color="auto"/>
        <w:left w:val="none" w:sz="0" w:space="0" w:color="auto"/>
        <w:bottom w:val="none" w:sz="0" w:space="0" w:color="auto"/>
        <w:right w:val="none" w:sz="0" w:space="0" w:color="auto"/>
      </w:divBdr>
    </w:div>
    <w:div w:id="1748384603">
      <w:bodyDiv w:val="1"/>
      <w:marLeft w:val="0"/>
      <w:marRight w:val="0"/>
      <w:marTop w:val="0"/>
      <w:marBottom w:val="0"/>
      <w:divBdr>
        <w:top w:val="none" w:sz="0" w:space="0" w:color="auto"/>
        <w:left w:val="none" w:sz="0" w:space="0" w:color="auto"/>
        <w:bottom w:val="none" w:sz="0" w:space="0" w:color="auto"/>
        <w:right w:val="none" w:sz="0" w:space="0" w:color="auto"/>
      </w:divBdr>
    </w:div>
    <w:div w:id="1753547433">
      <w:bodyDiv w:val="1"/>
      <w:marLeft w:val="0"/>
      <w:marRight w:val="0"/>
      <w:marTop w:val="0"/>
      <w:marBottom w:val="0"/>
      <w:divBdr>
        <w:top w:val="none" w:sz="0" w:space="0" w:color="auto"/>
        <w:left w:val="none" w:sz="0" w:space="0" w:color="auto"/>
        <w:bottom w:val="none" w:sz="0" w:space="0" w:color="auto"/>
        <w:right w:val="none" w:sz="0" w:space="0" w:color="auto"/>
      </w:divBdr>
    </w:div>
    <w:div w:id="1755198760">
      <w:bodyDiv w:val="1"/>
      <w:marLeft w:val="0"/>
      <w:marRight w:val="0"/>
      <w:marTop w:val="0"/>
      <w:marBottom w:val="0"/>
      <w:divBdr>
        <w:top w:val="none" w:sz="0" w:space="0" w:color="auto"/>
        <w:left w:val="none" w:sz="0" w:space="0" w:color="auto"/>
        <w:bottom w:val="none" w:sz="0" w:space="0" w:color="auto"/>
        <w:right w:val="none" w:sz="0" w:space="0" w:color="auto"/>
      </w:divBdr>
    </w:div>
    <w:div w:id="1755321962">
      <w:bodyDiv w:val="1"/>
      <w:marLeft w:val="0"/>
      <w:marRight w:val="0"/>
      <w:marTop w:val="0"/>
      <w:marBottom w:val="0"/>
      <w:divBdr>
        <w:top w:val="none" w:sz="0" w:space="0" w:color="auto"/>
        <w:left w:val="none" w:sz="0" w:space="0" w:color="auto"/>
        <w:bottom w:val="none" w:sz="0" w:space="0" w:color="auto"/>
        <w:right w:val="none" w:sz="0" w:space="0" w:color="auto"/>
      </w:divBdr>
    </w:div>
    <w:div w:id="1755853896">
      <w:bodyDiv w:val="1"/>
      <w:marLeft w:val="0"/>
      <w:marRight w:val="0"/>
      <w:marTop w:val="0"/>
      <w:marBottom w:val="0"/>
      <w:divBdr>
        <w:top w:val="none" w:sz="0" w:space="0" w:color="auto"/>
        <w:left w:val="none" w:sz="0" w:space="0" w:color="auto"/>
        <w:bottom w:val="none" w:sz="0" w:space="0" w:color="auto"/>
        <w:right w:val="none" w:sz="0" w:space="0" w:color="auto"/>
      </w:divBdr>
    </w:div>
    <w:div w:id="1757172305">
      <w:bodyDiv w:val="1"/>
      <w:marLeft w:val="0"/>
      <w:marRight w:val="0"/>
      <w:marTop w:val="0"/>
      <w:marBottom w:val="0"/>
      <w:divBdr>
        <w:top w:val="none" w:sz="0" w:space="0" w:color="auto"/>
        <w:left w:val="none" w:sz="0" w:space="0" w:color="auto"/>
        <w:bottom w:val="none" w:sz="0" w:space="0" w:color="auto"/>
        <w:right w:val="none" w:sz="0" w:space="0" w:color="auto"/>
      </w:divBdr>
    </w:div>
    <w:div w:id="1757286765">
      <w:bodyDiv w:val="1"/>
      <w:marLeft w:val="0"/>
      <w:marRight w:val="0"/>
      <w:marTop w:val="0"/>
      <w:marBottom w:val="0"/>
      <w:divBdr>
        <w:top w:val="none" w:sz="0" w:space="0" w:color="auto"/>
        <w:left w:val="none" w:sz="0" w:space="0" w:color="auto"/>
        <w:bottom w:val="none" w:sz="0" w:space="0" w:color="auto"/>
        <w:right w:val="none" w:sz="0" w:space="0" w:color="auto"/>
      </w:divBdr>
    </w:div>
    <w:div w:id="1758668426">
      <w:bodyDiv w:val="1"/>
      <w:marLeft w:val="0"/>
      <w:marRight w:val="0"/>
      <w:marTop w:val="0"/>
      <w:marBottom w:val="0"/>
      <w:divBdr>
        <w:top w:val="none" w:sz="0" w:space="0" w:color="auto"/>
        <w:left w:val="none" w:sz="0" w:space="0" w:color="auto"/>
        <w:bottom w:val="none" w:sz="0" w:space="0" w:color="auto"/>
        <w:right w:val="none" w:sz="0" w:space="0" w:color="auto"/>
      </w:divBdr>
    </w:div>
    <w:div w:id="1759711726">
      <w:bodyDiv w:val="1"/>
      <w:marLeft w:val="0"/>
      <w:marRight w:val="0"/>
      <w:marTop w:val="0"/>
      <w:marBottom w:val="0"/>
      <w:divBdr>
        <w:top w:val="none" w:sz="0" w:space="0" w:color="auto"/>
        <w:left w:val="none" w:sz="0" w:space="0" w:color="auto"/>
        <w:bottom w:val="none" w:sz="0" w:space="0" w:color="auto"/>
        <w:right w:val="none" w:sz="0" w:space="0" w:color="auto"/>
      </w:divBdr>
    </w:div>
    <w:div w:id="1761483616">
      <w:bodyDiv w:val="1"/>
      <w:marLeft w:val="0"/>
      <w:marRight w:val="0"/>
      <w:marTop w:val="0"/>
      <w:marBottom w:val="0"/>
      <w:divBdr>
        <w:top w:val="none" w:sz="0" w:space="0" w:color="auto"/>
        <w:left w:val="none" w:sz="0" w:space="0" w:color="auto"/>
        <w:bottom w:val="none" w:sz="0" w:space="0" w:color="auto"/>
        <w:right w:val="none" w:sz="0" w:space="0" w:color="auto"/>
      </w:divBdr>
    </w:div>
    <w:div w:id="1763063468">
      <w:bodyDiv w:val="1"/>
      <w:marLeft w:val="0"/>
      <w:marRight w:val="0"/>
      <w:marTop w:val="0"/>
      <w:marBottom w:val="0"/>
      <w:divBdr>
        <w:top w:val="none" w:sz="0" w:space="0" w:color="auto"/>
        <w:left w:val="none" w:sz="0" w:space="0" w:color="auto"/>
        <w:bottom w:val="none" w:sz="0" w:space="0" w:color="auto"/>
        <w:right w:val="none" w:sz="0" w:space="0" w:color="auto"/>
      </w:divBdr>
    </w:div>
    <w:div w:id="1764304215">
      <w:bodyDiv w:val="1"/>
      <w:marLeft w:val="0"/>
      <w:marRight w:val="0"/>
      <w:marTop w:val="0"/>
      <w:marBottom w:val="0"/>
      <w:divBdr>
        <w:top w:val="none" w:sz="0" w:space="0" w:color="auto"/>
        <w:left w:val="none" w:sz="0" w:space="0" w:color="auto"/>
        <w:bottom w:val="none" w:sz="0" w:space="0" w:color="auto"/>
        <w:right w:val="none" w:sz="0" w:space="0" w:color="auto"/>
      </w:divBdr>
    </w:div>
    <w:div w:id="1764761738">
      <w:bodyDiv w:val="1"/>
      <w:marLeft w:val="0"/>
      <w:marRight w:val="0"/>
      <w:marTop w:val="0"/>
      <w:marBottom w:val="0"/>
      <w:divBdr>
        <w:top w:val="none" w:sz="0" w:space="0" w:color="auto"/>
        <w:left w:val="none" w:sz="0" w:space="0" w:color="auto"/>
        <w:bottom w:val="none" w:sz="0" w:space="0" w:color="auto"/>
        <w:right w:val="none" w:sz="0" w:space="0" w:color="auto"/>
      </w:divBdr>
    </w:div>
    <w:div w:id="1766462023">
      <w:bodyDiv w:val="1"/>
      <w:marLeft w:val="0"/>
      <w:marRight w:val="0"/>
      <w:marTop w:val="0"/>
      <w:marBottom w:val="0"/>
      <w:divBdr>
        <w:top w:val="none" w:sz="0" w:space="0" w:color="auto"/>
        <w:left w:val="none" w:sz="0" w:space="0" w:color="auto"/>
        <w:bottom w:val="none" w:sz="0" w:space="0" w:color="auto"/>
        <w:right w:val="none" w:sz="0" w:space="0" w:color="auto"/>
      </w:divBdr>
    </w:div>
    <w:div w:id="1768379774">
      <w:bodyDiv w:val="1"/>
      <w:marLeft w:val="0"/>
      <w:marRight w:val="0"/>
      <w:marTop w:val="0"/>
      <w:marBottom w:val="0"/>
      <w:divBdr>
        <w:top w:val="none" w:sz="0" w:space="0" w:color="auto"/>
        <w:left w:val="none" w:sz="0" w:space="0" w:color="auto"/>
        <w:bottom w:val="none" w:sz="0" w:space="0" w:color="auto"/>
        <w:right w:val="none" w:sz="0" w:space="0" w:color="auto"/>
      </w:divBdr>
    </w:div>
    <w:div w:id="1773086933">
      <w:bodyDiv w:val="1"/>
      <w:marLeft w:val="0"/>
      <w:marRight w:val="0"/>
      <w:marTop w:val="0"/>
      <w:marBottom w:val="0"/>
      <w:divBdr>
        <w:top w:val="none" w:sz="0" w:space="0" w:color="auto"/>
        <w:left w:val="none" w:sz="0" w:space="0" w:color="auto"/>
        <w:bottom w:val="none" w:sz="0" w:space="0" w:color="auto"/>
        <w:right w:val="none" w:sz="0" w:space="0" w:color="auto"/>
      </w:divBdr>
    </w:div>
    <w:div w:id="1774939771">
      <w:bodyDiv w:val="1"/>
      <w:marLeft w:val="0"/>
      <w:marRight w:val="0"/>
      <w:marTop w:val="0"/>
      <w:marBottom w:val="0"/>
      <w:divBdr>
        <w:top w:val="none" w:sz="0" w:space="0" w:color="auto"/>
        <w:left w:val="none" w:sz="0" w:space="0" w:color="auto"/>
        <w:bottom w:val="none" w:sz="0" w:space="0" w:color="auto"/>
        <w:right w:val="none" w:sz="0" w:space="0" w:color="auto"/>
      </w:divBdr>
    </w:div>
    <w:div w:id="1775781856">
      <w:bodyDiv w:val="1"/>
      <w:marLeft w:val="0"/>
      <w:marRight w:val="0"/>
      <w:marTop w:val="0"/>
      <w:marBottom w:val="0"/>
      <w:divBdr>
        <w:top w:val="none" w:sz="0" w:space="0" w:color="auto"/>
        <w:left w:val="none" w:sz="0" w:space="0" w:color="auto"/>
        <w:bottom w:val="none" w:sz="0" w:space="0" w:color="auto"/>
        <w:right w:val="none" w:sz="0" w:space="0" w:color="auto"/>
      </w:divBdr>
    </w:div>
    <w:div w:id="1776244894">
      <w:bodyDiv w:val="1"/>
      <w:marLeft w:val="0"/>
      <w:marRight w:val="0"/>
      <w:marTop w:val="0"/>
      <w:marBottom w:val="0"/>
      <w:divBdr>
        <w:top w:val="none" w:sz="0" w:space="0" w:color="auto"/>
        <w:left w:val="none" w:sz="0" w:space="0" w:color="auto"/>
        <w:bottom w:val="none" w:sz="0" w:space="0" w:color="auto"/>
        <w:right w:val="none" w:sz="0" w:space="0" w:color="auto"/>
      </w:divBdr>
    </w:div>
    <w:div w:id="1776634724">
      <w:bodyDiv w:val="1"/>
      <w:marLeft w:val="0"/>
      <w:marRight w:val="0"/>
      <w:marTop w:val="0"/>
      <w:marBottom w:val="0"/>
      <w:divBdr>
        <w:top w:val="none" w:sz="0" w:space="0" w:color="auto"/>
        <w:left w:val="none" w:sz="0" w:space="0" w:color="auto"/>
        <w:bottom w:val="none" w:sz="0" w:space="0" w:color="auto"/>
        <w:right w:val="none" w:sz="0" w:space="0" w:color="auto"/>
      </w:divBdr>
    </w:div>
    <w:div w:id="1778403211">
      <w:bodyDiv w:val="1"/>
      <w:marLeft w:val="0"/>
      <w:marRight w:val="0"/>
      <w:marTop w:val="0"/>
      <w:marBottom w:val="0"/>
      <w:divBdr>
        <w:top w:val="none" w:sz="0" w:space="0" w:color="auto"/>
        <w:left w:val="none" w:sz="0" w:space="0" w:color="auto"/>
        <w:bottom w:val="none" w:sz="0" w:space="0" w:color="auto"/>
        <w:right w:val="none" w:sz="0" w:space="0" w:color="auto"/>
      </w:divBdr>
    </w:div>
    <w:div w:id="1778407719">
      <w:bodyDiv w:val="1"/>
      <w:marLeft w:val="0"/>
      <w:marRight w:val="0"/>
      <w:marTop w:val="0"/>
      <w:marBottom w:val="0"/>
      <w:divBdr>
        <w:top w:val="none" w:sz="0" w:space="0" w:color="auto"/>
        <w:left w:val="none" w:sz="0" w:space="0" w:color="auto"/>
        <w:bottom w:val="none" w:sz="0" w:space="0" w:color="auto"/>
        <w:right w:val="none" w:sz="0" w:space="0" w:color="auto"/>
      </w:divBdr>
    </w:div>
    <w:div w:id="1778787397">
      <w:bodyDiv w:val="1"/>
      <w:marLeft w:val="0"/>
      <w:marRight w:val="0"/>
      <w:marTop w:val="0"/>
      <w:marBottom w:val="0"/>
      <w:divBdr>
        <w:top w:val="none" w:sz="0" w:space="0" w:color="auto"/>
        <w:left w:val="none" w:sz="0" w:space="0" w:color="auto"/>
        <w:bottom w:val="none" w:sz="0" w:space="0" w:color="auto"/>
        <w:right w:val="none" w:sz="0" w:space="0" w:color="auto"/>
      </w:divBdr>
    </w:div>
    <w:div w:id="1780753392">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
    <w:div w:id="1785033119">
      <w:bodyDiv w:val="1"/>
      <w:marLeft w:val="0"/>
      <w:marRight w:val="0"/>
      <w:marTop w:val="0"/>
      <w:marBottom w:val="0"/>
      <w:divBdr>
        <w:top w:val="none" w:sz="0" w:space="0" w:color="auto"/>
        <w:left w:val="none" w:sz="0" w:space="0" w:color="auto"/>
        <w:bottom w:val="none" w:sz="0" w:space="0" w:color="auto"/>
        <w:right w:val="none" w:sz="0" w:space="0" w:color="auto"/>
      </w:divBdr>
    </w:div>
    <w:div w:id="1785419768">
      <w:bodyDiv w:val="1"/>
      <w:marLeft w:val="0"/>
      <w:marRight w:val="0"/>
      <w:marTop w:val="0"/>
      <w:marBottom w:val="0"/>
      <w:divBdr>
        <w:top w:val="none" w:sz="0" w:space="0" w:color="auto"/>
        <w:left w:val="none" w:sz="0" w:space="0" w:color="auto"/>
        <w:bottom w:val="none" w:sz="0" w:space="0" w:color="auto"/>
        <w:right w:val="none" w:sz="0" w:space="0" w:color="auto"/>
      </w:divBdr>
    </w:div>
    <w:div w:id="1786727291">
      <w:bodyDiv w:val="1"/>
      <w:marLeft w:val="0"/>
      <w:marRight w:val="0"/>
      <w:marTop w:val="0"/>
      <w:marBottom w:val="0"/>
      <w:divBdr>
        <w:top w:val="none" w:sz="0" w:space="0" w:color="auto"/>
        <w:left w:val="none" w:sz="0" w:space="0" w:color="auto"/>
        <w:bottom w:val="none" w:sz="0" w:space="0" w:color="auto"/>
        <w:right w:val="none" w:sz="0" w:space="0" w:color="auto"/>
      </w:divBdr>
    </w:div>
    <w:div w:id="1789007327">
      <w:bodyDiv w:val="1"/>
      <w:marLeft w:val="0"/>
      <w:marRight w:val="0"/>
      <w:marTop w:val="0"/>
      <w:marBottom w:val="0"/>
      <w:divBdr>
        <w:top w:val="none" w:sz="0" w:space="0" w:color="auto"/>
        <w:left w:val="none" w:sz="0" w:space="0" w:color="auto"/>
        <w:bottom w:val="none" w:sz="0" w:space="0" w:color="auto"/>
        <w:right w:val="none" w:sz="0" w:space="0" w:color="auto"/>
      </w:divBdr>
    </w:div>
    <w:div w:id="1789078758">
      <w:bodyDiv w:val="1"/>
      <w:marLeft w:val="0"/>
      <w:marRight w:val="0"/>
      <w:marTop w:val="0"/>
      <w:marBottom w:val="0"/>
      <w:divBdr>
        <w:top w:val="none" w:sz="0" w:space="0" w:color="auto"/>
        <w:left w:val="none" w:sz="0" w:space="0" w:color="auto"/>
        <w:bottom w:val="none" w:sz="0" w:space="0" w:color="auto"/>
        <w:right w:val="none" w:sz="0" w:space="0" w:color="auto"/>
      </w:divBdr>
    </w:div>
    <w:div w:id="1793745340">
      <w:bodyDiv w:val="1"/>
      <w:marLeft w:val="0"/>
      <w:marRight w:val="0"/>
      <w:marTop w:val="0"/>
      <w:marBottom w:val="0"/>
      <w:divBdr>
        <w:top w:val="none" w:sz="0" w:space="0" w:color="auto"/>
        <w:left w:val="none" w:sz="0" w:space="0" w:color="auto"/>
        <w:bottom w:val="none" w:sz="0" w:space="0" w:color="auto"/>
        <w:right w:val="none" w:sz="0" w:space="0" w:color="auto"/>
      </w:divBdr>
    </w:div>
    <w:div w:id="1794442898">
      <w:bodyDiv w:val="1"/>
      <w:marLeft w:val="0"/>
      <w:marRight w:val="0"/>
      <w:marTop w:val="0"/>
      <w:marBottom w:val="0"/>
      <w:divBdr>
        <w:top w:val="none" w:sz="0" w:space="0" w:color="auto"/>
        <w:left w:val="none" w:sz="0" w:space="0" w:color="auto"/>
        <w:bottom w:val="none" w:sz="0" w:space="0" w:color="auto"/>
        <w:right w:val="none" w:sz="0" w:space="0" w:color="auto"/>
      </w:divBdr>
    </w:div>
    <w:div w:id="1795513086">
      <w:bodyDiv w:val="1"/>
      <w:marLeft w:val="0"/>
      <w:marRight w:val="0"/>
      <w:marTop w:val="0"/>
      <w:marBottom w:val="0"/>
      <w:divBdr>
        <w:top w:val="none" w:sz="0" w:space="0" w:color="auto"/>
        <w:left w:val="none" w:sz="0" w:space="0" w:color="auto"/>
        <w:bottom w:val="none" w:sz="0" w:space="0" w:color="auto"/>
        <w:right w:val="none" w:sz="0" w:space="0" w:color="auto"/>
      </w:divBdr>
    </w:div>
    <w:div w:id="1796873853">
      <w:bodyDiv w:val="1"/>
      <w:marLeft w:val="0"/>
      <w:marRight w:val="0"/>
      <w:marTop w:val="0"/>
      <w:marBottom w:val="0"/>
      <w:divBdr>
        <w:top w:val="none" w:sz="0" w:space="0" w:color="auto"/>
        <w:left w:val="none" w:sz="0" w:space="0" w:color="auto"/>
        <w:bottom w:val="none" w:sz="0" w:space="0" w:color="auto"/>
        <w:right w:val="none" w:sz="0" w:space="0" w:color="auto"/>
      </w:divBdr>
    </w:div>
    <w:div w:id="1797328715">
      <w:bodyDiv w:val="1"/>
      <w:marLeft w:val="0"/>
      <w:marRight w:val="0"/>
      <w:marTop w:val="0"/>
      <w:marBottom w:val="0"/>
      <w:divBdr>
        <w:top w:val="none" w:sz="0" w:space="0" w:color="auto"/>
        <w:left w:val="none" w:sz="0" w:space="0" w:color="auto"/>
        <w:bottom w:val="none" w:sz="0" w:space="0" w:color="auto"/>
        <w:right w:val="none" w:sz="0" w:space="0" w:color="auto"/>
      </w:divBdr>
    </w:div>
    <w:div w:id="1797796939">
      <w:bodyDiv w:val="1"/>
      <w:marLeft w:val="0"/>
      <w:marRight w:val="0"/>
      <w:marTop w:val="0"/>
      <w:marBottom w:val="0"/>
      <w:divBdr>
        <w:top w:val="none" w:sz="0" w:space="0" w:color="auto"/>
        <w:left w:val="none" w:sz="0" w:space="0" w:color="auto"/>
        <w:bottom w:val="none" w:sz="0" w:space="0" w:color="auto"/>
        <w:right w:val="none" w:sz="0" w:space="0" w:color="auto"/>
      </w:divBdr>
    </w:div>
    <w:div w:id="1801872261">
      <w:bodyDiv w:val="1"/>
      <w:marLeft w:val="0"/>
      <w:marRight w:val="0"/>
      <w:marTop w:val="0"/>
      <w:marBottom w:val="0"/>
      <w:divBdr>
        <w:top w:val="none" w:sz="0" w:space="0" w:color="auto"/>
        <w:left w:val="none" w:sz="0" w:space="0" w:color="auto"/>
        <w:bottom w:val="none" w:sz="0" w:space="0" w:color="auto"/>
        <w:right w:val="none" w:sz="0" w:space="0" w:color="auto"/>
      </w:divBdr>
    </w:div>
    <w:div w:id="1802115330">
      <w:bodyDiv w:val="1"/>
      <w:marLeft w:val="0"/>
      <w:marRight w:val="0"/>
      <w:marTop w:val="0"/>
      <w:marBottom w:val="0"/>
      <w:divBdr>
        <w:top w:val="none" w:sz="0" w:space="0" w:color="auto"/>
        <w:left w:val="none" w:sz="0" w:space="0" w:color="auto"/>
        <w:bottom w:val="none" w:sz="0" w:space="0" w:color="auto"/>
        <w:right w:val="none" w:sz="0" w:space="0" w:color="auto"/>
      </w:divBdr>
    </w:div>
    <w:div w:id="1804539122">
      <w:bodyDiv w:val="1"/>
      <w:marLeft w:val="0"/>
      <w:marRight w:val="0"/>
      <w:marTop w:val="0"/>
      <w:marBottom w:val="0"/>
      <w:divBdr>
        <w:top w:val="none" w:sz="0" w:space="0" w:color="auto"/>
        <w:left w:val="none" w:sz="0" w:space="0" w:color="auto"/>
        <w:bottom w:val="none" w:sz="0" w:space="0" w:color="auto"/>
        <w:right w:val="none" w:sz="0" w:space="0" w:color="auto"/>
      </w:divBdr>
    </w:div>
    <w:div w:id="1804881832">
      <w:bodyDiv w:val="1"/>
      <w:marLeft w:val="0"/>
      <w:marRight w:val="0"/>
      <w:marTop w:val="0"/>
      <w:marBottom w:val="0"/>
      <w:divBdr>
        <w:top w:val="none" w:sz="0" w:space="0" w:color="auto"/>
        <w:left w:val="none" w:sz="0" w:space="0" w:color="auto"/>
        <w:bottom w:val="none" w:sz="0" w:space="0" w:color="auto"/>
        <w:right w:val="none" w:sz="0" w:space="0" w:color="auto"/>
      </w:divBdr>
    </w:div>
    <w:div w:id="1807042684">
      <w:bodyDiv w:val="1"/>
      <w:marLeft w:val="0"/>
      <w:marRight w:val="0"/>
      <w:marTop w:val="0"/>
      <w:marBottom w:val="0"/>
      <w:divBdr>
        <w:top w:val="none" w:sz="0" w:space="0" w:color="auto"/>
        <w:left w:val="none" w:sz="0" w:space="0" w:color="auto"/>
        <w:bottom w:val="none" w:sz="0" w:space="0" w:color="auto"/>
        <w:right w:val="none" w:sz="0" w:space="0" w:color="auto"/>
      </w:divBdr>
    </w:div>
    <w:div w:id="1808207045">
      <w:bodyDiv w:val="1"/>
      <w:marLeft w:val="0"/>
      <w:marRight w:val="0"/>
      <w:marTop w:val="0"/>
      <w:marBottom w:val="0"/>
      <w:divBdr>
        <w:top w:val="none" w:sz="0" w:space="0" w:color="auto"/>
        <w:left w:val="none" w:sz="0" w:space="0" w:color="auto"/>
        <w:bottom w:val="none" w:sz="0" w:space="0" w:color="auto"/>
        <w:right w:val="none" w:sz="0" w:space="0" w:color="auto"/>
      </w:divBdr>
    </w:div>
    <w:div w:id="1809471085">
      <w:bodyDiv w:val="1"/>
      <w:marLeft w:val="0"/>
      <w:marRight w:val="0"/>
      <w:marTop w:val="0"/>
      <w:marBottom w:val="0"/>
      <w:divBdr>
        <w:top w:val="none" w:sz="0" w:space="0" w:color="auto"/>
        <w:left w:val="none" w:sz="0" w:space="0" w:color="auto"/>
        <w:bottom w:val="none" w:sz="0" w:space="0" w:color="auto"/>
        <w:right w:val="none" w:sz="0" w:space="0" w:color="auto"/>
      </w:divBdr>
    </w:div>
    <w:div w:id="1812094982">
      <w:bodyDiv w:val="1"/>
      <w:marLeft w:val="0"/>
      <w:marRight w:val="0"/>
      <w:marTop w:val="0"/>
      <w:marBottom w:val="0"/>
      <w:divBdr>
        <w:top w:val="none" w:sz="0" w:space="0" w:color="auto"/>
        <w:left w:val="none" w:sz="0" w:space="0" w:color="auto"/>
        <w:bottom w:val="none" w:sz="0" w:space="0" w:color="auto"/>
        <w:right w:val="none" w:sz="0" w:space="0" w:color="auto"/>
      </w:divBdr>
    </w:div>
    <w:div w:id="1813020444">
      <w:bodyDiv w:val="1"/>
      <w:marLeft w:val="0"/>
      <w:marRight w:val="0"/>
      <w:marTop w:val="0"/>
      <w:marBottom w:val="0"/>
      <w:divBdr>
        <w:top w:val="none" w:sz="0" w:space="0" w:color="auto"/>
        <w:left w:val="none" w:sz="0" w:space="0" w:color="auto"/>
        <w:bottom w:val="none" w:sz="0" w:space="0" w:color="auto"/>
        <w:right w:val="none" w:sz="0" w:space="0" w:color="auto"/>
      </w:divBdr>
    </w:div>
    <w:div w:id="1815021093">
      <w:bodyDiv w:val="1"/>
      <w:marLeft w:val="0"/>
      <w:marRight w:val="0"/>
      <w:marTop w:val="0"/>
      <w:marBottom w:val="0"/>
      <w:divBdr>
        <w:top w:val="none" w:sz="0" w:space="0" w:color="auto"/>
        <w:left w:val="none" w:sz="0" w:space="0" w:color="auto"/>
        <w:bottom w:val="none" w:sz="0" w:space="0" w:color="auto"/>
        <w:right w:val="none" w:sz="0" w:space="0" w:color="auto"/>
      </w:divBdr>
    </w:div>
    <w:div w:id="1817797150">
      <w:bodyDiv w:val="1"/>
      <w:marLeft w:val="0"/>
      <w:marRight w:val="0"/>
      <w:marTop w:val="0"/>
      <w:marBottom w:val="0"/>
      <w:divBdr>
        <w:top w:val="none" w:sz="0" w:space="0" w:color="auto"/>
        <w:left w:val="none" w:sz="0" w:space="0" w:color="auto"/>
        <w:bottom w:val="none" w:sz="0" w:space="0" w:color="auto"/>
        <w:right w:val="none" w:sz="0" w:space="0" w:color="auto"/>
      </w:divBdr>
    </w:div>
    <w:div w:id="1818257987">
      <w:bodyDiv w:val="1"/>
      <w:marLeft w:val="0"/>
      <w:marRight w:val="0"/>
      <w:marTop w:val="0"/>
      <w:marBottom w:val="0"/>
      <w:divBdr>
        <w:top w:val="none" w:sz="0" w:space="0" w:color="auto"/>
        <w:left w:val="none" w:sz="0" w:space="0" w:color="auto"/>
        <w:bottom w:val="none" w:sz="0" w:space="0" w:color="auto"/>
        <w:right w:val="none" w:sz="0" w:space="0" w:color="auto"/>
      </w:divBdr>
    </w:div>
    <w:div w:id="1818841755">
      <w:bodyDiv w:val="1"/>
      <w:marLeft w:val="0"/>
      <w:marRight w:val="0"/>
      <w:marTop w:val="0"/>
      <w:marBottom w:val="0"/>
      <w:divBdr>
        <w:top w:val="none" w:sz="0" w:space="0" w:color="auto"/>
        <w:left w:val="none" w:sz="0" w:space="0" w:color="auto"/>
        <w:bottom w:val="none" w:sz="0" w:space="0" w:color="auto"/>
        <w:right w:val="none" w:sz="0" w:space="0" w:color="auto"/>
      </w:divBdr>
    </w:div>
    <w:div w:id="1823739103">
      <w:bodyDiv w:val="1"/>
      <w:marLeft w:val="0"/>
      <w:marRight w:val="0"/>
      <w:marTop w:val="0"/>
      <w:marBottom w:val="0"/>
      <w:divBdr>
        <w:top w:val="none" w:sz="0" w:space="0" w:color="auto"/>
        <w:left w:val="none" w:sz="0" w:space="0" w:color="auto"/>
        <w:bottom w:val="none" w:sz="0" w:space="0" w:color="auto"/>
        <w:right w:val="none" w:sz="0" w:space="0" w:color="auto"/>
      </w:divBdr>
    </w:div>
    <w:div w:id="1831019454">
      <w:bodyDiv w:val="1"/>
      <w:marLeft w:val="0"/>
      <w:marRight w:val="0"/>
      <w:marTop w:val="0"/>
      <w:marBottom w:val="0"/>
      <w:divBdr>
        <w:top w:val="none" w:sz="0" w:space="0" w:color="auto"/>
        <w:left w:val="none" w:sz="0" w:space="0" w:color="auto"/>
        <w:bottom w:val="none" w:sz="0" w:space="0" w:color="auto"/>
        <w:right w:val="none" w:sz="0" w:space="0" w:color="auto"/>
      </w:divBdr>
    </w:div>
    <w:div w:id="1833566616">
      <w:bodyDiv w:val="1"/>
      <w:marLeft w:val="0"/>
      <w:marRight w:val="0"/>
      <w:marTop w:val="0"/>
      <w:marBottom w:val="0"/>
      <w:divBdr>
        <w:top w:val="none" w:sz="0" w:space="0" w:color="auto"/>
        <w:left w:val="none" w:sz="0" w:space="0" w:color="auto"/>
        <w:bottom w:val="none" w:sz="0" w:space="0" w:color="auto"/>
        <w:right w:val="none" w:sz="0" w:space="0" w:color="auto"/>
      </w:divBdr>
    </w:div>
    <w:div w:id="1834299174">
      <w:bodyDiv w:val="1"/>
      <w:marLeft w:val="0"/>
      <w:marRight w:val="0"/>
      <w:marTop w:val="0"/>
      <w:marBottom w:val="0"/>
      <w:divBdr>
        <w:top w:val="none" w:sz="0" w:space="0" w:color="auto"/>
        <w:left w:val="none" w:sz="0" w:space="0" w:color="auto"/>
        <w:bottom w:val="none" w:sz="0" w:space="0" w:color="auto"/>
        <w:right w:val="none" w:sz="0" w:space="0" w:color="auto"/>
      </w:divBdr>
    </w:div>
    <w:div w:id="1835415371">
      <w:bodyDiv w:val="1"/>
      <w:marLeft w:val="0"/>
      <w:marRight w:val="0"/>
      <w:marTop w:val="0"/>
      <w:marBottom w:val="0"/>
      <w:divBdr>
        <w:top w:val="none" w:sz="0" w:space="0" w:color="auto"/>
        <w:left w:val="none" w:sz="0" w:space="0" w:color="auto"/>
        <w:bottom w:val="none" w:sz="0" w:space="0" w:color="auto"/>
        <w:right w:val="none" w:sz="0" w:space="0" w:color="auto"/>
      </w:divBdr>
    </w:div>
    <w:div w:id="1836993865">
      <w:bodyDiv w:val="1"/>
      <w:marLeft w:val="0"/>
      <w:marRight w:val="0"/>
      <w:marTop w:val="0"/>
      <w:marBottom w:val="0"/>
      <w:divBdr>
        <w:top w:val="none" w:sz="0" w:space="0" w:color="auto"/>
        <w:left w:val="none" w:sz="0" w:space="0" w:color="auto"/>
        <w:bottom w:val="none" w:sz="0" w:space="0" w:color="auto"/>
        <w:right w:val="none" w:sz="0" w:space="0" w:color="auto"/>
      </w:divBdr>
    </w:div>
    <w:div w:id="1838109110">
      <w:bodyDiv w:val="1"/>
      <w:marLeft w:val="0"/>
      <w:marRight w:val="0"/>
      <w:marTop w:val="0"/>
      <w:marBottom w:val="0"/>
      <w:divBdr>
        <w:top w:val="none" w:sz="0" w:space="0" w:color="auto"/>
        <w:left w:val="none" w:sz="0" w:space="0" w:color="auto"/>
        <w:bottom w:val="none" w:sz="0" w:space="0" w:color="auto"/>
        <w:right w:val="none" w:sz="0" w:space="0" w:color="auto"/>
      </w:divBdr>
    </w:div>
    <w:div w:id="1843009245">
      <w:bodyDiv w:val="1"/>
      <w:marLeft w:val="0"/>
      <w:marRight w:val="0"/>
      <w:marTop w:val="0"/>
      <w:marBottom w:val="0"/>
      <w:divBdr>
        <w:top w:val="none" w:sz="0" w:space="0" w:color="auto"/>
        <w:left w:val="none" w:sz="0" w:space="0" w:color="auto"/>
        <w:bottom w:val="none" w:sz="0" w:space="0" w:color="auto"/>
        <w:right w:val="none" w:sz="0" w:space="0" w:color="auto"/>
      </w:divBdr>
    </w:div>
    <w:div w:id="1850607130">
      <w:bodyDiv w:val="1"/>
      <w:marLeft w:val="0"/>
      <w:marRight w:val="0"/>
      <w:marTop w:val="0"/>
      <w:marBottom w:val="0"/>
      <w:divBdr>
        <w:top w:val="none" w:sz="0" w:space="0" w:color="auto"/>
        <w:left w:val="none" w:sz="0" w:space="0" w:color="auto"/>
        <w:bottom w:val="none" w:sz="0" w:space="0" w:color="auto"/>
        <w:right w:val="none" w:sz="0" w:space="0" w:color="auto"/>
      </w:divBdr>
    </w:div>
    <w:div w:id="1852796974">
      <w:bodyDiv w:val="1"/>
      <w:marLeft w:val="0"/>
      <w:marRight w:val="0"/>
      <w:marTop w:val="0"/>
      <w:marBottom w:val="0"/>
      <w:divBdr>
        <w:top w:val="none" w:sz="0" w:space="0" w:color="auto"/>
        <w:left w:val="none" w:sz="0" w:space="0" w:color="auto"/>
        <w:bottom w:val="none" w:sz="0" w:space="0" w:color="auto"/>
        <w:right w:val="none" w:sz="0" w:space="0" w:color="auto"/>
      </w:divBdr>
    </w:div>
    <w:div w:id="1854688686">
      <w:bodyDiv w:val="1"/>
      <w:marLeft w:val="0"/>
      <w:marRight w:val="0"/>
      <w:marTop w:val="0"/>
      <w:marBottom w:val="0"/>
      <w:divBdr>
        <w:top w:val="none" w:sz="0" w:space="0" w:color="auto"/>
        <w:left w:val="none" w:sz="0" w:space="0" w:color="auto"/>
        <w:bottom w:val="none" w:sz="0" w:space="0" w:color="auto"/>
        <w:right w:val="none" w:sz="0" w:space="0" w:color="auto"/>
      </w:divBdr>
    </w:div>
    <w:div w:id="1854950622">
      <w:bodyDiv w:val="1"/>
      <w:marLeft w:val="0"/>
      <w:marRight w:val="0"/>
      <w:marTop w:val="0"/>
      <w:marBottom w:val="0"/>
      <w:divBdr>
        <w:top w:val="none" w:sz="0" w:space="0" w:color="auto"/>
        <w:left w:val="none" w:sz="0" w:space="0" w:color="auto"/>
        <w:bottom w:val="none" w:sz="0" w:space="0" w:color="auto"/>
        <w:right w:val="none" w:sz="0" w:space="0" w:color="auto"/>
      </w:divBdr>
    </w:div>
    <w:div w:id="1857645628">
      <w:bodyDiv w:val="1"/>
      <w:marLeft w:val="0"/>
      <w:marRight w:val="0"/>
      <w:marTop w:val="0"/>
      <w:marBottom w:val="0"/>
      <w:divBdr>
        <w:top w:val="none" w:sz="0" w:space="0" w:color="auto"/>
        <w:left w:val="none" w:sz="0" w:space="0" w:color="auto"/>
        <w:bottom w:val="none" w:sz="0" w:space="0" w:color="auto"/>
        <w:right w:val="none" w:sz="0" w:space="0" w:color="auto"/>
      </w:divBdr>
    </w:div>
    <w:div w:id="1858764637">
      <w:bodyDiv w:val="1"/>
      <w:marLeft w:val="0"/>
      <w:marRight w:val="0"/>
      <w:marTop w:val="0"/>
      <w:marBottom w:val="0"/>
      <w:divBdr>
        <w:top w:val="none" w:sz="0" w:space="0" w:color="auto"/>
        <w:left w:val="none" w:sz="0" w:space="0" w:color="auto"/>
        <w:bottom w:val="none" w:sz="0" w:space="0" w:color="auto"/>
        <w:right w:val="none" w:sz="0" w:space="0" w:color="auto"/>
      </w:divBdr>
    </w:div>
    <w:div w:id="1858929522">
      <w:bodyDiv w:val="1"/>
      <w:marLeft w:val="0"/>
      <w:marRight w:val="0"/>
      <w:marTop w:val="0"/>
      <w:marBottom w:val="0"/>
      <w:divBdr>
        <w:top w:val="none" w:sz="0" w:space="0" w:color="auto"/>
        <w:left w:val="none" w:sz="0" w:space="0" w:color="auto"/>
        <w:bottom w:val="none" w:sz="0" w:space="0" w:color="auto"/>
        <w:right w:val="none" w:sz="0" w:space="0" w:color="auto"/>
      </w:divBdr>
    </w:div>
    <w:div w:id="1862283025">
      <w:bodyDiv w:val="1"/>
      <w:marLeft w:val="0"/>
      <w:marRight w:val="0"/>
      <w:marTop w:val="0"/>
      <w:marBottom w:val="0"/>
      <w:divBdr>
        <w:top w:val="none" w:sz="0" w:space="0" w:color="auto"/>
        <w:left w:val="none" w:sz="0" w:space="0" w:color="auto"/>
        <w:bottom w:val="none" w:sz="0" w:space="0" w:color="auto"/>
        <w:right w:val="none" w:sz="0" w:space="0" w:color="auto"/>
      </w:divBdr>
    </w:div>
    <w:div w:id="1863205148">
      <w:bodyDiv w:val="1"/>
      <w:marLeft w:val="0"/>
      <w:marRight w:val="0"/>
      <w:marTop w:val="0"/>
      <w:marBottom w:val="0"/>
      <w:divBdr>
        <w:top w:val="none" w:sz="0" w:space="0" w:color="auto"/>
        <w:left w:val="none" w:sz="0" w:space="0" w:color="auto"/>
        <w:bottom w:val="none" w:sz="0" w:space="0" w:color="auto"/>
        <w:right w:val="none" w:sz="0" w:space="0" w:color="auto"/>
      </w:divBdr>
    </w:div>
    <w:div w:id="1866551217">
      <w:bodyDiv w:val="1"/>
      <w:marLeft w:val="0"/>
      <w:marRight w:val="0"/>
      <w:marTop w:val="0"/>
      <w:marBottom w:val="0"/>
      <w:divBdr>
        <w:top w:val="none" w:sz="0" w:space="0" w:color="auto"/>
        <w:left w:val="none" w:sz="0" w:space="0" w:color="auto"/>
        <w:bottom w:val="none" w:sz="0" w:space="0" w:color="auto"/>
        <w:right w:val="none" w:sz="0" w:space="0" w:color="auto"/>
      </w:divBdr>
    </w:div>
    <w:div w:id="1867254911">
      <w:bodyDiv w:val="1"/>
      <w:marLeft w:val="0"/>
      <w:marRight w:val="0"/>
      <w:marTop w:val="0"/>
      <w:marBottom w:val="0"/>
      <w:divBdr>
        <w:top w:val="none" w:sz="0" w:space="0" w:color="auto"/>
        <w:left w:val="none" w:sz="0" w:space="0" w:color="auto"/>
        <w:bottom w:val="none" w:sz="0" w:space="0" w:color="auto"/>
        <w:right w:val="none" w:sz="0" w:space="0" w:color="auto"/>
      </w:divBdr>
    </w:div>
    <w:div w:id="1867913096">
      <w:bodyDiv w:val="1"/>
      <w:marLeft w:val="0"/>
      <w:marRight w:val="0"/>
      <w:marTop w:val="0"/>
      <w:marBottom w:val="0"/>
      <w:divBdr>
        <w:top w:val="none" w:sz="0" w:space="0" w:color="auto"/>
        <w:left w:val="none" w:sz="0" w:space="0" w:color="auto"/>
        <w:bottom w:val="none" w:sz="0" w:space="0" w:color="auto"/>
        <w:right w:val="none" w:sz="0" w:space="0" w:color="auto"/>
      </w:divBdr>
    </w:div>
    <w:div w:id="1869752371">
      <w:bodyDiv w:val="1"/>
      <w:marLeft w:val="0"/>
      <w:marRight w:val="0"/>
      <w:marTop w:val="0"/>
      <w:marBottom w:val="0"/>
      <w:divBdr>
        <w:top w:val="none" w:sz="0" w:space="0" w:color="auto"/>
        <w:left w:val="none" w:sz="0" w:space="0" w:color="auto"/>
        <w:bottom w:val="none" w:sz="0" w:space="0" w:color="auto"/>
        <w:right w:val="none" w:sz="0" w:space="0" w:color="auto"/>
      </w:divBdr>
    </w:div>
    <w:div w:id="1870678039">
      <w:bodyDiv w:val="1"/>
      <w:marLeft w:val="0"/>
      <w:marRight w:val="0"/>
      <w:marTop w:val="0"/>
      <w:marBottom w:val="0"/>
      <w:divBdr>
        <w:top w:val="none" w:sz="0" w:space="0" w:color="auto"/>
        <w:left w:val="none" w:sz="0" w:space="0" w:color="auto"/>
        <w:bottom w:val="none" w:sz="0" w:space="0" w:color="auto"/>
        <w:right w:val="none" w:sz="0" w:space="0" w:color="auto"/>
      </w:divBdr>
    </w:div>
    <w:div w:id="1873759176">
      <w:bodyDiv w:val="1"/>
      <w:marLeft w:val="0"/>
      <w:marRight w:val="0"/>
      <w:marTop w:val="0"/>
      <w:marBottom w:val="0"/>
      <w:divBdr>
        <w:top w:val="none" w:sz="0" w:space="0" w:color="auto"/>
        <w:left w:val="none" w:sz="0" w:space="0" w:color="auto"/>
        <w:bottom w:val="none" w:sz="0" w:space="0" w:color="auto"/>
        <w:right w:val="none" w:sz="0" w:space="0" w:color="auto"/>
      </w:divBdr>
    </w:div>
    <w:div w:id="1876232577">
      <w:bodyDiv w:val="1"/>
      <w:marLeft w:val="0"/>
      <w:marRight w:val="0"/>
      <w:marTop w:val="0"/>
      <w:marBottom w:val="0"/>
      <w:divBdr>
        <w:top w:val="none" w:sz="0" w:space="0" w:color="auto"/>
        <w:left w:val="none" w:sz="0" w:space="0" w:color="auto"/>
        <w:bottom w:val="none" w:sz="0" w:space="0" w:color="auto"/>
        <w:right w:val="none" w:sz="0" w:space="0" w:color="auto"/>
      </w:divBdr>
    </w:div>
    <w:div w:id="1876963840">
      <w:bodyDiv w:val="1"/>
      <w:marLeft w:val="0"/>
      <w:marRight w:val="0"/>
      <w:marTop w:val="0"/>
      <w:marBottom w:val="0"/>
      <w:divBdr>
        <w:top w:val="none" w:sz="0" w:space="0" w:color="auto"/>
        <w:left w:val="none" w:sz="0" w:space="0" w:color="auto"/>
        <w:bottom w:val="none" w:sz="0" w:space="0" w:color="auto"/>
        <w:right w:val="none" w:sz="0" w:space="0" w:color="auto"/>
      </w:divBdr>
    </w:div>
    <w:div w:id="1879008914">
      <w:bodyDiv w:val="1"/>
      <w:marLeft w:val="0"/>
      <w:marRight w:val="0"/>
      <w:marTop w:val="0"/>
      <w:marBottom w:val="0"/>
      <w:divBdr>
        <w:top w:val="none" w:sz="0" w:space="0" w:color="auto"/>
        <w:left w:val="none" w:sz="0" w:space="0" w:color="auto"/>
        <w:bottom w:val="none" w:sz="0" w:space="0" w:color="auto"/>
        <w:right w:val="none" w:sz="0" w:space="0" w:color="auto"/>
      </w:divBdr>
    </w:div>
    <w:div w:id="1880627869">
      <w:bodyDiv w:val="1"/>
      <w:marLeft w:val="0"/>
      <w:marRight w:val="0"/>
      <w:marTop w:val="0"/>
      <w:marBottom w:val="0"/>
      <w:divBdr>
        <w:top w:val="none" w:sz="0" w:space="0" w:color="auto"/>
        <w:left w:val="none" w:sz="0" w:space="0" w:color="auto"/>
        <w:bottom w:val="none" w:sz="0" w:space="0" w:color="auto"/>
        <w:right w:val="none" w:sz="0" w:space="0" w:color="auto"/>
      </w:divBdr>
    </w:div>
    <w:div w:id="1885291434">
      <w:bodyDiv w:val="1"/>
      <w:marLeft w:val="0"/>
      <w:marRight w:val="0"/>
      <w:marTop w:val="0"/>
      <w:marBottom w:val="0"/>
      <w:divBdr>
        <w:top w:val="none" w:sz="0" w:space="0" w:color="auto"/>
        <w:left w:val="none" w:sz="0" w:space="0" w:color="auto"/>
        <w:bottom w:val="none" w:sz="0" w:space="0" w:color="auto"/>
        <w:right w:val="none" w:sz="0" w:space="0" w:color="auto"/>
      </w:divBdr>
    </w:div>
    <w:div w:id="1887597640">
      <w:bodyDiv w:val="1"/>
      <w:marLeft w:val="0"/>
      <w:marRight w:val="0"/>
      <w:marTop w:val="0"/>
      <w:marBottom w:val="0"/>
      <w:divBdr>
        <w:top w:val="none" w:sz="0" w:space="0" w:color="auto"/>
        <w:left w:val="none" w:sz="0" w:space="0" w:color="auto"/>
        <w:bottom w:val="none" w:sz="0" w:space="0" w:color="auto"/>
        <w:right w:val="none" w:sz="0" w:space="0" w:color="auto"/>
      </w:divBdr>
    </w:div>
    <w:div w:id="1890333601">
      <w:bodyDiv w:val="1"/>
      <w:marLeft w:val="0"/>
      <w:marRight w:val="0"/>
      <w:marTop w:val="0"/>
      <w:marBottom w:val="0"/>
      <w:divBdr>
        <w:top w:val="none" w:sz="0" w:space="0" w:color="auto"/>
        <w:left w:val="none" w:sz="0" w:space="0" w:color="auto"/>
        <w:bottom w:val="none" w:sz="0" w:space="0" w:color="auto"/>
        <w:right w:val="none" w:sz="0" w:space="0" w:color="auto"/>
      </w:divBdr>
    </w:div>
    <w:div w:id="1890527605">
      <w:bodyDiv w:val="1"/>
      <w:marLeft w:val="0"/>
      <w:marRight w:val="0"/>
      <w:marTop w:val="0"/>
      <w:marBottom w:val="0"/>
      <w:divBdr>
        <w:top w:val="none" w:sz="0" w:space="0" w:color="auto"/>
        <w:left w:val="none" w:sz="0" w:space="0" w:color="auto"/>
        <w:bottom w:val="none" w:sz="0" w:space="0" w:color="auto"/>
        <w:right w:val="none" w:sz="0" w:space="0" w:color="auto"/>
      </w:divBdr>
    </w:div>
    <w:div w:id="1892155650">
      <w:bodyDiv w:val="1"/>
      <w:marLeft w:val="0"/>
      <w:marRight w:val="0"/>
      <w:marTop w:val="0"/>
      <w:marBottom w:val="0"/>
      <w:divBdr>
        <w:top w:val="none" w:sz="0" w:space="0" w:color="auto"/>
        <w:left w:val="none" w:sz="0" w:space="0" w:color="auto"/>
        <w:bottom w:val="none" w:sz="0" w:space="0" w:color="auto"/>
        <w:right w:val="none" w:sz="0" w:space="0" w:color="auto"/>
      </w:divBdr>
    </w:div>
    <w:div w:id="1897812050">
      <w:bodyDiv w:val="1"/>
      <w:marLeft w:val="0"/>
      <w:marRight w:val="0"/>
      <w:marTop w:val="0"/>
      <w:marBottom w:val="0"/>
      <w:divBdr>
        <w:top w:val="none" w:sz="0" w:space="0" w:color="auto"/>
        <w:left w:val="none" w:sz="0" w:space="0" w:color="auto"/>
        <w:bottom w:val="none" w:sz="0" w:space="0" w:color="auto"/>
        <w:right w:val="none" w:sz="0" w:space="0" w:color="auto"/>
      </w:divBdr>
    </w:div>
    <w:div w:id="1898784703">
      <w:bodyDiv w:val="1"/>
      <w:marLeft w:val="0"/>
      <w:marRight w:val="0"/>
      <w:marTop w:val="0"/>
      <w:marBottom w:val="0"/>
      <w:divBdr>
        <w:top w:val="none" w:sz="0" w:space="0" w:color="auto"/>
        <w:left w:val="none" w:sz="0" w:space="0" w:color="auto"/>
        <w:bottom w:val="none" w:sz="0" w:space="0" w:color="auto"/>
        <w:right w:val="none" w:sz="0" w:space="0" w:color="auto"/>
      </w:divBdr>
    </w:div>
    <w:div w:id="1901745594">
      <w:bodyDiv w:val="1"/>
      <w:marLeft w:val="0"/>
      <w:marRight w:val="0"/>
      <w:marTop w:val="0"/>
      <w:marBottom w:val="0"/>
      <w:divBdr>
        <w:top w:val="none" w:sz="0" w:space="0" w:color="auto"/>
        <w:left w:val="none" w:sz="0" w:space="0" w:color="auto"/>
        <w:bottom w:val="none" w:sz="0" w:space="0" w:color="auto"/>
        <w:right w:val="none" w:sz="0" w:space="0" w:color="auto"/>
      </w:divBdr>
    </w:div>
    <w:div w:id="1901986193">
      <w:bodyDiv w:val="1"/>
      <w:marLeft w:val="0"/>
      <w:marRight w:val="0"/>
      <w:marTop w:val="0"/>
      <w:marBottom w:val="0"/>
      <w:divBdr>
        <w:top w:val="none" w:sz="0" w:space="0" w:color="auto"/>
        <w:left w:val="none" w:sz="0" w:space="0" w:color="auto"/>
        <w:bottom w:val="none" w:sz="0" w:space="0" w:color="auto"/>
        <w:right w:val="none" w:sz="0" w:space="0" w:color="auto"/>
      </w:divBdr>
    </w:div>
    <w:div w:id="1902518607">
      <w:bodyDiv w:val="1"/>
      <w:marLeft w:val="0"/>
      <w:marRight w:val="0"/>
      <w:marTop w:val="0"/>
      <w:marBottom w:val="0"/>
      <w:divBdr>
        <w:top w:val="none" w:sz="0" w:space="0" w:color="auto"/>
        <w:left w:val="none" w:sz="0" w:space="0" w:color="auto"/>
        <w:bottom w:val="none" w:sz="0" w:space="0" w:color="auto"/>
        <w:right w:val="none" w:sz="0" w:space="0" w:color="auto"/>
      </w:divBdr>
    </w:div>
    <w:div w:id="1903247464">
      <w:bodyDiv w:val="1"/>
      <w:marLeft w:val="0"/>
      <w:marRight w:val="0"/>
      <w:marTop w:val="0"/>
      <w:marBottom w:val="0"/>
      <w:divBdr>
        <w:top w:val="none" w:sz="0" w:space="0" w:color="auto"/>
        <w:left w:val="none" w:sz="0" w:space="0" w:color="auto"/>
        <w:bottom w:val="none" w:sz="0" w:space="0" w:color="auto"/>
        <w:right w:val="none" w:sz="0" w:space="0" w:color="auto"/>
      </w:divBdr>
    </w:div>
    <w:div w:id="1904094415">
      <w:bodyDiv w:val="1"/>
      <w:marLeft w:val="0"/>
      <w:marRight w:val="0"/>
      <w:marTop w:val="0"/>
      <w:marBottom w:val="0"/>
      <w:divBdr>
        <w:top w:val="none" w:sz="0" w:space="0" w:color="auto"/>
        <w:left w:val="none" w:sz="0" w:space="0" w:color="auto"/>
        <w:bottom w:val="none" w:sz="0" w:space="0" w:color="auto"/>
        <w:right w:val="none" w:sz="0" w:space="0" w:color="auto"/>
      </w:divBdr>
    </w:div>
    <w:div w:id="1905095530">
      <w:bodyDiv w:val="1"/>
      <w:marLeft w:val="0"/>
      <w:marRight w:val="0"/>
      <w:marTop w:val="0"/>
      <w:marBottom w:val="0"/>
      <w:divBdr>
        <w:top w:val="none" w:sz="0" w:space="0" w:color="auto"/>
        <w:left w:val="none" w:sz="0" w:space="0" w:color="auto"/>
        <w:bottom w:val="none" w:sz="0" w:space="0" w:color="auto"/>
        <w:right w:val="none" w:sz="0" w:space="0" w:color="auto"/>
      </w:divBdr>
    </w:div>
    <w:div w:id="1906797212">
      <w:bodyDiv w:val="1"/>
      <w:marLeft w:val="0"/>
      <w:marRight w:val="0"/>
      <w:marTop w:val="0"/>
      <w:marBottom w:val="0"/>
      <w:divBdr>
        <w:top w:val="none" w:sz="0" w:space="0" w:color="auto"/>
        <w:left w:val="none" w:sz="0" w:space="0" w:color="auto"/>
        <w:bottom w:val="none" w:sz="0" w:space="0" w:color="auto"/>
        <w:right w:val="none" w:sz="0" w:space="0" w:color="auto"/>
      </w:divBdr>
    </w:div>
    <w:div w:id="1909219040">
      <w:bodyDiv w:val="1"/>
      <w:marLeft w:val="0"/>
      <w:marRight w:val="0"/>
      <w:marTop w:val="0"/>
      <w:marBottom w:val="0"/>
      <w:divBdr>
        <w:top w:val="none" w:sz="0" w:space="0" w:color="auto"/>
        <w:left w:val="none" w:sz="0" w:space="0" w:color="auto"/>
        <w:bottom w:val="none" w:sz="0" w:space="0" w:color="auto"/>
        <w:right w:val="none" w:sz="0" w:space="0" w:color="auto"/>
      </w:divBdr>
    </w:div>
    <w:div w:id="1909922871">
      <w:bodyDiv w:val="1"/>
      <w:marLeft w:val="0"/>
      <w:marRight w:val="0"/>
      <w:marTop w:val="0"/>
      <w:marBottom w:val="0"/>
      <w:divBdr>
        <w:top w:val="none" w:sz="0" w:space="0" w:color="auto"/>
        <w:left w:val="none" w:sz="0" w:space="0" w:color="auto"/>
        <w:bottom w:val="none" w:sz="0" w:space="0" w:color="auto"/>
        <w:right w:val="none" w:sz="0" w:space="0" w:color="auto"/>
      </w:divBdr>
    </w:div>
    <w:div w:id="1910267952">
      <w:bodyDiv w:val="1"/>
      <w:marLeft w:val="0"/>
      <w:marRight w:val="0"/>
      <w:marTop w:val="0"/>
      <w:marBottom w:val="0"/>
      <w:divBdr>
        <w:top w:val="none" w:sz="0" w:space="0" w:color="auto"/>
        <w:left w:val="none" w:sz="0" w:space="0" w:color="auto"/>
        <w:bottom w:val="none" w:sz="0" w:space="0" w:color="auto"/>
        <w:right w:val="none" w:sz="0" w:space="0" w:color="auto"/>
      </w:divBdr>
    </w:div>
    <w:div w:id="1910269706">
      <w:bodyDiv w:val="1"/>
      <w:marLeft w:val="0"/>
      <w:marRight w:val="0"/>
      <w:marTop w:val="0"/>
      <w:marBottom w:val="0"/>
      <w:divBdr>
        <w:top w:val="none" w:sz="0" w:space="0" w:color="auto"/>
        <w:left w:val="none" w:sz="0" w:space="0" w:color="auto"/>
        <w:bottom w:val="none" w:sz="0" w:space="0" w:color="auto"/>
        <w:right w:val="none" w:sz="0" w:space="0" w:color="auto"/>
      </w:divBdr>
    </w:div>
    <w:div w:id="1910310012">
      <w:bodyDiv w:val="1"/>
      <w:marLeft w:val="0"/>
      <w:marRight w:val="0"/>
      <w:marTop w:val="0"/>
      <w:marBottom w:val="0"/>
      <w:divBdr>
        <w:top w:val="none" w:sz="0" w:space="0" w:color="auto"/>
        <w:left w:val="none" w:sz="0" w:space="0" w:color="auto"/>
        <w:bottom w:val="none" w:sz="0" w:space="0" w:color="auto"/>
        <w:right w:val="none" w:sz="0" w:space="0" w:color="auto"/>
      </w:divBdr>
    </w:div>
    <w:div w:id="1912429028">
      <w:bodyDiv w:val="1"/>
      <w:marLeft w:val="0"/>
      <w:marRight w:val="0"/>
      <w:marTop w:val="0"/>
      <w:marBottom w:val="0"/>
      <w:divBdr>
        <w:top w:val="none" w:sz="0" w:space="0" w:color="auto"/>
        <w:left w:val="none" w:sz="0" w:space="0" w:color="auto"/>
        <w:bottom w:val="none" w:sz="0" w:space="0" w:color="auto"/>
        <w:right w:val="none" w:sz="0" w:space="0" w:color="auto"/>
      </w:divBdr>
    </w:div>
    <w:div w:id="1914586140">
      <w:bodyDiv w:val="1"/>
      <w:marLeft w:val="0"/>
      <w:marRight w:val="0"/>
      <w:marTop w:val="0"/>
      <w:marBottom w:val="0"/>
      <w:divBdr>
        <w:top w:val="none" w:sz="0" w:space="0" w:color="auto"/>
        <w:left w:val="none" w:sz="0" w:space="0" w:color="auto"/>
        <w:bottom w:val="none" w:sz="0" w:space="0" w:color="auto"/>
        <w:right w:val="none" w:sz="0" w:space="0" w:color="auto"/>
      </w:divBdr>
    </w:div>
    <w:div w:id="1917323881">
      <w:bodyDiv w:val="1"/>
      <w:marLeft w:val="0"/>
      <w:marRight w:val="0"/>
      <w:marTop w:val="0"/>
      <w:marBottom w:val="0"/>
      <w:divBdr>
        <w:top w:val="none" w:sz="0" w:space="0" w:color="auto"/>
        <w:left w:val="none" w:sz="0" w:space="0" w:color="auto"/>
        <w:bottom w:val="none" w:sz="0" w:space="0" w:color="auto"/>
        <w:right w:val="none" w:sz="0" w:space="0" w:color="auto"/>
      </w:divBdr>
    </w:div>
    <w:div w:id="1920796527">
      <w:bodyDiv w:val="1"/>
      <w:marLeft w:val="0"/>
      <w:marRight w:val="0"/>
      <w:marTop w:val="0"/>
      <w:marBottom w:val="0"/>
      <w:divBdr>
        <w:top w:val="none" w:sz="0" w:space="0" w:color="auto"/>
        <w:left w:val="none" w:sz="0" w:space="0" w:color="auto"/>
        <w:bottom w:val="none" w:sz="0" w:space="0" w:color="auto"/>
        <w:right w:val="none" w:sz="0" w:space="0" w:color="auto"/>
      </w:divBdr>
    </w:div>
    <w:div w:id="1921476185">
      <w:bodyDiv w:val="1"/>
      <w:marLeft w:val="0"/>
      <w:marRight w:val="0"/>
      <w:marTop w:val="0"/>
      <w:marBottom w:val="0"/>
      <w:divBdr>
        <w:top w:val="none" w:sz="0" w:space="0" w:color="auto"/>
        <w:left w:val="none" w:sz="0" w:space="0" w:color="auto"/>
        <w:bottom w:val="none" w:sz="0" w:space="0" w:color="auto"/>
        <w:right w:val="none" w:sz="0" w:space="0" w:color="auto"/>
      </w:divBdr>
    </w:div>
    <w:div w:id="1922249267">
      <w:bodyDiv w:val="1"/>
      <w:marLeft w:val="0"/>
      <w:marRight w:val="0"/>
      <w:marTop w:val="0"/>
      <w:marBottom w:val="0"/>
      <w:divBdr>
        <w:top w:val="none" w:sz="0" w:space="0" w:color="auto"/>
        <w:left w:val="none" w:sz="0" w:space="0" w:color="auto"/>
        <w:bottom w:val="none" w:sz="0" w:space="0" w:color="auto"/>
        <w:right w:val="none" w:sz="0" w:space="0" w:color="auto"/>
      </w:divBdr>
    </w:div>
    <w:div w:id="1923374701">
      <w:bodyDiv w:val="1"/>
      <w:marLeft w:val="0"/>
      <w:marRight w:val="0"/>
      <w:marTop w:val="0"/>
      <w:marBottom w:val="0"/>
      <w:divBdr>
        <w:top w:val="none" w:sz="0" w:space="0" w:color="auto"/>
        <w:left w:val="none" w:sz="0" w:space="0" w:color="auto"/>
        <w:bottom w:val="none" w:sz="0" w:space="0" w:color="auto"/>
        <w:right w:val="none" w:sz="0" w:space="0" w:color="auto"/>
      </w:divBdr>
    </w:div>
    <w:div w:id="1923485605">
      <w:bodyDiv w:val="1"/>
      <w:marLeft w:val="0"/>
      <w:marRight w:val="0"/>
      <w:marTop w:val="0"/>
      <w:marBottom w:val="0"/>
      <w:divBdr>
        <w:top w:val="none" w:sz="0" w:space="0" w:color="auto"/>
        <w:left w:val="none" w:sz="0" w:space="0" w:color="auto"/>
        <w:bottom w:val="none" w:sz="0" w:space="0" w:color="auto"/>
        <w:right w:val="none" w:sz="0" w:space="0" w:color="auto"/>
      </w:divBdr>
    </w:div>
    <w:div w:id="1924146220">
      <w:bodyDiv w:val="1"/>
      <w:marLeft w:val="0"/>
      <w:marRight w:val="0"/>
      <w:marTop w:val="0"/>
      <w:marBottom w:val="0"/>
      <w:divBdr>
        <w:top w:val="none" w:sz="0" w:space="0" w:color="auto"/>
        <w:left w:val="none" w:sz="0" w:space="0" w:color="auto"/>
        <w:bottom w:val="none" w:sz="0" w:space="0" w:color="auto"/>
        <w:right w:val="none" w:sz="0" w:space="0" w:color="auto"/>
      </w:divBdr>
    </w:div>
    <w:div w:id="1924147693">
      <w:bodyDiv w:val="1"/>
      <w:marLeft w:val="0"/>
      <w:marRight w:val="0"/>
      <w:marTop w:val="0"/>
      <w:marBottom w:val="0"/>
      <w:divBdr>
        <w:top w:val="none" w:sz="0" w:space="0" w:color="auto"/>
        <w:left w:val="none" w:sz="0" w:space="0" w:color="auto"/>
        <w:bottom w:val="none" w:sz="0" w:space="0" w:color="auto"/>
        <w:right w:val="none" w:sz="0" w:space="0" w:color="auto"/>
      </w:divBdr>
    </w:div>
    <w:div w:id="1929118262">
      <w:bodyDiv w:val="1"/>
      <w:marLeft w:val="0"/>
      <w:marRight w:val="0"/>
      <w:marTop w:val="0"/>
      <w:marBottom w:val="0"/>
      <w:divBdr>
        <w:top w:val="none" w:sz="0" w:space="0" w:color="auto"/>
        <w:left w:val="none" w:sz="0" w:space="0" w:color="auto"/>
        <w:bottom w:val="none" w:sz="0" w:space="0" w:color="auto"/>
        <w:right w:val="none" w:sz="0" w:space="0" w:color="auto"/>
      </w:divBdr>
    </w:div>
    <w:div w:id="1934974056">
      <w:bodyDiv w:val="1"/>
      <w:marLeft w:val="0"/>
      <w:marRight w:val="0"/>
      <w:marTop w:val="0"/>
      <w:marBottom w:val="0"/>
      <w:divBdr>
        <w:top w:val="none" w:sz="0" w:space="0" w:color="auto"/>
        <w:left w:val="none" w:sz="0" w:space="0" w:color="auto"/>
        <w:bottom w:val="none" w:sz="0" w:space="0" w:color="auto"/>
        <w:right w:val="none" w:sz="0" w:space="0" w:color="auto"/>
      </w:divBdr>
    </w:div>
    <w:div w:id="1936359013">
      <w:bodyDiv w:val="1"/>
      <w:marLeft w:val="0"/>
      <w:marRight w:val="0"/>
      <w:marTop w:val="0"/>
      <w:marBottom w:val="0"/>
      <w:divBdr>
        <w:top w:val="none" w:sz="0" w:space="0" w:color="auto"/>
        <w:left w:val="none" w:sz="0" w:space="0" w:color="auto"/>
        <w:bottom w:val="none" w:sz="0" w:space="0" w:color="auto"/>
        <w:right w:val="none" w:sz="0" w:space="0" w:color="auto"/>
      </w:divBdr>
    </w:div>
    <w:div w:id="1937401436">
      <w:bodyDiv w:val="1"/>
      <w:marLeft w:val="0"/>
      <w:marRight w:val="0"/>
      <w:marTop w:val="0"/>
      <w:marBottom w:val="0"/>
      <w:divBdr>
        <w:top w:val="none" w:sz="0" w:space="0" w:color="auto"/>
        <w:left w:val="none" w:sz="0" w:space="0" w:color="auto"/>
        <w:bottom w:val="none" w:sz="0" w:space="0" w:color="auto"/>
        <w:right w:val="none" w:sz="0" w:space="0" w:color="auto"/>
      </w:divBdr>
    </w:div>
    <w:div w:id="1937900485">
      <w:bodyDiv w:val="1"/>
      <w:marLeft w:val="0"/>
      <w:marRight w:val="0"/>
      <w:marTop w:val="0"/>
      <w:marBottom w:val="0"/>
      <w:divBdr>
        <w:top w:val="none" w:sz="0" w:space="0" w:color="auto"/>
        <w:left w:val="none" w:sz="0" w:space="0" w:color="auto"/>
        <w:bottom w:val="none" w:sz="0" w:space="0" w:color="auto"/>
        <w:right w:val="none" w:sz="0" w:space="0" w:color="auto"/>
      </w:divBdr>
    </w:div>
    <w:div w:id="1938101550">
      <w:bodyDiv w:val="1"/>
      <w:marLeft w:val="0"/>
      <w:marRight w:val="0"/>
      <w:marTop w:val="0"/>
      <w:marBottom w:val="0"/>
      <w:divBdr>
        <w:top w:val="none" w:sz="0" w:space="0" w:color="auto"/>
        <w:left w:val="none" w:sz="0" w:space="0" w:color="auto"/>
        <w:bottom w:val="none" w:sz="0" w:space="0" w:color="auto"/>
        <w:right w:val="none" w:sz="0" w:space="0" w:color="auto"/>
      </w:divBdr>
    </w:div>
    <w:div w:id="1940792049">
      <w:bodyDiv w:val="1"/>
      <w:marLeft w:val="0"/>
      <w:marRight w:val="0"/>
      <w:marTop w:val="0"/>
      <w:marBottom w:val="0"/>
      <w:divBdr>
        <w:top w:val="none" w:sz="0" w:space="0" w:color="auto"/>
        <w:left w:val="none" w:sz="0" w:space="0" w:color="auto"/>
        <w:bottom w:val="none" w:sz="0" w:space="0" w:color="auto"/>
        <w:right w:val="none" w:sz="0" w:space="0" w:color="auto"/>
      </w:divBdr>
    </w:div>
    <w:div w:id="1951087940">
      <w:bodyDiv w:val="1"/>
      <w:marLeft w:val="0"/>
      <w:marRight w:val="0"/>
      <w:marTop w:val="0"/>
      <w:marBottom w:val="0"/>
      <w:divBdr>
        <w:top w:val="none" w:sz="0" w:space="0" w:color="auto"/>
        <w:left w:val="none" w:sz="0" w:space="0" w:color="auto"/>
        <w:bottom w:val="none" w:sz="0" w:space="0" w:color="auto"/>
        <w:right w:val="none" w:sz="0" w:space="0" w:color="auto"/>
      </w:divBdr>
    </w:div>
    <w:div w:id="1953126751">
      <w:bodyDiv w:val="1"/>
      <w:marLeft w:val="0"/>
      <w:marRight w:val="0"/>
      <w:marTop w:val="0"/>
      <w:marBottom w:val="0"/>
      <w:divBdr>
        <w:top w:val="none" w:sz="0" w:space="0" w:color="auto"/>
        <w:left w:val="none" w:sz="0" w:space="0" w:color="auto"/>
        <w:bottom w:val="none" w:sz="0" w:space="0" w:color="auto"/>
        <w:right w:val="none" w:sz="0" w:space="0" w:color="auto"/>
      </w:divBdr>
    </w:div>
    <w:div w:id="1954095065">
      <w:bodyDiv w:val="1"/>
      <w:marLeft w:val="0"/>
      <w:marRight w:val="0"/>
      <w:marTop w:val="0"/>
      <w:marBottom w:val="0"/>
      <w:divBdr>
        <w:top w:val="none" w:sz="0" w:space="0" w:color="auto"/>
        <w:left w:val="none" w:sz="0" w:space="0" w:color="auto"/>
        <w:bottom w:val="none" w:sz="0" w:space="0" w:color="auto"/>
        <w:right w:val="none" w:sz="0" w:space="0" w:color="auto"/>
      </w:divBdr>
    </w:div>
    <w:div w:id="1956325047">
      <w:bodyDiv w:val="1"/>
      <w:marLeft w:val="0"/>
      <w:marRight w:val="0"/>
      <w:marTop w:val="0"/>
      <w:marBottom w:val="0"/>
      <w:divBdr>
        <w:top w:val="none" w:sz="0" w:space="0" w:color="auto"/>
        <w:left w:val="none" w:sz="0" w:space="0" w:color="auto"/>
        <w:bottom w:val="none" w:sz="0" w:space="0" w:color="auto"/>
        <w:right w:val="none" w:sz="0" w:space="0" w:color="auto"/>
      </w:divBdr>
    </w:div>
    <w:div w:id="1959138542">
      <w:bodyDiv w:val="1"/>
      <w:marLeft w:val="0"/>
      <w:marRight w:val="0"/>
      <w:marTop w:val="0"/>
      <w:marBottom w:val="0"/>
      <w:divBdr>
        <w:top w:val="none" w:sz="0" w:space="0" w:color="auto"/>
        <w:left w:val="none" w:sz="0" w:space="0" w:color="auto"/>
        <w:bottom w:val="none" w:sz="0" w:space="0" w:color="auto"/>
        <w:right w:val="none" w:sz="0" w:space="0" w:color="auto"/>
      </w:divBdr>
    </w:div>
    <w:div w:id="1959603943">
      <w:bodyDiv w:val="1"/>
      <w:marLeft w:val="0"/>
      <w:marRight w:val="0"/>
      <w:marTop w:val="0"/>
      <w:marBottom w:val="0"/>
      <w:divBdr>
        <w:top w:val="none" w:sz="0" w:space="0" w:color="auto"/>
        <w:left w:val="none" w:sz="0" w:space="0" w:color="auto"/>
        <w:bottom w:val="none" w:sz="0" w:space="0" w:color="auto"/>
        <w:right w:val="none" w:sz="0" w:space="0" w:color="auto"/>
      </w:divBdr>
    </w:div>
    <w:div w:id="1960136166">
      <w:bodyDiv w:val="1"/>
      <w:marLeft w:val="0"/>
      <w:marRight w:val="0"/>
      <w:marTop w:val="0"/>
      <w:marBottom w:val="0"/>
      <w:divBdr>
        <w:top w:val="none" w:sz="0" w:space="0" w:color="auto"/>
        <w:left w:val="none" w:sz="0" w:space="0" w:color="auto"/>
        <w:bottom w:val="none" w:sz="0" w:space="0" w:color="auto"/>
        <w:right w:val="none" w:sz="0" w:space="0" w:color="auto"/>
      </w:divBdr>
    </w:div>
    <w:div w:id="1961720037">
      <w:bodyDiv w:val="1"/>
      <w:marLeft w:val="0"/>
      <w:marRight w:val="0"/>
      <w:marTop w:val="0"/>
      <w:marBottom w:val="0"/>
      <w:divBdr>
        <w:top w:val="none" w:sz="0" w:space="0" w:color="auto"/>
        <w:left w:val="none" w:sz="0" w:space="0" w:color="auto"/>
        <w:bottom w:val="none" w:sz="0" w:space="0" w:color="auto"/>
        <w:right w:val="none" w:sz="0" w:space="0" w:color="auto"/>
      </w:divBdr>
    </w:div>
    <w:div w:id="1962763351">
      <w:bodyDiv w:val="1"/>
      <w:marLeft w:val="0"/>
      <w:marRight w:val="0"/>
      <w:marTop w:val="0"/>
      <w:marBottom w:val="0"/>
      <w:divBdr>
        <w:top w:val="none" w:sz="0" w:space="0" w:color="auto"/>
        <w:left w:val="none" w:sz="0" w:space="0" w:color="auto"/>
        <w:bottom w:val="none" w:sz="0" w:space="0" w:color="auto"/>
        <w:right w:val="none" w:sz="0" w:space="0" w:color="auto"/>
      </w:divBdr>
    </w:div>
    <w:div w:id="1963337704">
      <w:bodyDiv w:val="1"/>
      <w:marLeft w:val="0"/>
      <w:marRight w:val="0"/>
      <w:marTop w:val="0"/>
      <w:marBottom w:val="0"/>
      <w:divBdr>
        <w:top w:val="none" w:sz="0" w:space="0" w:color="auto"/>
        <w:left w:val="none" w:sz="0" w:space="0" w:color="auto"/>
        <w:bottom w:val="none" w:sz="0" w:space="0" w:color="auto"/>
        <w:right w:val="none" w:sz="0" w:space="0" w:color="auto"/>
      </w:divBdr>
    </w:div>
    <w:div w:id="1965580306">
      <w:bodyDiv w:val="1"/>
      <w:marLeft w:val="0"/>
      <w:marRight w:val="0"/>
      <w:marTop w:val="0"/>
      <w:marBottom w:val="0"/>
      <w:divBdr>
        <w:top w:val="none" w:sz="0" w:space="0" w:color="auto"/>
        <w:left w:val="none" w:sz="0" w:space="0" w:color="auto"/>
        <w:bottom w:val="none" w:sz="0" w:space="0" w:color="auto"/>
        <w:right w:val="none" w:sz="0" w:space="0" w:color="auto"/>
      </w:divBdr>
    </w:div>
    <w:div w:id="1966620051">
      <w:bodyDiv w:val="1"/>
      <w:marLeft w:val="0"/>
      <w:marRight w:val="0"/>
      <w:marTop w:val="0"/>
      <w:marBottom w:val="0"/>
      <w:divBdr>
        <w:top w:val="none" w:sz="0" w:space="0" w:color="auto"/>
        <w:left w:val="none" w:sz="0" w:space="0" w:color="auto"/>
        <w:bottom w:val="none" w:sz="0" w:space="0" w:color="auto"/>
        <w:right w:val="none" w:sz="0" w:space="0" w:color="auto"/>
      </w:divBdr>
    </w:div>
    <w:div w:id="1967543348">
      <w:bodyDiv w:val="1"/>
      <w:marLeft w:val="0"/>
      <w:marRight w:val="0"/>
      <w:marTop w:val="0"/>
      <w:marBottom w:val="0"/>
      <w:divBdr>
        <w:top w:val="none" w:sz="0" w:space="0" w:color="auto"/>
        <w:left w:val="none" w:sz="0" w:space="0" w:color="auto"/>
        <w:bottom w:val="none" w:sz="0" w:space="0" w:color="auto"/>
        <w:right w:val="none" w:sz="0" w:space="0" w:color="auto"/>
      </w:divBdr>
    </w:div>
    <w:div w:id="1972637814">
      <w:bodyDiv w:val="1"/>
      <w:marLeft w:val="0"/>
      <w:marRight w:val="0"/>
      <w:marTop w:val="0"/>
      <w:marBottom w:val="0"/>
      <w:divBdr>
        <w:top w:val="none" w:sz="0" w:space="0" w:color="auto"/>
        <w:left w:val="none" w:sz="0" w:space="0" w:color="auto"/>
        <w:bottom w:val="none" w:sz="0" w:space="0" w:color="auto"/>
        <w:right w:val="none" w:sz="0" w:space="0" w:color="auto"/>
      </w:divBdr>
    </w:div>
    <w:div w:id="1973124378">
      <w:bodyDiv w:val="1"/>
      <w:marLeft w:val="0"/>
      <w:marRight w:val="0"/>
      <w:marTop w:val="0"/>
      <w:marBottom w:val="0"/>
      <w:divBdr>
        <w:top w:val="none" w:sz="0" w:space="0" w:color="auto"/>
        <w:left w:val="none" w:sz="0" w:space="0" w:color="auto"/>
        <w:bottom w:val="none" w:sz="0" w:space="0" w:color="auto"/>
        <w:right w:val="none" w:sz="0" w:space="0" w:color="auto"/>
      </w:divBdr>
    </w:div>
    <w:div w:id="1976325980">
      <w:bodyDiv w:val="1"/>
      <w:marLeft w:val="0"/>
      <w:marRight w:val="0"/>
      <w:marTop w:val="0"/>
      <w:marBottom w:val="0"/>
      <w:divBdr>
        <w:top w:val="none" w:sz="0" w:space="0" w:color="auto"/>
        <w:left w:val="none" w:sz="0" w:space="0" w:color="auto"/>
        <w:bottom w:val="none" w:sz="0" w:space="0" w:color="auto"/>
        <w:right w:val="none" w:sz="0" w:space="0" w:color="auto"/>
      </w:divBdr>
    </w:div>
    <w:div w:id="1978604177">
      <w:bodyDiv w:val="1"/>
      <w:marLeft w:val="0"/>
      <w:marRight w:val="0"/>
      <w:marTop w:val="0"/>
      <w:marBottom w:val="0"/>
      <w:divBdr>
        <w:top w:val="none" w:sz="0" w:space="0" w:color="auto"/>
        <w:left w:val="none" w:sz="0" w:space="0" w:color="auto"/>
        <w:bottom w:val="none" w:sz="0" w:space="0" w:color="auto"/>
        <w:right w:val="none" w:sz="0" w:space="0" w:color="auto"/>
      </w:divBdr>
    </w:div>
    <w:div w:id="1978610096">
      <w:bodyDiv w:val="1"/>
      <w:marLeft w:val="0"/>
      <w:marRight w:val="0"/>
      <w:marTop w:val="0"/>
      <w:marBottom w:val="0"/>
      <w:divBdr>
        <w:top w:val="none" w:sz="0" w:space="0" w:color="auto"/>
        <w:left w:val="none" w:sz="0" w:space="0" w:color="auto"/>
        <w:bottom w:val="none" w:sz="0" w:space="0" w:color="auto"/>
        <w:right w:val="none" w:sz="0" w:space="0" w:color="auto"/>
      </w:divBdr>
    </w:div>
    <w:div w:id="1978679205">
      <w:bodyDiv w:val="1"/>
      <w:marLeft w:val="0"/>
      <w:marRight w:val="0"/>
      <w:marTop w:val="0"/>
      <w:marBottom w:val="0"/>
      <w:divBdr>
        <w:top w:val="none" w:sz="0" w:space="0" w:color="auto"/>
        <w:left w:val="none" w:sz="0" w:space="0" w:color="auto"/>
        <w:bottom w:val="none" w:sz="0" w:space="0" w:color="auto"/>
        <w:right w:val="none" w:sz="0" w:space="0" w:color="auto"/>
      </w:divBdr>
    </w:div>
    <w:div w:id="1980958583">
      <w:bodyDiv w:val="1"/>
      <w:marLeft w:val="0"/>
      <w:marRight w:val="0"/>
      <w:marTop w:val="0"/>
      <w:marBottom w:val="0"/>
      <w:divBdr>
        <w:top w:val="none" w:sz="0" w:space="0" w:color="auto"/>
        <w:left w:val="none" w:sz="0" w:space="0" w:color="auto"/>
        <w:bottom w:val="none" w:sz="0" w:space="0" w:color="auto"/>
        <w:right w:val="none" w:sz="0" w:space="0" w:color="auto"/>
      </w:divBdr>
    </w:div>
    <w:div w:id="1981302156">
      <w:bodyDiv w:val="1"/>
      <w:marLeft w:val="0"/>
      <w:marRight w:val="0"/>
      <w:marTop w:val="0"/>
      <w:marBottom w:val="0"/>
      <w:divBdr>
        <w:top w:val="none" w:sz="0" w:space="0" w:color="auto"/>
        <w:left w:val="none" w:sz="0" w:space="0" w:color="auto"/>
        <w:bottom w:val="none" w:sz="0" w:space="0" w:color="auto"/>
        <w:right w:val="none" w:sz="0" w:space="0" w:color="auto"/>
      </w:divBdr>
    </w:div>
    <w:div w:id="1982954529">
      <w:bodyDiv w:val="1"/>
      <w:marLeft w:val="0"/>
      <w:marRight w:val="0"/>
      <w:marTop w:val="0"/>
      <w:marBottom w:val="0"/>
      <w:divBdr>
        <w:top w:val="none" w:sz="0" w:space="0" w:color="auto"/>
        <w:left w:val="none" w:sz="0" w:space="0" w:color="auto"/>
        <w:bottom w:val="none" w:sz="0" w:space="0" w:color="auto"/>
        <w:right w:val="none" w:sz="0" w:space="0" w:color="auto"/>
      </w:divBdr>
    </w:div>
    <w:div w:id="1984313100">
      <w:bodyDiv w:val="1"/>
      <w:marLeft w:val="0"/>
      <w:marRight w:val="0"/>
      <w:marTop w:val="0"/>
      <w:marBottom w:val="0"/>
      <w:divBdr>
        <w:top w:val="none" w:sz="0" w:space="0" w:color="auto"/>
        <w:left w:val="none" w:sz="0" w:space="0" w:color="auto"/>
        <w:bottom w:val="none" w:sz="0" w:space="0" w:color="auto"/>
        <w:right w:val="none" w:sz="0" w:space="0" w:color="auto"/>
      </w:divBdr>
    </w:div>
    <w:div w:id="1986809480">
      <w:bodyDiv w:val="1"/>
      <w:marLeft w:val="0"/>
      <w:marRight w:val="0"/>
      <w:marTop w:val="0"/>
      <w:marBottom w:val="0"/>
      <w:divBdr>
        <w:top w:val="none" w:sz="0" w:space="0" w:color="auto"/>
        <w:left w:val="none" w:sz="0" w:space="0" w:color="auto"/>
        <w:bottom w:val="none" w:sz="0" w:space="0" w:color="auto"/>
        <w:right w:val="none" w:sz="0" w:space="0" w:color="auto"/>
      </w:divBdr>
    </w:div>
    <w:div w:id="1988708590">
      <w:bodyDiv w:val="1"/>
      <w:marLeft w:val="0"/>
      <w:marRight w:val="0"/>
      <w:marTop w:val="0"/>
      <w:marBottom w:val="0"/>
      <w:divBdr>
        <w:top w:val="none" w:sz="0" w:space="0" w:color="auto"/>
        <w:left w:val="none" w:sz="0" w:space="0" w:color="auto"/>
        <w:bottom w:val="none" w:sz="0" w:space="0" w:color="auto"/>
        <w:right w:val="none" w:sz="0" w:space="0" w:color="auto"/>
      </w:divBdr>
    </w:div>
    <w:div w:id="1989506217">
      <w:bodyDiv w:val="1"/>
      <w:marLeft w:val="0"/>
      <w:marRight w:val="0"/>
      <w:marTop w:val="0"/>
      <w:marBottom w:val="0"/>
      <w:divBdr>
        <w:top w:val="none" w:sz="0" w:space="0" w:color="auto"/>
        <w:left w:val="none" w:sz="0" w:space="0" w:color="auto"/>
        <w:bottom w:val="none" w:sz="0" w:space="0" w:color="auto"/>
        <w:right w:val="none" w:sz="0" w:space="0" w:color="auto"/>
      </w:divBdr>
    </w:div>
    <w:div w:id="1994596698">
      <w:bodyDiv w:val="1"/>
      <w:marLeft w:val="0"/>
      <w:marRight w:val="0"/>
      <w:marTop w:val="0"/>
      <w:marBottom w:val="0"/>
      <w:divBdr>
        <w:top w:val="none" w:sz="0" w:space="0" w:color="auto"/>
        <w:left w:val="none" w:sz="0" w:space="0" w:color="auto"/>
        <w:bottom w:val="none" w:sz="0" w:space="0" w:color="auto"/>
        <w:right w:val="none" w:sz="0" w:space="0" w:color="auto"/>
      </w:divBdr>
    </w:div>
    <w:div w:id="1995332841">
      <w:bodyDiv w:val="1"/>
      <w:marLeft w:val="0"/>
      <w:marRight w:val="0"/>
      <w:marTop w:val="0"/>
      <w:marBottom w:val="0"/>
      <w:divBdr>
        <w:top w:val="none" w:sz="0" w:space="0" w:color="auto"/>
        <w:left w:val="none" w:sz="0" w:space="0" w:color="auto"/>
        <w:bottom w:val="none" w:sz="0" w:space="0" w:color="auto"/>
        <w:right w:val="none" w:sz="0" w:space="0" w:color="auto"/>
      </w:divBdr>
    </w:div>
    <w:div w:id="1995638581">
      <w:bodyDiv w:val="1"/>
      <w:marLeft w:val="0"/>
      <w:marRight w:val="0"/>
      <w:marTop w:val="0"/>
      <w:marBottom w:val="0"/>
      <w:divBdr>
        <w:top w:val="none" w:sz="0" w:space="0" w:color="auto"/>
        <w:left w:val="none" w:sz="0" w:space="0" w:color="auto"/>
        <w:bottom w:val="none" w:sz="0" w:space="0" w:color="auto"/>
        <w:right w:val="none" w:sz="0" w:space="0" w:color="auto"/>
      </w:divBdr>
    </w:div>
    <w:div w:id="1995909161">
      <w:bodyDiv w:val="1"/>
      <w:marLeft w:val="0"/>
      <w:marRight w:val="0"/>
      <w:marTop w:val="0"/>
      <w:marBottom w:val="0"/>
      <w:divBdr>
        <w:top w:val="none" w:sz="0" w:space="0" w:color="auto"/>
        <w:left w:val="none" w:sz="0" w:space="0" w:color="auto"/>
        <w:bottom w:val="none" w:sz="0" w:space="0" w:color="auto"/>
        <w:right w:val="none" w:sz="0" w:space="0" w:color="auto"/>
      </w:divBdr>
    </w:div>
    <w:div w:id="1996907606">
      <w:bodyDiv w:val="1"/>
      <w:marLeft w:val="0"/>
      <w:marRight w:val="0"/>
      <w:marTop w:val="0"/>
      <w:marBottom w:val="0"/>
      <w:divBdr>
        <w:top w:val="none" w:sz="0" w:space="0" w:color="auto"/>
        <w:left w:val="none" w:sz="0" w:space="0" w:color="auto"/>
        <w:bottom w:val="none" w:sz="0" w:space="0" w:color="auto"/>
        <w:right w:val="none" w:sz="0" w:space="0" w:color="auto"/>
      </w:divBdr>
    </w:div>
    <w:div w:id="2001737376">
      <w:bodyDiv w:val="1"/>
      <w:marLeft w:val="0"/>
      <w:marRight w:val="0"/>
      <w:marTop w:val="0"/>
      <w:marBottom w:val="0"/>
      <w:divBdr>
        <w:top w:val="none" w:sz="0" w:space="0" w:color="auto"/>
        <w:left w:val="none" w:sz="0" w:space="0" w:color="auto"/>
        <w:bottom w:val="none" w:sz="0" w:space="0" w:color="auto"/>
        <w:right w:val="none" w:sz="0" w:space="0" w:color="auto"/>
      </w:divBdr>
    </w:div>
    <w:div w:id="2002929000">
      <w:bodyDiv w:val="1"/>
      <w:marLeft w:val="0"/>
      <w:marRight w:val="0"/>
      <w:marTop w:val="0"/>
      <w:marBottom w:val="0"/>
      <w:divBdr>
        <w:top w:val="none" w:sz="0" w:space="0" w:color="auto"/>
        <w:left w:val="none" w:sz="0" w:space="0" w:color="auto"/>
        <w:bottom w:val="none" w:sz="0" w:space="0" w:color="auto"/>
        <w:right w:val="none" w:sz="0" w:space="0" w:color="auto"/>
      </w:divBdr>
    </w:div>
    <w:div w:id="2003042688">
      <w:bodyDiv w:val="1"/>
      <w:marLeft w:val="0"/>
      <w:marRight w:val="0"/>
      <w:marTop w:val="0"/>
      <w:marBottom w:val="0"/>
      <w:divBdr>
        <w:top w:val="none" w:sz="0" w:space="0" w:color="auto"/>
        <w:left w:val="none" w:sz="0" w:space="0" w:color="auto"/>
        <w:bottom w:val="none" w:sz="0" w:space="0" w:color="auto"/>
        <w:right w:val="none" w:sz="0" w:space="0" w:color="auto"/>
      </w:divBdr>
    </w:div>
    <w:div w:id="2003851151">
      <w:bodyDiv w:val="1"/>
      <w:marLeft w:val="0"/>
      <w:marRight w:val="0"/>
      <w:marTop w:val="0"/>
      <w:marBottom w:val="0"/>
      <w:divBdr>
        <w:top w:val="none" w:sz="0" w:space="0" w:color="auto"/>
        <w:left w:val="none" w:sz="0" w:space="0" w:color="auto"/>
        <w:bottom w:val="none" w:sz="0" w:space="0" w:color="auto"/>
        <w:right w:val="none" w:sz="0" w:space="0" w:color="auto"/>
      </w:divBdr>
    </w:div>
    <w:div w:id="2007249271">
      <w:bodyDiv w:val="1"/>
      <w:marLeft w:val="0"/>
      <w:marRight w:val="0"/>
      <w:marTop w:val="0"/>
      <w:marBottom w:val="0"/>
      <w:divBdr>
        <w:top w:val="none" w:sz="0" w:space="0" w:color="auto"/>
        <w:left w:val="none" w:sz="0" w:space="0" w:color="auto"/>
        <w:bottom w:val="none" w:sz="0" w:space="0" w:color="auto"/>
        <w:right w:val="none" w:sz="0" w:space="0" w:color="auto"/>
      </w:divBdr>
    </w:div>
    <w:div w:id="2007317136">
      <w:bodyDiv w:val="1"/>
      <w:marLeft w:val="0"/>
      <w:marRight w:val="0"/>
      <w:marTop w:val="0"/>
      <w:marBottom w:val="0"/>
      <w:divBdr>
        <w:top w:val="none" w:sz="0" w:space="0" w:color="auto"/>
        <w:left w:val="none" w:sz="0" w:space="0" w:color="auto"/>
        <w:bottom w:val="none" w:sz="0" w:space="0" w:color="auto"/>
        <w:right w:val="none" w:sz="0" w:space="0" w:color="auto"/>
      </w:divBdr>
    </w:div>
    <w:div w:id="2007322633">
      <w:bodyDiv w:val="1"/>
      <w:marLeft w:val="0"/>
      <w:marRight w:val="0"/>
      <w:marTop w:val="0"/>
      <w:marBottom w:val="0"/>
      <w:divBdr>
        <w:top w:val="none" w:sz="0" w:space="0" w:color="auto"/>
        <w:left w:val="none" w:sz="0" w:space="0" w:color="auto"/>
        <w:bottom w:val="none" w:sz="0" w:space="0" w:color="auto"/>
        <w:right w:val="none" w:sz="0" w:space="0" w:color="auto"/>
      </w:divBdr>
    </w:div>
    <w:div w:id="2009479346">
      <w:bodyDiv w:val="1"/>
      <w:marLeft w:val="0"/>
      <w:marRight w:val="0"/>
      <w:marTop w:val="0"/>
      <w:marBottom w:val="0"/>
      <w:divBdr>
        <w:top w:val="none" w:sz="0" w:space="0" w:color="auto"/>
        <w:left w:val="none" w:sz="0" w:space="0" w:color="auto"/>
        <w:bottom w:val="none" w:sz="0" w:space="0" w:color="auto"/>
        <w:right w:val="none" w:sz="0" w:space="0" w:color="auto"/>
      </w:divBdr>
    </w:div>
    <w:div w:id="2009596032">
      <w:bodyDiv w:val="1"/>
      <w:marLeft w:val="0"/>
      <w:marRight w:val="0"/>
      <w:marTop w:val="0"/>
      <w:marBottom w:val="0"/>
      <w:divBdr>
        <w:top w:val="none" w:sz="0" w:space="0" w:color="auto"/>
        <w:left w:val="none" w:sz="0" w:space="0" w:color="auto"/>
        <w:bottom w:val="none" w:sz="0" w:space="0" w:color="auto"/>
        <w:right w:val="none" w:sz="0" w:space="0" w:color="auto"/>
      </w:divBdr>
    </w:div>
    <w:div w:id="2013793523">
      <w:bodyDiv w:val="1"/>
      <w:marLeft w:val="0"/>
      <w:marRight w:val="0"/>
      <w:marTop w:val="0"/>
      <w:marBottom w:val="0"/>
      <w:divBdr>
        <w:top w:val="none" w:sz="0" w:space="0" w:color="auto"/>
        <w:left w:val="none" w:sz="0" w:space="0" w:color="auto"/>
        <w:bottom w:val="none" w:sz="0" w:space="0" w:color="auto"/>
        <w:right w:val="none" w:sz="0" w:space="0" w:color="auto"/>
      </w:divBdr>
    </w:div>
    <w:div w:id="2013947362">
      <w:bodyDiv w:val="1"/>
      <w:marLeft w:val="0"/>
      <w:marRight w:val="0"/>
      <w:marTop w:val="0"/>
      <w:marBottom w:val="0"/>
      <w:divBdr>
        <w:top w:val="none" w:sz="0" w:space="0" w:color="auto"/>
        <w:left w:val="none" w:sz="0" w:space="0" w:color="auto"/>
        <w:bottom w:val="none" w:sz="0" w:space="0" w:color="auto"/>
        <w:right w:val="none" w:sz="0" w:space="0" w:color="auto"/>
      </w:divBdr>
    </w:div>
    <w:div w:id="2019043141">
      <w:bodyDiv w:val="1"/>
      <w:marLeft w:val="0"/>
      <w:marRight w:val="0"/>
      <w:marTop w:val="0"/>
      <w:marBottom w:val="0"/>
      <w:divBdr>
        <w:top w:val="none" w:sz="0" w:space="0" w:color="auto"/>
        <w:left w:val="none" w:sz="0" w:space="0" w:color="auto"/>
        <w:bottom w:val="none" w:sz="0" w:space="0" w:color="auto"/>
        <w:right w:val="none" w:sz="0" w:space="0" w:color="auto"/>
      </w:divBdr>
    </w:div>
    <w:div w:id="2023968998">
      <w:bodyDiv w:val="1"/>
      <w:marLeft w:val="0"/>
      <w:marRight w:val="0"/>
      <w:marTop w:val="0"/>
      <w:marBottom w:val="0"/>
      <w:divBdr>
        <w:top w:val="none" w:sz="0" w:space="0" w:color="auto"/>
        <w:left w:val="none" w:sz="0" w:space="0" w:color="auto"/>
        <w:bottom w:val="none" w:sz="0" w:space="0" w:color="auto"/>
        <w:right w:val="none" w:sz="0" w:space="0" w:color="auto"/>
      </w:divBdr>
    </w:div>
    <w:div w:id="2024242339">
      <w:bodyDiv w:val="1"/>
      <w:marLeft w:val="0"/>
      <w:marRight w:val="0"/>
      <w:marTop w:val="0"/>
      <w:marBottom w:val="0"/>
      <w:divBdr>
        <w:top w:val="none" w:sz="0" w:space="0" w:color="auto"/>
        <w:left w:val="none" w:sz="0" w:space="0" w:color="auto"/>
        <w:bottom w:val="none" w:sz="0" w:space="0" w:color="auto"/>
        <w:right w:val="none" w:sz="0" w:space="0" w:color="auto"/>
      </w:divBdr>
    </w:div>
    <w:div w:id="2026443038">
      <w:bodyDiv w:val="1"/>
      <w:marLeft w:val="0"/>
      <w:marRight w:val="0"/>
      <w:marTop w:val="0"/>
      <w:marBottom w:val="0"/>
      <w:divBdr>
        <w:top w:val="none" w:sz="0" w:space="0" w:color="auto"/>
        <w:left w:val="none" w:sz="0" w:space="0" w:color="auto"/>
        <w:bottom w:val="none" w:sz="0" w:space="0" w:color="auto"/>
        <w:right w:val="none" w:sz="0" w:space="0" w:color="auto"/>
      </w:divBdr>
    </w:div>
    <w:div w:id="2027755936">
      <w:bodyDiv w:val="1"/>
      <w:marLeft w:val="0"/>
      <w:marRight w:val="0"/>
      <w:marTop w:val="0"/>
      <w:marBottom w:val="0"/>
      <w:divBdr>
        <w:top w:val="none" w:sz="0" w:space="0" w:color="auto"/>
        <w:left w:val="none" w:sz="0" w:space="0" w:color="auto"/>
        <w:bottom w:val="none" w:sz="0" w:space="0" w:color="auto"/>
        <w:right w:val="none" w:sz="0" w:space="0" w:color="auto"/>
      </w:divBdr>
    </w:div>
    <w:div w:id="2028173011">
      <w:bodyDiv w:val="1"/>
      <w:marLeft w:val="0"/>
      <w:marRight w:val="0"/>
      <w:marTop w:val="0"/>
      <w:marBottom w:val="0"/>
      <w:divBdr>
        <w:top w:val="none" w:sz="0" w:space="0" w:color="auto"/>
        <w:left w:val="none" w:sz="0" w:space="0" w:color="auto"/>
        <w:bottom w:val="none" w:sz="0" w:space="0" w:color="auto"/>
        <w:right w:val="none" w:sz="0" w:space="0" w:color="auto"/>
      </w:divBdr>
    </w:div>
    <w:div w:id="2029328087">
      <w:bodyDiv w:val="1"/>
      <w:marLeft w:val="0"/>
      <w:marRight w:val="0"/>
      <w:marTop w:val="0"/>
      <w:marBottom w:val="0"/>
      <w:divBdr>
        <w:top w:val="none" w:sz="0" w:space="0" w:color="auto"/>
        <w:left w:val="none" w:sz="0" w:space="0" w:color="auto"/>
        <w:bottom w:val="none" w:sz="0" w:space="0" w:color="auto"/>
        <w:right w:val="none" w:sz="0" w:space="0" w:color="auto"/>
      </w:divBdr>
    </w:div>
    <w:div w:id="2036073956">
      <w:bodyDiv w:val="1"/>
      <w:marLeft w:val="0"/>
      <w:marRight w:val="0"/>
      <w:marTop w:val="0"/>
      <w:marBottom w:val="0"/>
      <w:divBdr>
        <w:top w:val="none" w:sz="0" w:space="0" w:color="auto"/>
        <w:left w:val="none" w:sz="0" w:space="0" w:color="auto"/>
        <w:bottom w:val="none" w:sz="0" w:space="0" w:color="auto"/>
        <w:right w:val="none" w:sz="0" w:space="0" w:color="auto"/>
      </w:divBdr>
    </w:div>
    <w:div w:id="2036270733">
      <w:bodyDiv w:val="1"/>
      <w:marLeft w:val="0"/>
      <w:marRight w:val="0"/>
      <w:marTop w:val="0"/>
      <w:marBottom w:val="0"/>
      <w:divBdr>
        <w:top w:val="none" w:sz="0" w:space="0" w:color="auto"/>
        <w:left w:val="none" w:sz="0" w:space="0" w:color="auto"/>
        <w:bottom w:val="none" w:sz="0" w:space="0" w:color="auto"/>
        <w:right w:val="none" w:sz="0" w:space="0" w:color="auto"/>
      </w:divBdr>
    </w:div>
    <w:div w:id="2040348914">
      <w:bodyDiv w:val="1"/>
      <w:marLeft w:val="0"/>
      <w:marRight w:val="0"/>
      <w:marTop w:val="0"/>
      <w:marBottom w:val="0"/>
      <w:divBdr>
        <w:top w:val="none" w:sz="0" w:space="0" w:color="auto"/>
        <w:left w:val="none" w:sz="0" w:space="0" w:color="auto"/>
        <w:bottom w:val="none" w:sz="0" w:space="0" w:color="auto"/>
        <w:right w:val="none" w:sz="0" w:space="0" w:color="auto"/>
      </w:divBdr>
    </w:div>
    <w:div w:id="2041392158">
      <w:bodyDiv w:val="1"/>
      <w:marLeft w:val="0"/>
      <w:marRight w:val="0"/>
      <w:marTop w:val="0"/>
      <w:marBottom w:val="0"/>
      <w:divBdr>
        <w:top w:val="none" w:sz="0" w:space="0" w:color="auto"/>
        <w:left w:val="none" w:sz="0" w:space="0" w:color="auto"/>
        <w:bottom w:val="none" w:sz="0" w:space="0" w:color="auto"/>
        <w:right w:val="none" w:sz="0" w:space="0" w:color="auto"/>
      </w:divBdr>
    </w:div>
    <w:div w:id="2042123199">
      <w:bodyDiv w:val="1"/>
      <w:marLeft w:val="0"/>
      <w:marRight w:val="0"/>
      <w:marTop w:val="0"/>
      <w:marBottom w:val="0"/>
      <w:divBdr>
        <w:top w:val="none" w:sz="0" w:space="0" w:color="auto"/>
        <w:left w:val="none" w:sz="0" w:space="0" w:color="auto"/>
        <w:bottom w:val="none" w:sz="0" w:space="0" w:color="auto"/>
        <w:right w:val="none" w:sz="0" w:space="0" w:color="auto"/>
      </w:divBdr>
    </w:div>
    <w:div w:id="2045210660">
      <w:bodyDiv w:val="1"/>
      <w:marLeft w:val="0"/>
      <w:marRight w:val="0"/>
      <w:marTop w:val="0"/>
      <w:marBottom w:val="0"/>
      <w:divBdr>
        <w:top w:val="none" w:sz="0" w:space="0" w:color="auto"/>
        <w:left w:val="none" w:sz="0" w:space="0" w:color="auto"/>
        <w:bottom w:val="none" w:sz="0" w:space="0" w:color="auto"/>
        <w:right w:val="none" w:sz="0" w:space="0" w:color="auto"/>
      </w:divBdr>
    </w:div>
    <w:div w:id="2045865834">
      <w:bodyDiv w:val="1"/>
      <w:marLeft w:val="0"/>
      <w:marRight w:val="0"/>
      <w:marTop w:val="0"/>
      <w:marBottom w:val="0"/>
      <w:divBdr>
        <w:top w:val="none" w:sz="0" w:space="0" w:color="auto"/>
        <w:left w:val="none" w:sz="0" w:space="0" w:color="auto"/>
        <w:bottom w:val="none" w:sz="0" w:space="0" w:color="auto"/>
        <w:right w:val="none" w:sz="0" w:space="0" w:color="auto"/>
      </w:divBdr>
    </w:div>
    <w:div w:id="2051952933">
      <w:bodyDiv w:val="1"/>
      <w:marLeft w:val="0"/>
      <w:marRight w:val="0"/>
      <w:marTop w:val="0"/>
      <w:marBottom w:val="0"/>
      <w:divBdr>
        <w:top w:val="none" w:sz="0" w:space="0" w:color="auto"/>
        <w:left w:val="none" w:sz="0" w:space="0" w:color="auto"/>
        <w:bottom w:val="none" w:sz="0" w:space="0" w:color="auto"/>
        <w:right w:val="none" w:sz="0" w:space="0" w:color="auto"/>
      </w:divBdr>
    </w:div>
    <w:div w:id="2053573573">
      <w:bodyDiv w:val="1"/>
      <w:marLeft w:val="0"/>
      <w:marRight w:val="0"/>
      <w:marTop w:val="0"/>
      <w:marBottom w:val="0"/>
      <w:divBdr>
        <w:top w:val="none" w:sz="0" w:space="0" w:color="auto"/>
        <w:left w:val="none" w:sz="0" w:space="0" w:color="auto"/>
        <w:bottom w:val="none" w:sz="0" w:space="0" w:color="auto"/>
        <w:right w:val="none" w:sz="0" w:space="0" w:color="auto"/>
      </w:divBdr>
    </w:div>
    <w:div w:id="2053922939">
      <w:bodyDiv w:val="1"/>
      <w:marLeft w:val="0"/>
      <w:marRight w:val="0"/>
      <w:marTop w:val="0"/>
      <w:marBottom w:val="0"/>
      <w:divBdr>
        <w:top w:val="none" w:sz="0" w:space="0" w:color="auto"/>
        <w:left w:val="none" w:sz="0" w:space="0" w:color="auto"/>
        <w:bottom w:val="none" w:sz="0" w:space="0" w:color="auto"/>
        <w:right w:val="none" w:sz="0" w:space="0" w:color="auto"/>
      </w:divBdr>
    </w:div>
    <w:div w:id="2055689089">
      <w:bodyDiv w:val="1"/>
      <w:marLeft w:val="0"/>
      <w:marRight w:val="0"/>
      <w:marTop w:val="0"/>
      <w:marBottom w:val="0"/>
      <w:divBdr>
        <w:top w:val="none" w:sz="0" w:space="0" w:color="auto"/>
        <w:left w:val="none" w:sz="0" w:space="0" w:color="auto"/>
        <w:bottom w:val="none" w:sz="0" w:space="0" w:color="auto"/>
        <w:right w:val="none" w:sz="0" w:space="0" w:color="auto"/>
      </w:divBdr>
    </w:div>
    <w:div w:id="2055957348">
      <w:bodyDiv w:val="1"/>
      <w:marLeft w:val="0"/>
      <w:marRight w:val="0"/>
      <w:marTop w:val="0"/>
      <w:marBottom w:val="0"/>
      <w:divBdr>
        <w:top w:val="none" w:sz="0" w:space="0" w:color="auto"/>
        <w:left w:val="none" w:sz="0" w:space="0" w:color="auto"/>
        <w:bottom w:val="none" w:sz="0" w:space="0" w:color="auto"/>
        <w:right w:val="none" w:sz="0" w:space="0" w:color="auto"/>
      </w:divBdr>
    </w:div>
    <w:div w:id="2058316986">
      <w:bodyDiv w:val="1"/>
      <w:marLeft w:val="0"/>
      <w:marRight w:val="0"/>
      <w:marTop w:val="0"/>
      <w:marBottom w:val="0"/>
      <w:divBdr>
        <w:top w:val="none" w:sz="0" w:space="0" w:color="auto"/>
        <w:left w:val="none" w:sz="0" w:space="0" w:color="auto"/>
        <w:bottom w:val="none" w:sz="0" w:space="0" w:color="auto"/>
        <w:right w:val="none" w:sz="0" w:space="0" w:color="auto"/>
      </w:divBdr>
    </w:div>
    <w:div w:id="2061174860">
      <w:bodyDiv w:val="1"/>
      <w:marLeft w:val="0"/>
      <w:marRight w:val="0"/>
      <w:marTop w:val="0"/>
      <w:marBottom w:val="0"/>
      <w:divBdr>
        <w:top w:val="none" w:sz="0" w:space="0" w:color="auto"/>
        <w:left w:val="none" w:sz="0" w:space="0" w:color="auto"/>
        <w:bottom w:val="none" w:sz="0" w:space="0" w:color="auto"/>
        <w:right w:val="none" w:sz="0" w:space="0" w:color="auto"/>
      </w:divBdr>
    </w:div>
    <w:div w:id="2063669022">
      <w:bodyDiv w:val="1"/>
      <w:marLeft w:val="0"/>
      <w:marRight w:val="0"/>
      <w:marTop w:val="0"/>
      <w:marBottom w:val="0"/>
      <w:divBdr>
        <w:top w:val="none" w:sz="0" w:space="0" w:color="auto"/>
        <w:left w:val="none" w:sz="0" w:space="0" w:color="auto"/>
        <w:bottom w:val="none" w:sz="0" w:space="0" w:color="auto"/>
        <w:right w:val="none" w:sz="0" w:space="0" w:color="auto"/>
      </w:divBdr>
    </w:div>
    <w:div w:id="2065987991">
      <w:bodyDiv w:val="1"/>
      <w:marLeft w:val="0"/>
      <w:marRight w:val="0"/>
      <w:marTop w:val="0"/>
      <w:marBottom w:val="0"/>
      <w:divBdr>
        <w:top w:val="none" w:sz="0" w:space="0" w:color="auto"/>
        <w:left w:val="none" w:sz="0" w:space="0" w:color="auto"/>
        <w:bottom w:val="none" w:sz="0" w:space="0" w:color="auto"/>
        <w:right w:val="none" w:sz="0" w:space="0" w:color="auto"/>
      </w:divBdr>
    </w:div>
    <w:div w:id="2066447515">
      <w:bodyDiv w:val="1"/>
      <w:marLeft w:val="0"/>
      <w:marRight w:val="0"/>
      <w:marTop w:val="0"/>
      <w:marBottom w:val="0"/>
      <w:divBdr>
        <w:top w:val="none" w:sz="0" w:space="0" w:color="auto"/>
        <w:left w:val="none" w:sz="0" w:space="0" w:color="auto"/>
        <w:bottom w:val="none" w:sz="0" w:space="0" w:color="auto"/>
        <w:right w:val="none" w:sz="0" w:space="0" w:color="auto"/>
      </w:divBdr>
    </w:div>
    <w:div w:id="2068916683">
      <w:bodyDiv w:val="1"/>
      <w:marLeft w:val="0"/>
      <w:marRight w:val="0"/>
      <w:marTop w:val="0"/>
      <w:marBottom w:val="0"/>
      <w:divBdr>
        <w:top w:val="none" w:sz="0" w:space="0" w:color="auto"/>
        <w:left w:val="none" w:sz="0" w:space="0" w:color="auto"/>
        <w:bottom w:val="none" w:sz="0" w:space="0" w:color="auto"/>
        <w:right w:val="none" w:sz="0" w:space="0" w:color="auto"/>
      </w:divBdr>
    </w:div>
    <w:div w:id="2072654975">
      <w:bodyDiv w:val="1"/>
      <w:marLeft w:val="0"/>
      <w:marRight w:val="0"/>
      <w:marTop w:val="0"/>
      <w:marBottom w:val="0"/>
      <w:divBdr>
        <w:top w:val="none" w:sz="0" w:space="0" w:color="auto"/>
        <w:left w:val="none" w:sz="0" w:space="0" w:color="auto"/>
        <w:bottom w:val="none" w:sz="0" w:space="0" w:color="auto"/>
        <w:right w:val="none" w:sz="0" w:space="0" w:color="auto"/>
      </w:divBdr>
    </w:div>
    <w:div w:id="2078361234">
      <w:bodyDiv w:val="1"/>
      <w:marLeft w:val="0"/>
      <w:marRight w:val="0"/>
      <w:marTop w:val="0"/>
      <w:marBottom w:val="0"/>
      <w:divBdr>
        <w:top w:val="none" w:sz="0" w:space="0" w:color="auto"/>
        <w:left w:val="none" w:sz="0" w:space="0" w:color="auto"/>
        <w:bottom w:val="none" w:sz="0" w:space="0" w:color="auto"/>
        <w:right w:val="none" w:sz="0" w:space="0" w:color="auto"/>
      </w:divBdr>
    </w:div>
    <w:div w:id="2080396961">
      <w:bodyDiv w:val="1"/>
      <w:marLeft w:val="0"/>
      <w:marRight w:val="0"/>
      <w:marTop w:val="0"/>
      <w:marBottom w:val="0"/>
      <w:divBdr>
        <w:top w:val="none" w:sz="0" w:space="0" w:color="auto"/>
        <w:left w:val="none" w:sz="0" w:space="0" w:color="auto"/>
        <w:bottom w:val="none" w:sz="0" w:space="0" w:color="auto"/>
        <w:right w:val="none" w:sz="0" w:space="0" w:color="auto"/>
      </w:divBdr>
    </w:div>
    <w:div w:id="2081049719">
      <w:bodyDiv w:val="1"/>
      <w:marLeft w:val="0"/>
      <w:marRight w:val="0"/>
      <w:marTop w:val="0"/>
      <w:marBottom w:val="0"/>
      <w:divBdr>
        <w:top w:val="none" w:sz="0" w:space="0" w:color="auto"/>
        <w:left w:val="none" w:sz="0" w:space="0" w:color="auto"/>
        <w:bottom w:val="none" w:sz="0" w:space="0" w:color="auto"/>
        <w:right w:val="none" w:sz="0" w:space="0" w:color="auto"/>
      </w:divBdr>
    </w:div>
    <w:div w:id="2083596151">
      <w:bodyDiv w:val="1"/>
      <w:marLeft w:val="0"/>
      <w:marRight w:val="0"/>
      <w:marTop w:val="0"/>
      <w:marBottom w:val="0"/>
      <w:divBdr>
        <w:top w:val="none" w:sz="0" w:space="0" w:color="auto"/>
        <w:left w:val="none" w:sz="0" w:space="0" w:color="auto"/>
        <w:bottom w:val="none" w:sz="0" w:space="0" w:color="auto"/>
        <w:right w:val="none" w:sz="0" w:space="0" w:color="auto"/>
      </w:divBdr>
    </w:div>
    <w:div w:id="2084134996">
      <w:bodyDiv w:val="1"/>
      <w:marLeft w:val="0"/>
      <w:marRight w:val="0"/>
      <w:marTop w:val="0"/>
      <w:marBottom w:val="0"/>
      <w:divBdr>
        <w:top w:val="none" w:sz="0" w:space="0" w:color="auto"/>
        <w:left w:val="none" w:sz="0" w:space="0" w:color="auto"/>
        <w:bottom w:val="none" w:sz="0" w:space="0" w:color="auto"/>
        <w:right w:val="none" w:sz="0" w:space="0" w:color="auto"/>
      </w:divBdr>
    </w:div>
    <w:div w:id="2086222427">
      <w:bodyDiv w:val="1"/>
      <w:marLeft w:val="0"/>
      <w:marRight w:val="0"/>
      <w:marTop w:val="0"/>
      <w:marBottom w:val="0"/>
      <w:divBdr>
        <w:top w:val="none" w:sz="0" w:space="0" w:color="auto"/>
        <w:left w:val="none" w:sz="0" w:space="0" w:color="auto"/>
        <w:bottom w:val="none" w:sz="0" w:space="0" w:color="auto"/>
        <w:right w:val="none" w:sz="0" w:space="0" w:color="auto"/>
      </w:divBdr>
    </w:div>
    <w:div w:id="2088571544">
      <w:bodyDiv w:val="1"/>
      <w:marLeft w:val="0"/>
      <w:marRight w:val="0"/>
      <w:marTop w:val="0"/>
      <w:marBottom w:val="0"/>
      <w:divBdr>
        <w:top w:val="none" w:sz="0" w:space="0" w:color="auto"/>
        <w:left w:val="none" w:sz="0" w:space="0" w:color="auto"/>
        <w:bottom w:val="none" w:sz="0" w:space="0" w:color="auto"/>
        <w:right w:val="none" w:sz="0" w:space="0" w:color="auto"/>
      </w:divBdr>
    </w:div>
    <w:div w:id="2089956021">
      <w:bodyDiv w:val="1"/>
      <w:marLeft w:val="0"/>
      <w:marRight w:val="0"/>
      <w:marTop w:val="0"/>
      <w:marBottom w:val="0"/>
      <w:divBdr>
        <w:top w:val="none" w:sz="0" w:space="0" w:color="auto"/>
        <w:left w:val="none" w:sz="0" w:space="0" w:color="auto"/>
        <w:bottom w:val="none" w:sz="0" w:space="0" w:color="auto"/>
        <w:right w:val="none" w:sz="0" w:space="0" w:color="auto"/>
      </w:divBdr>
    </w:div>
    <w:div w:id="2094011508">
      <w:bodyDiv w:val="1"/>
      <w:marLeft w:val="0"/>
      <w:marRight w:val="0"/>
      <w:marTop w:val="0"/>
      <w:marBottom w:val="0"/>
      <w:divBdr>
        <w:top w:val="none" w:sz="0" w:space="0" w:color="auto"/>
        <w:left w:val="none" w:sz="0" w:space="0" w:color="auto"/>
        <w:bottom w:val="none" w:sz="0" w:space="0" w:color="auto"/>
        <w:right w:val="none" w:sz="0" w:space="0" w:color="auto"/>
      </w:divBdr>
    </w:div>
    <w:div w:id="2094399890">
      <w:bodyDiv w:val="1"/>
      <w:marLeft w:val="0"/>
      <w:marRight w:val="0"/>
      <w:marTop w:val="0"/>
      <w:marBottom w:val="0"/>
      <w:divBdr>
        <w:top w:val="none" w:sz="0" w:space="0" w:color="auto"/>
        <w:left w:val="none" w:sz="0" w:space="0" w:color="auto"/>
        <w:bottom w:val="none" w:sz="0" w:space="0" w:color="auto"/>
        <w:right w:val="none" w:sz="0" w:space="0" w:color="auto"/>
      </w:divBdr>
    </w:div>
    <w:div w:id="2095124595">
      <w:bodyDiv w:val="1"/>
      <w:marLeft w:val="0"/>
      <w:marRight w:val="0"/>
      <w:marTop w:val="0"/>
      <w:marBottom w:val="0"/>
      <w:divBdr>
        <w:top w:val="none" w:sz="0" w:space="0" w:color="auto"/>
        <w:left w:val="none" w:sz="0" w:space="0" w:color="auto"/>
        <w:bottom w:val="none" w:sz="0" w:space="0" w:color="auto"/>
        <w:right w:val="none" w:sz="0" w:space="0" w:color="auto"/>
      </w:divBdr>
    </w:div>
    <w:div w:id="2101484622">
      <w:bodyDiv w:val="1"/>
      <w:marLeft w:val="0"/>
      <w:marRight w:val="0"/>
      <w:marTop w:val="0"/>
      <w:marBottom w:val="0"/>
      <w:divBdr>
        <w:top w:val="none" w:sz="0" w:space="0" w:color="auto"/>
        <w:left w:val="none" w:sz="0" w:space="0" w:color="auto"/>
        <w:bottom w:val="none" w:sz="0" w:space="0" w:color="auto"/>
        <w:right w:val="none" w:sz="0" w:space="0" w:color="auto"/>
      </w:divBdr>
    </w:div>
    <w:div w:id="2104523706">
      <w:bodyDiv w:val="1"/>
      <w:marLeft w:val="0"/>
      <w:marRight w:val="0"/>
      <w:marTop w:val="0"/>
      <w:marBottom w:val="0"/>
      <w:divBdr>
        <w:top w:val="none" w:sz="0" w:space="0" w:color="auto"/>
        <w:left w:val="none" w:sz="0" w:space="0" w:color="auto"/>
        <w:bottom w:val="none" w:sz="0" w:space="0" w:color="auto"/>
        <w:right w:val="none" w:sz="0" w:space="0" w:color="auto"/>
      </w:divBdr>
    </w:div>
    <w:div w:id="2104573644">
      <w:bodyDiv w:val="1"/>
      <w:marLeft w:val="0"/>
      <w:marRight w:val="0"/>
      <w:marTop w:val="0"/>
      <w:marBottom w:val="0"/>
      <w:divBdr>
        <w:top w:val="none" w:sz="0" w:space="0" w:color="auto"/>
        <w:left w:val="none" w:sz="0" w:space="0" w:color="auto"/>
        <w:bottom w:val="none" w:sz="0" w:space="0" w:color="auto"/>
        <w:right w:val="none" w:sz="0" w:space="0" w:color="auto"/>
      </w:divBdr>
    </w:div>
    <w:div w:id="2110193719">
      <w:bodyDiv w:val="1"/>
      <w:marLeft w:val="0"/>
      <w:marRight w:val="0"/>
      <w:marTop w:val="0"/>
      <w:marBottom w:val="0"/>
      <w:divBdr>
        <w:top w:val="none" w:sz="0" w:space="0" w:color="auto"/>
        <w:left w:val="none" w:sz="0" w:space="0" w:color="auto"/>
        <w:bottom w:val="none" w:sz="0" w:space="0" w:color="auto"/>
        <w:right w:val="none" w:sz="0" w:space="0" w:color="auto"/>
      </w:divBdr>
    </w:div>
    <w:div w:id="2111121475">
      <w:bodyDiv w:val="1"/>
      <w:marLeft w:val="0"/>
      <w:marRight w:val="0"/>
      <w:marTop w:val="0"/>
      <w:marBottom w:val="0"/>
      <w:divBdr>
        <w:top w:val="none" w:sz="0" w:space="0" w:color="auto"/>
        <w:left w:val="none" w:sz="0" w:space="0" w:color="auto"/>
        <w:bottom w:val="none" w:sz="0" w:space="0" w:color="auto"/>
        <w:right w:val="none" w:sz="0" w:space="0" w:color="auto"/>
      </w:divBdr>
    </w:div>
    <w:div w:id="2111466243">
      <w:bodyDiv w:val="1"/>
      <w:marLeft w:val="0"/>
      <w:marRight w:val="0"/>
      <w:marTop w:val="0"/>
      <w:marBottom w:val="0"/>
      <w:divBdr>
        <w:top w:val="none" w:sz="0" w:space="0" w:color="auto"/>
        <w:left w:val="none" w:sz="0" w:space="0" w:color="auto"/>
        <w:bottom w:val="none" w:sz="0" w:space="0" w:color="auto"/>
        <w:right w:val="none" w:sz="0" w:space="0" w:color="auto"/>
      </w:divBdr>
    </w:div>
    <w:div w:id="2112433341">
      <w:bodyDiv w:val="1"/>
      <w:marLeft w:val="0"/>
      <w:marRight w:val="0"/>
      <w:marTop w:val="0"/>
      <w:marBottom w:val="0"/>
      <w:divBdr>
        <w:top w:val="none" w:sz="0" w:space="0" w:color="auto"/>
        <w:left w:val="none" w:sz="0" w:space="0" w:color="auto"/>
        <w:bottom w:val="none" w:sz="0" w:space="0" w:color="auto"/>
        <w:right w:val="none" w:sz="0" w:space="0" w:color="auto"/>
      </w:divBdr>
    </w:div>
    <w:div w:id="2114351391">
      <w:bodyDiv w:val="1"/>
      <w:marLeft w:val="0"/>
      <w:marRight w:val="0"/>
      <w:marTop w:val="0"/>
      <w:marBottom w:val="0"/>
      <w:divBdr>
        <w:top w:val="none" w:sz="0" w:space="0" w:color="auto"/>
        <w:left w:val="none" w:sz="0" w:space="0" w:color="auto"/>
        <w:bottom w:val="none" w:sz="0" w:space="0" w:color="auto"/>
        <w:right w:val="none" w:sz="0" w:space="0" w:color="auto"/>
      </w:divBdr>
    </w:div>
    <w:div w:id="2116366645">
      <w:bodyDiv w:val="1"/>
      <w:marLeft w:val="0"/>
      <w:marRight w:val="0"/>
      <w:marTop w:val="0"/>
      <w:marBottom w:val="0"/>
      <w:divBdr>
        <w:top w:val="none" w:sz="0" w:space="0" w:color="auto"/>
        <w:left w:val="none" w:sz="0" w:space="0" w:color="auto"/>
        <w:bottom w:val="none" w:sz="0" w:space="0" w:color="auto"/>
        <w:right w:val="none" w:sz="0" w:space="0" w:color="auto"/>
      </w:divBdr>
    </w:div>
    <w:div w:id="2117945017">
      <w:bodyDiv w:val="1"/>
      <w:marLeft w:val="0"/>
      <w:marRight w:val="0"/>
      <w:marTop w:val="0"/>
      <w:marBottom w:val="0"/>
      <w:divBdr>
        <w:top w:val="none" w:sz="0" w:space="0" w:color="auto"/>
        <w:left w:val="none" w:sz="0" w:space="0" w:color="auto"/>
        <w:bottom w:val="none" w:sz="0" w:space="0" w:color="auto"/>
        <w:right w:val="none" w:sz="0" w:space="0" w:color="auto"/>
      </w:divBdr>
    </w:div>
    <w:div w:id="2119717301">
      <w:bodyDiv w:val="1"/>
      <w:marLeft w:val="0"/>
      <w:marRight w:val="0"/>
      <w:marTop w:val="0"/>
      <w:marBottom w:val="0"/>
      <w:divBdr>
        <w:top w:val="none" w:sz="0" w:space="0" w:color="auto"/>
        <w:left w:val="none" w:sz="0" w:space="0" w:color="auto"/>
        <w:bottom w:val="none" w:sz="0" w:space="0" w:color="auto"/>
        <w:right w:val="none" w:sz="0" w:space="0" w:color="auto"/>
      </w:divBdr>
    </w:div>
    <w:div w:id="2120560767">
      <w:bodyDiv w:val="1"/>
      <w:marLeft w:val="0"/>
      <w:marRight w:val="0"/>
      <w:marTop w:val="0"/>
      <w:marBottom w:val="0"/>
      <w:divBdr>
        <w:top w:val="none" w:sz="0" w:space="0" w:color="auto"/>
        <w:left w:val="none" w:sz="0" w:space="0" w:color="auto"/>
        <w:bottom w:val="none" w:sz="0" w:space="0" w:color="auto"/>
        <w:right w:val="none" w:sz="0" w:space="0" w:color="auto"/>
      </w:divBdr>
    </w:div>
    <w:div w:id="2126727289">
      <w:bodyDiv w:val="1"/>
      <w:marLeft w:val="0"/>
      <w:marRight w:val="0"/>
      <w:marTop w:val="0"/>
      <w:marBottom w:val="0"/>
      <w:divBdr>
        <w:top w:val="none" w:sz="0" w:space="0" w:color="auto"/>
        <w:left w:val="none" w:sz="0" w:space="0" w:color="auto"/>
        <w:bottom w:val="none" w:sz="0" w:space="0" w:color="auto"/>
        <w:right w:val="none" w:sz="0" w:space="0" w:color="auto"/>
      </w:divBdr>
    </w:div>
    <w:div w:id="2128815061">
      <w:bodyDiv w:val="1"/>
      <w:marLeft w:val="0"/>
      <w:marRight w:val="0"/>
      <w:marTop w:val="0"/>
      <w:marBottom w:val="0"/>
      <w:divBdr>
        <w:top w:val="none" w:sz="0" w:space="0" w:color="auto"/>
        <w:left w:val="none" w:sz="0" w:space="0" w:color="auto"/>
        <w:bottom w:val="none" w:sz="0" w:space="0" w:color="auto"/>
        <w:right w:val="none" w:sz="0" w:space="0" w:color="auto"/>
      </w:divBdr>
    </w:div>
    <w:div w:id="2132674443">
      <w:bodyDiv w:val="1"/>
      <w:marLeft w:val="0"/>
      <w:marRight w:val="0"/>
      <w:marTop w:val="0"/>
      <w:marBottom w:val="0"/>
      <w:divBdr>
        <w:top w:val="none" w:sz="0" w:space="0" w:color="auto"/>
        <w:left w:val="none" w:sz="0" w:space="0" w:color="auto"/>
        <w:bottom w:val="none" w:sz="0" w:space="0" w:color="auto"/>
        <w:right w:val="none" w:sz="0" w:space="0" w:color="auto"/>
      </w:divBdr>
    </w:div>
    <w:div w:id="2133208446">
      <w:bodyDiv w:val="1"/>
      <w:marLeft w:val="0"/>
      <w:marRight w:val="0"/>
      <w:marTop w:val="0"/>
      <w:marBottom w:val="0"/>
      <w:divBdr>
        <w:top w:val="none" w:sz="0" w:space="0" w:color="auto"/>
        <w:left w:val="none" w:sz="0" w:space="0" w:color="auto"/>
        <w:bottom w:val="none" w:sz="0" w:space="0" w:color="auto"/>
        <w:right w:val="none" w:sz="0" w:space="0" w:color="auto"/>
      </w:divBdr>
    </w:div>
    <w:div w:id="2133596111">
      <w:bodyDiv w:val="1"/>
      <w:marLeft w:val="0"/>
      <w:marRight w:val="0"/>
      <w:marTop w:val="0"/>
      <w:marBottom w:val="0"/>
      <w:divBdr>
        <w:top w:val="none" w:sz="0" w:space="0" w:color="auto"/>
        <w:left w:val="none" w:sz="0" w:space="0" w:color="auto"/>
        <w:bottom w:val="none" w:sz="0" w:space="0" w:color="auto"/>
        <w:right w:val="none" w:sz="0" w:space="0" w:color="auto"/>
      </w:divBdr>
    </w:div>
    <w:div w:id="2140105323">
      <w:bodyDiv w:val="1"/>
      <w:marLeft w:val="0"/>
      <w:marRight w:val="0"/>
      <w:marTop w:val="0"/>
      <w:marBottom w:val="0"/>
      <w:divBdr>
        <w:top w:val="none" w:sz="0" w:space="0" w:color="auto"/>
        <w:left w:val="none" w:sz="0" w:space="0" w:color="auto"/>
        <w:bottom w:val="none" w:sz="0" w:space="0" w:color="auto"/>
        <w:right w:val="none" w:sz="0" w:space="0" w:color="auto"/>
      </w:divBdr>
    </w:div>
    <w:div w:id="2142454848">
      <w:bodyDiv w:val="1"/>
      <w:marLeft w:val="0"/>
      <w:marRight w:val="0"/>
      <w:marTop w:val="0"/>
      <w:marBottom w:val="0"/>
      <w:divBdr>
        <w:top w:val="none" w:sz="0" w:space="0" w:color="auto"/>
        <w:left w:val="none" w:sz="0" w:space="0" w:color="auto"/>
        <w:bottom w:val="none" w:sz="0" w:space="0" w:color="auto"/>
        <w:right w:val="none" w:sz="0" w:space="0" w:color="auto"/>
      </w:divBdr>
    </w:div>
    <w:div w:id="2143957106">
      <w:bodyDiv w:val="1"/>
      <w:marLeft w:val="0"/>
      <w:marRight w:val="0"/>
      <w:marTop w:val="0"/>
      <w:marBottom w:val="0"/>
      <w:divBdr>
        <w:top w:val="none" w:sz="0" w:space="0" w:color="auto"/>
        <w:left w:val="none" w:sz="0" w:space="0" w:color="auto"/>
        <w:bottom w:val="none" w:sz="0" w:space="0" w:color="auto"/>
        <w:right w:val="none" w:sz="0" w:space="0" w:color="auto"/>
      </w:divBdr>
    </w:div>
    <w:div w:id="2146465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consultantplus://offline/ref%3D26FFA8D46D726FB33385F3B7EDA5CEFDA8FF7668D7A306018F036D4E0A9E6F177EB3A319498B2CCB56C9C961F33FCB1C820B60D3121EaDS8O" TargetMode="External"/><Relationship Id="rId26" Type="http://schemas.openxmlformats.org/officeDocument/2006/relationships/hyperlink" Target="consultantplus://offline/ref%3DD4CB2907E4A80634DA8E3B6D7D19FE1523AE53BBF042419533845AD2B16F04B4C2235A606A640265820F1D87A4EA1E14933ED1546D491C4CZ8HDO" TargetMode="External"/><Relationship Id="rId39" Type="http://schemas.openxmlformats.org/officeDocument/2006/relationships/hyperlink" Target="consultantplus://offline/ref%3DD4CB2907E4A80634DA8E3B6D7D19FE1523AE53BBF145419533845AD2B16F04B4C2235A606A640669830F1D87A4EA1E14933ED1546D491C4CZ8HDO" TargetMode="External"/><Relationship Id="rId21" Type="http://schemas.openxmlformats.org/officeDocument/2006/relationships/hyperlink" Target="consultantplus://offline/ref%3DD4CB2907E4A80634DA8E3B6D7D19FE1523AE53BBF142419533845AD2B16F04B4C2235A696F660B39D6401CDBE2BD0D17903ED25572Z4H3O" TargetMode="External"/><Relationship Id="rId34" Type="http://schemas.openxmlformats.org/officeDocument/2006/relationships/hyperlink" Target="consultantplus://offline/ref%3D68414C53442833D0BF355A21E8E4A4F184E56864347FBFDF2D36D5D744178EE6D637309E13198B5ED8B15F335AD1D7839FAFB831B03EZ075O" TargetMode="External"/><Relationship Id="rId42" Type="http://schemas.openxmlformats.org/officeDocument/2006/relationships/hyperlink" Target="consultantplus://offline/ref%3D29485A49DD935C2D5148ADA53CDFF6CE5E41727FB0AFF68F4D57E4D015D4CEC2D059AD9C3598CBB5DCA45E8F8D7FDAA39063735304690A13oCT8P" TargetMode="External"/><Relationship Id="rId47" Type="http://schemas.openxmlformats.org/officeDocument/2006/relationships/hyperlink" Target="consultantplus://offline/ref%3DD4CB2907E4A80634DA8E3B6D7D19FE1527AA53BBF6481C9F3BDD56D0B6605BA3C56A56616A64076B8C501892B5B211148F21D14B714B1DZ4H5O" TargetMode="External"/><Relationship Id="rId50" Type="http://schemas.openxmlformats.org/officeDocument/2006/relationships/hyperlink" Target="consultantplus://offline/ref%3D68414C53442833D0BF355A21E8E4A4F184E56864347FBFDF2D36D5D744178EE6D637309E13198B5ED8B15F335AD1D7839FAFB831B03EZ075O" TargetMode="External"/><Relationship Id="rId55" Type="http://schemas.openxmlformats.org/officeDocument/2006/relationships/hyperlink" Target="consultantplus://offline/ref%3DD2782894FC62174EAC68E871CF9BD1A5213854A3CF2437ACEB00AF870F54FC25264272F06F71C0B19EF2CA07996FC8A0E6A49AF5289BV6uAM" TargetMode="External"/><Relationship Id="rId63" Type="http://schemas.openxmlformats.org/officeDocument/2006/relationships/hyperlink" Target="consultantplus://offline/ref%3DB5D7071713AE2179F234AE667E14C3ECB06450B318C5355DE4A5A2D9D55A117937948AAF8A67E5CFO3L9J" TargetMode="External"/><Relationship Id="rId68" Type="http://schemas.openxmlformats.org/officeDocument/2006/relationships/hyperlink" Target="consultantplus://offline/ref=C1456529D882C849CF362393398AF98497B1354A5282D5FFB4E1356A680D7774A17DD37D95AADC9D152331DEBCED8A91C668A04F4E1Ex3JAH" TargetMode="External"/><Relationship Id="rId76" Type="http://schemas.openxmlformats.org/officeDocument/2006/relationships/image" Target="media/image4.jpeg"/><Relationship Id="rId7" Type="http://schemas.openxmlformats.org/officeDocument/2006/relationships/endnotes" Target="endnotes.xml"/><Relationship Id="rId71" Type="http://schemas.openxmlformats.org/officeDocument/2006/relationships/hyperlink" Target="consultantplus://offline/ref%3D91A02512410275074CF234819166793D62973005679D4E5BB296800DD00FF6A86Er3D" TargetMode="Externa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hyperlink" Target="consultantplus://offline/ref%3D26FFA8D46D726FB33385F3B7EDA5CEFDA8FF7668D7A306018F036D4E0A9E6F177EB3A319498B2CCB56C9C961F33FCB1C820B60D3121EaDS8O" TargetMode="External"/><Relationship Id="rId11" Type="http://schemas.openxmlformats.org/officeDocument/2006/relationships/footer" Target="footer3.xml"/><Relationship Id="rId24" Type="http://schemas.openxmlformats.org/officeDocument/2006/relationships/hyperlink" Target="consultantplus://offline/ref%3D26FFA8D46D726FB33385F3B7EDA5CEFDA8FF736CD5A606018F036D4E0A9E6F177EB3A319418227C10593D965BA68C40081147FD00C1DD08Ea9S1O" TargetMode="External"/><Relationship Id="rId32" Type="http://schemas.openxmlformats.org/officeDocument/2006/relationships/hyperlink" Target="consultantplus://offline/ref%3DD4CB2907E4A80634DA8E3B6D7D19FE1522AC56BDFB41419533845AD2B16F04B4C2235A606A64006C830F1D87A4EA1E14933ED1546D491C4CZ8HDO" TargetMode="External"/><Relationship Id="rId37" Type="http://schemas.openxmlformats.org/officeDocument/2006/relationships/hyperlink" Target="consultantplus://offline/ref%3DD4CB2907E4A80634DA8E3B6D7D19FE1521AB51B1FB47419533845AD2B16F04B4C2235A606A64016D870F1D87A4EA1E14933ED1546D491C4CZ8HDO" TargetMode="External"/><Relationship Id="rId40" Type="http://schemas.openxmlformats.org/officeDocument/2006/relationships/hyperlink" Target="consultantplus://offline/ref%3D29485A49DD935C2D5148ADA53CDFF6CE5E41777BB2AAF68F4D57E4D015D4CEC2D059AD9C3D91C0BF8FFE4E8BC428D5BF937C6C501A6Ao0T2P" TargetMode="External"/><Relationship Id="rId45" Type="http://schemas.openxmlformats.org/officeDocument/2006/relationships/hyperlink" Target="consultantplus://offline/ref%3D68414C53442833D0BF355A21E8E4A4F184E56D60367ABFDF2D36D5D744178EE6D637309E1B1080548BEB4F371386D89F9CB0A732AE3D0DD3Z07BO" TargetMode="External"/><Relationship Id="rId53" Type="http://schemas.openxmlformats.org/officeDocument/2006/relationships/hyperlink" Target="consultantplus://offline/ref%3DD4CB2907E4A80634DA8E3B6D7D19FE1521AF55B9FB43419533845AD2B16F04B4C2235A606A64006C8E0F1D87A4EA1E14933ED1546D491C4CZ8HDO" TargetMode="External"/><Relationship Id="rId58" Type="http://schemas.openxmlformats.org/officeDocument/2006/relationships/hyperlink" Target="consultantplus://offline/ref=683A434F98274F4F9252802CD6397C8253419812ED4ADDF4B957DBA6E066D21AFB73E34D547C36C8442EBCA90AxAsEM" TargetMode="External"/><Relationship Id="rId66" Type="http://schemas.openxmlformats.org/officeDocument/2006/relationships/hyperlink" Target="consultantplus://offline/ref=BC0DCF4EA9254042DDF12FD31D51DDDA3057337FE65C1E9E20A625E638ABC773E80D50F1A8CE2E9916A0470867C819CF8CA6B18851AEfFa0L" TargetMode="External"/><Relationship Id="rId74" Type="http://schemas.openxmlformats.org/officeDocument/2006/relationships/image" Target="media/image2.jpeg"/><Relationship Id="rId79"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hyperlink" Target="consultantplus://offline/ref=683A434F98274F4F9252802CD6397C8253419812ED4ADDF4B957DBA6E066D21AFB73E34D547C36C8442EBCA90AxAsEM" TargetMode="External"/><Relationship Id="rId82"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consultantplus://offline/ref%3D26FFA8D46D726FB33385F3B7EDA5CEFDA8FF736CD5A606018F036D4E0A9E6F177EB3A319418227C10593D965BA68C40081147FD00C1DD08Ea9S1O" TargetMode="External"/><Relationship Id="rId31" Type="http://schemas.openxmlformats.org/officeDocument/2006/relationships/hyperlink" Target="consultantplus://offline/ref%3DD4CB2907E4A80634DA8E3B6D7D19FE1523AE53B8FB4B419533845AD2B16F04B4C2235A656B620B39D6401CDBE2BD0D17903ED25572Z4H3O" TargetMode="External"/><Relationship Id="rId44" Type="http://schemas.openxmlformats.org/officeDocument/2006/relationships/hyperlink" Target="consultantplus://offline/ref%3D68414C53442833D0BF355A21E8E4A4F184E56864347FBFDF2D36D5D744178EE6D637309E13198B5ED8B15F335AD1D7839FAFB831B03EZ075O" TargetMode="External"/><Relationship Id="rId52" Type="http://schemas.openxmlformats.org/officeDocument/2006/relationships/hyperlink" Target="consultantplus://offline/ref%3D68414C53442833D0BF355A21E8E4A4F184E56D60367ABFDF2D36D5D744178EE6D637309E1B1080548BEB4F371386D89F9CB0A732AE3D0DD3Z07BO" TargetMode="External"/><Relationship Id="rId60" Type="http://schemas.openxmlformats.org/officeDocument/2006/relationships/hyperlink" Target="consultantplus://offline/ref=683A434F98274F4F9252802CD6397C8253419812ED4ADDF4B957DBA6E066D21AFB73E34D547C36C8442EBCA90AxAsEM" TargetMode="External"/><Relationship Id="rId65" Type="http://schemas.openxmlformats.org/officeDocument/2006/relationships/hyperlink" Target="consultantplus://offline/ref=BC0DCF4EA9254042DDF12FD31D51DDDA3057337FE65C1E9E20A625E638ABC773E80D50F1A8CE2E9916A0470867C819CF8CA6B18851AEfFa0L" TargetMode="External"/><Relationship Id="rId73" Type="http://schemas.openxmlformats.org/officeDocument/2006/relationships/hyperlink" Target="consultantplus://offline/ref%3D91A02512410275074CF234819166793D62973005679D4E5BB296800DD00FF6A86Er3D" TargetMode="External"/><Relationship Id="rId78" Type="http://schemas.openxmlformats.org/officeDocument/2006/relationships/footer" Target="footer8.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hyperlink" Target="consultantplus://offline/ref%3DD4CB2907E4A80634DA8E3B6D7D19FE1523AE53BAF147419533845AD2B16F04B4C2235A606A640064820F1D87A4EA1E14933ED1546D491C4CZ8HDO" TargetMode="External"/><Relationship Id="rId27" Type="http://schemas.openxmlformats.org/officeDocument/2006/relationships/hyperlink" Target="consultantplus://offline/ref%3DD4CB2907E4A80634DA8E3B6D7D19FE1523AE53BDF245419533845AD2B16F04B4C2235A686B6F543CC35144D4E2A112178F22D054Z7HBO" TargetMode="External"/><Relationship Id="rId30" Type="http://schemas.openxmlformats.org/officeDocument/2006/relationships/hyperlink" Target="consultantplus://offline/ref%3D26FFA8D46D726FB33385F3B7EDA5CEFDA8FF736CD5A606018F036D4E0A9E6F177EB3A319418227C10593D965BA68C40081147FD00C1DD08Ea9S1O" TargetMode="External"/><Relationship Id="rId35" Type="http://schemas.openxmlformats.org/officeDocument/2006/relationships/hyperlink" Target="consultantplus://offline/ref%3D68414C53442833D0BF355A21E8E4A4F184E56D60367ABFDF2D36D5D744178EE6D637309E1B1080548BEB4F371386D89F9CB0A732AE3D0DD3Z07BO" TargetMode="External"/><Relationship Id="rId43" Type="http://schemas.openxmlformats.org/officeDocument/2006/relationships/hyperlink" Target="consultantplus://offline/ref%3DD4CB2907E4A80634DA8E3B6D7D19FE1523AE53BBF145419533845AD2B16F04B4C2235A6368620B39D6401CDBE2BD0D17903ED25572Z4H3O" TargetMode="External"/><Relationship Id="rId48" Type="http://schemas.openxmlformats.org/officeDocument/2006/relationships/hyperlink" Target="consultantplus://offline/ref%3DD4CB2907E4A80634DA8E3B6D7D19FE1522A95FB1FB4A419533845AD2B16F04B4C2235A606A64026A810F1D87A4EA1E14933ED1546D491C4CZ8HDO" TargetMode="External"/><Relationship Id="rId56" Type="http://schemas.openxmlformats.org/officeDocument/2006/relationships/hyperlink" Target="consultantplus://offline/ref=683A434F98274F4F9252802CD6397C8253419812ED4ADDF4B957DBA6E066D21AE973BB43567528C31261FAFC05AE60848A5E6C5ABD49x1s3M" TargetMode="External"/><Relationship Id="rId64" Type="http://schemas.openxmlformats.org/officeDocument/2006/relationships/hyperlink" Target="consultantplus://offline/ref=73A44AE6E8BDC81730AFB2FA40CFBC3AF074BD7B4236DD58AA2273B31911287B69A0CBA542B890F6A30BBBF90B95DE70AF1FB7CFE091I0kEN" TargetMode="External"/><Relationship Id="rId69" Type="http://schemas.openxmlformats.org/officeDocument/2006/relationships/hyperlink" Target="consultantplus://offline/ref=C1456529D882C849CF362393398AF98497B1354A5282D5FFB4E1356A680D7774A17DD37F96ADDC95417921DAF5BA8F8DCE7FBE44501E3BDFx3JDH" TargetMode="External"/><Relationship Id="rId77" Type="http://schemas.openxmlformats.org/officeDocument/2006/relationships/image" Target="media/image5.jpeg"/><Relationship Id="rId8" Type="http://schemas.openxmlformats.org/officeDocument/2006/relationships/image" Target="media/image1.png"/><Relationship Id="rId51" Type="http://schemas.openxmlformats.org/officeDocument/2006/relationships/hyperlink" Target="consultantplus://offline/ref%3D68414C53442833D0BF355A21E8E4A4F184E56D60367ABFDF2D36D5D744178EE6D637309E1B1080548BEB4F371386D89F9CB0A732AE3D0DD3Z07BO" TargetMode="External"/><Relationship Id="rId72" Type="http://schemas.openxmlformats.org/officeDocument/2006/relationships/hyperlink" Target="consultantplus://offline/ref%3D91A02512410275074CF234819166793D62973005679D4E5BB296800DD00FF6A86Er3D" TargetMode="External"/><Relationship Id="rId80" Type="http://schemas.openxmlformats.org/officeDocument/2006/relationships/footer" Target="footer10.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consultantplus://offline/ref%3DD4CB2907E4A80634DA8E3B6D7D19FE1523AE53BBF142419533845AD2B16F04B4C2235A606A64026F840F1D87A4EA1E14933ED1546D491C4CZ8HDO" TargetMode="External"/><Relationship Id="rId25" Type="http://schemas.openxmlformats.org/officeDocument/2006/relationships/hyperlink" Target="consultantplus://offline/ref%3D26FFA8D46D726FB33385F3B7EDA5CEFDA8FF736CD5A606018F036D4E0A9E6F177EB3A319418227C10593D965BA68C40081147FD00C1DD08Ea9S1O" TargetMode="External"/><Relationship Id="rId33" Type="http://schemas.openxmlformats.org/officeDocument/2006/relationships/hyperlink" Target="consultantplus://offline/ref%3DD4CB2907E4A80634DA8E3B6D7D19FE1523AE53BCF045419533845AD2B16F04B4C2235A606A6C0B39D6401CDBE2BD0D17903ED25572Z4H3O" TargetMode="External"/><Relationship Id="rId38" Type="http://schemas.openxmlformats.org/officeDocument/2006/relationships/hyperlink" Target="consultantplus://offline/ref%3DD4CB2907E4A80634DA8E3B6D7D19FE1522A751BCF541419533845AD2B16F04B4C2235A636D620B39D6401CDBE2BD0D17903ED25572Z4H3O" TargetMode="External"/><Relationship Id="rId46" Type="http://schemas.openxmlformats.org/officeDocument/2006/relationships/hyperlink" Target="consultantplus://offline/ref%3D68414C53442833D0BF355A21E8E4A4F184E56D60367ABFDF2D36D5D744178EE6D637309E1B1080548BEB4F371386D89F9CB0A732AE3D0DD3Z07BO" TargetMode="External"/><Relationship Id="rId59" Type="http://schemas.openxmlformats.org/officeDocument/2006/relationships/hyperlink" Target="consultantplus://offline/ref=683A434F98274F4F9252802CD6397C8253419812ED4ADDF4B957DBA6E066D21AFB73E34D547C36C8442EBCA90AxAsEM" TargetMode="External"/><Relationship Id="rId67" Type="http://schemas.openxmlformats.org/officeDocument/2006/relationships/hyperlink" Target="consultantplus://offline/ref=7A7591866192A653DC1D08C2EA06D0BDA241396839167A0374635E02AA48A346E814855D9CB2C54A0E30F281E34624A6C94A1E30F131bCQ" TargetMode="External"/><Relationship Id="rId20" Type="http://schemas.openxmlformats.org/officeDocument/2006/relationships/hyperlink" Target="consultantplus://offline/ref%3D26FFA8D46D726FB33385F3B7EDA5CEFDA8FF736CD5A606018F036D4E0A9E6F177EB3A319418227C10593D965BA68C40081147FD00C1DD08Ea9S1O" TargetMode="External"/><Relationship Id="rId41" Type="http://schemas.openxmlformats.org/officeDocument/2006/relationships/hyperlink" Target="consultantplus://offline/ref%3D29485A49DD935C2D5148ADA53CDFF6CE5E417476B4A0F68F4D57E4D015D4CEC2D059AD9C3598C7B1DDA45E8F8D7FDAA39063735304690A13oCT8P" TargetMode="External"/><Relationship Id="rId54" Type="http://schemas.openxmlformats.org/officeDocument/2006/relationships/hyperlink" Target="consultantplus://offline/ref%3DD2782894FC62174EAC68E871CF9BD1A5213854A3CF2437ACEB00AF870F54FC25264272F06F70CCB19EF2CA07996FC8A0E6A49AF5289BV6uAM" TargetMode="External"/><Relationship Id="rId62" Type="http://schemas.openxmlformats.org/officeDocument/2006/relationships/hyperlink" Target="consultantplus://offline/ref%3DB5D7071713AE2179F234AE667E14C3ECB06450B11CC9355DE4A5A2D9D55A117937948AAF8A67E1CDO3LFJ" TargetMode="External"/><Relationship Id="rId70" Type="http://schemas.openxmlformats.org/officeDocument/2006/relationships/hyperlink" Target="consultantplus://offline/ref%3D91A02512410275074CF234819166793D62973005679D4E5BB296800DD00FF6A86Er3D" TargetMode="External"/><Relationship Id="rId75"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hyperlink" Target="consultantplus://offline/ref%3D26FFA8D46D726FB33385F3B7EDA5CEFDA8FF7668D7A306018F036D4E0A9E6F177EB3A319498B2CCB56C9C961F33FCB1C820B60D3121EaDS8O" TargetMode="External"/><Relationship Id="rId28" Type="http://schemas.openxmlformats.org/officeDocument/2006/relationships/hyperlink" Target="consultantplus://offline/ref%3DD4CB2907E4A80634DA8E3B6D7D19FE1526A65FBDF815169762D154D7B93F4CA48C6657616A650566D3550D83EDBD11089021CE57734AZ1H4O" TargetMode="External"/><Relationship Id="rId36" Type="http://schemas.openxmlformats.org/officeDocument/2006/relationships/hyperlink" Target="consultantplus://offline/ref%3DD4CB2907E4A80634DA8E3B6D7D19FE1523AE53BBF140419533845AD2B16F04B4C2235A606A640165820F1D87A4EA1E14933ED1546D491C4CZ8HDO" TargetMode="External"/><Relationship Id="rId49" Type="http://schemas.openxmlformats.org/officeDocument/2006/relationships/hyperlink" Target="consultantplus://offline/ref%3DD4CB2907E4A80634DA8E3B6D7D19FE1523AE53BBF145419533845AD2B16F04B4C2235A6368600B39D6401CDBE2BD0D17903ED25572Z4H3O" TargetMode="External"/><Relationship Id="rId57" Type="http://schemas.openxmlformats.org/officeDocument/2006/relationships/hyperlink" Target="consultantplus://offline/ref=683A434F98274F4F9252802CD6397C8253419812ED4ADDF4B957DBA6E066D21AE973BB43567521C31261FAFC05AE60848A5E6C5ABD49x1s3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41CD9-EE57-4492-AA30-F835E6749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7654</TotalTime>
  <Pages>159</Pages>
  <Words>75878</Words>
  <Characters>432511</Characters>
  <Application>Microsoft Office Word</Application>
  <DocSecurity>0</DocSecurity>
  <Lines>3604</Lines>
  <Paragraphs>1014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507375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Pogorodniy</dc:creator>
  <cp:lastModifiedBy>Маслюкова Светлана Николаевна</cp:lastModifiedBy>
  <cp:revision>486</cp:revision>
  <cp:lastPrinted>2025-09-11T11:43:00Z</cp:lastPrinted>
  <dcterms:created xsi:type="dcterms:W3CDTF">2024-10-18T08:34:00Z</dcterms:created>
  <dcterms:modified xsi:type="dcterms:W3CDTF">2026-06-09T05:56:00Z</dcterms:modified>
</cp:coreProperties>
</file>