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B60716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C146AC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C146AC">
        <w:rPr>
          <w:rFonts w:ascii="Times New Roman" w:hAnsi="Times New Roman" w:cs="Times New Roman"/>
          <w:b/>
          <w:sz w:val="24"/>
        </w:rPr>
        <w:t xml:space="preserve">, </w:t>
      </w:r>
    </w:p>
    <w:p w:rsidR="001645DA" w:rsidRDefault="00C146AC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19.09.2024 № 3060</w:t>
      </w:r>
      <w:r w:rsidR="002A1DDA">
        <w:rPr>
          <w:rFonts w:ascii="Times New Roman" w:hAnsi="Times New Roman" w:cs="Times New Roman"/>
          <w:b/>
          <w:sz w:val="24"/>
        </w:rPr>
        <w:t>, от 17.10.2024 № 3284</w:t>
      </w:r>
      <w:r w:rsidR="00EE4447">
        <w:rPr>
          <w:rFonts w:ascii="Times New Roman" w:hAnsi="Times New Roman" w:cs="Times New Roman"/>
          <w:b/>
          <w:sz w:val="24"/>
        </w:rPr>
        <w:t>, от 23.01.2025 № 95</w:t>
      </w:r>
      <w:r w:rsidR="00E4160F">
        <w:rPr>
          <w:rFonts w:ascii="Times New Roman" w:hAnsi="Times New Roman" w:cs="Times New Roman"/>
          <w:b/>
          <w:sz w:val="24"/>
        </w:rPr>
        <w:t>, от 14.02.2025 № 294</w:t>
      </w:r>
      <w:r w:rsidR="001645DA">
        <w:rPr>
          <w:rFonts w:ascii="Times New Roman" w:hAnsi="Times New Roman" w:cs="Times New Roman"/>
          <w:b/>
          <w:sz w:val="24"/>
        </w:rPr>
        <w:t>,</w:t>
      </w:r>
    </w:p>
    <w:p w:rsidR="004612FF" w:rsidRPr="004612FF" w:rsidRDefault="001645DA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17.03.2025 № 690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F609C6">
        <w:rPr>
          <w:rFonts w:ascii="Times New Roman" w:hAnsi="Times New Roman" w:cs="Times New Roman"/>
          <w:sz w:val="24"/>
        </w:rPr>
        <w:t>ями</w:t>
      </w:r>
      <w:r w:rsidRPr="004612FF">
        <w:rPr>
          <w:rFonts w:ascii="Times New Roman" w:hAnsi="Times New Roman" w:cs="Times New Roman"/>
          <w:sz w:val="24"/>
        </w:rPr>
        <w:t xml:space="preserve">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и показателей реализации        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C146AC">
        <w:rPr>
          <w:rFonts w:ascii="Times New Roman" w:hAnsi="Times New Roman" w:cs="Times New Roman"/>
          <w:sz w:val="24"/>
        </w:rPr>
        <w:t>, от 19.09.2024 № 3060</w:t>
      </w:r>
      <w:r w:rsidR="002A1DDA">
        <w:rPr>
          <w:rFonts w:ascii="Times New Roman" w:hAnsi="Times New Roman" w:cs="Times New Roman"/>
          <w:sz w:val="24"/>
        </w:rPr>
        <w:t>, от 17.10.2024 № 3284</w:t>
      </w:r>
      <w:r w:rsidR="00EE4447">
        <w:rPr>
          <w:rFonts w:ascii="Times New Roman" w:hAnsi="Times New Roman" w:cs="Times New Roman"/>
          <w:sz w:val="24"/>
        </w:rPr>
        <w:t>, от 23.01.2025 № 95</w:t>
      </w:r>
      <w:r w:rsidR="00E4160F">
        <w:rPr>
          <w:rFonts w:ascii="Times New Roman" w:hAnsi="Times New Roman" w:cs="Times New Roman"/>
          <w:sz w:val="24"/>
        </w:rPr>
        <w:t>,                      от 14.02.2025 № 294</w:t>
      </w:r>
      <w:r w:rsidR="001645DA">
        <w:rPr>
          <w:rFonts w:ascii="Times New Roman" w:hAnsi="Times New Roman" w:cs="Times New Roman"/>
          <w:sz w:val="24"/>
        </w:rPr>
        <w:t>, от 17.03.2025 № 690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B60716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B60716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B60716" w:rsidRDefault="00B60716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Раздел 1 «Паспорт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«Безопасность и обеспечение                                 безопасности жизнедеятельности населения»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1 к                         настоящему постановлению;</w:t>
      </w:r>
    </w:p>
    <w:p w:rsidR="00EC44EF" w:rsidRDefault="00EC44E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4160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2A1DDA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</w:t>
      </w:r>
      <w:r w:rsidR="005C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 xml:space="preserve">Профилактика преступлений и иных </w:t>
      </w:r>
      <w:r w:rsidR="000030F4">
        <w:rPr>
          <w:rFonts w:ascii="Times New Roman" w:eastAsiaTheme="minorEastAsia" w:hAnsi="Times New Roman" w:cs="Times New Roman"/>
          <w:sz w:val="24"/>
        </w:rPr>
        <w:t xml:space="preserve">                   </w:t>
      </w:r>
      <w:r w:rsidRPr="005453EA">
        <w:rPr>
          <w:rFonts w:ascii="Times New Roman" w:eastAsiaTheme="minorEastAsia" w:hAnsi="Times New Roman" w:cs="Times New Roman"/>
          <w:sz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E4160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к настоящему</w:t>
      </w:r>
      <w:r w:rsidR="00C146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постановлению</w:t>
      </w:r>
      <w:r w:rsidR="00E4160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207971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Pr="004612FF">
        <w:rPr>
          <w:rFonts w:ascii="Times New Roman" w:hAnsi="Times New Roman" w:cs="Times New Roman"/>
          <w:sz w:val="24"/>
        </w:rPr>
        <w:t>.</w:t>
      </w:r>
    </w:p>
    <w:p w:rsidR="00E4160F" w:rsidRDefault="00E4160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4160F" w:rsidRDefault="00E4160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                городского округа Воскресенск Усова Э.А.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C146AC">
          <w:pgSz w:w="11906" w:h="16838"/>
          <w:pgMar w:top="568" w:right="567" w:bottom="1135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AA39A1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            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AA39A1">
        <w:rPr>
          <w:rFonts w:ascii="Times New Roman" w:hAnsi="Times New Roman" w:cs="Times New Roman"/>
          <w:sz w:val="24"/>
        </w:rPr>
        <w:t>А.В. Малкин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B60716" w:rsidRPr="005453EA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DB2E5E" w:rsidRPr="00BC5394" w:rsidTr="00DB2E5E">
        <w:trPr>
          <w:trHeight w:val="238"/>
        </w:trPr>
        <w:tc>
          <w:tcPr>
            <w:tcW w:w="5637" w:type="dxa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B2E5E" w:rsidRPr="00BC5394" w:rsidRDefault="00DB2E5E" w:rsidP="006809DC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 xml:space="preserve">Заместитель Главы городского округа </w:t>
            </w:r>
            <w:r w:rsidRPr="00BC5394">
              <w:rPr>
                <w:rFonts w:ascii="Times New Roman" w:eastAsiaTheme="minorEastAsia" w:hAnsi="Times New Roman" w:cs="Times New Roman"/>
              </w:rPr>
              <w:t>Воскресенск</w:t>
            </w:r>
            <w:r>
              <w:rPr>
                <w:rFonts w:ascii="Times New Roman" w:hAnsi="Times New Roman" w:cs="Times New Roman"/>
              </w:rPr>
              <w:t xml:space="preserve"> Усов Э.А.</w:t>
            </w:r>
          </w:p>
        </w:tc>
      </w:tr>
      <w:tr w:rsidR="00DB2E5E" w:rsidRPr="00BC5394" w:rsidTr="00DB2E5E">
        <w:tc>
          <w:tcPr>
            <w:tcW w:w="5637" w:type="dxa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</w:t>
            </w:r>
            <w:r>
              <w:rPr>
                <w:rFonts w:ascii="Times New Roman" w:hAnsi="Times New Roman" w:cs="Times New Roman"/>
              </w:rPr>
              <w:t>, информационной безопасности</w:t>
            </w:r>
            <w:r w:rsidRPr="00BC5394">
              <w:rPr>
                <w:rFonts w:ascii="Times New Roman" w:hAnsi="Times New Roman" w:cs="Times New Roman"/>
              </w:rPr>
              <w:t xml:space="preserve"> и гражданской защиты Администрации городского округа Воскресенск (далее – 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ГЗ), МКУ городского округа Воскресенск «Ритуал»</w:t>
            </w:r>
          </w:p>
        </w:tc>
      </w:tr>
      <w:tr w:rsidR="00DB2E5E" w:rsidRPr="00BC5394" w:rsidTr="00DB2E5E">
        <w:tc>
          <w:tcPr>
            <w:tcW w:w="5637" w:type="dxa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DB2E5E" w:rsidRPr="00BC5394" w:rsidTr="00DB2E5E">
        <w:tc>
          <w:tcPr>
            <w:tcW w:w="5637" w:type="dxa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DB2E5E" w:rsidRPr="00BC5394" w:rsidTr="00DB2E5E">
        <w:tc>
          <w:tcPr>
            <w:tcW w:w="5637" w:type="dxa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ГЗ, МКУ городского округа Воскресенск «Ритуал»</w:t>
            </w:r>
          </w:p>
        </w:tc>
      </w:tr>
      <w:tr w:rsidR="00DB2E5E" w:rsidRPr="00BC5394" w:rsidTr="00DB2E5E">
        <w:tc>
          <w:tcPr>
            <w:tcW w:w="5637" w:type="dxa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DB2E5E" w:rsidRPr="00BC5394" w:rsidTr="00DB2E5E">
        <w:tc>
          <w:tcPr>
            <w:tcW w:w="5637" w:type="dxa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DB2E5E" w:rsidRPr="00BC5394" w:rsidTr="00DB2E5E">
        <w:tc>
          <w:tcPr>
            <w:tcW w:w="5637" w:type="dxa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DB2E5E" w:rsidRPr="00BC5394" w:rsidTr="00DB2E5E">
        <w:trPr>
          <w:trHeight w:val="273"/>
        </w:trPr>
        <w:tc>
          <w:tcPr>
            <w:tcW w:w="5637" w:type="dxa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DB2E5E" w:rsidRPr="00BC5394" w:rsidTr="00DB2E5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</w:t>
            </w:r>
            <w:r>
              <w:rPr>
                <w:rFonts w:ascii="Times New Roman" w:hAnsi="Times New Roman" w:cs="Times New Roman"/>
              </w:rPr>
              <w:t>И</w:t>
            </w:r>
            <w:r w:rsidRPr="00BC5394">
              <w:rPr>
                <w:rFonts w:ascii="Times New Roman" w:hAnsi="Times New Roman" w:cs="Times New Roman"/>
              </w:rPr>
              <w:t>Б и ГЗ</w:t>
            </w:r>
          </w:p>
        </w:tc>
      </w:tr>
      <w:tr w:rsidR="00DB2E5E" w:rsidRPr="00BC5394" w:rsidTr="00DB2E5E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DB2E5E" w:rsidRPr="00BC5394" w:rsidTr="00DB2E5E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DB2E5E" w:rsidRPr="00BC5394" w:rsidTr="00DB2E5E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DB2E5E" w:rsidRPr="00BC5394" w:rsidTr="00DB2E5E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DB2E5E" w:rsidRPr="00BC5394" w:rsidTr="00DB2E5E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DB2E5E" w:rsidRPr="00BC5394" w:rsidTr="00DB2E5E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DB2E5E" w:rsidRPr="00BC5394" w:rsidTr="00DB2E5E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DB2E5E" w:rsidRPr="00BC5394" w:rsidTr="00DB2E5E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0F50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</w:tr>
      <w:tr w:rsidR="00DB2E5E" w:rsidRPr="00BC5394" w:rsidTr="00DB2E5E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744 649,18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175 678,97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186 863,09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121 867,66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126 623,85</w:t>
            </w:r>
          </w:p>
        </w:tc>
      </w:tr>
      <w:tr w:rsidR="00DB2E5E" w:rsidRPr="00BC5394" w:rsidTr="00DB2E5E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DB2E5E" w:rsidRPr="005453EA" w:rsidTr="00DB2E5E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753 603,76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2F0F50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E5E" w:rsidRPr="002F0F50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176 113,42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189 521,58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E5E" w:rsidRPr="00BC5394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124 493,66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B2E5E" w:rsidRPr="005453EA" w:rsidRDefault="00DB2E5E" w:rsidP="006809D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129 249,85</w:t>
            </w:r>
          </w:p>
        </w:tc>
      </w:tr>
    </w:tbl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E0AEF" w:rsidRPr="005453EA" w:rsidRDefault="006E0AEF" w:rsidP="006E0A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6E0AEF" w:rsidRPr="005453EA" w:rsidRDefault="006E0AEF" w:rsidP="006E0AE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9"/>
        <w:gridCol w:w="2550"/>
        <w:gridCol w:w="1377"/>
        <w:gridCol w:w="1746"/>
        <w:gridCol w:w="840"/>
        <w:gridCol w:w="976"/>
        <w:gridCol w:w="846"/>
        <w:gridCol w:w="697"/>
        <w:gridCol w:w="697"/>
        <w:gridCol w:w="685"/>
        <w:gridCol w:w="6"/>
        <w:gridCol w:w="15"/>
        <w:gridCol w:w="15"/>
        <w:gridCol w:w="667"/>
        <w:gridCol w:w="6"/>
        <w:gridCol w:w="15"/>
        <w:gridCol w:w="15"/>
        <w:gridCol w:w="673"/>
        <w:gridCol w:w="843"/>
        <w:gridCol w:w="846"/>
        <w:gridCol w:w="1116"/>
      </w:tblGrid>
      <w:tr w:rsidR="00DB2E5E" w:rsidRPr="00606242" w:rsidTr="00DB2E5E"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подпрограммы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Сроки исполнения мероприятия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Источники финансирования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Всего (тыс. руб.)</w:t>
            </w:r>
          </w:p>
        </w:tc>
        <w:tc>
          <w:tcPr>
            <w:tcW w:w="2309" w:type="pct"/>
            <w:gridSpan w:val="15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Объем финансирования по годам (тыс. руб.)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2023 год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2024 год</w:t>
            </w:r>
          </w:p>
        </w:tc>
        <w:tc>
          <w:tcPr>
            <w:tcW w:w="1151" w:type="pct"/>
            <w:gridSpan w:val="11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2025 год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2026 год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576" w:type="pct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22" w:type="pct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151" w:type="pct"/>
            <w:gridSpan w:val="11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9 632,98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7 298,21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9 632,98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7 298,21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 безопасности</w:t>
            </w: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8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  <w:bookmarkStart w:id="0" w:name="_GoBack"/>
            <w:bookmarkEnd w:id="0"/>
            <w:r w:rsidRPr="0060624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 безопасности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606242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606242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8 549,49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7 166,91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Управление образования Администрации городского округа Воскресенск (далее –управление образования), управление культуры Администрации городского округа Воскресенск (далее –управление культуры, управление физической культуры, спорта и работы с молодежью Администрации городского округа Воскресенск (далее –управление физической культуры, спорта и работы с молодежью, отдел территориальной безопасности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8 549,49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51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7 166,91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8" w:type="pct"/>
            <w:tcBorders>
              <w:lef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02. 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7 368,98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51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1 882,30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7 368,98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1 882,30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rPr>
          <w:trHeight w:val="752"/>
        </w:trPr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02.01. </w:t>
            </w:r>
            <w:r w:rsidRPr="00606242">
              <w:rPr>
                <w:rFonts w:ascii="Times New Roman" w:hAnsi="Times New Roman" w:cs="Times New Roman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1 322,18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1 322,18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DB2E5E" w:rsidRPr="00606242" w:rsidTr="00DB2E5E">
        <w:trPr>
          <w:trHeight w:val="1660"/>
        </w:trPr>
        <w:tc>
          <w:tcPr>
            <w:tcW w:w="17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rPr>
          <w:trHeight w:val="942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02.02. </w:t>
            </w:r>
            <w:r w:rsidRPr="00606242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4 707,20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1 137,00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4 707,20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1 137,00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rPr>
          <w:trHeight w:val="720"/>
        </w:trPr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rPr>
          <w:trHeight w:val="164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606242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02.03. </w:t>
            </w:r>
            <w:r w:rsidRPr="00606242">
              <w:rPr>
                <w:rFonts w:ascii="Times New Roman" w:hAnsi="Times New Roman" w:cs="Times New Roman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rPr>
          <w:trHeight w:val="1084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02.04. </w:t>
            </w:r>
            <w:r w:rsidRPr="00606242">
              <w:rPr>
                <w:rFonts w:ascii="Times New Roman" w:hAnsi="Times New Roman" w:cs="Times New Roman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1 324,60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421,00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1 324,60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421,00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rPr>
          <w:trHeight w:val="697"/>
        </w:trPr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841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02.05. </w:t>
            </w:r>
            <w:r w:rsidRPr="00606242">
              <w:rPr>
                <w:rFonts w:ascii="Times New Roman" w:hAnsi="Times New Roman" w:cs="Times New Roman"/>
              </w:rPr>
              <w:t>Осуществление мероприятий по обучению народных дружинников</w:t>
            </w:r>
          </w:p>
        </w:tc>
        <w:tc>
          <w:tcPr>
            <w:tcW w:w="454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Кол-во обученных народных дружинников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rPr>
          <w:trHeight w:val="54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03. 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3 133,06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717,20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3 133,06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717,20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03.01. </w:t>
            </w:r>
            <w:r w:rsidRPr="00606242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606242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606242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606242">
              <w:rPr>
                <w:rFonts w:ascii="Times New Roman" w:hAnsi="Times New Roman" w:cs="Times New Roman"/>
              </w:rPr>
              <w:t xml:space="preserve"> настроенных лиц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03.02. </w:t>
            </w:r>
            <w:r w:rsidRPr="00606242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1 355,08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606242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1 355,08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мероприятий по профилактике экстремизма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03.03. </w:t>
            </w:r>
            <w:r w:rsidRPr="00606242">
              <w:rPr>
                <w:rFonts w:ascii="Times New Roman" w:hAnsi="Times New Roman" w:cs="Times New Roman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03.04. </w:t>
            </w:r>
            <w:r w:rsidRPr="00606242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1 502,18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1 502,18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324,30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103 567,03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39 100,31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103 567,03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39 100,31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606242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37 849,94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11 878,09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управление образования, управление культуры, управление физической культуры, спорта и работы с молодежью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37 849,94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11 878,09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детских, игровых, спортивных площадках, социальных объектах, контейнерных площадках (ед.)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60624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60624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606242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т.ч</w:t>
            </w:r>
            <w:proofErr w:type="spellEnd"/>
            <w:r w:rsidRPr="00606242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37 297,21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18 010,20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6 589,70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управление жилищно-коммунального комплекса Администрации городского округа Воскресенск (далее -  управление ЖКК)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37 297,21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18 010,20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6 589,70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6062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1077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606242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28 419,88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9 212,02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2 259,80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управление образования, управление культуры, управление физической культуры, 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28 419,88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9 212,02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2 259,80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100" w:afterAutospacing="1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9 651,52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3 845,7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1 314,92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1 314,92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1 314,92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1 314,92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1 314,92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1 307,60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1 363,80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606242">
              <w:rPr>
                <w:rFonts w:ascii="Times New Roman" w:hAnsi="Times New Roman" w:cs="Times New Roman"/>
              </w:rPr>
              <w:t>Обеспечение интеграции в систему «Безопасный регион» видеокамер внешних систем видеонаблюдения (</w:t>
            </w:r>
            <w:proofErr w:type="spellStart"/>
            <w:r w:rsidRPr="00606242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6062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841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Мероприятие 05.01.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54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6358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41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Мероприятие 05.02.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454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606242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Мероприятие 05.03.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05.04. </w:t>
            </w:r>
            <w:r w:rsidRPr="00606242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рекламных баннеров, агитационных материалов антинаркотической направленности (шт.)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 w:val="restart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841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05.05. 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454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606242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41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320 425,19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96 449,47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74 244,80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49 131,80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49 238,10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311 470,61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96 015,02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71 586,31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46 505,80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46 612,10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07.01.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07.02.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454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4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606242">
              <w:rPr>
                <w:rFonts w:ascii="Times New Roman" w:hAnsi="Times New Roman" w:cs="Times New Roman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606242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606242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6062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606242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195 833,05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49 078,50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195 833,05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49 078,50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606242">
              <w:rPr>
                <w:rFonts w:ascii="Times New Roman" w:hAnsi="Times New Roman" w:cs="Times New Roman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606242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новые кладбища,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не суммируется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606242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67 408,79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17 698,86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67 408,79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17 698,86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07.08.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кладбищ, (ед.)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(процент)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1" w:type="pct"/>
            <w:gridSpan w:val="10"/>
            <w:shd w:val="clear" w:color="auto" w:fill="auto"/>
            <w:vAlign w:val="bottom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33" w:type="pct"/>
            <w:gridSpan w:val="3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32" w:type="pct"/>
            <w:gridSpan w:val="4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 w:val="restart"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445 959,65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114 105,96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123 645,92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69 232,28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69 525,09</w:t>
            </w:r>
          </w:p>
        </w:tc>
        <w:tc>
          <w:tcPr>
            <w:tcW w:w="368" w:type="pct"/>
            <w:vMerge w:val="restar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606242" w:rsidTr="00DB2E5E">
        <w:tc>
          <w:tcPr>
            <w:tcW w:w="174" w:type="pct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/>
            <w:shd w:val="clear" w:color="auto" w:fill="auto"/>
            <w:vAlign w:val="center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437 005,07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113 671,51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120 987,43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66 606,28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66 899,09</w:t>
            </w:r>
          </w:p>
        </w:tc>
        <w:tc>
          <w:tcPr>
            <w:tcW w:w="368" w:type="pct"/>
            <w:vMerge/>
            <w:shd w:val="clear" w:color="auto" w:fill="auto"/>
            <w:hideMark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2E5E" w:rsidRPr="005453EA" w:rsidTr="00DB2E5E">
        <w:tc>
          <w:tcPr>
            <w:tcW w:w="174" w:type="pct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pct"/>
            <w:gridSpan w:val="2"/>
            <w:vMerge/>
            <w:shd w:val="clear" w:color="auto" w:fill="auto"/>
            <w:vAlign w:val="center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2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51" w:type="pct"/>
            <w:gridSpan w:val="11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shd w:val="clear" w:color="auto" w:fill="auto"/>
          </w:tcPr>
          <w:p w:rsidR="00DB2E5E" w:rsidRPr="00606242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DB2E5E" w:rsidRPr="005453EA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8" w:type="pct"/>
            <w:vMerge/>
            <w:shd w:val="clear" w:color="auto" w:fill="auto"/>
          </w:tcPr>
          <w:p w:rsidR="00DB2E5E" w:rsidRPr="005453EA" w:rsidRDefault="00DB2E5E" w:rsidP="00DB2E5E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E0AEF" w:rsidRDefault="006E0A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6E0AEF" w:rsidSect="00B6071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30F4"/>
    <w:rsid w:val="000074C1"/>
    <w:rsid w:val="0001653E"/>
    <w:rsid w:val="000230E0"/>
    <w:rsid w:val="00027778"/>
    <w:rsid w:val="0003260C"/>
    <w:rsid w:val="00035C83"/>
    <w:rsid w:val="00041A4B"/>
    <w:rsid w:val="0005177C"/>
    <w:rsid w:val="00056966"/>
    <w:rsid w:val="00064F47"/>
    <w:rsid w:val="000651E0"/>
    <w:rsid w:val="00071FBA"/>
    <w:rsid w:val="0007752F"/>
    <w:rsid w:val="00083393"/>
    <w:rsid w:val="00094D8B"/>
    <w:rsid w:val="000C103D"/>
    <w:rsid w:val="000C1E5A"/>
    <w:rsid w:val="000C26AC"/>
    <w:rsid w:val="000C516E"/>
    <w:rsid w:val="000C5C08"/>
    <w:rsid w:val="000D6CF7"/>
    <w:rsid w:val="000E1FA2"/>
    <w:rsid w:val="000E593F"/>
    <w:rsid w:val="000E6B08"/>
    <w:rsid w:val="000E7358"/>
    <w:rsid w:val="000F1678"/>
    <w:rsid w:val="000F1758"/>
    <w:rsid w:val="000F7748"/>
    <w:rsid w:val="000F7D62"/>
    <w:rsid w:val="001001BE"/>
    <w:rsid w:val="00103974"/>
    <w:rsid w:val="00105F00"/>
    <w:rsid w:val="001147A1"/>
    <w:rsid w:val="00125FAA"/>
    <w:rsid w:val="00141581"/>
    <w:rsid w:val="00146FEB"/>
    <w:rsid w:val="001645DA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7275"/>
    <w:rsid w:val="001F2C0D"/>
    <w:rsid w:val="00200626"/>
    <w:rsid w:val="00207971"/>
    <w:rsid w:val="00213524"/>
    <w:rsid w:val="00214078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634E8"/>
    <w:rsid w:val="0027365A"/>
    <w:rsid w:val="00283279"/>
    <w:rsid w:val="00294EB2"/>
    <w:rsid w:val="002A07AB"/>
    <w:rsid w:val="002A1DDA"/>
    <w:rsid w:val="002A6D9B"/>
    <w:rsid w:val="002A70D8"/>
    <w:rsid w:val="002C168F"/>
    <w:rsid w:val="002C4F8D"/>
    <w:rsid w:val="002C5658"/>
    <w:rsid w:val="002C7A91"/>
    <w:rsid w:val="002D0B6D"/>
    <w:rsid w:val="002D4706"/>
    <w:rsid w:val="002D4D91"/>
    <w:rsid w:val="002E7B08"/>
    <w:rsid w:val="002F3A7B"/>
    <w:rsid w:val="00301137"/>
    <w:rsid w:val="0030148B"/>
    <w:rsid w:val="00306CCC"/>
    <w:rsid w:val="00337FA2"/>
    <w:rsid w:val="00342A4A"/>
    <w:rsid w:val="00352194"/>
    <w:rsid w:val="003525B8"/>
    <w:rsid w:val="0035566E"/>
    <w:rsid w:val="003559EF"/>
    <w:rsid w:val="003754C3"/>
    <w:rsid w:val="00382B16"/>
    <w:rsid w:val="00382C06"/>
    <w:rsid w:val="00383DE1"/>
    <w:rsid w:val="0038766F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5621"/>
    <w:rsid w:val="003F78AB"/>
    <w:rsid w:val="00416EE1"/>
    <w:rsid w:val="004234B8"/>
    <w:rsid w:val="00424F4B"/>
    <w:rsid w:val="00441D5F"/>
    <w:rsid w:val="0046048E"/>
    <w:rsid w:val="004612FF"/>
    <w:rsid w:val="00464F3E"/>
    <w:rsid w:val="0046643D"/>
    <w:rsid w:val="004743AE"/>
    <w:rsid w:val="004744CB"/>
    <w:rsid w:val="00481D1C"/>
    <w:rsid w:val="00492AEE"/>
    <w:rsid w:val="004947B6"/>
    <w:rsid w:val="00495C60"/>
    <w:rsid w:val="004A17FB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4E4325"/>
    <w:rsid w:val="00507895"/>
    <w:rsid w:val="0051352D"/>
    <w:rsid w:val="00513EF1"/>
    <w:rsid w:val="005264FA"/>
    <w:rsid w:val="005279B0"/>
    <w:rsid w:val="005314C6"/>
    <w:rsid w:val="00536F82"/>
    <w:rsid w:val="00540CF6"/>
    <w:rsid w:val="0054158F"/>
    <w:rsid w:val="0054424A"/>
    <w:rsid w:val="0054768D"/>
    <w:rsid w:val="00556924"/>
    <w:rsid w:val="00570186"/>
    <w:rsid w:val="00571A75"/>
    <w:rsid w:val="005735BB"/>
    <w:rsid w:val="00574773"/>
    <w:rsid w:val="005775FA"/>
    <w:rsid w:val="005A033F"/>
    <w:rsid w:val="005A129C"/>
    <w:rsid w:val="005A1783"/>
    <w:rsid w:val="005A6B32"/>
    <w:rsid w:val="005A7462"/>
    <w:rsid w:val="005B039D"/>
    <w:rsid w:val="005B1187"/>
    <w:rsid w:val="005C387A"/>
    <w:rsid w:val="005D49F3"/>
    <w:rsid w:val="005E476F"/>
    <w:rsid w:val="005F4278"/>
    <w:rsid w:val="005F499F"/>
    <w:rsid w:val="00600F99"/>
    <w:rsid w:val="00603F86"/>
    <w:rsid w:val="00615306"/>
    <w:rsid w:val="00621368"/>
    <w:rsid w:val="0062588D"/>
    <w:rsid w:val="00627AB1"/>
    <w:rsid w:val="00632D5F"/>
    <w:rsid w:val="00637FA5"/>
    <w:rsid w:val="0064234F"/>
    <w:rsid w:val="0064478B"/>
    <w:rsid w:val="00644DF2"/>
    <w:rsid w:val="00654FC0"/>
    <w:rsid w:val="00690BA8"/>
    <w:rsid w:val="00692285"/>
    <w:rsid w:val="006A0D44"/>
    <w:rsid w:val="006B1C6A"/>
    <w:rsid w:val="006B3C47"/>
    <w:rsid w:val="006C050E"/>
    <w:rsid w:val="006C42B4"/>
    <w:rsid w:val="006C4463"/>
    <w:rsid w:val="006D4299"/>
    <w:rsid w:val="006D7347"/>
    <w:rsid w:val="006E0AEF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6C30"/>
    <w:rsid w:val="00721051"/>
    <w:rsid w:val="0072216B"/>
    <w:rsid w:val="00723C49"/>
    <w:rsid w:val="00731094"/>
    <w:rsid w:val="007363AE"/>
    <w:rsid w:val="0074539C"/>
    <w:rsid w:val="00747075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7378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8E479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83CA8"/>
    <w:rsid w:val="009904A9"/>
    <w:rsid w:val="009970D8"/>
    <w:rsid w:val="009A282C"/>
    <w:rsid w:val="009B0FC9"/>
    <w:rsid w:val="009B1B5C"/>
    <w:rsid w:val="009B1C77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5155"/>
    <w:rsid w:val="00A032DE"/>
    <w:rsid w:val="00A104DC"/>
    <w:rsid w:val="00A136AB"/>
    <w:rsid w:val="00A157A2"/>
    <w:rsid w:val="00A201AC"/>
    <w:rsid w:val="00A20B8C"/>
    <w:rsid w:val="00A21D98"/>
    <w:rsid w:val="00A35D7D"/>
    <w:rsid w:val="00A42536"/>
    <w:rsid w:val="00A44BA4"/>
    <w:rsid w:val="00A4739D"/>
    <w:rsid w:val="00A605AB"/>
    <w:rsid w:val="00A60DC2"/>
    <w:rsid w:val="00A62C0B"/>
    <w:rsid w:val="00A66BDE"/>
    <w:rsid w:val="00A73F37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644A"/>
    <w:rsid w:val="00B07D31"/>
    <w:rsid w:val="00B26E88"/>
    <w:rsid w:val="00B437FC"/>
    <w:rsid w:val="00B50A11"/>
    <w:rsid w:val="00B52F46"/>
    <w:rsid w:val="00B5646C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C40BC"/>
    <w:rsid w:val="00BD4775"/>
    <w:rsid w:val="00BE00DC"/>
    <w:rsid w:val="00BE6750"/>
    <w:rsid w:val="00BF0A98"/>
    <w:rsid w:val="00BF3DA0"/>
    <w:rsid w:val="00BF470C"/>
    <w:rsid w:val="00C026D5"/>
    <w:rsid w:val="00C03F1C"/>
    <w:rsid w:val="00C07F3A"/>
    <w:rsid w:val="00C111DC"/>
    <w:rsid w:val="00C11610"/>
    <w:rsid w:val="00C12C07"/>
    <w:rsid w:val="00C146AC"/>
    <w:rsid w:val="00C146FC"/>
    <w:rsid w:val="00C20344"/>
    <w:rsid w:val="00C23991"/>
    <w:rsid w:val="00C24E5A"/>
    <w:rsid w:val="00C2617B"/>
    <w:rsid w:val="00C33575"/>
    <w:rsid w:val="00C3731F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92737"/>
    <w:rsid w:val="00CA1A44"/>
    <w:rsid w:val="00CA2B49"/>
    <w:rsid w:val="00CA7833"/>
    <w:rsid w:val="00CC42A4"/>
    <w:rsid w:val="00CC6A8B"/>
    <w:rsid w:val="00CD6F5D"/>
    <w:rsid w:val="00CE006E"/>
    <w:rsid w:val="00CE1D79"/>
    <w:rsid w:val="00CE41B2"/>
    <w:rsid w:val="00CE5DF7"/>
    <w:rsid w:val="00CF0CE8"/>
    <w:rsid w:val="00CF24A2"/>
    <w:rsid w:val="00D00156"/>
    <w:rsid w:val="00D04F61"/>
    <w:rsid w:val="00D1089E"/>
    <w:rsid w:val="00D2056A"/>
    <w:rsid w:val="00D21A0D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72B4"/>
    <w:rsid w:val="00D77685"/>
    <w:rsid w:val="00D80B89"/>
    <w:rsid w:val="00D81940"/>
    <w:rsid w:val="00D9037F"/>
    <w:rsid w:val="00DA2031"/>
    <w:rsid w:val="00DB0262"/>
    <w:rsid w:val="00DB23CE"/>
    <w:rsid w:val="00DB2E5E"/>
    <w:rsid w:val="00DC1510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134D"/>
    <w:rsid w:val="00E01E1F"/>
    <w:rsid w:val="00E0323D"/>
    <w:rsid w:val="00E03360"/>
    <w:rsid w:val="00E10A09"/>
    <w:rsid w:val="00E17567"/>
    <w:rsid w:val="00E253DF"/>
    <w:rsid w:val="00E259A3"/>
    <w:rsid w:val="00E30111"/>
    <w:rsid w:val="00E338F6"/>
    <w:rsid w:val="00E37F93"/>
    <w:rsid w:val="00E4160F"/>
    <w:rsid w:val="00E46D45"/>
    <w:rsid w:val="00E53856"/>
    <w:rsid w:val="00E65852"/>
    <w:rsid w:val="00E667CD"/>
    <w:rsid w:val="00E71A3B"/>
    <w:rsid w:val="00E73115"/>
    <w:rsid w:val="00E77210"/>
    <w:rsid w:val="00E77564"/>
    <w:rsid w:val="00E84BD1"/>
    <w:rsid w:val="00E9206C"/>
    <w:rsid w:val="00EA0B43"/>
    <w:rsid w:val="00EB39E7"/>
    <w:rsid w:val="00EB5321"/>
    <w:rsid w:val="00EC44EF"/>
    <w:rsid w:val="00EC7029"/>
    <w:rsid w:val="00ED0CF8"/>
    <w:rsid w:val="00EE3911"/>
    <w:rsid w:val="00EE4447"/>
    <w:rsid w:val="00EE4629"/>
    <w:rsid w:val="00EE69F3"/>
    <w:rsid w:val="00EF0B8C"/>
    <w:rsid w:val="00EF4237"/>
    <w:rsid w:val="00EF719B"/>
    <w:rsid w:val="00F03422"/>
    <w:rsid w:val="00F040B0"/>
    <w:rsid w:val="00F049F0"/>
    <w:rsid w:val="00F0579F"/>
    <w:rsid w:val="00F06116"/>
    <w:rsid w:val="00F11CEF"/>
    <w:rsid w:val="00F20D4F"/>
    <w:rsid w:val="00F20F54"/>
    <w:rsid w:val="00F218E3"/>
    <w:rsid w:val="00F3085F"/>
    <w:rsid w:val="00F326FE"/>
    <w:rsid w:val="00F42F6B"/>
    <w:rsid w:val="00F55BFC"/>
    <w:rsid w:val="00F609C6"/>
    <w:rsid w:val="00F66B36"/>
    <w:rsid w:val="00F704FE"/>
    <w:rsid w:val="00F73621"/>
    <w:rsid w:val="00F827CA"/>
    <w:rsid w:val="00F83182"/>
    <w:rsid w:val="00F84E2B"/>
    <w:rsid w:val="00F85CCD"/>
    <w:rsid w:val="00F9000D"/>
    <w:rsid w:val="00F94C17"/>
    <w:rsid w:val="00FA0B73"/>
    <w:rsid w:val="00FA5C5E"/>
    <w:rsid w:val="00FB696F"/>
    <w:rsid w:val="00FC037E"/>
    <w:rsid w:val="00FC22A9"/>
    <w:rsid w:val="00FC3A23"/>
    <w:rsid w:val="00FD1BD0"/>
    <w:rsid w:val="00FE530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4D0A-767F-4143-8BD5-6DC3876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F9764C6-C492-4BB5-825A-EFCACFFC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27</Pages>
  <Words>5338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64</cp:revision>
  <cp:lastPrinted>2025-03-07T07:08:00Z</cp:lastPrinted>
  <dcterms:created xsi:type="dcterms:W3CDTF">2023-07-06T08:08:00Z</dcterms:created>
  <dcterms:modified xsi:type="dcterms:W3CDTF">2025-03-18T11:27:00Z</dcterms:modified>
</cp:coreProperties>
</file>