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35" w:rsidRPr="00AE23BD" w:rsidRDefault="008D4A35" w:rsidP="00DE7B83">
      <w:pPr>
        <w:spacing w:after="0" w:line="240" w:lineRule="auto"/>
        <w:jc w:val="center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 xml:space="preserve">                                                                                 </w:t>
      </w:r>
      <w:r w:rsidRPr="00AE23BD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spacing w:after="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F5E2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  <w:bookmarkStart w:id="0" w:name="_GoBack"/>
      <w:bookmarkEnd w:id="0"/>
    </w:p>
    <w:p w:rsidR="00DE7B83" w:rsidRPr="004825C7" w:rsidRDefault="00DE7B83" w:rsidP="00DE7B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20E" w:rsidRPr="004825C7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городского округа Воскресенск Московской области от 11.12.2023 № 873/116 </w:t>
      </w:r>
    </w:p>
    <w:p w:rsidR="00D0520E" w:rsidRPr="004825C7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«О бюджете городского округа Воскресенск Московской области</w:t>
      </w:r>
    </w:p>
    <w:p w:rsidR="00D0520E" w:rsidRPr="004825C7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на 2024 год и на плановый период 2025 и 2026 годов»</w:t>
      </w:r>
      <w:r w:rsidR="00BE6FD5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807409" w:rsidRPr="004825C7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(с изменениями от 29.01.2024 № 900/121</w:t>
      </w:r>
      <w:r w:rsidR="00EA2D1E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  <w:r w:rsidR="005E6D7A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="00EA2D1E" w:rsidRPr="004825C7">
        <w:rPr>
          <w:rFonts w:ascii="Times New Roman" w:hAnsi="Times New Roman"/>
          <w:b w:val="0"/>
          <w:sz w:val="24"/>
          <w:szCs w:val="24"/>
          <w:lang w:val="ru-RU"/>
        </w:rPr>
        <w:t>28.06.2024 № 951/131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Pr="004825C7" w:rsidRDefault="00807409" w:rsidP="00FD06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C7">
        <w:rPr>
          <w:rFonts w:ascii="Times New Roman" w:hAnsi="Times New Roman" w:cs="Times New Roman"/>
          <w:sz w:val="24"/>
          <w:szCs w:val="24"/>
          <w:lang w:eastAsia="x-none"/>
        </w:rPr>
        <w:t xml:space="preserve">В соответствии с Бюджетным </w:t>
      </w:r>
      <w:hyperlink r:id="rId5" w:history="1">
        <w:r w:rsidRPr="004825C7">
          <w:rPr>
            <w:rFonts w:ascii="Times New Roman" w:hAnsi="Times New Roman" w:cs="Times New Roman"/>
            <w:sz w:val="24"/>
            <w:szCs w:val="24"/>
            <w:lang w:val="x-none" w:eastAsia="x-none"/>
          </w:rPr>
          <w:t>кодексом</w:t>
        </w:r>
      </w:hyperlink>
      <w:r w:rsidRPr="004825C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Российской Федерации</w:t>
      </w:r>
      <w:r w:rsidRPr="004825C7">
        <w:rPr>
          <w:rFonts w:ascii="Times New Roman" w:hAnsi="Times New Roman" w:cs="Times New Roman"/>
          <w:sz w:val="24"/>
          <w:szCs w:val="24"/>
          <w:lang w:eastAsia="x-none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Pr="004825C7">
        <w:rPr>
          <w:rFonts w:ascii="Times New Roman" w:hAnsi="Times New Roman" w:cs="Times New Roman"/>
          <w:sz w:val="24"/>
          <w:szCs w:val="24"/>
        </w:rPr>
        <w:t xml:space="preserve"> руководствуясь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6" w:history="1">
        <w:r w:rsidRPr="004825C7">
          <w:rPr>
            <w:rFonts w:ascii="Times New Roman" w:hAnsi="Times New Roman" w:cs="Times New Roman"/>
            <w:sz w:val="24"/>
            <w:szCs w:val="24"/>
          </w:rPr>
          <w:t>№ 239/22</w:t>
        </w:r>
      </w:hyperlink>
      <w:r w:rsidRPr="004825C7">
        <w:rPr>
          <w:rFonts w:ascii="Times New Roman" w:hAnsi="Times New Roman" w:cs="Times New Roman"/>
          <w:sz w:val="24"/>
          <w:szCs w:val="24"/>
        </w:rPr>
        <w:t xml:space="preserve">, от 10.12.2021 </w:t>
      </w:r>
      <w:hyperlink r:id="rId7" w:history="1">
        <w:r w:rsidRPr="004825C7">
          <w:rPr>
            <w:rFonts w:ascii="Times New Roman" w:hAnsi="Times New Roman" w:cs="Times New Roman"/>
            <w:sz w:val="24"/>
            <w:szCs w:val="24"/>
          </w:rPr>
          <w:t>№ 458/58</w:t>
        </w:r>
      </w:hyperlink>
      <w:r w:rsidRPr="004825C7">
        <w:rPr>
          <w:rFonts w:ascii="Times New Roman" w:hAnsi="Times New Roman" w:cs="Times New Roman"/>
          <w:sz w:val="24"/>
          <w:szCs w:val="24"/>
        </w:rPr>
        <w:t>), в связи с изменением параметров доходной и расходной части бюджета,</w:t>
      </w:r>
    </w:p>
    <w:p w:rsidR="00EA2D1E" w:rsidRPr="004825C7" w:rsidRDefault="00EA2D1E" w:rsidP="00FD06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409" w:rsidRPr="004825C7" w:rsidRDefault="00807409" w:rsidP="00FD0618">
      <w:pPr>
        <w:pStyle w:val="a4"/>
        <w:spacing w:after="0"/>
        <w:ind w:firstLine="709"/>
        <w:jc w:val="both"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ind w:firstLine="709"/>
        <w:jc w:val="both"/>
        <w:rPr>
          <w:b/>
          <w:lang w:val="ru-RU"/>
        </w:rPr>
      </w:pPr>
    </w:p>
    <w:p w:rsidR="00807409" w:rsidRPr="004825C7" w:rsidRDefault="00807409" w:rsidP="00FD0618">
      <w:pPr>
        <w:pStyle w:val="a4"/>
        <w:spacing w:after="0"/>
        <w:ind w:firstLine="709"/>
        <w:contextualSpacing/>
        <w:jc w:val="both"/>
        <w:rPr>
          <w:lang w:val="ru-RU"/>
        </w:rPr>
      </w:pPr>
      <w:r w:rsidRPr="004825C7">
        <w:rPr>
          <w:lang w:val="ru-RU"/>
        </w:rPr>
        <w:t>1. Внести в решение Совета депутатов городского округа Воскресенск Московской области от 11.12.2023 № 873/116 «О бюджете городского округа Воскресенск Московской области на 2024 год и на плановый период 2025 и 2026 годов»</w:t>
      </w:r>
      <w:r w:rsidRPr="004825C7">
        <w:t xml:space="preserve"> </w:t>
      </w:r>
      <w:r w:rsidRPr="004825C7">
        <w:rPr>
          <w:lang w:val="ru-RU"/>
        </w:rPr>
        <w:t>(с изменениями от 29.01.2024 № 900/121</w:t>
      </w:r>
      <w:r w:rsidR="00EA2D1E" w:rsidRPr="004825C7">
        <w:rPr>
          <w:lang w:val="ru-RU"/>
        </w:rPr>
        <w:t>, 28.06.2024 № 951/131</w:t>
      </w:r>
      <w:r w:rsidRPr="004825C7">
        <w:rPr>
          <w:lang w:val="ru-RU"/>
        </w:rPr>
        <w:t>) следующие изменения:</w:t>
      </w:r>
    </w:p>
    <w:p w:rsidR="00EA2D1E" w:rsidRPr="004825C7" w:rsidRDefault="00EA2D1E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2024 год: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</w:t>
      </w:r>
      <w:r w:rsidR="00D0520E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Воскресенск в сумме 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10 128 974,9</w:t>
      </w:r>
      <w:r w:rsidR="00D0520E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тыс. рублей, в том числе объем межбюджетных трансфертов, получаемых из других бюджетов бюджетной системы Российской Федерации в сумме 4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 740 952,5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10 974 335,8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в) дефицит бюджета городского округа Воскресенск в сумме 845 360,9 тыс. рублей.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в 2024 году поступления из источников внутреннего финансирования дефицита бюджета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в сумме 845 360,9 тыс. рублей, в том числе за счет остатков бюджетных средств, сложившихся на 1 января 2024 года, в сумме 693 360,9 тыс. рублей.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2025 и 2026 годов:</w:t>
      </w:r>
    </w:p>
    <w:p w:rsidR="00DE7B83" w:rsidRPr="004825C7" w:rsidRDefault="00DE7B83" w:rsidP="00FD0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а) общий объем доходов бюджета городского округа Воскресенск на 2025 год в сумме 7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 982 163,8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2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84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8 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49,3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и на 2026 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 в сумме 8</w:t>
      </w:r>
      <w:r w:rsidR="002879C9"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668 641,2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рублей, в том числе объем 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межбюджетных трансфертов, получаемых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сумме 3 21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753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,3 тыс. рублей;</w:t>
      </w:r>
    </w:p>
    <w:p w:rsidR="00DE7B83" w:rsidRPr="004825C7" w:rsidRDefault="00DE7B83" w:rsidP="00DE7B83">
      <w:pPr>
        <w:spacing w:after="0" w:line="240" w:lineRule="auto"/>
        <w:ind w:firstLine="5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на 2025 год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8 177 805,9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140 000,0 тыс. рублей, и на 2026 год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8 877 409,0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290 000,0 тыс. рублей;</w:t>
      </w:r>
    </w:p>
    <w:p w:rsidR="00DE7B83" w:rsidRPr="004825C7" w:rsidRDefault="00DE7B83" w:rsidP="00DE7B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в) дефицит бюджета городского округа Воскресенск на 2025 год составляет 195 642,1 тыс. рублей, на 2026 год составляет 208 767,8 тыс. рублей.</w:t>
      </w:r>
      <w:r w:rsidR="00BE6FD5" w:rsidRPr="004825C7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0618" w:rsidRPr="004825C7" w:rsidRDefault="00BE6FD5" w:rsidP="00FD0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ru-RU"/>
        </w:rPr>
        <w:t>В статью 6 внести следующие изменения:</w:t>
      </w:r>
    </w:p>
    <w:p w:rsidR="006825CA" w:rsidRPr="004825C7" w:rsidRDefault="00FD0618" w:rsidP="00FD0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1.2.1. </w:t>
      </w:r>
      <w:r w:rsidR="006825CA" w:rsidRPr="004825C7">
        <w:rPr>
          <w:rFonts w:ascii="Times New Roman" w:eastAsia="Times New Roman" w:hAnsi="Times New Roman"/>
          <w:sz w:val="24"/>
          <w:szCs w:val="24"/>
          <w:lang w:eastAsia="ru-RU"/>
        </w:rPr>
        <w:t>Часть 1 дополнить подпунктом 5) следующего содержания:</w:t>
      </w:r>
    </w:p>
    <w:p w:rsidR="006825CA" w:rsidRPr="004825C7" w:rsidRDefault="006825CA" w:rsidP="00FD0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«5) 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ru-RU"/>
        </w:rPr>
        <w:t>«Управление имуществом и муниципальными финансами»</w:t>
      </w:r>
      <w:r w:rsidR="00B5216D" w:rsidRPr="004825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E7B83" w:rsidRPr="004825C7" w:rsidRDefault="006825CA" w:rsidP="00FD0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1.2.2. 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ru-RU"/>
        </w:rPr>
        <w:t>аст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3 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="00BE6FD5" w:rsidRPr="004825C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D0618" w:rsidRPr="004825C7" w:rsidRDefault="00FD0618" w:rsidP="001A3D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«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>3.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Установить, что в 2024 году в </w:t>
      </w:r>
      <w:r w:rsidR="00FE6275" w:rsidRPr="004825C7">
        <w:rPr>
          <w:rFonts w:ascii="Times New Roman" w:eastAsia="Times New Roman" w:hAnsi="Times New Roman"/>
          <w:sz w:val="24"/>
          <w:szCs w:val="24"/>
          <w:lang w:eastAsia="x-none"/>
        </w:rPr>
        <w:t>рамках муниципальной программы «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Развитие инженерной инфраструктуры, энергоэффективности и отрасли обращения с </w:t>
      </w:r>
      <w:r w:rsidR="00FE6275" w:rsidRPr="004825C7">
        <w:rPr>
          <w:rFonts w:ascii="Times New Roman" w:eastAsia="Times New Roman" w:hAnsi="Times New Roman"/>
          <w:sz w:val="24"/>
          <w:szCs w:val="24"/>
          <w:lang w:eastAsia="x-none"/>
        </w:rPr>
        <w:t>отходами»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предоставляются субсидии муниципальному унитарному предприятию «Белоозерское жилищно-коммунальное хозяйство» городского округа Воскресенск Московской области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.».</w:t>
      </w:r>
    </w:p>
    <w:p w:rsidR="00DD2DD2" w:rsidRPr="004825C7" w:rsidRDefault="006825CA" w:rsidP="00FD06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  <w:t>1.2.3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. </w:t>
      </w:r>
      <w:r w:rsidR="00DD2DD2" w:rsidRPr="004825C7">
        <w:rPr>
          <w:rFonts w:ascii="Times New Roman" w:eastAsia="Times New Roman" w:hAnsi="Times New Roman"/>
          <w:sz w:val="24"/>
          <w:szCs w:val="24"/>
          <w:lang w:eastAsia="x-none"/>
        </w:rPr>
        <w:t>Часть 4 изложить в следующей редакции:</w:t>
      </w:r>
    </w:p>
    <w:p w:rsidR="00DD2DD2" w:rsidRPr="004825C7" w:rsidRDefault="00DD2DD2" w:rsidP="00FD06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  <w:t>«4.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  <w:t>Установить, что в 2024 году в рамках муниципальной программы «Развитие инженерной инфраструктуры, энергоэффективности и отрасли обращения с отходами» акционерному обществу «УО Наш дом – Воскресенск» предоставляются субсидии в целях финансирования и поддержания деятельности общества в виде безвозмездного вклада в имущество общества, не увеличивающего уставной капитал общества и не изменяющего номинальную стоимость акций.».</w:t>
      </w:r>
    </w:p>
    <w:p w:rsidR="00FD0618" w:rsidRPr="004825C7" w:rsidRDefault="00DD2DD2" w:rsidP="00DD2D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1.2.4. </w:t>
      </w:r>
      <w:r w:rsidR="006825CA" w:rsidRPr="004825C7"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>ополнить частями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5 и 6 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x-none"/>
        </w:rPr>
        <w:t>следующего содержания:</w:t>
      </w:r>
    </w:p>
    <w:p w:rsidR="001A3D63" w:rsidRPr="004825C7" w:rsidRDefault="00FD0618" w:rsidP="00FD06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  <w:t>«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. Установить, что в 2024 году</w:t>
      </w:r>
      <w:r w:rsidRPr="004825C7">
        <w:rPr>
          <w:rFonts w:ascii="Times New Roman" w:hAnsi="Times New Roman"/>
          <w:sz w:val="24"/>
          <w:szCs w:val="24"/>
        </w:rPr>
        <w:t xml:space="preserve"> </w:t>
      </w:r>
      <w:r w:rsidR="001A3D63" w:rsidRPr="004825C7">
        <w:rPr>
          <w:rFonts w:ascii="Times New Roman" w:hAnsi="Times New Roman"/>
          <w:sz w:val="24"/>
          <w:szCs w:val="24"/>
        </w:rPr>
        <w:t>в рамках м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>униципальной программы</w:t>
      </w:r>
      <w:r w:rsidR="00DD2DD2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«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>Управление имуществом и муниципальными финансами</w:t>
      </w:r>
      <w:r w:rsidR="00DD2DD2" w:rsidRPr="004825C7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="001A3D63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4825C7">
        <w:rPr>
          <w:rFonts w:ascii="Times New Roman" w:hAnsi="Times New Roman"/>
          <w:sz w:val="24"/>
          <w:szCs w:val="24"/>
        </w:rPr>
        <w:t>предоставляются субсиди</w:t>
      </w:r>
      <w:r w:rsidR="001A3D63" w:rsidRPr="004825C7">
        <w:rPr>
          <w:rFonts w:ascii="Times New Roman" w:hAnsi="Times New Roman"/>
          <w:sz w:val="24"/>
          <w:szCs w:val="24"/>
        </w:rPr>
        <w:t>и</w:t>
      </w:r>
      <w:r w:rsidRPr="004825C7">
        <w:rPr>
          <w:rFonts w:ascii="Times New Roman" w:hAnsi="Times New Roman"/>
          <w:sz w:val="24"/>
          <w:szCs w:val="24"/>
        </w:rPr>
        <w:t xml:space="preserve">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муниципальному унитарному предприятию «Белоозерское жилищно-коммунальное хозяйство» городского округа Воскресенск Московской области</w:t>
      </w:r>
      <w:r w:rsidRPr="004825C7">
        <w:rPr>
          <w:rFonts w:ascii="Times New Roman" w:hAnsi="Times New Roman"/>
          <w:sz w:val="24"/>
          <w:szCs w:val="24"/>
        </w:rPr>
        <w:t xml:space="preserve">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на увеличение уставного фонда</w:t>
      </w:r>
      <w:r w:rsidRPr="004825C7">
        <w:rPr>
          <w:rFonts w:ascii="Times New Roman" w:hAnsi="Times New Roman"/>
          <w:sz w:val="24"/>
          <w:szCs w:val="24"/>
        </w:rPr>
        <w:t xml:space="preserve">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в целях финансового обеспечения их деятельности.</w:t>
      </w:r>
    </w:p>
    <w:p w:rsidR="001A3D63" w:rsidRPr="004825C7" w:rsidRDefault="001A3D63" w:rsidP="001A3D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6. Установить, что в целях финансового обеспечения обязательств в соответствии с концессионным соглашением в отношении объектов наружного освещения</w:t>
      </w:r>
      <w:r w:rsidR="0077083F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, находящихся в собственности городского округа Воскресенск Московской области,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из бюджета городского округа Воскресенск Московской области предоставляются субсидии в соответствии с пунктом 6 статьи 78 Бюджетного кодекса Российской Федерации на 2024 год в сумме 331 917,0 тыс. рублей, на 2025 год в сумме 372 793,0 тыс. рублей, на 2026 год в сумме 347 256,0 тыс. рублей.</w:t>
      </w:r>
    </w:p>
    <w:p w:rsidR="00FD0618" w:rsidRPr="004825C7" w:rsidRDefault="001A3D63" w:rsidP="001A3D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Субсидии, </w:t>
      </w:r>
      <w:r w:rsidR="00A51EB7" w:rsidRPr="004825C7">
        <w:rPr>
          <w:rFonts w:ascii="Times New Roman" w:eastAsia="Times New Roman" w:hAnsi="Times New Roman"/>
          <w:sz w:val="24"/>
          <w:szCs w:val="24"/>
          <w:lang w:eastAsia="x-none"/>
        </w:rPr>
        <w:t>определенные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9C7A19" w:rsidRPr="004825C7">
        <w:rPr>
          <w:rFonts w:ascii="Times New Roman" w:eastAsia="Times New Roman" w:hAnsi="Times New Roman"/>
          <w:sz w:val="24"/>
          <w:szCs w:val="24"/>
          <w:lang w:eastAsia="x-none"/>
        </w:rPr>
        <w:t>первым абзацем части 6 настоящей статьи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, предусмотре</w:t>
      </w:r>
      <w:r w:rsidR="00A51EB7" w:rsidRPr="004825C7">
        <w:rPr>
          <w:rFonts w:ascii="Times New Roman" w:eastAsia="Times New Roman" w:hAnsi="Times New Roman"/>
          <w:sz w:val="24"/>
          <w:szCs w:val="24"/>
          <w:lang w:eastAsia="x-none"/>
        </w:rPr>
        <w:t>ны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в составе расходов Администрации городского округа Воскресенск Московской области на соответствующий финансовый год и предоставляются в соответствии с условиями и сроками, </w:t>
      </w:r>
      <w:r w:rsidR="00A51EB7" w:rsidRPr="004825C7">
        <w:rPr>
          <w:rFonts w:ascii="Times New Roman" w:eastAsia="Times New Roman" w:hAnsi="Times New Roman"/>
          <w:sz w:val="24"/>
          <w:szCs w:val="24"/>
          <w:lang w:eastAsia="x-none"/>
        </w:rPr>
        <w:t>установлен</w:t>
      </w:r>
      <w:r w:rsidR="00ED74BD" w:rsidRPr="004825C7">
        <w:rPr>
          <w:rFonts w:ascii="Times New Roman" w:eastAsia="Times New Roman" w:hAnsi="Times New Roman"/>
          <w:sz w:val="24"/>
          <w:szCs w:val="24"/>
          <w:lang w:eastAsia="x-none"/>
        </w:rPr>
        <w:t>ными концессионным соглашение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м.</w:t>
      </w:r>
      <w:r w:rsidR="00FD0618" w:rsidRPr="004825C7">
        <w:rPr>
          <w:rFonts w:ascii="Times New Roman" w:eastAsia="Times New Roman" w:hAnsi="Times New Roman"/>
          <w:sz w:val="24"/>
          <w:szCs w:val="24"/>
          <w:lang w:eastAsia="x-none"/>
        </w:rPr>
        <w:t>».</w:t>
      </w:r>
    </w:p>
    <w:p w:rsidR="00DE7B83" w:rsidRPr="004825C7" w:rsidRDefault="006825CA" w:rsidP="001A3D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9B50C8" w:rsidRPr="004825C7">
        <w:rPr>
          <w:rFonts w:ascii="Times New Roman" w:eastAsia="Times New Roman" w:hAnsi="Times New Roman"/>
          <w:sz w:val="24"/>
          <w:szCs w:val="24"/>
          <w:lang w:eastAsia="x-none"/>
        </w:rPr>
        <w:t>1.3. В части 1 статьи 14:</w:t>
      </w:r>
    </w:p>
    <w:p w:rsidR="00350643" w:rsidRPr="004825C7" w:rsidRDefault="009B50C8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Цифры «19 598,9» заменить цифрами </w:t>
      </w:r>
      <w:r w:rsidRPr="004825C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«</w:t>
      </w:r>
      <w:r w:rsidR="000A069F" w:rsidRPr="004825C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22 758,4</w:t>
      </w:r>
      <w:r w:rsidRPr="004825C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»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x-none"/>
        </w:rPr>
        <w:t>, цифры «139 722,4» заменить цифрами «</w:t>
      </w:r>
      <w:r w:rsidR="000600EE" w:rsidRPr="004825C7">
        <w:rPr>
          <w:rFonts w:ascii="Times New Roman" w:eastAsia="Times New Roman" w:hAnsi="Times New Roman"/>
          <w:sz w:val="24"/>
          <w:szCs w:val="24"/>
          <w:lang w:eastAsia="x-none"/>
        </w:rPr>
        <w:t>110 442,8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x-none"/>
        </w:rPr>
        <w:t>».</w:t>
      </w:r>
    </w:p>
    <w:p w:rsidR="00350643" w:rsidRPr="004825C7" w:rsidRDefault="009B50C8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20:</w:t>
      </w:r>
    </w:p>
    <w:p w:rsidR="00350643" w:rsidRPr="004825C7" w:rsidRDefault="00350643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Цифры «707 893,4» заменить цифрами «</w:t>
      </w:r>
      <w:r w:rsidR="00900B47" w:rsidRPr="004825C7">
        <w:rPr>
          <w:rFonts w:ascii="Times New Roman" w:eastAsia="Times New Roman" w:hAnsi="Times New Roman"/>
          <w:sz w:val="24"/>
          <w:szCs w:val="24"/>
          <w:lang w:eastAsia="ru-RU"/>
        </w:rPr>
        <w:t>735 303,3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», цифры «533 141,0» заменить цифрами «</w:t>
      </w:r>
      <w:r w:rsidR="00900B47" w:rsidRPr="004825C7">
        <w:rPr>
          <w:rFonts w:ascii="Times New Roman" w:eastAsia="Times New Roman" w:hAnsi="Times New Roman"/>
          <w:sz w:val="24"/>
          <w:szCs w:val="24"/>
          <w:lang w:eastAsia="ru-RU"/>
        </w:rPr>
        <w:t>562 420,6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1.5. Приложение 1 «Поступления доходов в бюджет городского округа Воскресенск на 2024 год и на плановый период 2025 и 2026 годов» изложить в редакции согласно приложению 1 к настоящему решению.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1.6 Приложение 2 «Распределение бюджетных ассигнований по разделам, подразделам, целевым статьям (муниципальным программам городского округа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2024 год и на плановый период 2025 и 2026 годов» изложить в редакции согласно приложению 2 к настоящему решению.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1.7.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2024 год и на плановый период 2025 и 2026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1.8. Приложение 4 «Ведомственная структура расходов бюджета городского округа Воскресенск на 2024 год и на плановый период 2025 и 2026 годов» изложить в редакции согласно приложению 4 к настоящему решению.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920D25" w:rsidRPr="004825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Приложение 7 «Источники внутреннего финансирования дефицита бюджета городского округа Воскресенск на 2024 год и на плановый период 2025 и 2026 годов» изложить в редакции согласно приложению </w:t>
      </w:r>
      <w:r w:rsidR="00920D25" w:rsidRPr="004825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заместителя Главы городского округа Воскресенск Овсянкину Е.В.</w:t>
      </w: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Воскресенск                                                                   С.В. Матвиенко</w:t>
      </w: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   А.В. Малкин   </w:t>
      </w:r>
    </w:p>
    <w:p w:rsidR="00DE7B83" w:rsidRPr="004825C7" w:rsidRDefault="00DE7B83" w:rsidP="00DE7B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FD3" w:rsidRPr="004825C7" w:rsidRDefault="00823FD3">
      <w:pPr>
        <w:rPr>
          <w:rFonts w:ascii="Times New Roman" w:hAnsi="Times New Roman"/>
          <w:sz w:val="24"/>
          <w:szCs w:val="24"/>
        </w:rPr>
      </w:pPr>
    </w:p>
    <w:sectPr w:rsidR="00823FD3" w:rsidRPr="0048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600EE"/>
    <w:rsid w:val="000A069F"/>
    <w:rsid w:val="001A3D63"/>
    <w:rsid w:val="002105AE"/>
    <w:rsid w:val="002577A4"/>
    <w:rsid w:val="002879C9"/>
    <w:rsid w:val="002F06C2"/>
    <w:rsid w:val="00350643"/>
    <w:rsid w:val="00382AE7"/>
    <w:rsid w:val="004825C7"/>
    <w:rsid w:val="004A527C"/>
    <w:rsid w:val="004D5299"/>
    <w:rsid w:val="005E6D7A"/>
    <w:rsid w:val="006825CA"/>
    <w:rsid w:val="0077083F"/>
    <w:rsid w:val="00807409"/>
    <w:rsid w:val="00823FD3"/>
    <w:rsid w:val="008A7B5A"/>
    <w:rsid w:val="008D4A35"/>
    <w:rsid w:val="008D7C2F"/>
    <w:rsid w:val="00900B47"/>
    <w:rsid w:val="00920D25"/>
    <w:rsid w:val="009B50C8"/>
    <w:rsid w:val="009C7A19"/>
    <w:rsid w:val="00A51EB7"/>
    <w:rsid w:val="00AE23BD"/>
    <w:rsid w:val="00B5216D"/>
    <w:rsid w:val="00BE6FD5"/>
    <w:rsid w:val="00CB1468"/>
    <w:rsid w:val="00CC5950"/>
    <w:rsid w:val="00D0520E"/>
    <w:rsid w:val="00DD2DD2"/>
    <w:rsid w:val="00DE7B83"/>
    <w:rsid w:val="00EA2D1E"/>
    <w:rsid w:val="00ED74BD"/>
    <w:rsid w:val="00F602C0"/>
    <w:rsid w:val="00FD0618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5" Type="http://schemas.openxmlformats.org/officeDocument/2006/relationships/hyperlink" Target="consultantplus://offline/ref=00D89361DB6F2DA27DA3BD0450E410D28EE405166D5FBD837630DD63C55D781E9FDC0F1C1035B7w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Рожнова Елена Михайловна</cp:lastModifiedBy>
  <cp:revision>33</cp:revision>
  <cp:lastPrinted>2024-09-04T05:53:00Z</cp:lastPrinted>
  <dcterms:created xsi:type="dcterms:W3CDTF">2024-08-26T14:35:00Z</dcterms:created>
  <dcterms:modified xsi:type="dcterms:W3CDTF">2024-09-05T12:37:00Z</dcterms:modified>
</cp:coreProperties>
</file>