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BF521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BF521E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204FB6">
        <w:rPr>
          <w:rFonts w:ascii="Times New Roman" w:hAnsi="Times New Roman" w:cs="Times New Roman"/>
          <w:b/>
          <w:sz w:val="24"/>
        </w:rPr>
        <w:t>, от 03.02.2025 № 182</w:t>
      </w:r>
      <w:r w:rsidR="00CD0624">
        <w:rPr>
          <w:rFonts w:ascii="Times New Roman" w:hAnsi="Times New Roman" w:cs="Times New Roman"/>
          <w:b/>
          <w:sz w:val="24"/>
        </w:rPr>
        <w:t>, от 27.02.2025 № 490, от 10.03.2025 № 627</w:t>
      </w:r>
      <w:r w:rsidR="00BF521E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BF521E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14.04.2025 № 975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BF521E">
        <w:rPr>
          <w:rFonts w:ascii="Times New Roman" w:hAnsi="Times New Roman" w:cs="Times New Roman"/>
          <w:sz w:val="24"/>
        </w:rPr>
        <w:t>объемов финансирования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204FB6">
        <w:rPr>
          <w:rFonts w:ascii="Times New Roman" w:hAnsi="Times New Roman" w:cs="Times New Roman"/>
          <w:sz w:val="24"/>
        </w:rPr>
        <w:t>,                           от 03.02.2025 № 182</w:t>
      </w:r>
      <w:r w:rsidR="00CD0624">
        <w:rPr>
          <w:rFonts w:ascii="Times New Roman" w:hAnsi="Times New Roman" w:cs="Times New Roman"/>
          <w:sz w:val="24"/>
        </w:rPr>
        <w:t xml:space="preserve">, от </w:t>
      </w:r>
      <w:r w:rsidR="00050E54">
        <w:rPr>
          <w:rFonts w:ascii="Times New Roman" w:hAnsi="Times New Roman" w:cs="Times New Roman"/>
          <w:sz w:val="24"/>
        </w:rPr>
        <w:t>27.02.2025 № 490, от 10.03.2025 № 627</w:t>
      </w:r>
      <w:r w:rsidR="00BF521E">
        <w:rPr>
          <w:rFonts w:ascii="Times New Roman" w:hAnsi="Times New Roman" w:cs="Times New Roman"/>
          <w:sz w:val="24"/>
        </w:rPr>
        <w:t>, от 14.04.2025 № 975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</w:t>
      </w:r>
      <w:r w:rsidR="00BF521E">
        <w:rPr>
          <w:rFonts w:ascii="Times New Roman" w:hAnsi="Times New Roman" w:cs="Times New Roman"/>
          <w:sz w:val="24"/>
        </w:rPr>
        <w:t>и</w:t>
      </w:r>
      <w:r w:rsidR="00CD062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BF521E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BF521E" w:rsidRDefault="00BF521E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муниципальной программы «Экология и окружающая </w:t>
      </w:r>
      <w:proofErr w:type="gramStart"/>
      <w:r>
        <w:rPr>
          <w:rFonts w:ascii="Times New Roman" w:hAnsi="Times New Roman" w:cs="Times New Roman"/>
          <w:sz w:val="24"/>
        </w:rPr>
        <w:t xml:space="preserve">среда»   </w:t>
      </w:r>
      <w:proofErr w:type="gramEnd"/>
      <w:r>
        <w:rPr>
          <w:rFonts w:ascii="Times New Roman" w:hAnsi="Times New Roman" w:cs="Times New Roman"/>
          <w:sz w:val="24"/>
        </w:rPr>
        <w:t xml:space="preserve">           изложить в редакции согласно приложению 1 к настоящему постановлению;</w:t>
      </w:r>
    </w:p>
    <w:p w:rsidR="00E21C02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F521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9815E6">
        <w:rPr>
          <w:rFonts w:ascii="Times New Roman" w:hAnsi="Times New Roman" w:cs="Times New Roman"/>
          <w:sz w:val="24"/>
        </w:rPr>
        <w:t>Подраздел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>.1 «</w:t>
      </w:r>
      <w:r w:rsidR="009815E6"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CD0624">
        <w:rPr>
          <w:rFonts w:ascii="Times New Roman" w:hAnsi="Times New Roman" w:cs="Times New Roman"/>
          <w:sz w:val="24"/>
        </w:rPr>
        <w:t>2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="009815E6" w:rsidRPr="009815E6">
        <w:rPr>
          <w:rFonts w:ascii="Times New Roman" w:hAnsi="Times New Roman" w:cs="Times New Roman"/>
          <w:sz w:val="24"/>
        </w:rPr>
        <w:t>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9815E6">
        <w:rPr>
          <w:rFonts w:ascii="Times New Roman" w:hAnsi="Times New Roman" w:cs="Times New Roman"/>
          <w:sz w:val="24"/>
        </w:rPr>
        <w:t xml:space="preserve"> раздела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 xml:space="preserve"> «</w:t>
      </w:r>
      <w:r w:rsidR="009815E6"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CD0624">
        <w:rPr>
          <w:rFonts w:ascii="Times New Roman" w:hAnsi="Times New Roman" w:cs="Times New Roman"/>
          <w:sz w:val="24"/>
        </w:rPr>
        <w:t>2</w:t>
      </w:r>
      <w:r w:rsidR="007228BC">
        <w:rPr>
          <w:rFonts w:ascii="Times New Roman" w:hAnsi="Times New Roman" w:cs="Times New Roman"/>
          <w:sz w:val="24"/>
        </w:rPr>
        <w:t xml:space="preserve"> 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</w:t>
      </w:r>
      <w:r w:rsidR="00BF521E">
        <w:rPr>
          <w:rFonts w:ascii="Times New Roman" w:hAnsi="Times New Roman" w:cs="Times New Roman"/>
          <w:sz w:val="24"/>
        </w:rPr>
        <w:t xml:space="preserve">    </w:t>
      </w:r>
      <w:r w:rsidR="00B31848" w:rsidRPr="00B31848">
        <w:rPr>
          <w:rFonts w:ascii="Times New Roman" w:hAnsi="Times New Roman" w:cs="Times New Roman"/>
          <w:sz w:val="24"/>
        </w:rPr>
        <w:t>редакции согласно приложению</w:t>
      </w:r>
      <w:r w:rsidR="00BF521E">
        <w:rPr>
          <w:rFonts w:ascii="Times New Roman" w:hAnsi="Times New Roman" w:cs="Times New Roman"/>
          <w:sz w:val="24"/>
        </w:rPr>
        <w:t xml:space="preserve"> 2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BF521E">
        <w:rPr>
          <w:rFonts w:ascii="Times New Roman" w:hAnsi="Times New Roman" w:cs="Times New Roman"/>
          <w:sz w:val="24"/>
        </w:rPr>
        <w:t>;</w:t>
      </w:r>
    </w:p>
    <w:p w:rsidR="00BF521E" w:rsidRDefault="00BF521E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12.1 «</w:t>
      </w:r>
      <w:r w:rsidRPr="00BF521E">
        <w:rPr>
          <w:rFonts w:ascii="Times New Roman" w:hAnsi="Times New Roman" w:cs="Times New Roman"/>
          <w:sz w:val="24"/>
        </w:rPr>
        <w:t>Перечень мероприятий подпрограммы 5 «Ликвидация накопленного вреда окружающей среде»</w:t>
      </w:r>
      <w:r>
        <w:rPr>
          <w:rFonts w:ascii="Times New Roman" w:hAnsi="Times New Roman" w:cs="Times New Roman"/>
          <w:sz w:val="24"/>
        </w:rPr>
        <w:t xml:space="preserve"> раздела 12 «</w:t>
      </w:r>
      <w:r w:rsidRPr="00BF521E">
        <w:rPr>
          <w:rFonts w:ascii="Times New Roman" w:hAnsi="Times New Roman" w:cs="Times New Roman"/>
          <w:sz w:val="24"/>
        </w:rPr>
        <w:t xml:space="preserve">Подпрограмма 5 «Ликвидация накопленного вреда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BF521E">
        <w:rPr>
          <w:rFonts w:ascii="Times New Roman" w:hAnsi="Times New Roman" w:cs="Times New Roman"/>
          <w:sz w:val="24"/>
        </w:rPr>
        <w:t>окружающей среде»</w:t>
      </w:r>
      <w:r w:rsidRPr="00BF521E">
        <w:t xml:space="preserve"> </w:t>
      </w:r>
      <w:r w:rsidRPr="00BF521E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BF521E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BF521E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 xml:space="preserve">Официальный вестник городского округа Воскресенск Московской области» и 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на 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>официальном</w:t>
      </w:r>
    </w:p>
    <w:p w:rsidR="00BF521E" w:rsidRDefault="00BF521E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F521E" w:rsidRDefault="00BF521E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B070C" w:rsidRDefault="00EB070C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EB070C">
        <w:rPr>
          <w:rFonts w:ascii="Times New Roman" w:hAnsi="Times New Roman" w:cs="Times New Roman"/>
          <w:sz w:val="24"/>
        </w:rPr>
        <w:t xml:space="preserve">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4C66F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C66FA" w:rsidRDefault="004C66FA" w:rsidP="004C66F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66FA" w:rsidRPr="00AD2FF5" w:rsidRDefault="004C66FA" w:rsidP="004C66FA">
      <w:pPr>
        <w:spacing w:after="0"/>
        <w:ind w:right="-1"/>
        <w:jc w:val="center"/>
        <w:rPr>
          <w:rFonts w:ascii="Times New Roman" w:hAnsi="Times New Roman" w:cs="Times New Roman"/>
          <w:sz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4C66FA" w:rsidRPr="002F3A7B" w:rsidTr="004C66FA">
        <w:trPr>
          <w:trHeight w:val="414"/>
        </w:trPr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4C66FA" w:rsidRPr="002F3A7B" w:rsidRDefault="004C66FA" w:rsidP="00FD1EC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4C66FA" w:rsidRPr="002F3A7B" w:rsidTr="004C66FA"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4C66FA" w:rsidRPr="002F3A7B" w:rsidTr="004C66FA"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66FA" w:rsidRDefault="004C66FA" w:rsidP="00FD1E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4C66FA" w:rsidRDefault="004C66FA" w:rsidP="00FD1E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4C66FA" w:rsidRDefault="004C66FA" w:rsidP="00FD1E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4C66FA" w:rsidRPr="00E76875" w:rsidRDefault="004C66FA" w:rsidP="00FD1EC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4C66FA" w:rsidRPr="002F3A7B" w:rsidTr="004C66FA"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9526" w:type="dxa"/>
            <w:gridSpan w:val="6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D008F0" w:rsidRDefault="004C66FA" w:rsidP="00FD1EC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4C66FA" w:rsidRPr="002F3A7B" w:rsidTr="004C66F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F4186E" w:rsidRDefault="004C66FA" w:rsidP="00FD1EC5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4C66FA" w:rsidRPr="00D008F0" w:rsidRDefault="004C66FA" w:rsidP="00FD1EC5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66FA" w:rsidRPr="002F3A7B" w:rsidTr="004C66F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D008F0" w:rsidRDefault="004C66FA" w:rsidP="00FD1EC5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4C66FA" w:rsidRPr="002F3A7B" w:rsidTr="004C66F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F4186E" w:rsidRDefault="004C66FA" w:rsidP="00FD1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4C66FA" w:rsidRPr="00D008F0" w:rsidRDefault="004C66FA" w:rsidP="00FD1E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</w:tcBorders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4C66FA" w:rsidRPr="002F3A7B" w:rsidTr="004C66FA">
        <w:trPr>
          <w:trHeight w:val="423"/>
        </w:trPr>
        <w:tc>
          <w:tcPr>
            <w:tcW w:w="5529" w:type="dxa"/>
            <w:vAlign w:val="center"/>
          </w:tcPr>
          <w:p w:rsidR="004C66FA" w:rsidRPr="00216EA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C66FA" w:rsidRPr="002F3A7B" w:rsidTr="004C66FA">
        <w:trPr>
          <w:trHeight w:val="423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3 985,07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710,33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</w:tr>
      <w:tr w:rsidR="004C66FA" w:rsidRPr="002F3A7B" w:rsidTr="004C66FA">
        <w:trPr>
          <w:trHeight w:val="401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160 618,71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44 540,81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31 663,70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31 672,30</w:t>
            </w:r>
          </w:p>
        </w:tc>
      </w:tr>
      <w:tr w:rsidR="004C66FA" w:rsidRPr="002F3A7B" w:rsidTr="004C66FA">
        <w:trPr>
          <w:trHeight w:val="422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C66FA" w:rsidRPr="002F3A7B" w:rsidTr="004C66FA">
        <w:trPr>
          <w:trHeight w:val="414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164 603,78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45 251,14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32 374,02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32 382,62</w:t>
            </w:r>
          </w:p>
        </w:tc>
      </w:tr>
    </w:tbl>
    <w:p w:rsidR="004C66FA" w:rsidRPr="00AD2FF5" w:rsidRDefault="004C66FA" w:rsidP="004C66F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66FA" w:rsidRDefault="004C66FA" w:rsidP="004C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C66FA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4C66FA" w:rsidRPr="00130EC3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504"/>
        <w:gridCol w:w="849"/>
        <w:gridCol w:w="1080"/>
        <w:gridCol w:w="1095"/>
        <w:gridCol w:w="761"/>
        <w:gridCol w:w="901"/>
        <w:gridCol w:w="2196"/>
        <w:gridCol w:w="649"/>
        <w:gridCol w:w="546"/>
        <w:gridCol w:w="603"/>
        <w:gridCol w:w="603"/>
        <w:gridCol w:w="1165"/>
        <w:gridCol w:w="1416"/>
        <w:gridCol w:w="1277"/>
      </w:tblGrid>
      <w:tr w:rsidR="004C66FA" w:rsidRPr="001B1C09" w:rsidTr="004C66FA">
        <w:trPr>
          <w:trHeight w:val="286"/>
        </w:trPr>
        <w:tc>
          <w:tcPr>
            <w:tcW w:w="171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6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0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56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915" w:type="pct"/>
            <w:gridSpan w:val="9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21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C66FA" w:rsidRPr="001B1C09" w:rsidTr="004C66FA">
        <w:tc>
          <w:tcPr>
            <w:tcW w:w="171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15" w:type="pct"/>
            <w:gridSpan w:val="5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4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7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421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1B1C09" w:rsidTr="004C66FA">
        <w:trPr>
          <w:trHeight w:val="165"/>
        </w:trPr>
        <w:tc>
          <w:tcPr>
            <w:tcW w:w="17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0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6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15" w:type="pct"/>
            <w:gridSpan w:val="5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7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2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4C66FA" w:rsidRPr="004B01C8" w:rsidTr="004C66FA">
        <w:trPr>
          <w:trHeight w:val="295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7B0245" w:rsidRDefault="004C66FA" w:rsidP="00FD1EC5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4 228,60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4B01C8" w:rsidTr="004C66FA">
        <w:trPr>
          <w:trHeight w:val="357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295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 xml:space="preserve">Разработка необходимой документации для эксплуатации гидротехнических сооружений, находящихся </w:t>
            </w:r>
            <w:r w:rsidRPr="008F1E0C">
              <w:rPr>
                <w:rFonts w:ascii="Times New Roman" w:hAnsi="Times New Roman" w:cs="Times New Roman"/>
              </w:rPr>
              <w:lastRenderedPageBreak/>
              <w:t>в собственности муниципального образования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4C66FA" w:rsidRPr="004B01C8" w:rsidTr="004C66FA">
        <w:trPr>
          <w:trHeight w:val="357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518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1" w:type="pct"/>
            <w:gridSpan w:val="4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4C66FA" w:rsidRPr="004B01C8" w:rsidTr="004C66FA">
        <w:trPr>
          <w:trHeight w:val="154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4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24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15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1" w:type="pct"/>
            <w:gridSpan w:val="4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72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21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06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lastRenderedPageBreak/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299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48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Проведены работы 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1" w:type="pct"/>
            <w:gridSpan w:val="4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31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24,57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72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21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4C66FA">
        <w:trPr>
          <w:trHeight w:val="230"/>
        </w:trPr>
        <w:tc>
          <w:tcPr>
            <w:tcW w:w="171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16 227,70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6 478,60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21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4C66FA" w:rsidRPr="003E348A" w:rsidTr="004C66FA">
        <w:trPr>
          <w:trHeight w:val="230"/>
        </w:trPr>
        <w:tc>
          <w:tcPr>
            <w:tcW w:w="17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4C66FA">
        <w:trPr>
          <w:trHeight w:val="230"/>
        </w:trPr>
        <w:tc>
          <w:tcPr>
            <w:tcW w:w="17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16 227,70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6 478,60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2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C66FA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30"/>
        <w:gridCol w:w="1135"/>
        <w:gridCol w:w="1700"/>
        <w:gridCol w:w="1135"/>
        <w:gridCol w:w="1131"/>
        <w:gridCol w:w="989"/>
        <w:gridCol w:w="1044"/>
        <w:gridCol w:w="185"/>
        <w:gridCol w:w="387"/>
        <w:gridCol w:w="194"/>
        <w:gridCol w:w="339"/>
        <w:gridCol w:w="136"/>
        <w:gridCol w:w="418"/>
        <w:gridCol w:w="85"/>
        <w:gridCol w:w="520"/>
        <w:gridCol w:w="1089"/>
        <w:gridCol w:w="1210"/>
        <w:gridCol w:w="883"/>
      </w:tblGrid>
      <w:tr w:rsidR="004C66FA" w:rsidRPr="003E348A" w:rsidTr="00FD1EC5">
        <w:trPr>
          <w:trHeight w:val="286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04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75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54" w:type="pct"/>
            <w:gridSpan w:val="13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4C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C66FA" w:rsidRPr="003E348A" w:rsidTr="00FD1EC5"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93" w:type="pct"/>
            <w:gridSpan w:val="9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0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165"/>
        </w:trPr>
        <w:tc>
          <w:tcPr>
            <w:tcW w:w="138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5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2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93" w:type="pct"/>
            <w:gridSpan w:val="9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0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4C66FA" w:rsidRPr="003E348A" w:rsidTr="00FD1EC5">
        <w:trPr>
          <w:trHeight w:val="64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9667CE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4C66FA" w:rsidRPr="003E348A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3E348A" w:rsidTr="00FD1EC5"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044ECD" w:rsidRDefault="004C66FA" w:rsidP="00FD1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4C66FA" w:rsidRPr="003E348A" w:rsidRDefault="004C66FA" w:rsidP="00FD1E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149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9667CE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4C66FA" w:rsidRPr="009667CE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4C66FA" w:rsidRPr="003E348A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137 039,11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34 632,11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3E348A" w:rsidTr="00FD1EC5"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797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137 039,11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34 632,11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6" w:type="pct"/>
            <w:gridSpan w:val="2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7" w:type="pct"/>
            <w:gridSpan w:val="7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4C66FA" w:rsidRPr="003E348A" w:rsidTr="00FD1EC5">
        <w:trPr>
          <w:trHeight w:val="427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Merge/>
            <w:shd w:val="clear" w:color="auto" w:fill="auto"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44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</w:t>
            </w:r>
          </w:p>
        </w:tc>
        <w:tc>
          <w:tcPr>
            <w:tcW w:w="374" w:type="pct"/>
            <w:shd w:val="clear" w:color="auto" w:fill="auto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2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0" w:type="pct"/>
            <w:shd w:val="clear" w:color="auto" w:fill="auto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C66FA" w:rsidRPr="00B1458D" w:rsidRDefault="004C66FA" w:rsidP="004C66FA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C66FA" w:rsidRPr="00B1458D" w:rsidRDefault="004C66FA" w:rsidP="004C66FA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C66FA" w:rsidRPr="00AD2FF5" w:rsidRDefault="004C66FA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sectPr w:rsidR="004C66FA" w:rsidRPr="00AD2FF5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1B30"/>
    <w:rsid w:val="00012F62"/>
    <w:rsid w:val="00027778"/>
    <w:rsid w:val="0003645F"/>
    <w:rsid w:val="00047B8D"/>
    <w:rsid w:val="00050E54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04FB6"/>
    <w:rsid w:val="002125D9"/>
    <w:rsid w:val="00216EAB"/>
    <w:rsid w:val="00217799"/>
    <w:rsid w:val="0023521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C66FA"/>
    <w:rsid w:val="004D0D48"/>
    <w:rsid w:val="004D4C27"/>
    <w:rsid w:val="004F4F55"/>
    <w:rsid w:val="004F7B20"/>
    <w:rsid w:val="0050718B"/>
    <w:rsid w:val="00516A19"/>
    <w:rsid w:val="00532F9E"/>
    <w:rsid w:val="00540F4A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BF521E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D0624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0BE111E-FD6F-43D0-B5BA-3518AC01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2</cp:revision>
  <cp:lastPrinted>2024-09-30T09:20:00Z</cp:lastPrinted>
  <dcterms:created xsi:type="dcterms:W3CDTF">2025-06-20T11:52:00Z</dcterms:created>
  <dcterms:modified xsi:type="dcterms:W3CDTF">2025-06-20T11:52:00Z</dcterms:modified>
</cp:coreProperties>
</file>