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0CC" w:rsidRPr="00997174" w:rsidRDefault="00CD30CC" w:rsidP="00CD30CC">
      <w:pPr>
        <w:spacing w:after="160" w:line="259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97174">
        <w:rPr>
          <w:rFonts w:ascii="Times New Roman" w:hAnsi="Times New Roman"/>
          <w:sz w:val="24"/>
          <w:szCs w:val="24"/>
        </w:rPr>
        <w:t>Консультирование</w:t>
      </w:r>
    </w:p>
    <w:p w:rsidR="00CD30CC" w:rsidRPr="00997174" w:rsidRDefault="00CD30CC" w:rsidP="00CD30CC">
      <w:pPr>
        <w:spacing w:after="160" w:line="259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D30CC" w:rsidRPr="000D7D53" w:rsidRDefault="00CD30CC" w:rsidP="00CD30CC">
      <w:pPr>
        <w:tabs>
          <w:tab w:val="left" w:pos="426"/>
        </w:tabs>
        <w:spacing w:after="160" w:line="259" w:lineRule="auto"/>
        <w:ind w:right="-14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0D7D53">
        <w:rPr>
          <w:rFonts w:ascii="Times New Roman" w:hAnsi="Times New Roman"/>
          <w:sz w:val="24"/>
          <w:szCs w:val="24"/>
        </w:rPr>
        <w:t>Должностное лицо контрольного органа по обращениям контролируемых лиц и их представителей осуществляет консультирование. Консультирование может осуществляться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</w:r>
    </w:p>
    <w:p w:rsidR="00CD30CC" w:rsidRPr="00420BB0" w:rsidRDefault="00CD30CC" w:rsidP="00CD30CC">
      <w:pPr>
        <w:tabs>
          <w:tab w:val="left" w:pos="567"/>
        </w:tabs>
        <w:spacing w:after="0" w:line="240" w:lineRule="auto"/>
        <w:ind w:right="-14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420BB0">
        <w:rPr>
          <w:rFonts w:ascii="Times New Roman" w:hAnsi="Times New Roman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:rsidR="00CD30CC" w:rsidRPr="00420BB0" w:rsidRDefault="00CD30CC" w:rsidP="00CD30CC">
      <w:pPr>
        <w:spacing w:after="0" w:line="240" w:lineRule="auto"/>
        <w:ind w:right="-142"/>
        <w:contextualSpacing/>
        <w:jc w:val="both"/>
        <w:rPr>
          <w:rFonts w:ascii="Times New Roman" w:hAnsi="Times New Roman"/>
          <w:sz w:val="24"/>
          <w:szCs w:val="24"/>
        </w:rPr>
      </w:pPr>
      <w:r w:rsidRPr="00420BB0">
        <w:rPr>
          <w:rFonts w:ascii="Times New Roman" w:hAnsi="Times New Roman"/>
          <w:sz w:val="24"/>
          <w:szCs w:val="24"/>
        </w:rPr>
        <w:t>а) организация и осуществление муниципального жилищного контроля;</w:t>
      </w:r>
    </w:p>
    <w:p w:rsidR="00CD30CC" w:rsidRPr="00420BB0" w:rsidRDefault="00CD30CC" w:rsidP="00CD30CC">
      <w:pPr>
        <w:spacing w:after="0" w:line="240" w:lineRule="auto"/>
        <w:ind w:right="-142"/>
        <w:contextualSpacing/>
        <w:jc w:val="both"/>
        <w:rPr>
          <w:rFonts w:ascii="Times New Roman" w:hAnsi="Times New Roman"/>
          <w:sz w:val="24"/>
          <w:szCs w:val="24"/>
        </w:rPr>
      </w:pPr>
      <w:r w:rsidRPr="00420BB0">
        <w:rPr>
          <w:rFonts w:ascii="Times New Roman" w:hAnsi="Times New Roman"/>
          <w:sz w:val="24"/>
          <w:szCs w:val="24"/>
        </w:rPr>
        <w:t>б) порядок осуществления контрольных мероприятий, установленных настоящим Положением;</w:t>
      </w:r>
    </w:p>
    <w:p w:rsidR="00CD30CC" w:rsidRPr="00420BB0" w:rsidRDefault="00CD30CC" w:rsidP="00CD30CC">
      <w:pPr>
        <w:spacing w:after="0" w:line="240" w:lineRule="auto"/>
        <w:ind w:right="-142"/>
        <w:contextualSpacing/>
        <w:jc w:val="both"/>
        <w:rPr>
          <w:rFonts w:ascii="Times New Roman" w:hAnsi="Times New Roman"/>
          <w:sz w:val="24"/>
          <w:szCs w:val="24"/>
        </w:rPr>
      </w:pPr>
      <w:r w:rsidRPr="00420BB0">
        <w:rPr>
          <w:rFonts w:ascii="Times New Roman" w:hAnsi="Times New Roman"/>
          <w:sz w:val="24"/>
          <w:szCs w:val="24"/>
        </w:rPr>
        <w:t>в) порядок обжалования действий (бездействия) должностных лиц органа муниципального жилищного контроля;</w:t>
      </w:r>
    </w:p>
    <w:p w:rsidR="00CD30CC" w:rsidRPr="00420BB0" w:rsidRDefault="00CD30CC" w:rsidP="00CD30CC">
      <w:pPr>
        <w:spacing w:after="0" w:line="240" w:lineRule="auto"/>
        <w:ind w:right="-142"/>
        <w:contextualSpacing/>
        <w:jc w:val="both"/>
        <w:rPr>
          <w:rFonts w:ascii="Times New Roman" w:hAnsi="Times New Roman"/>
          <w:sz w:val="24"/>
          <w:szCs w:val="24"/>
        </w:rPr>
      </w:pPr>
      <w:r w:rsidRPr="00420BB0">
        <w:rPr>
          <w:rFonts w:ascii="Times New Roman" w:hAnsi="Times New Roman"/>
          <w:sz w:val="24"/>
          <w:szCs w:val="24"/>
        </w:rPr>
        <w:t>г)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жилищного контроля в рамках контрольных мероприятий.</w:t>
      </w:r>
    </w:p>
    <w:p w:rsidR="00CD30CC" w:rsidRPr="00420BB0" w:rsidRDefault="00CD30CC" w:rsidP="00CD30C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20BB0">
        <w:rPr>
          <w:rFonts w:ascii="Times New Roman" w:hAnsi="Times New Roman"/>
          <w:sz w:val="24"/>
          <w:szCs w:val="24"/>
        </w:rPr>
        <w:t>Консультирование в письменной форме осуществляется должностным лицом органом муниципального жилищного контроля в следующих случаях:</w:t>
      </w:r>
    </w:p>
    <w:p w:rsidR="00CD30CC" w:rsidRPr="00420BB0" w:rsidRDefault="00CD30CC" w:rsidP="00CD30C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20BB0">
        <w:rPr>
          <w:rFonts w:ascii="Times New Roman" w:hAnsi="Times New Roman"/>
          <w:sz w:val="24"/>
          <w:szCs w:val="24"/>
        </w:rPr>
        <w:t>а) контролируемым лицом представлен письменный запрос о представлении письменного ответа по вопросам консультирования;</w:t>
      </w:r>
    </w:p>
    <w:p w:rsidR="00CD30CC" w:rsidRPr="00420BB0" w:rsidRDefault="00CD30CC" w:rsidP="00CD30C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20BB0">
        <w:rPr>
          <w:rFonts w:ascii="Times New Roman" w:hAnsi="Times New Roman"/>
          <w:sz w:val="24"/>
          <w:szCs w:val="24"/>
        </w:rPr>
        <w:t>б) за время консультирования предоставить ответ на поставленные вопросы невозможно;</w:t>
      </w:r>
    </w:p>
    <w:p w:rsidR="00CD30CC" w:rsidRDefault="00CD30CC" w:rsidP="00CD30C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20BB0">
        <w:rPr>
          <w:rFonts w:ascii="Times New Roman" w:hAnsi="Times New Roman"/>
          <w:sz w:val="24"/>
          <w:szCs w:val="24"/>
        </w:rPr>
        <w:t>в) ответ на поставленные вопросы требует дополнительного запроса сведений.</w:t>
      </w:r>
    </w:p>
    <w:p w:rsidR="00CD30CC" w:rsidRPr="00420BB0" w:rsidRDefault="00CD30CC" w:rsidP="00CD30CC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660C80">
        <w:rPr>
          <w:rFonts w:ascii="Times New Roman" w:hAnsi="Times New Roman"/>
          <w:sz w:val="24"/>
          <w:szCs w:val="24"/>
        </w:rPr>
        <w:t xml:space="preserve">По итогам консультирования информация в письменной форме контролируемым лицам и их представителям не предоставляется, за исключением случаев, установленных положением о виде контроля. Контролируемое лицо вправе направить запрос о предоставлении письменного ответа в сроки, установленные Федеральным </w:t>
      </w:r>
      <w:hyperlink r:id="rId4" w:history="1">
        <w:r w:rsidRPr="00660C80">
          <w:rPr>
            <w:rStyle w:val="a3"/>
            <w:rFonts w:ascii="Times New Roman" w:hAnsi="Times New Roman"/>
            <w:sz w:val="24"/>
            <w:szCs w:val="24"/>
          </w:rPr>
          <w:t>законом</w:t>
        </w:r>
      </w:hyperlink>
      <w:r w:rsidRPr="00660C80">
        <w:rPr>
          <w:rFonts w:ascii="Times New Roman" w:hAnsi="Times New Roman"/>
          <w:sz w:val="24"/>
          <w:szCs w:val="24"/>
        </w:rPr>
        <w:t xml:space="preserve"> от 2 мая 2006 года N 59-ФЗ "О порядке рассмотрения обращений граждан Ро</w:t>
      </w:r>
      <w:r>
        <w:rPr>
          <w:rFonts w:ascii="Times New Roman" w:hAnsi="Times New Roman"/>
          <w:sz w:val="24"/>
          <w:szCs w:val="24"/>
        </w:rPr>
        <w:t>ссийской Федерации</w:t>
      </w:r>
      <w:r w:rsidRPr="00660C80">
        <w:rPr>
          <w:rFonts w:ascii="Times New Roman" w:hAnsi="Times New Roman"/>
          <w:sz w:val="24"/>
          <w:szCs w:val="24"/>
        </w:rPr>
        <w:t>.</w:t>
      </w:r>
    </w:p>
    <w:p w:rsidR="00CD30CC" w:rsidRPr="00420BB0" w:rsidRDefault="00CD30CC" w:rsidP="00CD30C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20BB0">
        <w:rPr>
          <w:rFonts w:ascii="Times New Roman" w:hAnsi="Times New Roman"/>
          <w:sz w:val="24"/>
          <w:szCs w:val="24"/>
        </w:rPr>
        <w:t xml:space="preserve">        При осуществлении консультирования должностное лицо органа муниципального жилищного контроля обязан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CD30CC" w:rsidRPr="00420BB0" w:rsidRDefault="00CD30CC" w:rsidP="00CD30C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20BB0">
        <w:rPr>
          <w:rFonts w:ascii="Times New Roman" w:hAnsi="Times New Roman"/>
          <w:sz w:val="24"/>
          <w:szCs w:val="24"/>
        </w:rPr>
        <w:t xml:space="preserve">        Орган муниципального жилищного контроля ведет журнал учета консультирований.</w:t>
      </w:r>
    </w:p>
    <w:p w:rsidR="00CD30CC" w:rsidRPr="00420BB0" w:rsidRDefault="00CD30CC" w:rsidP="00CD30C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420BB0">
        <w:rPr>
          <w:rFonts w:ascii="Times New Roman" w:hAnsi="Times New Roman"/>
          <w:sz w:val="24"/>
          <w:szCs w:val="24"/>
        </w:rPr>
        <w:t xml:space="preserve">В случае поступления в орган муниципального жилищного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городского округа </w:t>
      </w:r>
      <w:proofErr w:type="gramStart"/>
      <w:r w:rsidRPr="00420BB0">
        <w:rPr>
          <w:rFonts w:ascii="Times New Roman" w:hAnsi="Times New Roman"/>
          <w:sz w:val="24"/>
          <w:szCs w:val="24"/>
        </w:rPr>
        <w:t>Воскресенск  в</w:t>
      </w:r>
      <w:proofErr w:type="gramEnd"/>
      <w:r w:rsidRPr="00420BB0">
        <w:rPr>
          <w:rFonts w:ascii="Times New Roman" w:hAnsi="Times New Roman"/>
          <w:sz w:val="24"/>
          <w:szCs w:val="24"/>
        </w:rPr>
        <w:t xml:space="preserve"> сети «Интернет» письменного разъяснения.</w:t>
      </w:r>
    </w:p>
    <w:p w:rsidR="00CD30CC" w:rsidRPr="00420BB0" w:rsidRDefault="00CD30CC" w:rsidP="00CD30CC">
      <w:p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D30CC" w:rsidRDefault="00CD30CC" w:rsidP="00CD30CC">
      <w:pPr>
        <w:spacing w:after="160" w:line="259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C5145" w:rsidRDefault="00CD30CC">
      <w:bookmarkStart w:id="0" w:name="_GoBack"/>
      <w:bookmarkEnd w:id="0"/>
    </w:p>
    <w:sectPr w:rsidR="008C5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0CC"/>
    <w:rsid w:val="00AB171D"/>
    <w:rsid w:val="00C9465F"/>
    <w:rsid w:val="00CD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E02C8-CBD0-4629-97F3-7CB600B3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0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D30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4960&amp;dst=1000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Абдряшева Флюза Илларионовна</dc:creator>
  <cp:keywords/>
  <dc:description/>
  <cp:lastModifiedBy>Абдряшева Флюза Илларионовна</cp:lastModifiedBy>
  <cp:revision>1</cp:revision>
  <dcterms:created xsi:type="dcterms:W3CDTF">2026-02-12T08:41:00Z</dcterms:created>
  <dcterms:modified xsi:type="dcterms:W3CDTF">2026-02-12T08:41:00Z</dcterms:modified>
</cp:coreProperties>
</file>