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BA" w:rsidRDefault="007F2533" w:rsidP="007F25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F2533">
        <w:rPr>
          <w:noProof/>
        </w:rPr>
        <w:drawing>
          <wp:inline distT="0" distB="0" distL="0" distR="0" wp14:anchorId="4389E152" wp14:editId="1B95DC96">
            <wp:extent cx="685800" cy="885825"/>
            <wp:effectExtent l="0" t="0" r="0" b="9525"/>
            <wp:docPr id="2" name="Рисунок 1" descr="F:\Герб_Московской_об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:\Герб_Московской_об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98" w:rsidRPr="00174921" w:rsidRDefault="002B0898" w:rsidP="002B0898">
      <w:pPr>
        <w:jc w:val="center"/>
      </w:pP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 w:rsidRPr="00174921">
        <w:rPr>
          <w:b/>
          <w:sz w:val="28"/>
          <w:szCs w:val="28"/>
        </w:rPr>
        <w:t>МОСКОВСКАЯ ОБЛАСТЬ</w:t>
      </w: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 w:rsidRPr="00174921">
        <w:rPr>
          <w:b/>
          <w:sz w:val="28"/>
          <w:szCs w:val="28"/>
        </w:rPr>
        <w:t>ТЕРРИТОРИАЛЬНАЯ ИЗБИРАТЕЛЬНАЯ КОМИССИЯ</w:t>
      </w: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ВОСКРЕСЕНСК</w:t>
      </w: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 w:rsidRPr="00174921">
        <w:rPr>
          <w:b/>
          <w:sz w:val="28"/>
          <w:szCs w:val="28"/>
        </w:rPr>
        <w:t>Р Е Ш Е Н И Е</w:t>
      </w:r>
    </w:p>
    <w:p w:rsidR="002B0898" w:rsidRPr="00174921" w:rsidRDefault="002B0898" w:rsidP="00E94F7A">
      <w:pPr>
        <w:jc w:val="center"/>
        <w:rPr>
          <w:sz w:val="28"/>
          <w:szCs w:val="28"/>
          <w:u w:val="single"/>
        </w:rPr>
      </w:pPr>
    </w:p>
    <w:p w:rsidR="00797D86" w:rsidRPr="00797D86" w:rsidRDefault="002A71F5" w:rsidP="00E94F7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94F7A">
        <w:rPr>
          <w:b/>
          <w:sz w:val="28"/>
          <w:szCs w:val="28"/>
        </w:rPr>
        <w:t xml:space="preserve">от </w:t>
      </w:r>
      <w:r w:rsidR="00016CAF">
        <w:rPr>
          <w:b/>
          <w:sz w:val="28"/>
          <w:szCs w:val="28"/>
          <w:u w:val="single"/>
        </w:rPr>
        <w:t>29</w:t>
      </w:r>
      <w:r w:rsidR="00797D86">
        <w:rPr>
          <w:b/>
          <w:sz w:val="28"/>
          <w:szCs w:val="28"/>
          <w:u w:val="single"/>
        </w:rPr>
        <w:t>.0</w:t>
      </w:r>
      <w:r w:rsidR="00A34D3C">
        <w:rPr>
          <w:b/>
          <w:sz w:val="28"/>
          <w:szCs w:val="28"/>
          <w:u w:val="single"/>
        </w:rPr>
        <w:t>7</w:t>
      </w:r>
      <w:r w:rsidR="00797D86">
        <w:rPr>
          <w:b/>
          <w:sz w:val="28"/>
          <w:szCs w:val="28"/>
          <w:u w:val="single"/>
        </w:rPr>
        <w:t>.202</w:t>
      </w:r>
      <w:r w:rsidR="008A5D93">
        <w:rPr>
          <w:b/>
          <w:sz w:val="28"/>
          <w:szCs w:val="28"/>
          <w:u w:val="single"/>
        </w:rPr>
        <w:t>6</w:t>
      </w:r>
      <w:r w:rsidRPr="00E94F7A">
        <w:rPr>
          <w:b/>
          <w:sz w:val="28"/>
          <w:szCs w:val="28"/>
        </w:rPr>
        <w:t xml:space="preserve"> № </w:t>
      </w:r>
      <w:r w:rsidR="00016CAF">
        <w:rPr>
          <w:b/>
          <w:sz w:val="28"/>
          <w:szCs w:val="28"/>
          <w:u w:val="single"/>
        </w:rPr>
        <w:t>5</w:t>
      </w:r>
      <w:r w:rsidR="00797D86">
        <w:rPr>
          <w:b/>
          <w:sz w:val="28"/>
          <w:szCs w:val="28"/>
          <w:u w:val="single"/>
        </w:rPr>
        <w:t>/</w:t>
      </w:r>
      <w:r w:rsidR="008A5D93">
        <w:rPr>
          <w:b/>
          <w:sz w:val="28"/>
          <w:szCs w:val="28"/>
          <w:u w:val="single"/>
        </w:rPr>
        <w:t>4</w:t>
      </w:r>
      <w:r w:rsidR="002203D8">
        <w:rPr>
          <w:b/>
          <w:sz w:val="28"/>
          <w:szCs w:val="28"/>
          <w:u w:val="single"/>
        </w:rPr>
        <w:t>5</w:t>
      </w:r>
      <w:r w:rsidR="00797D86">
        <w:rPr>
          <w:b/>
          <w:sz w:val="28"/>
          <w:szCs w:val="28"/>
          <w:u w:val="single"/>
        </w:rPr>
        <w:t>-</w:t>
      </w:r>
      <w:r w:rsidR="008A5D93">
        <w:rPr>
          <w:b/>
          <w:sz w:val="28"/>
          <w:szCs w:val="28"/>
          <w:u w:val="single"/>
        </w:rPr>
        <w:t>7</w:t>
      </w:r>
    </w:p>
    <w:p w:rsidR="002F1328" w:rsidRDefault="002F1328" w:rsidP="002F1328">
      <w:pPr>
        <w:jc w:val="center"/>
        <w:rPr>
          <w:b/>
          <w:bCs/>
          <w:sz w:val="28"/>
          <w:szCs w:val="28"/>
        </w:rPr>
      </w:pPr>
    </w:p>
    <w:p w:rsidR="005B7B44" w:rsidRDefault="005B7B44" w:rsidP="002F1328">
      <w:pPr>
        <w:jc w:val="center"/>
        <w:rPr>
          <w:b/>
          <w:bCs/>
          <w:sz w:val="28"/>
          <w:szCs w:val="28"/>
        </w:rPr>
      </w:pPr>
    </w:p>
    <w:p w:rsidR="002203D8" w:rsidRDefault="002203D8" w:rsidP="002203D8">
      <w:pPr>
        <w:suppressAutoHyphens/>
        <w:jc w:val="center"/>
        <w:rPr>
          <w:b/>
          <w:sz w:val="24"/>
          <w:szCs w:val="24"/>
        </w:rPr>
      </w:pPr>
      <w:r w:rsidRPr="002203D8">
        <w:rPr>
          <w:b/>
          <w:sz w:val="24"/>
          <w:szCs w:val="24"/>
        </w:rPr>
        <w:t xml:space="preserve">Об организации работы и распределении обязанностей членов </w:t>
      </w:r>
      <w:r w:rsidRPr="002203D8">
        <w:rPr>
          <w:b/>
          <w:iCs/>
          <w:sz w:val="24"/>
          <w:szCs w:val="24"/>
        </w:rPr>
        <w:t>территориальной</w:t>
      </w:r>
      <w:r w:rsidRPr="002203D8">
        <w:rPr>
          <w:b/>
          <w:sz w:val="24"/>
          <w:szCs w:val="24"/>
        </w:rPr>
        <w:t xml:space="preserve"> избирательной комиссии</w:t>
      </w:r>
      <w:r w:rsidR="009F3283">
        <w:rPr>
          <w:b/>
          <w:sz w:val="24"/>
          <w:szCs w:val="24"/>
        </w:rPr>
        <w:t xml:space="preserve"> города Воскресенск</w:t>
      </w:r>
      <w:r w:rsidRPr="002203D8">
        <w:rPr>
          <w:b/>
          <w:sz w:val="24"/>
          <w:szCs w:val="24"/>
        </w:rPr>
        <w:t xml:space="preserve"> в случае возникновения нештатных ситуаций в ходе подготовки и проведения выборов депутатов Государственной Думы Федерального Собрания Российской Федерации девятого созыва и совмещенных с ними выборах, </w:t>
      </w:r>
    </w:p>
    <w:p w:rsidR="002203D8" w:rsidRPr="002203D8" w:rsidRDefault="002203D8" w:rsidP="002203D8">
      <w:pPr>
        <w:suppressAutoHyphens/>
        <w:jc w:val="center"/>
        <w:rPr>
          <w:b/>
          <w:sz w:val="24"/>
          <w:szCs w:val="24"/>
        </w:rPr>
      </w:pPr>
      <w:r w:rsidRPr="002203D8">
        <w:rPr>
          <w:b/>
          <w:sz w:val="24"/>
          <w:szCs w:val="24"/>
        </w:rPr>
        <w:t>назначенных на 20 сентября 2026 года</w:t>
      </w:r>
    </w:p>
    <w:p w:rsidR="00BE1358" w:rsidRPr="00BE1358" w:rsidRDefault="00BE1358" w:rsidP="00BE1358">
      <w:pPr>
        <w:rPr>
          <w:b/>
          <w:bCs/>
          <w:sz w:val="24"/>
          <w:szCs w:val="24"/>
        </w:rPr>
      </w:pPr>
    </w:p>
    <w:p w:rsidR="00BE1358" w:rsidRPr="00BE1358" w:rsidRDefault="00BE1358" w:rsidP="00BE1358">
      <w:pPr>
        <w:rPr>
          <w:b/>
          <w:bCs/>
          <w:sz w:val="24"/>
          <w:szCs w:val="24"/>
        </w:rPr>
      </w:pPr>
    </w:p>
    <w:p w:rsidR="00465A0F" w:rsidRDefault="002203D8" w:rsidP="00465A0F">
      <w:pPr>
        <w:spacing w:after="120"/>
        <w:ind w:firstLine="708"/>
        <w:jc w:val="both"/>
        <w:rPr>
          <w:bCs/>
          <w:sz w:val="24"/>
          <w:szCs w:val="24"/>
        </w:rPr>
      </w:pPr>
      <w:r w:rsidRPr="002203D8">
        <w:rPr>
          <w:bCs/>
          <w:sz w:val="24"/>
          <w:szCs w:val="24"/>
        </w:rPr>
        <w:t>В соответствии с пунктом 9 статьи 26 Федерального закона «Об основных гарантиях избирательных прав и права на участие в референдуме граждан Росс</w:t>
      </w:r>
      <w:r w:rsidR="00C242AD">
        <w:rPr>
          <w:bCs/>
          <w:sz w:val="24"/>
          <w:szCs w:val="24"/>
        </w:rPr>
        <w:t>ийской Ф</w:t>
      </w:r>
      <w:r w:rsidR="009F3283">
        <w:rPr>
          <w:bCs/>
          <w:sz w:val="24"/>
          <w:szCs w:val="24"/>
        </w:rPr>
        <w:t>едерации» и статьей 28 раздела</w:t>
      </w:r>
      <w:r w:rsidR="00C242AD">
        <w:rPr>
          <w:bCs/>
          <w:sz w:val="24"/>
          <w:szCs w:val="24"/>
        </w:rPr>
        <w:t xml:space="preserve"> 3</w:t>
      </w:r>
      <w:r w:rsidR="00C242AD" w:rsidRPr="00C242AD">
        <w:rPr>
          <w:bCs/>
          <w:sz w:val="24"/>
          <w:szCs w:val="24"/>
        </w:rPr>
        <w:t xml:space="preserve"> </w:t>
      </w:r>
      <w:r w:rsidR="00C242AD">
        <w:rPr>
          <w:bCs/>
          <w:sz w:val="24"/>
          <w:szCs w:val="24"/>
        </w:rPr>
        <w:t>«</w:t>
      </w:r>
      <w:r w:rsidR="00C242AD" w:rsidRPr="00C242AD">
        <w:rPr>
          <w:bCs/>
          <w:sz w:val="24"/>
          <w:szCs w:val="24"/>
        </w:rPr>
        <w:t>Члены территориальной избирательной комиссии</w:t>
      </w:r>
      <w:r w:rsidR="00C242AD">
        <w:rPr>
          <w:bCs/>
          <w:sz w:val="24"/>
          <w:szCs w:val="24"/>
        </w:rPr>
        <w:t>»</w:t>
      </w:r>
      <w:r w:rsidRPr="002203D8">
        <w:rPr>
          <w:bCs/>
          <w:sz w:val="24"/>
          <w:szCs w:val="24"/>
        </w:rPr>
        <w:t xml:space="preserve"> </w:t>
      </w:r>
      <w:r w:rsidR="009F3283">
        <w:rPr>
          <w:bCs/>
          <w:sz w:val="24"/>
          <w:szCs w:val="24"/>
        </w:rPr>
        <w:t xml:space="preserve">регламента </w:t>
      </w:r>
      <w:r w:rsidRPr="002203D8">
        <w:rPr>
          <w:bCs/>
          <w:sz w:val="24"/>
          <w:szCs w:val="24"/>
        </w:rPr>
        <w:t>территориальной избирательной комисси</w:t>
      </w:r>
      <w:r w:rsidR="00C242AD">
        <w:rPr>
          <w:bCs/>
          <w:sz w:val="24"/>
          <w:szCs w:val="24"/>
        </w:rPr>
        <w:t>и</w:t>
      </w:r>
      <w:r w:rsidR="009F3283">
        <w:rPr>
          <w:bCs/>
          <w:sz w:val="24"/>
          <w:szCs w:val="24"/>
        </w:rPr>
        <w:t xml:space="preserve"> города Воскресенск</w:t>
      </w:r>
      <w:r w:rsidR="00C242AD">
        <w:rPr>
          <w:bCs/>
          <w:sz w:val="24"/>
          <w:szCs w:val="24"/>
        </w:rPr>
        <w:t>, утвержденного решением от 02.06.2026</w:t>
      </w:r>
      <w:r w:rsidRPr="002203D8">
        <w:rPr>
          <w:bCs/>
          <w:sz w:val="24"/>
          <w:szCs w:val="24"/>
        </w:rPr>
        <w:t xml:space="preserve"> № </w:t>
      </w:r>
      <w:r w:rsidR="009F3283">
        <w:rPr>
          <w:bCs/>
          <w:sz w:val="24"/>
          <w:szCs w:val="24"/>
        </w:rPr>
        <w:t xml:space="preserve">1/5-7          </w:t>
      </w:r>
      <w:r w:rsidR="00C242AD">
        <w:rPr>
          <w:bCs/>
          <w:sz w:val="24"/>
          <w:szCs w:val="24"/>
        </w:rPr>
        <w:t xml:space="preserve">«Об утверждении Регламента </w:t>
      </w:r>
      <w:r w:rsidR="00C242AD" w:rsidRPr="00C242AD">
        <w:rPr>
          <w:bCs/>
          <w:sz w:val="24"/>
          <w:szCs w:val="24"/>
        </w:rPr>
        <w:t>территориальной избирательной комиссии города Воскресенск</w:t>
      </w:r>
      <w:r w:rsidR="00C242AD">
        <w:rPr>
          <w:bCs/>
          <w:sz w:val="24"/>
          <w:szCs w:val="24"/>
        </w:rPr>
        <w:t>»</w:t>
      </w:r>
      <w:r w:rsidRPr="002203D8">
        <w:rPr>
          <w:bCs/>
          <w:sz w:val="24"/>
          <w:szCs w:val="24"/>
        </w:rPr>
        <w:t>, в целях обеспечения избирательных прав граждан Российской Федерации в случае возникновения нештатных ситуаций при подготовке и проведении выборов депутатов Государственной Думы Федерального Собрания Российской Федерации девятого созыва и совмещенных с ними выборах, назначенных на 20 сентября 2026 года</w:t>
      </w:r>
      <w:r w:rsidR="00BE1358" w:rsidRPr="00BE1358">
        <w:rPr>
          <w:bCs/>
          <w:sz w:val="24"/>
          <w:szCs w:val="24"/>
        </w:rPr>
        <w:t xml:space="preserve">, </w:t>
      </w:r>
      <w:r w:rsidR="00BE1358">
        <w:rPr>
          <w:bCs/>
          <w:sz w:val="24"/>
          <w:szCs w:val="24"/>
        </w:rPr>
        <w:t>т</w:t>
      </w:r>
      <w:r w:rsidR="00BE1358" w:rsidRPr="00BE1358">
        <w:rPr>
          <w:bCs/>
          <w:sz w:val="24"/>
          <w:szCs w:val="24"/>
        </w:rPr>
        <w:t>ерриториальная избирательная комиссия города Воскресенск РЕШИЛА:</w:t>
      </w:r>
      <w:bookmarkStart w:id="0" w:name="_GoBack"/>
      <w:bookmarkEnd w:id="0"/>
    </w:p>
    <w:p w:rsidR="00C242AD" w:rsidRPr="00465A0F" w:rsidRDefault="00465A0F" w:rsidP="00465A0F">
      <w:pPr>
        <w:pStyle w:val="a7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 Р</w:t>
      </w:r>
      <w:r w:rsidRPr="00465A0F">
        <w:rPr>
          <w:sz w:val="24"/>
          <w:szCs w:val="24"/>
        </w:rPr>
        <w:t xml:space="preserve">аспределить </w:t>
      </w:r>
      <w:r w:rsidR="00C242AD" w:rsidRPr="00465A0F">
        <w:rPr>
          <w:sz w:val="24"/>
          <w:szCs w:val="24"/>
        </w:rPr>
        <w:t>обязанности членов территориальной избирательной комиссии города Воскресенск в случае возникновения нештатных ситуаций (получение сообщения о ракетной опасности, угроза атаки БПЛА, совершение или угроза совершения отдельных преступлений террористического характера (при обнаружении взрывного устройства, поступлении информации о заложенном взрывном устройстве) при подготовке и проведении выборов депутатов Государственной Думы Федерального Собрания Российской Федерации девятого созыва и совмещенных с ними выборах, назначенных на 20 сентября 2026 года, следующим образом:</w:t>
      </w:r>
    </w:p>
    <w:p w:rsidR="00C242AD" w:rsidRPr="00465A0F" w:rsidRDefault="00C242AD" w:rsidP="00465A0F">
      <w:pPr>
        <w:pStyle w:val="a7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 xml:space="preserve">Председатель территориальной избирательной комиссии </w:t>
      </w:r>
      <w:r w:rsidR="00465A0F" w:rsidRPr="00465A0F">
        <w:rPr>
          <w:sz w:val="24"/>
          <w:szCs w:val="24"/>
        </w:rPr>
        <w:t>города Воскресенск</w:t>
      </w:r>
      <w:r w:rsidRPr="00465A0F">
        <w:rPr>
          <w:sz w:val="24"/>
          <w:szCs w:val="24"/>
        </w:rPr>
        <w:t xml:space="preserve"> </w:t>
      </w:r>
      <w:proofErr w:type="spellStart"/>
      <w:r w:rsidR="00465A0F" w:rsidRPr="00465A0F">
        <w:rPr>
          <w:sz w:val="24"/>
          <w:szCs w:val="24"/>
        </w:rPr>
        <w:t>Подоленчук</w:t>
      </w:r>
      <w:proofErr w:type="spellEnd"/>
      <w:r w:rsidR="00465A0F" w:rsidRPr="00465A0F">
        <w:rPr>
          <w:sz w:val="24"/>
          <w:szCs w:val="24"/>
        </w:rPr>
        <w:t xml:space="preserve"> Игорь Викторович</w:t>
      </w:r>
      <w:r w:rsidRPr="00465A0F">
        <w:rPr>
          <w:sz w:val="24"/>
          <w:szCs w:val="24"/>
        </w:rPr>
        <w:t>: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определяет алгоритм действий членов территориальной избирательной комиссии при возникновении непосредственной угрозы безопасности, а также жизни и здоровья членов территориальной избирательной комиссии и иных участников избирательного процесса, осуществляет его отработку;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в случае возникновения нештатной ситуации передает информацию об этом сотрудникам полиции, информирует Избирательную комиссию Московской области;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приостанавливает работу территориальной избирательной комиссии, совершение всех избирательных действий;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 xml:space="preserve">- на основании установленной сотрудниками полиции необходимости производит эвакуацию </w:t>
      </w:r>
      <w:r w:rsidRPr="00465A0F">
        <w:rPr>
          <w:sz w:val="24"/>
          <w:szCs w:val="24"/>
        </w:rPr>
        <w:lastRenderedPageBreak/>
        <w:t>участников избирательного процесса, находящихся в помещении территориальной избирательной комиссии, с личными (ценными) вещами в резервное помещение в соответствии с планом эвакуации;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 после получения сигнала об отбое опасности и завершении работы оперативных служб возобновляет работу территориальной избирательной комиссии в помещении территориальной избирательной комиссии, организует избирательный процесс в штатном режиме.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 xml:space="preserve">1.2 </w:t>
      </w:r>
      <w:r w:rsidR="00465A0F" w:rsidRPr="00465A0F">
        <w:rPr>
          <w:sz w:val="24"/>
          <w:szCs w:val="24"/>
        </w:rPr>
        <w:t xml:space="preserve">Заместитель </w:t>
      </w:r>
      <w:r w:rsidRPr="00465A0F">
        <w:rPr>
          <w:sz w:val="24"/>
          <w:szCs w:val="24"/>
        </w:rPr>
        <w:t xml:space="preserve">председателя территориальной избирательной комиссии </w:t>
      </w:r>
      <w:r w:rsidR="00465A0F" w:rsidRPr="00465A0F">
        <w:rPr>
          <w:sz w:val="24"/>
          <w:szCs w:val="24"/>
        </w:rPr>
        <w:t>города Воскресенск</w:t>
      </w:r>
      <w:r w:rsidRPr="00465A0F">
        <w:rPr>
          <w:sz w:val="24"/>
          <w:szCs w:val="24"/>
        </w:rPr>
        <w:t xml:space="preserve"> </w:t>
      </w:r>
      <w:r w:rsidR="00465A0F" w:rsidRPr="00465A0F">
        <w:rPr>
          <w:sz w:val="24"/>
          <w:szCs w:val="24"/>
        </w:rPr>
        <w:t>Акаева Ирина Владимировна: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обеспечивает условия для работы сотрудникам правоохранительных органов, пожарной охраны, аварийных служб, медицинским работникам (исключает массовое скопление людей, осуществляет организацию беспрепятственного подъезда к зданию);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организовывает размещение территориальной избирательной комиссии в специально оборудованном резервном помещении (месте) для голосования;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оказывает содействие системному администратору КСА ГАС «Выборы» в эвакуации оборудования КСА ГАС «Выборы» в случае поступления официальной информации о проведении эвакуации;</w:t>
      </w:r>
    </w:p>
    <w:p w:rsidR="00C242AD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 xml:space="preserve">1.3. Секретарь территориальной избирательной комиссии </w:t>
      </w:r>
      <w:r w:rsidR="00465A0F" w:rsidRPr="00465A0F">
        <w:rPr>
          <w:sz w:val="24"/>
          <w:szCs w:val="24"/>
        </w:rPr>
        <w:t>города Воскресенск</w:t>
      </w:r>
      <w:r w:rsidRPr="00465A0F">
        <w:rPr>
          <w:sz w:val="24"/>
          <w:szCs w:val="24"/>
        </w:rPr>
        <w:t xml:space="preserve"> </w:t>
      </w:r>
      <w:r w:rsidR="00465A0F" w:rsidRPr="00465A0F">
        <w:rPr>
          <w:sz w:val="24"/>
          <w:szCs w:val="24"/>
        </w:rPr>
        <w:t>Сафронова Эльвира Николаевна</w:t>
      </w:r>
      <w:r w:rsidRPr="00465A0F">
        <w:rPr>
          <w:sz w:val="24"/>
          <w:szCs w:val="24"/>
        </w:rPr>
        <w:t>:</w:t>
      </w:r>
    </w:p>
    <w:p w:rsidR="00465A0F" w:rsidRPr="00465A0F" w:rsidRDefault="00C242AD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- обеспечивает сохранность избирательной документации;</w:t>
      </w:r>
    </w:p>
    <w:p w:rsidR="00465A0F" w:rsidRPr="00465A0F" w:rsidRDefault="00465A0F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 xml:space="preserve">- </w:t>
      </w:r>
      <w:r w:rsidR="00C242AD" w:rsidRPr="00465A0F">
        <w:rPr>
          <w:sz w:val="24"/>
          <w:szCs w:val="24"/>
        </w:rPr>
        <w:t>опечатывает помещение территориальной избирательной комиссии после установленной сотрудниками полиции необходимости эвакуации.</w:t>
      </w:r>
    </w:p>
    <w:p w:rsidR="00465A0F" w:rsidRPr="00465A0F" w:rsidRDefault="00465A0F" w:rsidP="00465A0F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65A0F">
        <w:rPr>
          <w:sz w:val="24"/>
          <w:szCs w:val="24"/>
        </w:rPr>
        <w:t>2. Поручить председателям участковых избирательных комиссий:</w:t>
      </w:r>
    </w:p>
    <w:p w:rsidR="00465A0F" w:rsidRPr="00465A0F" w:rsidRDefault="00465A0F" w:rsidP="00465A0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465A0F">
        <w:rPr>
          <w:sz w:val="24"/>
          <w:szCs w:val="24"/>
        </w:rPr>
        <w:t>2.1. определить одного-двух членов участковой избирательной комиссии (мужчин) для оказания содействия сотрудникам правоохранительных органов, находящимся в дни голосования в помещении для голосования, в случае возникновения нештатной ситуации (угроза атаки БПЛА, совершение или угроза совершения отдельных преступлений террористического характера (при обнаружении взрывного устройства, поступлении информации о заложенном взрывном устройстве);</w:t>
      </w:r>
    </w:p>
    <w:p w:rsidR="00465A0F" w:rsidRPr="00465A0F" w:rsidRDefault="00465A0F" w:rsidP="00465A0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465A0F">
        <w:rPr>
          <w:sz w:val="24"/>
          <w:szCs w:val="24"/>
        </w:rPr>
        <w:t>2.2. провести тренировки по эвакуации членов участковой избирательной комиссии, избирателей и иных участников избирательного процесса, находящихся при возникновении нештатной ситуации в помещении для голосования, а также избирательной документации и технологического оборудования резервном помещении (месте) для голосования.</w:t>
      </w:r>
    </w:p>
    <w:p w:rsidR="00465A0F" w:rsidRPr="00465A0F" w:rsidRDefault="00465A0F" w:rsidP="00465A0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465A0F">
        <w:rPr>
          <w:sz w:val="24"/>
          <w:szCs w:val="24"/>
        </w:rPr>
        <w:t xml:space="preserve">3. </w:t>
      </w:r>
      <w:r w:rsidR="00BE1358" w:rsidRPr="00465A0F">
        <w:rPr>
          <w:bCs/>
          <w:sz w:val="24"/>
          <w:szCs w:val="24"/>
        </w:rPr>
        <w:t>Направить настоящее решение в Избирательную комиссию Московской области.</w:t>
      </w:r>
    </w:p>
    <w:p w:rsidR="00BE1358" w:rsidRPr="00465A0F" w:rsidRDefault="00465A0F" w:rsidP="00465A0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465A0F">
        <w:rPr>
          <w:sz w:val="24"/>
          <w:szCs w:val="24"/>
        </w:rPr>
        <w:t xml:space="preserve">4. </w:t>
      </w:r>
      <w:r w:rsidR="00BE1358" w:rsidRPr="00465A0F">
        <w:rPr>
          <w:bCs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города Воскресенск </w:t>
      </w:r>
      <w:proofErr w:type="spellStart"/>
      <w:r w:rsidR="00BE1358" w:rsidRPr="00465A0F">
        <w:rPr>
          <w:bCs/>
          <w:sz w:val="24"/>
          <w:szCs w:val="24"/>
        </w:rPr>
        <w:t>Подоленчука</w:t>
      </w:r>
      <w:proofErr w:type="spellEnd"/>
      <w:r w:rsidR="00BE1358" w:rsidRPr="00465A0F">
        <w:rPr>
          <w:bCs/>
          <w:sz w:val="24"/>
          <w:szCs w:val="24"/>
        </w:rPr>
        <w:t xml:space="preserve"> И.В.</w:t>
      </w:r>
    </w:p>
    <w:p w:rsidR="00DE3C2D" w:rsidRPr="00722E69" w:rsidRDefault="00DE3C2D" w:rsidP="00DE3C2D">
      <w:pPr>
        <w:tabs>
          <w:tab w:val="left" w:pos="851"/>
        </w:tabs>
        <w:suppressAutoHyphens/>
        <w:spacing w:line="276" w:lineRule="auto"/>
        <w:jc w:val="both"/>
        <w:rPr>
          <w:sz w:val="24"/>
          <w:szCs w:val="24"/>
          <w:lang w:eastAsia="zh-CN"/>
        </w:rPr>
      </w:pPr>
    </w:p>
    <w:p w:rsidR="008F5DD8" w:rsidRPr="008A5D93" w:rsidRDefault="008F5DD8" w:rsidP="008F5DD8">
      <w:pPr>
        <w:autoSpaceDE w:val="0"/>
        <w:autoSpaceDN w:val="0"/>
        <w:jc w:val="both"/>
        <w:rPr>
          <w:iCs/>
          <w:sz w:val="24"/>
          <w:szCs w:val="24"/>
        </w:rPr>
      </w:pPr>
    </w:p>
    <w:p w:rsidR="008F5DD8" w:rsidRPr="008A5D93" w:rsidRDefault="008F5DD8" w:rsidP="008F5DD8">
      <w:pPr>
        <w:rPr>
          <w:sz w:val="24"/>
          <w:szCs w:val="24"/>
        </w:rPr>
      </w:pPr>
      <w:r w:rsidRPr="008A5D93">
        <w:rPr>
          <w:sz w:val="24"/>
          <w:szCs w:val="24"/>
        </w:rPr>
        <w:t>Председатель</w:t>
      </w:r>
      <w:r w:rsidR="009F3E6D">
        <w:rPr>
          <w:sz w:val="24"/>
          <w:szCs w:val="24"/>
        </w:rPr>
        <w:t xml:space="preserve"> территориальной</w:t>
      </w:r>
      <w:r w:rsidRPr="008A5D93">
        <w:rPr>
          <w:sz w:val="24"/>
          <w:szCs w:val="24"/>
        </w:rPr>
        <w:t xml:space="preserve"> </w:t>
      </w:r>
    </w:p>
    <w:p w:rsidR="009F3E6D" w:rsidRDefault="009F3E6D" w:rsidP="008F5DD8">
      <w:pPr>
        <w:rPr>
          <w:sz w:val="24"/>
          <w:szCs w:val="24"/>
        </w:rPr>
      </w:pPr>
      <w:r>
        <w:rPr>
          <w:sz w:val="24"/>
          <w:szCs w:val="24"/>
        </w:rPr>
        <w:t>избирательной комиссии</w:t>
      </w:r>
    </w:p>
    <w:p w:rsidR="008F5DD8" w:rsidRPr="008A5D93" w:rsidRDefault="008F5DD8" w:rsidP="008F5DD8">
      <w:pPr>
        <w:rPr>
          <w:sz w:val="24"/>
          <w:szCs w:val="24"/>
        </w:rPr>
      </w:pPr>
      <w:r w:rsidRPr="008A5D93">
        <w:rPr>
          <w:sz w:val="24"/>
          <w:szCs w:val="24"/>
        </w:rPr>
        <w:t xml:space="preserve">города Воскресенск </w:t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  <w:t xml:space="preserve">          </w:t>
      </w:r>
      <w:r w:rsidR="008A5D93">
        <w:rPr>
          <w:sz w:val="24"/>
          <w:szCs w:val="24"/>
        </w:rPr>
        <w:tab/>
      </w:r>
      <w:r w:rsidR="008A5D93">
        <w:rPr>
          <w:sz w:val="24"/>
          <w:szCs w:val="24"/>
        </w:rPr>
        <w:tab/>
        <w:t xml:space="preserve">      </w:t>
      </w:r>
      <w:r w:rsidR="009F3E6D">
        <w:rPr>
          <w:sz w:val="24"/>
          <w:szCs w:val="24"/>
        </w:rPr>
        <w:tab/>
        <w:t xml:space="preserve">      </w:t>
      </w:r>
      <w:r w:rsidRPr="008A5D93">
        <w:rPr>
          <w:sz w:val="24"/>
          <w:szCs w:val="24"/>
        </w:rPr>
        <w:t>И.В. Подоленчук</w:t>
      </w:r>
    </w:p>
    <w:p w:rsidR="008F5DD8" w:rsidRPr="008A5D93" w:rsidRDefault="008F5DD8" w:rsidP="008F5DD8">
      <w:pPr>
        <w:rPr>
          <w:sz w:val="24"/>
          <w:szCs w:val="24"/>
        </w:rPr>
      </w:pPr>
    </w:p>
    <w:p w:rsidR="008A5D93" w:rsidRDefault="008A5D93" w:rsidP="008F5DD8">
      <w:pPr>
        <w:rPr>
          <w:sz w:val="24"/>
          <w:szCs w:val="24"/>
        </w:rPr>
      </w:pPr>
    </w:p>
    <w:p w:rsidR="00016CAF" w:rsidRDefault="00016CAF" w:rsidP="008F5DD8">
      <w:pPr>
        <w:rPr>
          <w:sz w:val="24"/>
          <w:szCs w:val="24"/>
        </w:rPr>
      </w:pPr>
    </w:p>
    <w:p w:rsidR="008F5DD8" w:rsidRDefault="008F5DD8" w:rsidP="008F5DD8">
      <w:pPr>
        <w:rPr>
          <w:sz w:val="24"/>
          <w:szCs w:val="24"/>
        </w:rPr>
      </w:pPr>
      <w:r w:rsidRPr="008A5D93">
        <w:rPr>
          <w:sz w:val="24"/>
          <w:szCs w:val="24"/>
        </w:rPr>
        <w:t>Секретарь</w:t>
      </w:r>
      <w:r w:rsidR="009F3E6D">
        <w:rPr>
          <w:sz w:val="24"/>
          <w:szCs w:val="24"/>
        </w:rPr>
        <w:t xml:space="preserve"> территориальной</w:t>
      </w:r>
    </w:p>
    <w:p w:rsidR="009F3E6D" w:rsidRPr="008A5D93" w:rsidRDefault="009F3E6D" w:rsidP="008F5DD8">
      <w:pPr>
        <w:rPr>
          <w:sz w:val="24"/>
          <w:szCs w:val="24"/>
        </w:rPr>
      </w:pPr>
      <w:r>
        <w:rPr>
          <w:sz w:val="24"/>
          <w:szCs w:val="24"/>
        </w:rPr>
        <w:t>избирательной комиссии</w:t>
      </w:r>
    </w:p>
    <w:p w:rsidR="008F5DD8" w:rsidRPr="008A5D93" w:rsidRDefault="008F5DD8" w:rsidP="008F5DD8">
      <w:pPr>
        <w:autoSpaceDE w:val="0"/>
        <w:autoSpaceDN w:val="0"/>
        <w:jc w:val="both"/>
        <w:rPr>
          <w:iCs/>
          <w:sz w:val="24"/>
          <w:szCs w:val="24"/>
        </w:rPr>
      </w:pPr>
      <w:r w:rsidRPr="008A5D93">
        <w:rPr>
          <w:sz w:val="24"/>
          <w:szCs w:val="24"/>
        </w:rPr>
        <w:t>города Воскресенск</w:t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="008A5D93">
        <w:rPr>
          <w:sz w:val="24"/>
          <w:szCs w:val="24"/>
        </w:rPr>
        <w:t xml:space="preserve">       </w:t>
      </w:r>
      <w:r w:rsidR="009F3E6D">
        <w:rPr>
          <w:sz w:val="24"/>
          <w:szCs w:val="24"/>
        </w:rPr>
        <w:tab/>
        <w:t xml:space="preserve">       </w:t>
      </w:r>
      <w:r w:rsidRPr="008A5D93">
        <w:rPr>
          <w:sz w:val="24"/>
          <w:szCs w:val="24"/>
        </w:rPr>
        <w:t>Э.Н. Сафронова</w:t>
      </w:r>
      <w:r w:rsidRPr="008A5D93">
        <w:rPr>
          <w:sz w:val="24"/>
          <w:szCs w:val="24"/>
        </w:rPr>
        <w:tab/>
        <w:t xml:space="preserve">                        </w:t>
      </w:r>
    </w:p>
    <w:p w:rsidR="00A41D48" w:rsidRPr="005B7B44" w:rsidRDefault="00A41D48" w:rsidP="008F5DD8">
      <w:pPr>
        <w:spacing w:before="100" w:after="100"/>
        <w:jc w:val="center"/>
        <w:rPr>
          <w:sz w:val="28"/>
          <w:szCs w:val="28"/>
        </w:rPr>
      </w:pPr>
    </w:p>
    <w:sectPr w:rsidR="00A41D48" w:rsidRPr="005B7B44" w:rsidSect="009F3E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0"/>
        <w:bCs w:val="0"/>
      </w:rPr>
    </w:lvl>
  </w:abstractNum>
  <w:abstractNum w:abstractNumId="1" w15:restartNumberingAfterBreak="0">
    <w:nsid w:val="08A30668"/>
    <w:multiLevelType w:val="hybridMultilevel"/>
    <w:tmpl w:val="3306E6C0"/>
    <w:lvl w:ilvl="0" w:tplc="22A21E6A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74359B"/>
    <w:multiLevelType w:val="hybridMultilevel"/>
    <w:tmpl w:val="9D16C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9351B"/>
    <w:multiLevelType w:val="multilevel"/>
    <w:tmpl w:val="FBE40302"/>
    <w:lvl w:ilvl="0">
      <w:start w:val="1"/>
      <w:numFmt w:val="decimal"/>
      <w:lvlText w:val="%1."/>
      <w:lvlJc w:val="left"/>
      <w:pPr>
        <w:ind w:left="1512" w:hanging="945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4B51238B"/>
    <w:multiLevelType w:val="hybridMultilevel"/>
    <w:tmpl w:val="8C728B28"/>
    <w:lvl w:ilvl="0" w:tplc="7C983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635384"/>
    <w:multiLevelType w:val="hybridMultilevel"/>
    <w:tmpl w:val="761209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EE63A2"/>
    <w:multiLevelType w:val="hybridMultilevel"/>
    <w:tmpl w:val="E556D93E"/>
    <w:lvl w:ilvl="0" w:tplc="2AB017EA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D82D3D"/>
    <w:multiLevelType w:val="hybridMultilevel"/>
    <w:tmpl w:val="7460F03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1C56ABF"/>
    <w:multiLevelType w:val="hybridMultilevel"/>
    <w:tmpl w:val="A6DE3BB8"/>
    <w:lvl w:ilvl="0" w:tplc="0714F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F7"/>
    <w:rsid w:val="000125F2"/>
    <w:rsid w:val="000126B6"/>
    <w:rsid w:val="00016CAF"/>
    <w:rsid w:val="00086A7E"/>
    <w:rsid w:val="0013206B"/>
    <w:rsid w:val="0013573B"/>
    <w:rsid w:val="00155304"/>
    <w:rsid w:val="00160562"/>
    <w:rsid w:val="00175C14"/>
    <w:rsid w:val="001D59FE"/>
    <w:rsid w:val="001F20CF"/>
    <w:rsid w:val="00205D0D"/>
    <w:rsid w:val="002203D8"/>
    <w:rsid w:val="002A71F5"/>
    <w:rsid w:val="002B0898"/>
    <w:rsid w:val="002B6425"/>
    <w:rsid w:val="002E5242"/>
    <w:rsid w:val="002F1328"/>
    <w:rsid w:val="002F78F7"/>
    <w:rsid w:val="0032404F"/>
    <w:rsid w:val="00360986"/>
    <w:rsid w:val="003953F4"/>
    <w:rsid w:val="003E3736"/>
    <w:rsid w:val="00435B13"/>
    <w:rsid w:val="00454266"/>
    <w:rsid w:val="00455004"/>
    <w:rsid w:val="00465A0F"/>
    <w:rsid w:val="004A5256"/>
    <w:rsid w:val="00547AF6"/>
    <w:rsid w:val="005964D5"/>
    <w:rsid w:val="005A4D09"/>
    <w:rsid w:val="005B45FE"/>
    <w:rsid w:val="005B7B44"/>
    <w:rsid w:val="0068068D"/>
    <w:rsid w:val="006D3589"/>
    <w:rsid w:val="006D3E91"/>
    <w:rsid w:val="006E54D8"/>
    <w:rsid w:val="00722DF5"/>
    <w:rsid w:val="007701E0"/>
    <w:rsid w:val="00792603"/>
    <w:rsid w:val="00797D86"/>
    <w:rsid w:val="007F2533"/>
    <w:rsid w:val="00845FBA"/>
    <w:rsid w:val="008540AE"/>
    <w:rsid w:val="00872199"/>
    <w:rsid w:val="008A5D93"/>
    <w:rsid w:val="008F188E"/>
    <w:rsid w:val="008F5DD8"/>
    <w:rsid w:val="00902D52"/>
    <w:rsid w:val="0091284A"/>
    <w:rsid w:val="009D6FA1"/>
    <w:rsid w:val="009F3283"/>
    <w:rsid w:val="009F3E6D"/>
    <w:rsid w:val="00A1395F"/>
    <w:rsid w:val="00A228BC"/>
    <w:rsid w:val="00A34D3C"/>
    <w:rsid w:val="00A41D48"/>
    <w:rsid w:val="00A55627"/>
    <w:rsid w:val="00BE1358"/>
    <w:rsid w:val="00C242AD"/>
    <w:rsid w:val="00D14D45"/>
    <w:rsid w:val="00D56A4D"/>
    <w:rsid w:val="00D8646D"/>
    <w:rsid w:val="00D96D31"/>
    <w:rsid w:val="00DE3C2D"/>
    <w:rsid w:val="00E3106B"/>
    <w:rsid w:val="00E94F7A"/>
    <w:rsid w:val="00EA34C0"/>
    <w:rsid w:val="00F04AC3"/>
    <w:rsid w:val="00F21A42"/>
    <w:rsid w:val="00F55C31"/>
    <w:rsid w:val="00FC2F24"/>
    <w:rsid w:val="00FD4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1C34"/>
  <w15:docId w15:val="{8A7060A4-BAE9-4F38-ABD6-B58F2086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45FBA"/>
    <w:pPr>
      <w:autoSpaceDE w:val="0"/>
      <w:autoSpaceDN w:val="0"/>
      <w:ind w:firstLine="720"/>
      <w:jc w:val="both"/>
    </w:pPr>
    <w:rPr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845FBA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1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1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B08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B08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4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Сафронова Эльвира Николаевна</cp:lastModifiedBy>
  <cp:revision>3</cp:revision>
  <cp:lastPrinted>2026-07-30T10:04:00Z</cp:lastPrinted>
  <dcterms:created xsi:type="dcterms:W3CDTF">2026-07-30T10:04:00Z</dcterms:created>
  <dcterms:modified xsi:type="dcterms:W3CDTF">2026-07-30T13:55:00Z</dcterms:modified>
</cp:coreProperties>
</file>