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F01149">
        <w:rPr>
          <w:rFonts w:ascii="Times New Roman" w:hAnsi="Times New Roman" w:cs="Times New Roman"/>
          <w:b/>
          <w:sz w:val="24"/>
        </w:rPr>
        <w:t>я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C146AC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C1886">
        <w:rPr>
          <w:rFonts w:ascii="Times New Roman" w:hAnsi="Times New Roman" w:cs="Times New Roman"/>
          <w:b/>
          <w:sz w:val="24"/>
        </w:rPr>
        <w:t>, от 19.06.2024 № 2292</w:t>
      </w:r>
      <w:r w:rsidR="002C7A91">
        <w:rPr>
          <w:rFonts w:ascii="Times New Roman" w:hAnsi="Times New Roman" w:cs="Times New Roman"/>
          <w:b/>
          <w:sz w:val="24"/>
        </w:rPr>
        <w:t>, от 02.08.2024 № 2</w:t>
      </w:r>
      <w:r w:rsidR="00214078">
        <w:rPr>
          <w:rFonts w:ascii="Times New Roman" w:hAnsi="Times New Roman" w:cs="Times New Roman"/>
          <w:b/>
          <w:sz w:val="24"/>
        </w:rPr>
        <w:t>668</w:t>
      </w:r>
      <w:r w:rsidR="00C146AC">
        <w:rPr>
          <w:rFonts w:ascii="Times New Roman" w:hAnsi="Times New Roman" w:cs="Times New Roman"/>
          <w:b/>
          <w:sz w:val="24"/>
        </w:rPr>
        <w:t xml:space="preserve">, </w:t>
      </w:r>
    </w:p>
    <w:p w:rsidR="001645DA" w:rsidRDefault="00C146AC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19.09.2024 № 3060</w:t>
      </w:r>
      <w:r w:rsidR="002A1DDA">
        <w:rPr>
          <w:rFonts w:ascii="Times New Roman" w:hAnsi="Times New Roman" w:cs="Times New Roman"/>
          <w:b/>
          <w:sz w:val="24"/>
        </w:rPr>
        <w:t>, от 17.10.2024 № 3284</w:t>
      </w:r>
      <w:r w:rsidR="00EE4447">
        <w:rPr>
          <w:rFonts w:ascii="Times New Roman" w:hAnsi="Times New Roman" w:cs="Times New Roman"/>
          <w:b/>
          <w:sz w:val="24"/>
        </w:rPr>
        <w:t>, от 23.01.2025 № 95</w:t>
      </w:r>
      <w:r w:rsidR="00E4160F">
        <w:rPr>
          <w:rFonts w:ascii="Times New Roman" w:hAnsi="Times New Roman" w:cs="Times New Roman"/>
          <w:b/>
          <w:sz w:val="24"/>
        </w:rPr>
        <w:t>, от 14.02.2025 № 294</w:t>
      </w:r>
      <w:r w:rsidR="001645DA">
        <w:rPr>
          <w:rFonts w:ascii="Times New Roman" w:hAnsi="Times New Roman" w:cs="Times New Roman"/>
          <w:b/>
          <w:sz w:val="24"/>
        </w:rPr>
        <w:t>,</w:t>
      </w:r>
    </w:p>
    <w:p w:rsidR="004612FF" w:rsidRPr="004612FF" w:rsidRDefault="001645DA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17.03.2025 № 690</w:t>
      </w:r>
      <w:r w:rsidR="00F01149">
        <w:rPr>
          <w:rFonts w:ascii="Times New Roman" w:hAnsi="Times New Roman" w:cs="Times New Roman"/>
          <w:b/>
          <w:sz w:val="24"/>
        </w:rPr>
        <w:t>, от 08.04.2025 № 924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F609C6">
        <w:rPr>
          <w:rFonts w:ascii="Times New Roman" w:hAnsi="Times New Roman" w:cs="Times New Roman"/>
          <w:sz w:val="24"/>
        </w:rPr>
        <w:t>ями</w:t>
      </w:r>
      <w:r w:rsidRPr="004612FF">
        <w:rPr>
          <w:rFonts w:ascii="Times New Roman" w:hAnsi="Times New Roman" w:cs="Times New Roman"/>
          <w:sz w:val="24"/>
        </w:rPr>
        <w:t xml:space="preserve">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       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F541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4C1886">
        <w:rPr>
          <w:rFonts w:ascii="Times New Roman" w:hAnsi="Times New Roman" w:cs="Times New Roman"/>
          <w:sz w:val="24"/>
        </w:rPr>
        <w:t>, от 19.06.2024 № 2292</w:t>
      </w:r>
      <w:r w:rsidR="002C7A91">
        <w:rPr>
          <w:rFonts w:ascii="Times New Roman" w:hAnsi="Times New Roman" w:cs="Times New Roman"/>
          <w:sz w:val="24"/>
        </w:rPr>
        <w:t>, от 02.08.2024 № 2</w:t>
      </w:r>
      <w:r w:rsidR="00214078">
        <w:rPr>
          <w:rFonts w:ascii="Times New Roman" w:hAnsi="Times New Roman" w:cs="Times New Roman"/>
          <w:sz w:val="24"/>
        </w:rPr>
        <w:t>668</w:t>
      </w:r>
      <w:r w:rsidR="00C146AC">
        <w:rPr>
          <w:rFonts w:ascii="Times New Roman" w:hAnsi="Times New Roman" w:cs="Times New Roman"/>
          <w:sz w:val="24"/>
        </w:rPr>
        <w:t>, от 19.09.2024 № 3060</w:t>
      </w:r>
      <w:r w:rsidR="002A1DDA">
        <w:rPr>
          <w:rFonts w:ascii="Times New Roman" w:hAnsi="Times New Roman" w:cs="Times New Roman"/>
          <w:sz w:val="24"/>
        </w:rPr>
        <w:t>, от 17.10.2024 № 3284</w:t>
      </w:r>
      <w:r w:rsidR="00EE4447">
        <w:rPr>
          <w:rFonts w:ascii="Times New Roman" w:hAnsi="Times New Roman" w:cs="Times New Roman"/>
          <w:sz w:val="24"/>
        </w:rPr>
        <w:t>, от 23.01.2025 № 95</w:t>
      </w:r>
      <w:r w:rsidR="00E4160F">
        <w:rPr>
          <w:rFonts w:ascii="Times New Roman" w:hAnsi="Times New Roman" w:cs="Times New Roman"/>
          <w:sz w:val="24"/>
        </w:rPr>
        <w:t>,                      от 14.02.2025 № 294</w:t>
      </w:r>
      <w:r w:rsidR="001645DA">
        <w:rPr>
          <w:rFonts w:ascii="Times New Roman" w:hAnsi="Times New Roman" w:cs="Times New Roman"/>
          <w:sz w:val="24"/>
        </w:rPr>
        <w:t>, от 17.03.2025 № 690</w:t>
      </w:r>
      <w:r w:rsidR="00F01149">
        <w:rPr>
          <w:rFonts w:ascii="Times New Roman" w:hAnsi="Times New Roman" w:cs="Times New Roman"/>
          <w:sz w:val="24"/>
        </w:rPr>
        <w:t>, от 08.04.2025 № 924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F01149">
        <w:rPr>
          <w:rFonts w:ascii="Times New Roman" w:hAnsi="Times New Roman" w:cs="Times New Roman"/>
          <w:sz w:val="24"/>
        </w:rPr>
        <w:t>е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F01149">
        <w:rPr>
          <w:rFonts w:ascii="Times New Roman" w:hAnsi="Times New Roman" w:cs="Times New Roman"/>
          <w:sz w:val="24"/>
        </w:rPr>
        <w:t>е</w:t>
      </w:r>
      <w:r w:rsidRPr="004612FF">
        <w:rPr>
          <w:rFonts w:ascii="Times New Roman" w:hAnsi="Times New Roman" w:cs="Times New Roman"/>
          <w:sz w:val="24"/>
        </w:rPr>
        <w:t>:</w:t>
      </w:r>
    </w:p>
    <w:p w:rsidR="00EC44EF" w:rsidRDefault="00EC44E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F0114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="002A1DD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</w:t>
      </w:r>
      <w:r w:rsidR="005C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 xml:space="preserve">Профилактика преступлений и иных </w:t>
      </w:r>
      <w:r w:rsidR="000030F4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Pr="005453EA">
        <w:rPr>
          <w:rFonts w:ascii="Times New Roman" w:eastAsiaTheme="minorEastAsia" w:hAnsi="Times New Roman" w:cs="Times New Roman"/>
          <w:sz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в редакции согласно </w:t>
      </w:r>
      <w:proofErr w:type="gramStart"/>
      <w:r>
        <w:rPr>
          <w:rFonts w:ascii="Times New Roman" w:hAnsi="Times New Roman" w:cs="Times New Roman"/>
          <w:sz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</w:rPr>
        <w:t xml:space="preserve"> к настоящему</w:t>
      </w:r>
      <w:r w:rsidR="00C146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постановлению</w:t>
      </w:r>
      <w:r w:rsidR="00E4160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2.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proofErr w:type="gramStart"/>
      <w:r w:rsidR="008859B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8859B7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8859B7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Pr="004612FF">
        <w:rPr>
          <w:rFonts w:ascii="Times New Roman" w:hAnsi="Times New Roman" w:cs="Times New Roman"/>
          <w:sz w:val="24"/>
        </w:rPr>
        <w:t>.</w:t>
      </w:r>
    </w:p>
    <w:p w:rsidR="004612FF" w:rsidRPr="004612FF" w:rsidRDefault="004612FF" w:rsidP="00F5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C30631">
        <w:rPr>
          <w:rFonts w:ascii="Times New Roman" w:hAnsi="Times New Roman" w:cs="Times New Roman"/>
          <w:sz w:val="24"/>
        </w:rPr>
        <w:t xml:space="preserve">исполняющего                        обязанности </w:t>
      </w:r>
      <w:r w:rsidRPr="004612FF"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C30631">
        <w:rPr>
          <w:rFonts w:ascii="Times New Roman" w:hAnsi="Times New Roman" w:cs="Times New Roman"/>
          <w:sz w:val="24"/>
        </w:rPr>
        <w:t>Лебедева Д.А.</w:t>
      </w:r>
      <w:bookmarkStart w:id="0" w:name="_GoBack"/>
      <w:bookmarkEnd w:id="0"/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F01149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C44EF" w:rsidRDefault="00EC44EF" w:rsidP="00EC44E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EC44EF" w:rsidRDefault="00EC44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6E0AEF" w:rsidRPr="005453EA" w:rsidRDefault="006E0AEF" w:rsidP="006E0A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3EA">
        <w:rPr>
          <w:rFonts w:ascii="Times New Roman" w:hAnsi="Times New Roman" w:cs="Times New Roman"/>
          <w:sz w:val="24"/>
          <w:szCs w:val="24"/>
        </w:rPr>
        <w:t xml:space="preserve">9.1. 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6E0AEF" w:rsidRPr="005453EA" w:rsidRDefault="006E0AEF" w:rsidP="006E0AE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"/>
        <w:gridCol w:w="2566"/>
        <w:gridCol w:w="989"/>
        <w:gridCol w:w="1970"/>
        <w:gridCol w:w="838"/>
        <w:gridCol w:w="968"/>
        <w:gridCol w:w="844"/>
        <w:gridCol w:w="835"/>
        <w:gridCol w:w="690"/>
        <w:gridCol w:w="30"/>
        <w:gridCol w:w="647"/>
        <w:gridCol w:w="6"/>
        <w:gridCol w:w="15"/>
        <w:gridCol w:w="15"/>
        <w:gridCol w:w="657"/>
        <w:gridCol w:w="6"/>
        <w:gridCol w:w="15"/>
        <w:gridCol w:w="15"/>
        <w:gridCol w:w="681"/>
        <w:gridCol w:w="30"/>
        <w:gridCol w:w="811"/>
        <w:gridCol w:w="30"/>
        <w:gridCol w:w="817"/>
        <w:gridCol w:w="30"/>
        <w:gridCol w:w="1074"/>
        <w:gridCol w:w="21"/>
      </w:tblGrid>
      <w:tr w:rsidR="00F01149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848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Мероприятие подпрограммы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Сроки исполнения мероприятия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Источники финансирования</w:t>
            </w:r>
          </w:p>
        </w:tc>
        <w:tc>
          <w:tcPr>
            <w:tcW w:w="27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Всего (тыс. руб.)</w:t>
            </w:r>
          </w:p>
        </w:tc>
        <w:tc>
          <w:tcPr>
            <w:tcW w:w="2349" w:type="pct"/>
            <w:gridSpan w:val="18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Объем финансирования по годам (тыс. руб.)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Ответственный за выполнение мероприятия подпрограммы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2023 год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2024 год</w:t>
            </w:r>
          </w:p>
        </w:tc>
        <w:tc>
          <w:tcPr>
            <w:tcW w:w="1194" w:type="pct"/>
            <w:gridSpan w:val="12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2025 год</w:t>
            </w:r>
          </w:p>
        </w:tc>
        <w:tc>
          <w:tcPr>
            <w:tcW w:w="278" w:type="pct"/>
            <w:gridSpan w:val="2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848" w:type="pc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327" w:type="pc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77" w:type="pct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320" w:type="pct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194" w:type="pct"/>
            <w:gridSpan w:val="1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78" w:type="pct"/>
            <w:gridSpan w:val="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365" w:type="pct"/>
            <w:gridSpan w:val="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bCs/>
                <w:color w:val="000000" w:themeColor="text1"/>
              </w:rPr>
              <w:t>11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9 283,98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6 949,21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9 283,98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1 304,17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6 949,21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102,60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Проведение мероприятий по профилактике терроризма, экстремизма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F541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</w:t>
            </w:r>
            <w:r>
              <w:rPr>
                <w:rFonts w:ascii="Times New Roman" w:hAnsi="Times New Roman" w:cs="Times New Roman"/>
              </w:rPr>
              <w:t>й</w:t>
            </w:r>
            <w:r w:rsidRPr="00606242">
              <w:rPr>
                <w:rFonts w:ascii="Times New Roman" w:hAnsi="Times New Roman" w:cs="Times New Roman"/>
              </w:rPr>
              <w:t xml:space="preserve"> безопасности</w:t>
            </w: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146,30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39,90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41,50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43,10</w:t>
            </w:r>
          </w:p>
        </w:tc>
        <w:tc>
          <w:tcPr>
            <w:tcW w:w="365" w:type="pct"/>
            <w:gridSpan w:val="2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01149" w:rsidRPr="00606242" w:rsidRDefault="00F01149" w:rsidP="00F01149">
            <w:pPr>
              <w:spacing w:after="0" w:line="240" w:lineRule="auto"/>
              <w:ind w:left="-57" w:right="-57" w:firstLine="32"/>
              <w:rPr>
                <w:rFonts w:ascii="Times New Roman" w:eastAsiaTheme="minorEastAsia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</w:t>
            </w:r>
            <w:r w:rsidRPr="00606242">
              <w:rPr>
                <w:rFonts w:ascii="Times New Roman" w:hAnsi="Times New Roman" w:cs="Times New Roman"/>
                <w:color w:val="000000" w:themeColor="text1"/>
              </w:rPr>
              <w:lastRenderedPageBreak/>
              <w:t>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мероприятий по профилактике терроризма, экстремизма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gridSpan w:val="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280" w:type="pct"/>
            <w:gridSpan w:val="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</w:t>
            </w:r>
            <w:r>
              <w:rPr>
                <w:rFonts w:ascii="Times New Roman" w:hAnsi="Times New Roman" w:cs="Times New Roman"/>
              </w:rPr>
              <w:t>й</w:t>
            </w:r>
            <w:r w:rsidRPr="00606242">
              <w:rPr>
                <w:rFonts w:ascii="Times New Roman" w:hAnsi="Times New Roman" w:cs="Times New Roman"/>
              </w:rPr>
              <w:t xml:space="preserve">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937,19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27,99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91,40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703,60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59,50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606242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</w:t>
            </w:r>
            <w:r w:rsidRPr="00606242">
              <w:rPr>
                <w:rFonts w:ascii="Times New Roman" w:hAnsi="Times New Roman" w:cs="Times New Roman"/>
              </w:rPr>
              <w:lastRenderedPageBreak/>
              <w:t xml:space="preserve">ступа, контроль и оповещение о возникновении угроз, а также усиление инженерно-технической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8 200,49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6 817,91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</w:t>
            </w:r>
            <w:r w:rsidRPr="00606242">
              <w:rPr>
                <w:rFonts w:ascii="Times New Roman" w:hAnsi="Times New Roman" w:cs="Times New Roman"/>
              </w:rPr>
              <w:lastRenderedPageBreak/>
              <w:t>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округа Воскресенск (далее –управление физической культуры, спорта и работы с молодежью, 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8 200,49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1 276,18</w:t>
            </w:r>
          </w:p>
        </w:tc>
        <w:tc>
          <w:tcPr>
            <w:tcW w:w="119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6 817,91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20" w:type="pct"/>
            <w:tcBorders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02.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7 277,64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94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1 790,96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7 277,64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650,50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842,58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1 790,96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1 957,60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2 036,00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02.01.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1 300,88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350,80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02.02. </w:t>
            </w:r>
            <w:r w:rsidRPr="00606242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4 707,20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625,10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532,80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1 137,00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1 182,50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1 229,80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02.03. </w:t>
            </w:r>
            <w:r w:rsidRPr="00606242">
              <w:rPr>
                <w:rFonts w:ascii="Times New Roman" w:hAnsi="Times New Roman" w:cs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02.04.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1 254,56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10,40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350,96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437,80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455,40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258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84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02.05. </w:t>
            </w:r>
            <w:r w:rsidRPr="00606242">
              <w:rPr>
                <w:rFonts w:ascii="Times New Roman" w:hAnsi="Times New Roman" w:cs="Times New Roman"/>
              </w:rPr>
              <w:t>Осуществление мероприятий по обучению народных дружинников</w:t>
            </w:r>
          </w:p>
        </w:tc>
        <w:tc>
          <w:tcPr>
            <w:tcW w:w="327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Кол-во обученных народных дружинников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03. 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3 090,46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274,90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619,56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674,60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745,80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775,60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03.01. </w:t>
            </w:r>
            <w:r w:rsidRPr="00606242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606242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140,30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35,60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37,00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606242">
              <w:rPr>
                <w:rFonts w:ascii="Times New Roman" w:hAnsi="Times New Roman" w:cs="Times New Roman"/>
              </w:rPr>
              <w:t xml:space="preserve"> настроенных лиц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03.02. </w:t>
            </w:r>
            <w:r w:rsidRPr="00606242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</w:t>
            </w:r>
            <w:r w:rsidRPr="00606242">
              <w:rPr>
                <w:rFonts w:ascii="Times New Roman" w:hAnsi="Times New Roman" w:cs="Times New Roman"/>
                <w:spacing w:val="-2"/>
              </w:rPr>
              <w:t>правление по физической культуре, спорту и работе с молодёжью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1 333,78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мероприятий по профилактике экстремизма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03.03. </w:t>
            </w:r>
            <w:r w:rsidRPr="00606242">
              <w:rPr>
                <w:rFonts w:ascii="Times New Roman" w:hAnsi="Times New Roman" w:cs="Times New Roman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135,50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32,50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34,30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35,70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 xml:space="preserve">Количество проведенных «круглых столов» по формированию толерантных межнациональных отношений (ед.) 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03.04. </w:t>
            </w:r>
            <w:r w:rsidRPr="00606242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1 480,88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180,20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309,78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337,20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350,70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651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(далее – система «Безопасный регион»)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104 049,97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39 583,25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104 049,97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16 690,38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14 606,77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39 583,25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16 232,78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16 936,79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606242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площадках, социальных объектах, контейнерных площадках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37 849,94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11 878,09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37 849,94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6 270,92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11 878,09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7 383,28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7 733,29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детских, игровых, спортивных площадках, социальных объектах, контейнерных площадках (ед.)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60624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60624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621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04.02. </w:t>
            </w:r>
            <w:r w:rsidRPr="00606242">
              <w:rPr>
                <w:rFonts w:ascii="Times New Roman" w:hAnsi="Times New Roman" w:cs="Times New Roman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606242">
              <w:rPr>
                <w:rFonts w:ascii="Times New Roman" w:hAnsi="Times New Roman" w:cs="Times New Roman"/>
              </w:rPr>
              <w:t>т.ч</w:t>
            </w:r>
            <w:proofErr w:type="spellEnd"/>
            <w:r w:rsidRPr="00606242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«Безопасный регион»)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37 431,15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18 144,14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жилищно-коммунального комплекса Администрации городского округа Воскресенск (далее -  управление ЖКК)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37 431,15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570,00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5 297,11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18 144,14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6 589,70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6 830,20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</w:t>
            </w:r>
            <w:r w:rsidRPr="006062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Рейтинга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1077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230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210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606242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28 768,88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9 561,02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безопасности, управление образования, управление культуры, управление физической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28 768,88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3 038,74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9 561,02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2 259,80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2 373,30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100" w:afterAutospacing="1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149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9 939,3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3 845,7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1 819,50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1 602,70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1 253,70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1 602,70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1 602,70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1 602,70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1 307,60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1 363,80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04.04. </w:t>
            </w:r>
            <w:r w:rsidRPr="00606242">
              <w:rPr>
                <w:rFonts w:ascii="Times New Roman" w:hAnsi="Times New Roman" w:cs="Times New Roman"/>
              </w:rPr>
              <w:t>Обеспечение интеграции в систему «Безопасный регион» видеокамер внешних систем видеонаблюдения (</w:t>
            </w:r>
            <w:proofErr w:type="spellStart"/>
            <w:r w:rsidRPr="00606242">
              <w:rPr>
                <w:rFonts w:ascii="Times New Roman" w:hAnsi="Times New Roman" w:cs="Times New Roman"/>
              </w:rPr>
              <w:t>неденежное</w:t>
            </w:r>
            <w:proofErr w:type="spellEnd"/>
            <w:r w:rsidRPr="00606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деятельности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hanging="1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606242">
              <w:rPr>
                <w:rFonts w:ascii="Times New Roman" w:hAnsi="Times New Roman" w:cs="Times New Roman"/>
              </w:rPr>
              <w:t>Количество видеокамер внешних систем видеонаблюдения, интегрированных в систему «Безопасный регион», (ед.).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94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  <w:trHeight w:val="3310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  <w:trHeight w:val="3612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84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05.01.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27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В пределах средств, предусмотренных на обеспечение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деятельности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6358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1168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1290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05.02.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327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Мероприятие 05.03.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Управление образования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5.4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05.04. </w:t>
            </w:r>
            <w:r w:rsidRPr="00606242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Отдел территориальной безопасности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1 832,41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290,70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283,41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403,10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419,20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436,00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05.05.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32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Показатель не </w:t>
            </w:r>
            <w:proofErr w:type="spellStart"/>
            <w:proofErr w:type="gramStart"/>
            <w:r w:rsidRPr="00606242">
              <w:rPr>
                <w:rFonts w:ascii="Times New Roman" w:hAnsi="Times New Roman" w:cs="Times New Roman"/>
                <w:color w:val="000000" w:themeColor="text1"/>
              </w:rPr>
              <w:t>сумми-руется</w:t>
            </w:r>
            <w:proofErr w:type="spellEnd"/>
            <w:proofErr w:type="gramEnd"/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8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07. Развитие похоронного дела 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320 425,19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51 361,02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96 449,47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74 244,80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49 131,80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49 238,10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311 470,61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50 751,38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96 015,02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71 586,31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46 505,80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46 612,10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07.01.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  <w:trHeight w:val="560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07.02. Реализация мероприятий по транспортировке 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327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  <w:trHeight w:val="1909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4" w:type="pct"/>
            <w:gridSpan w:val="2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6" w:type="pct"/>
            <w:gridSpan w:val="4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  <w:trHeight w:val="1769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5" w:type="pct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07.03. </w:t>
            </w:r>
            <w:r w:rsidRPr="00606242">
              <w:rPr>
                <w:rFonts w:ascii="Times New Roman" w:hAnsi="Times New Roman" w:cs="Times New Roman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Сумма средств, затраченных на в</w:t>
            </w:r>
            <w:r w:rsidRPr="00606242">
              <w:rPr>
                <w:rFonts w:ascii="Times New Roman" w:hAnsi="Times New Roman" w:cs="Times New Roman"/>
              </w:rPr>
              <w:t>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 (</w:t>
            </w:r>
            <w:proofErr w:type="spellStart"/>
            <w:r w:rsidRPr="00606242">
              <w:rPr>
                <w:rFonts w:ascii="Times New Roman" w:hAnsi="Times New Roman" w:cs="Times New Roman"/>
              </w:rPr>
              <w:t>тыс.рублей</w:t>
            </w:r>
            <w:proofErr w:type="spellEnd"/>
            <w:r w:rsidRPr="00606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7.4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07.04. </w:t>
            </w:r>
            <w:r w:rsidRPr="00606242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195 833,05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38 921,28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43 215,37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49 078,50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32 308,90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32 309,00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Расходы на обеспечение деятельности (оказание услуг) в сфере похоронного дела, (процент)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07.05. </w:t>
            </w:r>
            <w:r w:rsidRPr="00606242">
              <w:rPr>
                <w:rFonts w:ascii="Times New Roman" w:hAnsi="Times New Roman" w:cs="Times New Roman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31 732,70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29 236,75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2 495,95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 Количество о</w:t>
            </w:r>
            <w:r w:rsidRPr="00606242">
              <w:rPr>
                <w:rFonts w:ascii="Times New Roman" w:hAnsi="Times New Roman" w:cs="Times New Roman"/>
              </w:rPr>
              <w:t>формленных земельных участков под кладбищами в муниципальную собственность, включая созданные новые кладбища,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Показатель не суммируется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 xml:space="preserve">Мероприятие 07.06. </w:t>
            </w:r>
            <w:r w:rsidRPr="00606242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67 408,79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17 698,86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67 408,79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10 632,07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15 508,86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17 698,86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11 784,50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Зимние и летние работы по содержанию мест захоронений, текущий и капитальный ремонт основных фондов, (процент)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28" w:type="pct"/>
            <w:gridSpan w:val="12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3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6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34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3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</w:rPr>
              <w:t xml:space="preserve">Мероприятие 07.07. 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государства,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4" w:type="pct"/>
            <w:gridSpan w:val="3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7.8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07.08.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Наименование результата выполнения мероприятия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кладбищ, (ед.)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6" w:type="pct"/>
            <w:gridSpan w:val="5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4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6" w:type="pct"/>
            <w:gridSpan w:val="5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7.9</w:t>
            </w: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Мероприятие 07.09. Проведение инвентаризации мест захоронений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МКУ городского округа Воскресенск «Ритуал»</w:t>
            </w: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16 496,07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1 198,03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8 054,04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2 313,00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2 412,40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2 518,60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(процент)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2025 год</w:t>
            </w:r>
          </w:p>
        </w:tc>
        <w:tc>
          <w:tcPr>
            <w:tcW w:w="918" w:type="pct"/>
            <w:gridSpan w:val="11"/>
            <w:shd w:val="clear" w:color="auto" w:fill="auto"/>
            <w:vAlign w:val="bottom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0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78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0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41BC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6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31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9" w:type="pct"/>
            <w:gridSpan w:val="4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149" w:rsidRPr="00606242" w:rsidTr="00F541BC">
        <w:trPr>
          <w:gridAfter w:val="1"/>
          <w:wAfter w:w="8" w:type="pct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5" w:type="dxa"/>
            <w:gridSpan w:val="2"/>
            <w:vMerge w:val="restart"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445 959,65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114 105,96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123 645,92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69 232,28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69 525,09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149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5" w:type="dxa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8 954,58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434,45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2 658,49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2 626,00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149" w:rsidRPr="00606242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5" w:type="dxa"/>
            <w:gridSpan w:val="2"/>
            <w:vMerge/>
            <w:shd w:val="clear" w:color="auto" w:fill="auto"/>
            <w:vAlign w:val="center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437 005,07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113 671,51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120 987,43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66 606,28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66 899,09</w:t>
            </w:r>
          </w:p>
        </w:tc>
        <w:tc>
          <w:tcPr>
            <w:tcW w:w="365" w:type="pct"/>
            <w:gridSpan w:val="2"/>
            <w:vMerge/>
            <w:shd w:val="clear" w:color="auto" w:fill="auto"/>
            <w:hideMark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1149" w:rsidRPr="005453EA" w:rsidTr="00F541BC">
        <w:trPr>
          <w:gridAfter w:val="1"/>
          <w:wAfter w:w="8" w:type="pct"/>
        </w:trPr>
        <w:tc>
          <w:tcPr>
            <w:tcW w:w="174" w:type="pct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5" w:type="dxa"/>
            <w:gridSpan w:val="2"/>
            <w:vMerge/>
            <w:shd w:val="clear" w:color="auto" w:fill="auto"/>
            <w:vAlign w:val="center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1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7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20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9" w:type="pct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94" w:type="pct"/>
            <w:gridSpan w:val="1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8" w:type="pct"/>
            <w:gridSpan w:val="2"/>
            <w:shd w:val="clear" w:color="auto" w:fill="auto"/>
          </w:tcPr>
          <w:p w:rsidR="00F01149" w:rsidRPr="00606242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0" w:type="pct"/>
            <w:gridSpan w:val="2"/>
            <w:shd w:val="clear" w:color="auto" w:fill="auto"/>
          </w:tcPr>
          <w:p w:rsidR="00F01149" w:rsidRPr="005453EA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6242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F01149" w:rsidRPr="005453EA" w:rsidRDefault="00F01149" w:rsidP="006F6214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0AEF" w:rsidRDefault="006E0AEF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6E0AEF" w:rsidSect="00F541BC">
      <w:pgSz w:w="16838" w:h="11906" w:orient="landscape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30F4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4F47"/>
    <w:rsid w:val="000651E0"/>
    <w:rsid w:val="00071FBA"/>
    <w:rsid w:val="0007752F"/>
    <w:rsid w:val="00083393"/>
    <w:rsid w:val="00094D8B"/>
    <w:rsid w:val="000C103D"/>
    <w:rsid w:val="000C1E5A"/>
    <w:rsid w:val="000C26AC"/>
    <w:rsid w:val="000C516E"/>
    <w:rsid w:val="000C5C08"/>
    <w:rsid w:val="000D6CF7"/>
    <w:rsid w:val="000E1FA2"/>
    <w:rsid w:val="000E593F"/>
    <w:rsid w:val="000E6B08"/>
    <w:rsid w:val="000E7358"/>
    <w:rsid w:val="000F1678"/>
    <w:rsid w:val="000F1758"/>
    <w:rsid w:val="000F7748"/>
    <w:rsid w:val="000F7D62"/>
    <w:rsid w:val="001001BE"/>
    <w:rsid w:val="00103974"/>
    <w:rsid w:val="00105F00"/>
    <w:rsid w:val="001147A1"/>
    <w:rsid w:val="00125FAA"/>
    <w:rsid w:val="00141581"/>
    <w:rsid w:val="00146FEB"/>
    <w:rsid w:val="001645DA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3524"/>
    <w:rsid w:val="00214078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634E8"/>
    <w:rsid w:val="0027365A"/>
    <w:rsid w:val="00283279"/>
    <w:rsid w:val="00294EB2"/>
    <w:rsid w:val="002A07AB"/>
    <w:rsid w:val="002A1DDA"/>
    <w:rsid w:val="002A6D9B"/>
    <w:rsid w:val="002A70D8"/>
    <w:rsid w:val="002C168F"/>
    <w:rsid w:val="002C4F8D"/>
    <w:rsid w:val="002C5658"/>
    <w:rsid w:val="002C7A91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559EF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5621"/>
    <w:rsid w:val="003F78AB"/>
    <w:rsid w:val="00416EE1"/>
    <w:rsid w:val="004234B8"/>
    <w:rsid w:val="00424F4B"/>
    <w:rsid w:val="00441D5F"/>
    <w:rsid w:val="0046048E"/>
    <w:rsid w:val="004612FF"/>
    <w:rsid w:val="00464F3E"/>
    <w:rsid w:val="0046643D"/>
    <w:rsid w:val="004743AE"/>
    <w:rsid w:val="004744CB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C1886"/>
    <w:rsid w:val="004D14DF"/>
    <w:rsid w:val="004D46AC"/>
    <w:rsid w:val="004D598D"/>
    <w:rsid w:val="004E4325"/>
    <w:rsid w:val="00507895"/>
    <w:rsid w:val="0051352D"/>
    <w:rsid w:val="00513EF1"/>
    <w:rsid w:val="005264FA"/>
    <w:rsid w:val="005279B0"/>
    <w:rsid w:val="005314C6"/>
    <w:rsid w:val="00536F82"/>
    <w:rsid w:val="00540CF6"/>
    <w:rsid w:val="0054158F"/>
    <w:rsid w:val="0054424A"/>
    <w:rsid w:val="0054768D"/>
    <w:rsid w:val="00556924"/>
    <w:rsid w:val="00570186"/>
    <w:rsid w:val="00571A75"/>
    <w:rsid w:val="005735BB"/>
    <w:rsid w:val="00574773"/>
    <w:rsid w:val="005775FA"/>
    <w:rsid w:val="005A033F"/>
    <w:rsid w:val="005A129C"/>
    <w:rsid w:val="005A1783"/>
    <w:rsid w:val="005A6B32"/>
    <w:rsid w:val="005A7462"/>
    <w:rsid w:val="005B039D"/>
    <w:rsid w:val="005B1187"/>
    <w:rsid w:val="005C387A"/>
    <w:rsid w:val="005D49F3"/>
    <w:rsid w:val="005E476F"/>
    <w:rsid w:val="005F4278"/>
    <w:rsid w:val="005F499F"/>
    <w:rsid w:val="00600F99"/>
    <w:rsid w:val="00603F86"/>
    <w:rsid w:val="00615306"/>
    <w:rsid w:val="00621368"/>
    <w:rsid w:val="0062588D"/>
    <w:rsid w:val="00627AB1"/>
    <w:rsid w:val="00632D5F"/>
    <w:rsid w:val="00637FA5"/>
    <w:rsid w:val="0064234F"/>
    <w:rsid w:val="0064478B"/>
    <w:rsid w:val="00644DF2"/>
    <w:rsid w:val="00654FC0"/>
    <w:rsid w:val="00690BA8"/>
    <w:rsid w:val="00692285"/>
    <w:rsid w:val="006A0D44"/>
    <w:rsid w:val="006B1C6A"/>
    <w:rsid w:val="006B3C47"/>
    <w:rsid w:val="006C050E"/>
    <w:rsid w:val="006C42B4"/>
    <w:rsid w:val="006C4463"/>
    <w:rsid w:val="006D4299"/>
    <w:rsid w:val="006D7347"/>
    <w:rsid w:val="006E0AEF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363AE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4B65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66422"/>
    <w:rsid w:val="00873782"/>
    <w:rsid w:val="008859B7"/>
    <w:rsid w:val="00892111"/>
    <w:rsid w:val="00895E85"/>
    <w:rsid w:val="008C03EB"/>
    <w:rsid w:val="008C3540"/>
    <w:rsid w:val="008C40A8"/>
    <w:rsid w:val="008C613F"/>
    <w:rsid w:val="008D1352"/>
    <w:rsid w:val="008E38A7"/>
    <w:rsid w:val="008E479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83CA8"/>
    <w:rsid w:val="009904A9"/>
    <w:rsid w:val="009970D8"/>
    <w:rsid w:val="009A282C"/>
    <w:rsid w:val="009B0FC9"/>
    <w:rsid w:val="009B1B5C"/>
    <w:rsid w:val="009B1C77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136AB"/>
    <w:rsid w:val="00A157A2"/>
    <w:rsid w:val="00A201AC"/>
    <w:rsid w:val="00A20B8C"/>
    <w:rsid w:val="00A21D98"/>
    <w:rsid w:val="00A35D7D"/>
    <w:rsid w:val="00A42536"/>
    <w:rsid w:val="00A44BA4"/>
    <w:rsid w:val="00A4739D"/>
    <w:rsid w:val="00A5080E"/>
    <w:rsid w:val="00A605AB"/>
    <w:rsid w:val="00A60DC2"/>
    <w:rsid w:val="00A62C0B"/>
    <w:rsid w:val="00A66BDE"/>
    <w:rsid w:val="00A73F37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07D31"/>
    <w:rsid w:val="00B26E88"/>
    <w:rsid w:val="00B437FC"/>
    <w:rsid w:val="00B50A11"/>
    <w:rsid w:val="00B52F46"/>
    <w:rsid w:val="00B5646C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C40BC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1610"/>
    <w:rsid w:val="00C12C07"/>
    <w:rsid w:val="00C146AC"/>
    <w:rsid w:val="00C146FC"/>
    <w:rsid w:val="00C20344"/>
    <w:rsid w:val="00C23991"/>
    <w:rsid w:val="00C24E5A"/>
    <w:rsid w:val="00C2617B"/>
    <w:rsid w:val="00C30631"/>
    <w:rsid w:val="00C33575"/>
    <w:rsid w:val="00C3731F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92737"/>
    <w:rsid w:val="00CA1A44"/>
    <w:rsid w:val="00CA2B49"/>
    <w:rsid w:val="00CA7833"/>
    <w:rsid w:val="00CC42A4"/>
    <w:rsid w:val="00CC6A8B"/>
    <w:rsid w:val="00CD6F5D"/>
    <w:rsid w:val="00CE006E"/>
    <w:rsid w:val="00CE1D79"/>
    <w:rsid w:val="00CE41B2"/>
    <w:rsid w:val="00CE5DF7"/>
    <w:rsid w:val="00CF0CE8"/>
    <w:rsid w:val="00CF24A2"/>
    <w:rsid w:val="00D00156"/>
    <w:rsid w:val="00D00870"/>
    <w:rsid w:val="00D04F61"/>
    <w:rsid w:val="00D1089E"/>
    <w:rsid w:val="00D2056A"/>
    <w:rsid w:val="00D21A0D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0B89"/>
    <w:rsid w:val="00D81940"/>
    <w:rsid w:val="00D9037F"/>
    <w:rsid w:val="00DA2031"/>
    <w:rsid w:val="00DB0262"/>
    <w:rsid w:val="00DB23CE"/>
    <w:rsid w:val="00DB2E5E"/>
    <w:rsid w:val="00DC1510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259A3"/>
    <w:rsid w:val="00E30111"/>
    <w:rsid w:val="00E338F6"/>
    <w:rsid w:val="00E37F93"/>
    <w:rsid w:val="00E4160F"/>
    <w:rsid w:val="00E46D45"/>
    <w:rsid w:val="00E53856"/>
    <w:rsid w:val="00E65852"/>
    <w:rsid w:val="00E667CD"/>
    <w:rsid w:val="00E71A3B"/>
    <w:rsid w:val="00E73115"/>
    <w:rsid w:val="00E77210"/>
    <w:rsid w:val="00E77564"/>
    <w:rsid w:val="00E84BD1"/>
    <w:rsid w:val="00E9206C"/>
    <w:rsid w:val="00EA0B43"/>
    <w:rsid w:val="00EB39E7"/>
    <w:rsid w:val="00EB5321"/>
    <w:rsid w:val="00EC44EF"/>
    <w:rsid w:val="00EC7029"/>
    <w:rsid w:val="00ED0CF8"/>
    <w:rsid w:val="00EE3911"/>
    <w:rsid w:val="00EE4447"/>
    <w:rsid w:val="00EE4629"/>
    <w:rsid w:val="00EE69F3"/>
    <w:rsid w:val="00EF0B8C"/>
    <w:rsid w:val="00EF4237"/>
    <w:rsid w:val="00EF719B"/>
    <w:rsid w:val="00F01149"/>
    <w:rsid w:val="00F03422"/>
    <w:rsid w:val="00F040B0"/>
    <w:rsid w:val="00F049F0"/>
    <w:rsid w:val="00F0579F"/>
    <w:rsid w:val="00F06116"/>
    <w:rsid w:val="00F11CEF"/>
    <w:rsid w:val="00F20D4F"/>
    <w:rsid w:val="00F20F54"/>
    <w:rsid w:val="00F218E3"/>
    <w:rsid w:val="00F3085F"/>
    <w:rsid w:val="00F326FE"/>
    <w:rsid w:val="00F42F6B"/>
    <w:rsid w:val="00F541BC"/>
    <w:rsid w:val="00F55BFC"/>
    <w:rsid w:val="00F609C6"/>
    <w:rsid w:val="00F66B36"/>
    <w:rsid w:val="00F704FE"/>
    <w:rsid w:val="00F73621"/>
    <w:rsid w:val="00F827CA"/>
    <w:rsid w:val="00F83182"/>
    <w:rsid w:val="00F84E2B"/>
    <w:rsid w:val="00F85CCD"/>
    <w:rsid w:val="00F9000D"/>
    <w:rsid w:val="00F94C17"/>
    <w:rsid w:val="00FA0B73"/>
    <w:rsid w:val="00FA5C5E"/>
    <w:rsid w:val="00FB696F"/>
    <w:rsid w:val="00FC037E"/>
    <w:rsid w:val="00FC22A9"/>
    <w:rsid w:val="00FC3A23"/>
    <w:rsid w:val="00FD1BD0"/>
    <w:rsid w:val="00FE5309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4D0A-767F-4143-8BD5-6DC38768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CB88682-BA0B-4C0D-93FC-8ED055F4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23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69</cp:revision>
  <cp:lastPrinted>2025-04-07T12:16:00Z</cp:lastPrinted>
  <dcterms:created xsi:type="dcterms:W3CDTF">2023-07-06T08:08:00Z</dcterms:created>
  <dcterms:modified xsi:type="dcterms:W3CDTF">2025-04-25T09:34:00Z</dcterms:modified>
</cp:coreProperties>
</file>