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76" w:rsidRDefault="00D56E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6E76" w:rsidRDefault="00D56E76">
      <w:pPr>
        <w:pStyle w:val="ConsPlusNormal"/>
      </w:pPr>
    </w:p>
    <w:p w:rsidR="00D56E76" w:rsidRDefault="00D56E76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D56E76" w:rsidRDefault="00D56E76">
      <w:pPr>
        <w:pStyle w:val="ConsPlusTitle"/>
        <w:jc w:val="center"/>
      </w:pPr>
    </w:p>
    <w:p w:rsidR="00D56E76" w:rsidRDefault="00D56E76">
      <w:pPr>
        <w:pStyle w:val="ConsPlusTitle"/>
        <w:jc w:val="center"/>
      </w:pPr>
      <w:r>
        <w:t>ПРИКАЗ</w:t>
      </w:r>
    </w:p>
    <w:p w:rsidR="00D56E76" w:rsidRDefault="00D56E76">
      <w:pPr>
        <w:pStyle w:val="ConsPlusTitle"/>
        <w:jc w:val="center"/>
      </w:pPr>
      <w:r>
        <w:t>от 27 декабря 2016 г. N 846</w:t>
      </w:r>
    </w:p>
    <w:p w:rsidR="00D56E76" w:rsidRDefault="00D56E76">
      <w:pPr>
        <w:pStyle w:val="ConsPlusTitle"/>
        <w:jc w:val="center"/>
      </w:pPr>
    </w:p>
    <w:p w:rsidR="00D56E76" w:rsidRDefault="00D56E76">
      <w:pPr>
        <w:pStyle w:val="ConsPlusTitle"/>
        <w:jc w:val="center"/>
      </w:pPr>
      <w:r>
        <w:t>ОБ УТВЕРЖДЕНИИ ПОРЯДКА</w:t>
      </w:r>
    </w:p>
    <w:p w:rsidR="00D56E76" w:rsidRDefault="00D56E76">
      <w:pPr>
        <w:pStyle w:val="ConsPlusTitle"/>
        <w:jc w:val="center"/>
      </w:pPr>
      <w:r>
        <w:t>РАССМОТРЕНИЯ ДЕКЛАРАЦИИ О ХАРАКТЕРИСТИКАХ ОБЪЕКТА</w:t>
      </w:r>
    </w:p>
    <w:p w:rsidR="00D56E76" w:rsidRDefault="00D56E76">
      <w:pPr>
        <w:pStyle w:val="ConsPlusTitle"/>
        <w:jc w:val="center"/>
      </w:pPr>
      <w:r>
        <w:t>НЕДВИЖИМОСТИ, В ТОМ ЧИСЛЕ ЕЕ ФОРМЫ</w:t>
      </w:r>
    </w:p>
    <w:p w:rsidR="00D56E76" w:rsidRDefault="00D56E76">
      <w:pPr>
        <w:pStyle w:val="ConsPlusNormal"/>
      </w:pPr>
    </w:p>
    <w:p w:rsidR="00D56E76" w:rsidRDefault="00D56E76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5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2009, N 19, ст. 2344; 2010, N 21, ст. 2602; N 41, ст. 5240; N 45, ст. 5860; 2011, N 17, ст. 2411; N 36, ст. 5149; N 43, ст. 6079; 2012, N 27, ст. 3766; N 52, ст. 7491; 2013, N 35, ст. 4514; 2014, N 21, ст. 2712; N 40, ст. 5426; 2015, N 46, ст. 6377), приказываю:</w:t>
      </w:r>
    </w:p>
    <w:p w:rsidR="00D56E76" w:rsidRDefault="00D56E76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D56E76" w:rsidRDefault="00D56E76">
      <w:pPr>
        <w:pStyle w:val="ConsPlusNormal"/>
        <w:spacing w:before="220"/>
        <w:ind w:firstLine="540"/>
        <w:jc w:val="both"/>
      </w:pPr>
      <w:r>
        <w:t xml:space="preserve">а) </w:t>
      </w:r>
      <w:hyperlink w:anchor="P29" w:history="1">
        <w:r>
          <w:rPr>
            <w:color w:val="0000FF"/>
          </w:rPr>
          <w:t>Порядок</w:t>
        </w:r>
      </w:hyperlink>
      <w:r>
        <w:t xml:space="preserve"> рассмотрения декларации о характеристиках объекта недвижимости (приложение N 1);</w:t>
      </w:r>
    </w:p>
    <w:p w:rsidR="00D56E76" w:rsidRDefault="00D56E76">
      <w:pPr>
        <w:pStyle w:val="ConsPlusNormal"/>
        <w:spacing w:before="220"/>
        <w:ind w:firstLine="540"/>
        <w:jc w:val="both"/>
      </w:pPr>
      <w:r>
        <w:t xml:space="preserve">б) Форму </w:t>
      </w:r>
      <w:hyperlink w:anchor="P64" w:history="1">
        <w:r>
          <w:rPr>
            <w:color w:val="0000FF"/>
          </w:rPr>
          <w:t>декларации</w:t>
        </w:r>
      </w:hyperlink>
      <w:r>
        <w:t xml:space="preserve"> о характеристиках объекта недвижимости (приложение N 2).</w:t>
      </w:r>
    </w:p>
    <w:p w:rsidR="00D56E76" w:rsidRDefault="00D56E76">
      <w:pPr>
        <w:pStyle w:val="ConsPlusNormal"/>
      </w:pPr>
    </w:p>
    <w:p w:rsidR="00D56E76" w:rsidRDefault="00D56E76">
      <w:pPr>
        <w:pStyle w:val="ConsPlusNormal"/>
        <w:jc w:val="right"/>
      </w:pPr>
      <w:r>
        <w:t>Министр</w:t>
      </w:r>
    </w:p>
    <w:p w:rsidR="00D56E76" w:rsidRDefault="00D56E76">
      <w:pPr>
        <w:pStyle w:val="ConsPlusNormal"/>
        <w:jc w:val="right"/>
      </w:pPr>
      <w:r>
        <w:t>М.С.ОРЕШКИН</w:t>
      </w:r>
    </w:p>
    <w:p w:rsidR="00D56E76" w:rsidRDefault="00D56E76">
      <w:pPr>
        <w:pStyle w:val="ConsPlusNormal"/>
      </w:pPr>
    </w:p>
    <w:p w:rsidR="00D56E76" w:rsidRDefault="00D56E76">
      <w:pPr>
        <w:pStyle w:val="ConsPlusNormal"/>
      </w:pPr>
    </w:p>
    <w:p w:rsidR="00D56E76" w:rsidRDefault="00D56E76">
      <w:pPr>
        <w:pStyle w:val="ConsPlusNormal"/>
      </w:pPr>
    </w:p>
    <w:p w:rsidR="00D56E76" w:rsidRDefault="00D56E76">
      <w:pPr>
        <w:pStyle w:val="ConsPlusNormal"/>
      </w:pPr>
    </w:p>
    <w:p w:rsidR="00D56E76" w:rsidRDefault="00D56E76">
      <w:pPr>
        <w:pStyle w:val="ConsPlusNormal"/>
      </w:pPr>
    </w:p>
    <w:p w:rsidR="00D56E76" w:rsidRDefault="00D56E76">
      <w:pPr>
        <w:pStyle w:val="ConsPlusNormal"/>
      </w:pPr>
    </w:p>
    <w:p w:rsidR="00D3380B" w:rsidRDefault="00D3380B">
      <w:pPr>
        <w:pStyle w:val="ConsPlusNormal"/>
      </w:pPr>
    </w:p>
    <w:p w:rsidR="00D3380B" w:rsidRDefault="00D3380B">
      <w:pPr>
        <w:pStyle w:val="ConsPlusNormal"/>
      </w:pPr>
    </w:p>
    <w:p w:rsidR="00D3380B" w:rsidRDefault="00D3380B">
      <w:pPr>
        <w:pStyle w:val="ConsPlusNormal"/>
      </w:pPr>
    </w:p>
    <w:p w:rsidR="00D3380B" w:rsidRDefault="00D3380B">
      <w:pPr>
        <w:pStyle w:val="ConsPlusNormal"/>
      </w:pPr>
    </w:p>
    <w:p w:rsidR="00D3380B" w:rsidRDefault="00D3380B">
      <w:pPr>
        <w:pStyle w:val="ConsPlusNormal"/>
      </w:pPr>
    </w:p>
    <w:p w:rsidR="00D3380B" w:rsidRDefault="00D3380B">
      <w:pPr>
        <w:pStyle w:val="ConsPlusNormal"/>
      </w:pPr>
    </w:p>
    <w:p w:rsidR="00D3380B" w:rsidRDefault="00D3380B">
      <w:pPr>
        <w:pStyle w:val="ConsPlusNormal"/>
      </w:pPr>
    </w:p>
    <w:p w:rsidR="00D3380B" w:rsidRDefault="00D3380B">
      <w:pPr>
        <w:pStyle w:val="ConsPlusNormal"/>
      </w:pPr>
    </w:p>
    <w:p w:rsidR="00D3380B" w:rsidRDefault="00D3380B">
      <w:pPr>
        <w:pStyle w:val="ConsPlusNormal"/>
      </w:pPr>
    </w:p>
    <w:p w:rsidR="00D3380B" w:rsidRDefault="00D3380B">
      <w:pPr>
        <w:pStyle w:val="ConsPlusNormal"/>
      </w:pPr>
    </w:p>
    <w:p w:rsidR="004E6174" w:rsidRDefault="004E6174">
      <w:pPr>
        <w:pStyle w:val="ConsPlusNormal"/>
      </w:pPr>
    </w:p>
    <w:p w:rsidR="004E6174" w:rsidRDefault="004E6174">
      <w:pPr>
        <w:pStyle w:val="ConsPlusNormal"/>
      </w:pPr>
    </w:p>
    <w:p w:rsidR="004E6174" w:rsidRDefault="004E6174">
      <w:pPr>
        <w:pStyle w:val="ConsPlusNormal"/>
      </w:pPr>
      <w:bookmarkStart w:id="0" w:name="_GoBack"/>
      <w:bookmarkEnd w:id="0"/>
    </w:p>
    <w:p w:rsidR="00D3380B" w:rsidRDefault="00D3380B">
      <w:pPr>
        <w:pStyle w:val="ConsPlusNormal"/>
      </w:pPr>
    </w:p>
    <w:p w:rsidR="00D3380B" w:rsidRDefault="00D3380B">
      <w:pPr>
        <w:pStyle w:val="ConsPlusNormal"/>
      </w:pPr>
    </w:p>
    <w:p w:rsidR="00D3380B" w:rsidRDefault="00D3380B">
      <w:pPr>
        <w:pStyle w:val="ConsPlusNormal"/>
      </w:pPr>
    </w:p>
    <w:p w:rsidR="00D56E76" w:rsidRDefault="00D56E76">
      <w:pPr>
        <w:pStyle w:val="ConsPlusNormal"/>
      </w:pPr>
    </w:p>
    <w:p w:rsidR="00D56E76" w:rsidRDefault="00D56E76">
      <w:pPr>
        <w:pStyle w:val="ConsPlusNormal"/>
      </w:pPr>
    </w:p>
    <w:p w:rsidR="00D56E76" w:rsidRDefault="00D56E76">
      <w:pPr>
        <w:pStyle w:val="ConsPlusNormal"/>
      </w:pPr>
    </w:p>
    <w:p w:rsidR="00D56E76" w:rsidRDefault="00D56E76">
      <w:pPr>
        <w:pStyle w:val="ConsPlusNormal"/>
        <w:jc w:val="right"/>
        <w:outlineLvl w:val="0"/>
      </w:pPr>
      <w:r>
        <w:lastRenderedPageBreak/>
        <w:t>Приложение N 2</w:t>
      </w:r>
    </w:p>
    <w:p w:rsidR="00D56E76" w:rsidRDefault="00D56E76">
      <w:pPr>
        <w:pStyle w:val="ConsPlusNormal"/>
        <w:jc w:val="right"/>
      </w:pPr>
      <w:r>
        <w:t>к приказу Минэкономразвития России</w:t>
      </w:r>
    </w:p>
    <w:p w:rsidR="00D56E76" w:rsidRDefault="00D56E76">
      <w:pPr>
        <w:pStyle w:val="ConsPlusNormal"/>
        <w:jc w:val="right"/>
      </w:pPr>
      <w:r>
        <w:t>от 27.12.2016 N 846</w:t>
      </w:r>
    </w:p>
    <w:p w:rsidR="00D56E76" w:rsidRDefault="00D56E76">
      <w:pPr>
        <w:pStyle w:val="ConsPlusNormal"/>
      </w:pPr>
    </w:p>
    <w:p w:rsidR="00D56E76" w:rsidRDefault="00D56E76">
      <w:pPr>
        <w:pStyle w:val="ConsPlusNormal"/>
        <w:jc w:val="right"/>
      </w:pPr>
      <w:r>
        <w:t>Форма</w:t>
      </w:r>
    </w:p>
    <w:p w:rsidR="00D56E76" w:rsidRDefault="00D56E76">
      <w:pPr>
        <w:pStyle w:val="ConsPlusNormal"/>
      </w:pPr>
    </w:p>
    <w:p w:rsidR="00D56E76" w:rsidRDefault="00D56E76">
      <w:pPr>
        <w:pStyle w:val="ConsPlusTitle"/>
        <w:jc w:val="center"/>
      </w:pPr>
      <w:bookmarkStart w:id="1" w:name="P64"/>
      <w:bookmarkEnd w:id="1"/>
      <w:r>
        <w:t xml:space="preserve">Декларация о характеристиках объекта недвижимости </w:t>
      </w:r>
      <w:hyperlink w:anchor="P416" w:history="1">
        <w:r>
          <w:rPr>
            <w:color w:val="0000FF"/>
          </w:rPr>
          <w:t>&lt;1&gt;</w:t>
        </w:r>
      </w:hyperlink>
    </w:p>
    <w:p w:rsidR="00D56E76" w:rsidRDefault="00D56E7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center"/>
            </w:pPr>
            <w:r>
              <w:t>Основные характеристики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  <w:jc w:val="both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387" w:type="dxa"/>
            <w:gridSpan w:val="8"/>
          </w:tcPr>
          <w:p w:rsidR="00D56E76" w:rsidRDefault="00D56E76">
            <w:pPr>
              <w:pStyle w:val="ConsPlusNormal"/>
            </w:pPr>
            <w:r>
              <w:t>Вид объекта недвижимости</w:t>
            </w: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</w:pPr>
          </w:p>
        </w:tc>
        <w:tc>
          <w:tcPr>
            <w:tcW w:w="360" w:type="dxa"/>
          </w:tcPr>
          <w:p w:rsidR="00D56E76" w:rsidRDefault="00D56E76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D56E76" w:rsidRDefault="00D56E76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360" w:type="dxa"/>
          </w:tcPr>
          <w:p w:rsidR="00D56E76" w:rsidRDefault="00D56E76">
            <w:pPr>
              <w:pStyle w:val="ConsPlusNormal"/>
            </w:pPr>
          </w:p>
        </w:tc>
        <w:tc>
          <w:tcPr>
            <w:tcW w:w="2268" w:type="dxa"/>
          </w:tcPr>
          <w:p w:rsidR="00D56E76" w:rsidRDefault="00D56E76">
            <w:pPr>
              <w:pStyle w:val="ConsPlusNormal"/>
            </w:pPr>
            <w:r>
              <w:t>Сооружение</w:t>
            </w:r>
          </w:p>
        </w:tc>
        <w:tc>
          <w:tcPr>
            <w:tcW w:w="360" w:type="dxa"/>
          </w:tcPr>
          <w:p w:rsidR="00D56E76" w:rsidRDefault="00D56E76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D56E76" w:rsidRDefault="00D56E76">
            <w:pPr>
              <w:pStyle w:val="ConsPlusNormal"/>
            </w:pPr>
            <w:r>
              <w:t>Единый недвижимый комплекс</w:t>
            </w: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</w:pPr>
          </w:p>
        </w:tc>
        <w:tc>
          <w:tcPr>
            <w:tcW w:w="360" w:type="dxa"/>
          </w:tcPr>
          <w:p w:rsidR="00D56E76" w:rsidRDefault="00D56E76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D56E76" w:rsidRDefault="00D56E76">
            <w:pPr>
              <w:pStyle w:val="ConsPlusNormal"/>
            </w:pPr>
            <w: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D56E76" w:rsidRDefault="00D56E76">
            <w:pPr>
              <w:pStyle w:val="ConsPlusNormal"/>
            </w:pPr>
          </w:p>
        </w:tc>
        <w:tc>
          <w:tcPr>
            <w:tcW w:w="2268" w:type="dxa"/>
          </w:tcPr>
          <w:p w:rsidR="00D56E76" w:rsidRDefault="00D56E76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</w:tcPr>
          <w:p w:rsidR="00D56E76" w:rsidRDefault="00D56E76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D56E76" w:rsidRDefault="00D56E76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</w:pPr>
          </w:p>
        </w:tc>
        <w:tc>
          <w:tcPr>
            <w:tcW w:w="360" w:type="dxa"/>
          </w:tcPr>
          <w:p w:rsidR="00D56E76" w:rsidRDefault="00D56E76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D56E76" w:rsidRDefault="00D56E76">
            <w:pPr>
              <w:pStyle w:val="ConsPlusNormal"/>
            </w:pPr>
            <w:r>
              <w:t>Помещение (жилое, нежилое)</w:t>
            </w:r>
          </w:p>
        </w:tc>
        <w:tc>
          <w:tcPr>
            <w:tcW w:w="360" w:type="dxa"/>
          </w:tcPr>
          <w:p w:rsidR="00D56E76" w:rsidRDefault="00D56E76">
            <w:pPr>
              <w:pStyle w:val="ConsPlusNormal"/>
            </w:pPr>
          </w:p>
        </w:tc>
        <w:tc>
          <w:tcPr>
            <w:tcW w:w="2268" w:type="dxa"/>
          </w:tcPr>
          <w:p w:rsidR="00D56E76" w:rsidRDefault="00D56E76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</w:tcPr>
          <w:p w:rsidR="00D56E76" w:rsidRDefault="00D56E76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D56E76" w:rsidRDefault="00D56E76">
            <w:pPr>
              <w:pStyle w:val="ConsPlusNormal"/>
            </w:pPr>
            <w:r>
              <w:t>Иное:</w:t>
            </w:r>
          </w:p>
          <w:p w:rsidR="00D56E76" w:rsidRDefault="00D56E76">
            <w:pPr>
              <w:pStyle w:val="ConsPlusNormal"/>
            </w:pPr>
            <w:r>
              <w:t>(указать вид объекта недвижимости, если он не поименован выше)</w:t>
            </w: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387" w:type="dxa"/>
            <w:gridSpan w:val="8"/>
          </w:tcPr>
          <w:p w:rsidR="00D56E76" w:rsidRDefault="00D56E76">
            <w:pPr>
              <w:pStyle w:val="ConsPlusNormal"/>
              <w:jc w:val="center"/>
            </w:pPr>
            <w:r>
              <w:t>Сведения о собственнике</w:t>
            </w: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  <w:outlineLvl w:val="1"/>
            </w:pPr>
            <w:bookmarkStart w:id="2" w:name="P110"/>
            <w:bookmarkEnd w:id="2"/>
            <w:r>
              <w:t>3</w:t>
            </w:r>
          </w:p>
        </w:tc>
        <w:tc>
          <w:tcPr>
            <w:tcW w:w="8387" w:type="dxa"/>
            <w:gridSpan w:val="8"/>
          </w:tcPr>
          <w:p w:rsidR="00D56E76" w:rsidRDefault="00D56E76">
            <w:pPr>
              <w:pStyle w:val="ConsPlusNormal"/>
              <w:jc w:val="center"/>
            </w:pPr>
            <w:r>
              <w:t xml:space="preserve">Сведения о заявителе </w:t>
            </w:r>
            <w:hyperlink w:anchor="P41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8387" w:type="dxa"/>
            <w:gridSpan w:val="8"/>
          </w:tcPr>
          <w:p w:rsidR="00D56E76" w:rsidRDefault="00D56E76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  <w:outlineLvl w:val="1"/>
            </w:pPr>
            <w:bookmarkStart w:id="3" w:name="P135"/>
            <w:bookmarkEnd w:id="3"/>
            <w:r>
              <w:t>5</w:t>
            </w:r>
          </w:p>
        </w:tc>
        <w:tc>
          <w:tcPr>
            <w:tcW w:w="8387" w:type="dxa"/>
            <w:gridSpan w:val="8"/>
          </w:tcPr>
          <w:p w:rsidR="00D56E76" w:rsidRDefault="00D56E76">
            <w:pPr>
              <w:pStyle w:val="ConsPlusNormal"/>
              <w:jc w:val="center"/>
            </w:pPr>
            <w:r>
              <w:t xml:space="preserve">Сведения о характеристиках земельного участка </w:t>
            </w:r>
            <w:hyperlink w:anchor="P41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  <w:outlineLvl w:val="2"/>
            </w:pPr>
            <w:r>
              <w:t>5.1</w:t>
            </w:r>
          </w:p>
        </w:tc>
        <w:tc>
          <w:tcPr>
            <w:tcW w:w="8387" w:type="dxa"/>
            <w:gridSpan w:val="8"/>
          </w:tcPr>
          <w:p w:rsidR="00D56E76" w:rsidRDefault="00D56E76">
            <w:pPr>
              <w:pStyle w:val="ConsPlusNormal"/>
              <w:jc w:val="center"/>
            </w:pPr>
            <w:r>
              <w:t>Основные характеристики</w:t>
            </w: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  <w:outlineLvl w:val="2"/>
            </w:pPr>
            <w:r>
              <w:t>5.2</w:t>
            </w:r>
          </w:p>
        </w:tc>
        <w:tc>
          <w:tcPr>
            <w:tcW w:w="8387" w:type="dxa"/>
            <w:gridSpan w:val="8"/>
          </w:tcPr>
          <w:p w:rsidR="00D56E76" w:rsidRDefault="00D56E76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  <w:outlineLvl w:val="2"/>
            </w:pPr>
            <w:r>
              <w:t>5.3</w:t>
            </w:r>
          </w:p>
        </w:tc>
        <w:tc>
          <w:tcPr>
            <w:tcW w:w="8387" w:type="dxa"/>
            <w:gridSpan w:val="8"/>
          </w:tcPr>
          <w:p w:rsidR="00D56E76" w:rsidRDefault="00D56E76">
            <w:pPr>
              <w:pStyle w:val="ConsPlusNormal"/>
              <w:jc w:val="center"/>
            </w:pPr>
            <w:r>
              <w:t>Качественные характеристики</w:t>
            </w: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5.3.3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5.3.4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5.3.5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5.3.6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5.3.7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5.3.8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 xml:space="preserve">Расположение земельного участка (в том числе </w:t>
            </w:r>
            <w:r>
              <w:lastRenderedPageBreak/>
              <w:t>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5.3.9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5.3.10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5.4.1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5.4.2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5.4.3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5.4.4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Наименование зданий, сооружений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5.4.5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5.4.6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Площадь зданий, сооружений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5.4.7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5.4.8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5.4.9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5.4.10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Иное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  <w:outlineLvl w:val="1"/>
            </w:pPr>
            <w:bookmarkStart w:id="4" w:name="P224"/>
            <w:bookmarkEnd w:id="4"/>
            <w:r>
              <w:lastRenderedPageBreak/>
              <w:t>6</w:t>
            </w:r>
          </w:p>
        </w:tc>
        <w:tc>
          <w:tcPr>
            <w:tcW w:w="8387" w:type="dxa"/>
            <w:gridSpan w:val="8"/>
          </w:tcPr>
          <w:p w:rsidR="00D56E76" w:rsidRDefault="00D56E76">
            <w:pPr>
              <w:pStyle w:val="ConsPlusNormal"/>
              <w:jc w:val="center"/>
            </w:pPr>
            <w:r>
              <w:t xml:space="preserve">Сведения о характеристиках здания, сооружения, помещения, </w:t>
            </w:r>
            <w:proofErr w:type="spellStart"/>
            <w:r>
              <w:t>машино</w:t>
            </w:r>
            <w:proofErr w:type="spellEnd"/>
            <w:r>
              <w:t xml:space="preserve"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42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  <w:outlineLvl w:val="2"/>
            </w:pPr>
            <w:r>
              <w:t>6.1</w:t>
            </w:r>
          </w:p>
        </w:tc>
        <w:tc>
          <w:tcPr>
            <w:tcW w:w="8387" w:type="dxa"/>
            <w:gridSpan w:val="8"/>
          </w:tcPr>
          <w:p w:rsidR="00D56E76" w:rsidRDefault="00D56E76">
            <w:pPr>
              <w:pStyle w:val="ConsPlusNormal"/>
              <w:jc w:val="center"/>
            </w:pPr>
            <w:r>
              <w:t>Основные характеристики</w:t>
            </w: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6.1.4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6.1.5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 xml:space="preserve">Кадастровые номера помещений, </w:t>
            </w:r>
            <w:proofErr w:type="spellStart"/>
            <w:r>
              <w:t>машино</w:t>
            </w:r>
            <w:proofErr w:type="spellEnd"/>
            <w: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6.1.6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>
              <w:t>машино</w:t>
            </w:r>
            <w:proofErr w:type="spellEnd"/>
            <w: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6.1.7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6.1.8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 xml:space="preserve">Сведения о вхождении здания, сооружения, помещения, </w:t>
            </w:r>
            <w:proofErr w:type="spellStart"/>
            <w:r>
              <w:t>машино</w:t>
            </w:r>
            <w:proofErr w:type="spellEnd"/>
            <w: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>
              <w:t>машино</w:t>
            </w:r>
            <w:proofErr w:type="spellEnd"/>
            <w:r>
              <w:t>-место,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6.1.9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6.1.10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 xml:space="preserve">Сведения о включении объекта недвижимости в </w:t>
            </w:r>
            <w:r>
              <w:lastRenderedPageBreak/>
              <w:t>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  <w:outlineLvl w:val="2"/>
            </w:pPr>
            <w:r>
              <w:t>6.2</w:t>
            </w:r>
          </w:p>
        </w:tc>
        <w:tc>
          <w:tcPr>
            <w:tcW w:w="8387" w:type="dxa"/>
            <w:gridSpan w:val="8"/>
          </w:tcPr>
          <w:p w:rsidR="00D56E76" w:rsidRDefault="00D56E76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 xml:space="preserve">Площадь (здания, помещения, </w:t>
            </w:r>
            <w:proofErr w:type="spellStart"/>
            <w:r>
              <w:t>машино</w:t>
            </w:r>
            <w:proofErr w:type="spellEnd"/>
            <w: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 xml:space="preserve">-место, для помещений или </w:t>
            </w:r>
            <w:proofErr w:type="spellStart"/>
            <w:r>
              <w:t>машино</w:t>
            </w:r>
            <w:proofErr w:type="spellEnd"/>
            <w:r>
              <w:t>-мест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  <w:outlineLvl w:val="2"/>
            </w:pPr>
            <w:r>
              <w:t>6.3</w:t>
            </w:r>
          </w:p>
        </w:tc>
        <w:tc>
          <w:tcPr>
            <w:tcW w:w="8387" w:type="dxa"/>
            <w:gridSpan w:val="8"/>
          </w:tcPr>
          <w:p w:rsidR="00D56E76" w:rsidRDefault="00D56E76">
            <w:pPr>
              <w:pStyle w:val="ConsPlusNormal"/>
              <w:jc w:val="center"/>
            </w:pPr>
            <w:r>
              <w:t>Качественные характеристики</w:t>
            </w: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>
              <w:t>машино</w:t>
            </w:r>
            <w:proofErr w:type="spellEnd"/>
            <w:r>
              <w:t>-место,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6.3.4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6.3.5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6.3.6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>
              <w:t>машино</w:t>
            </w:r>
            <w:proofErr w:type="spellEnd"/>
            <w:r>
              <w:t>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6.3.7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6.3.8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  <w:outlineLvl w:val="2"/>
            </w:pPr>
            <w:r>
              <w:t>6.4</w:t>
            </w:r>
          </w:p>
        </w:tc>
        <w:tc>
          <w:tcPr>
            <w:tcW w:w="8387" w:type="dxa"/>
            <w:gridSpan w:val="8"/>
          </w:tcPr>
          <w:p w:rsidR="00D56E76" w:rsidRDefault="00D56E76">
            <w:pPr>
              <w:pStyle w:val="ConsPlusNormal"/>
              <w:jc w:val="center"/>
            </w:pPr>
            <w: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6.4.4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6.4.5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6.4.6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6.4.7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6.4.8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6.4.9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6.4.10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6.4.11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6.4.12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6.4.13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  <w:outlineLvl w:val="2"/>
            </w:pPr>
            <w:r>
              <w:t>6.5</w:t>
            </w:r>
          </w:p>
        </w:tc>
        <w:tc>
          <w:tcPr>
            <w:tcW w:w="8387" w:type="dxa"/>
            <w:gridSpan w:val="8"/>
          </w:tcPr>
          <w:p w:rsidR="00D56E76" w:rsidRDefault="00D56E76">
            <w:pPr>
              <w:pStyle w:val="ConsPlusNormal"/>
              <w:jc w:val="center"/>
            </w:pPr>
            <w:r>
              <w:t xml:space="preserve">Характеристики здания, сооружения, в котором расположено помещение,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6.5.3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6.5.4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6.5.5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Назначение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6.5.6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6.5.7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 xml:space="preserve">Площадь (здания, помещения, </w:t>
            </w:r>
            <w:proofErr w:type="spellStart"/>
            <w:r>
              <w:t>машино</w:t>
            </w:r>
            <w:proofErr w:type="spellEnd"/>
            <w:r>
              <w:t>-место, сооружение),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6.5.8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6.5.9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6.5.10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Материал наружных стен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6.5.11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6.5.12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6.5.13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6.5.14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Линия застройки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c>
          <w:tcPr>
            <w:tcW w:w="737" w:type="dxa"/>
          </w:tcPr>
          <w:p w:rsidR="00D56E76" w:rsidRDefault="00D56E76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5256" w:type="dxa"/>
            <w:gridSpan w:val="5"/>
          </w:tcPr>
          <w:p w:rsidR="00D56E76" w:rsidRDefault="00D56E76">
            <w:pPr>
              <w:pStyle w:val="ConsPlusNormal"/>
              <w:jc w:val="both"/>
            </w:pPr>
            <w:r>
              <w:t>Иное</w:t>
            </w:r>
          </w:p>
        </w:tc>
        <w:tc>
          <w:tcPr>
            <w:tcW w:w="3131" w:type="dxa"/>
            <w:gridSpan w:val="3"/>
          </w:tcPr>
          <w:p w:rsidR="00D56E76" w:rsidRDefault="00D56E76">
            <w:pPr>
              <w:pStyle w:val="ConsPlusNormal"/>
            </w:pPr>
          </w:p>
        </w:tc>
      </w:tr>
      <w:tr w:rsidR="00D56E76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D56E76" w:rsidRDefault="00D56E76">
            <w:pPr>
              <w:pStyle w:val="ConsPlusNormal"/>
              <w:jc w:val="both"/>
            </w:pPr>
            <w:r>
              <w:t>7. Достоверность и полноту сведений, указанных в настоящей декларации, подтверждаю</w:t>
            </w:r>
          </w:p>
        </w:tc>
      </w:tr>
      <w:tr w:rsidR="00D56E76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D56E76" w:rsidRDefault="00D56E76">
            <w:pPr>
              <w:pStyle w:val="ConsPlusNormal"/>
              <w:jc w:val="center"/>
            </w:pPr>
            <w:r>
              <w:t>____________</w:t>
            </w:r>
          </w:p>
          <w:p w:rsidR="00D56E76" w:rsidRDefault="00D56E7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D56E76" w:rsidRDefault="00D56E76">
            <w:pPr>
              <w:pStyle w:val="ConsPlusNormal"/>
              <w:jc w:val="center"/>
            </w:pPr>
            <w:r>
              <w:t>_______________________________</w:t>
            </w:r>
          </w:p>
          <w:p w:rsidR="00D56E76" w:rsidRDefault="00D56E76">
            <w:pPr>
              <w:pStyle w:val="ConsPlusNormal"/>
              <w:jc w:val="center"/>
            </w:pPr>
            <w:r>
              <w:t>(фамилия имя отчество</w:t>
            </w:r>
          </w:p>
          <w:p w:rsidR="00D56E76" w:rsidRDefault="00D56E76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D56E76" w:rsidRDefault="00D56E76">
            <w:pPr>
              <w:pStyle w:val="ConsPlusNormal"/>
              <w:jc w:val="center"/>
            </w:pPr>
            <w:r>
              <w:t>___________</w:t>
            </w:r>
          </w:p>
          <w:p w:rsidR="00D56E76" w:rsidRDefault="00D56E76">
            <w:pPr>
              <w:pStyle w:val="ConsPlusNormal"/>
              <w:jc w:val="center"/>
            </w:pPr>
            <w:r>
              <w:t>(дата)</w:t>
            </w:r>
          </w:p>
        </w:tc>
      </w:tr>
      <w:tr w:rsidR="00D56E76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D56E76" w:rsidRDefault="00D56E76">
            <w:pPr>
              <w:pStyle w:val="ConsPlusNormal"/>
              <w:jc w:val="both"/>
            </w:pPr>
            <w:r>
              <w:t>8. Согласие на обработку персональных данных</w:t>
            </w:r>
          </w:p>
        </w:tc>
      </w:tr>
      <w:tr w:rsidR="00D56E76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D56E76" w:rsidRDefault="00D56E76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D56E76" w:rsidRDefault="00D56E76">
            <w:pPr>
              <w:pStyle w:val="ConsPlusNormal"/>
              <w:jc w:val="center"/>
            </w:pPr>
            <w:r>
              <w:t>(наименование бюджетного учреждения, осуществляющего</w:t>
            </w:r>
          </w:p>
          <w:p w:rsidR="00D56E76" w:rsidRDefault="00D56E76">
            <w:pPr>
              <w:pStyle w:val="ConsPlusNormal"/>
              <w:jc w:val="center"/>
            </w:pPr>
            <w:r>
              <w:t>обработку персональных данных)</w:t>
            </w:r>
          </w:p>
          <w:p w:rsidR="00D56E76" w:rsidRDefault="00D56E76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D56E76" w:rsidRDefault="00D56E76">
            <w:pPr>
              <w:pStyle w:val="ConsPlusNormal"/>
              <w:jc w:val="center"/>
            </w:pPr>
            <w:r>
              <w:t>(фамилия, имя, отчество (последнее - при наличии) субъекта</w:t>
            </w:r>
          </w:p>
          <w:p w:rsidR="00D56E76" w:rsidRDefault="00D56E76">
            <w:pPr>
              <w:pStyle w:val="ConsPlusNormal"/>
              <w:jc w:val="center"/>
            </w:pPr>
            <w:r>
              <w:t>персональных данных)</w:t>
            </w:r>
          </w:p>
          <w:p w:rsidR="00D56E76" w:rsidRDefault="00D56E76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D56E76" w:rsidRDefault="00D56E76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  <w:p w:rsidR="00D56E76" w:rsidRDefault="00D56E76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D56E76" w:rsidRDefault="00D56E76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</w:t>
            </w:r>
          </w:p>
          <w:p w:rsidR="00D56E76" w:rsidRDefault="00D56E76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D56E76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D56E76" w:rsidRDefault="00D56E76">
            <w:pPr>
              <w:pStyle w:val="ConsPlusNormal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6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</w:t>
            </w:r>
            <w:hyperlink w:anchor="P421" w:history="1">
              <w:r>
                <w:rPr>
                  <w:color w:val="0000FF"/>
                </w:rPr>
                <w:t>&lt;5&gt;</w:t>
              </w:r>
            </w:hyperlink>
            <w: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 </w:t>
            </w:r>
            <w:hyperlink w:anchor="P422" w:history="1">
              <w:r>
                <w:rPr>
                  <w:color w:val="0000FF"/>
                </w:rPr>
                <w:t>&lt;6&gt;</w:t>
              </w:r>
            </w:hyperlink>
            <w:r>
              <w:t>.</w:t>
            </w:r>
          </w:p>
        </w:tc>
      </w:tr>
      <w:tr w:rsidR="00D56E76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D56E76" w:rsidRDefault="00D56E76">
            <w:pPr>
              <w:pStyle w:val="ConsPlusNormal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D56E76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D56E76" w:rsidRDefault="00D56E76">
            <w:pPr>
              <w:pStyle w:val="ConsPlusNormal"/>
              <w:jc w:val="center"/>
            </w:pPr>
            <w:r>
              <w:t>____________</w:t>
            </w:r>
          </w:p>
          <w:p w:rsidR="00D56E76" w:rsidRDefault="00D56E7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D56E76" w:rsidRDefault="00D56E76">
            <w:pPr>
              <w:pStyle w:val="ConsPlusNormal"/>
              <w:jc w:val="center"/>
            </w:pPr>
            <w:r>
              <w:t>_______________________________</w:t>
            </w:r>
          </w:p>
          <w:p w:rsidR="00D56E76" w:rsidRDefault="00D56E76">
            <w:pPr>
              <w:pStyle w:val="ConsPlusNormal"/>
              <w:jc w:val="center"/>
            </w:pPr>
            <w:r>
              <w:t>(фамилия имя отчество</w:t>
            </w:r>
          </w:p>
          <w:p w:rsidR="00D56E76" w:rsidRDefault="00D56E76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D56E76" w:rsidRDefault="00D56E76">
            <w:pPr>
              <w:pStyle w:val="ConsPlusNormal"/>
              <w:jc w:val="center"/>
            </w:pPr>
            <w:r>
              <w:t>___________</w:t>
            </w:r>
          </w:p>
          <w:p w:rsidR="00D56E76" w:rsidRDefault="00D56E76">
            <w:pPr>
              <w:pStyle w:val="ConsPlusNormal"/>
              <w:jc w:val="center"/>
            </w:pPr>
            <w:r>
              <w:t>(дата)</w:t>
            </w:r>
          </w:p>
        </w:tc>
      </w:tr>
      <w:tr w:rsidR="00D56E76">
        <w:tc>
          <w:tcPr>
            <w:tcW w:w="9124" w:type="dxa"/>
            <w:gridSpan w:val="9"/>
          </w:tcPr>
          <w:p w:rsidR="00D56E76" w:rsidRDefault="00D56E76">
            <w:pPr>
              <w:pStyle w:val="ConsPlusNormal"/>
              <w:jc w:val="both"/>
            </w:pPr>
            <w: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D56E76">
        <w:tc>
          <w:tcPr>
            <w:tcW w:w="9124" w:type="dxa"/>
            <w:gridSpan w:val="9"/>
          </w:tcPr>
          <w:p w:rsidR="00D56E76" w:rsidRDefault="00D56E76">
            <w:pPr>
              <w:pStyle w:val="ConsPlusNormal"/>
              <w:jc w:val="both"/>
            </w:pPr>
            <w:r>
              <w:t>10. Дата, по состоянию на которую представляется информация об объекте недвижимости</w:t>
            </w:r>
          </w:p>
        </w:tc>
      </w:tr>
    </w:tbl>
    <w:p w:rsidR="00D56E76" w:rsidRDefault="00D56E76">
      <w:pPr>
        <w:pStyle w:val="ConsPlusNormal"/>
      </w:pPr>
    </w:p>
    <w:p w:rsidR="00D56E76" w:rsidRDefault="00D56E76">
      <w:pPr>
        <w:pStyle w:val="ConsPlusNormal"/>
        <w:ind w:firstLine="540"/>
        <w:jc w:val="both"/>
      </w:pPr>
      <w:r>
        <w:t>--------------------------------</w:t>
      </w:r>
    </w:p>
    <w:p w:rsidR="00D56E76" w:rsidRDefault="00D56E76">
      <w:pPr>
        <w:pStyle w:val="ConsPlusNormal"/>
        <w:spacing w:before="220"/>
        <w:ind w:firstLine="540"/>
        <w:jc w:val="both"/>
      </w:pPr>
      <w:bookmarkStart w:id="5" w:name="P416"/>
      <w:bookmarkEnd w:id="5"/>
      <w:r>
        <w:t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D56E76" w:rsidRDefault="00D56E76">
      <w:pPr>
        <w:pStyle w:val="ConsPlusNormal"/>
        <w:spacing w:before="220"/>
        <w:ind w:firstLine="540"/>
        <w:jc w:val="both"/>
      </w:pPr>
      <w:r>
        <w:t>Информация в строках декларации указывается при ее наличии. Если значения, описания не значатся, ставится прочерк.</w:t>
      </w:r>
    </w:p>
    <w:p w:rsidR="00D56E76" w:rsidRDefault="00D56E76">
      <w:pPr>
        <w:pStyle w:val="ConsPlusNormal"/>
        <w:spacing w:before="220"/>
        <w:ind w:firstLine="540"/>
        <w:jc w:val="both"/>
      </w:pPr>
      <w:bookmarkStart w:id="6" w:name="P418"/>
      <w:bookmarkEnd w:id="6"/>
      <w:r>
        <w:t xml:space="preserve">&lt;2&gt; </w:t>
      </w:r>
      <w:hyperlink w:anchor="P110" w:history="1">
        <w:r>
          <w:rPr>
            <w:color w:val="0000FF"/>
          </w:rPr>
          <w:t>Раздел N 3</w:t>
        </w:r>
      </w:hyperlink>
      <w:r>
        <w:t xml:space="preserve"> при подаче декларации собственником не заполняется.</w:t>
      </w:r>
    </w:p>
    <w:p w:rsidR="00D56E76" w:rsidRDefault="00D56E76">
      <w:pPr>
        <w:pStyle w:val="ConsPlusNormal"/>
        <w:spacing w:before="220"/>
        <w:ind w:firstLine="540"/>
        <w:jc w:val="both"/>
      </w:pPr>
      <w:bookmarkStart w:id="7" w:name="P419"/>
      <w:bookmarkEnd w:id="7"/>
      <w:r>
        <w:t xml:space="preserve">&lt;3&gt; </w:t>
      </w:r>
      <w:hyperlink w:anchor="P135" w:history="1">
        <w:r>
          <w:rPr>
            <w:color w:val="0000FF"/>
          </w:rPr>
          <w:t>Раздел N 5</w:t>
        </w:r>
      </w:hyperlink>
      <w:r>
        <w:t xml:space="preserve"> при подаче декларации заполняется в отношении земельного участка.</w:t>
      </w:r>
    </w:p>
    <w:p w:rsidR="00D56E76" w:rsidRDefault="00D56E76">
      <w:pPr>
        <w:pStyle w:val="ConsPlusNormal"/>
        <w:spacing w:before="220"/>
        <w:ind w:firstLine="540"/>
        <w:jc w:val="both"/>
      </w:pPr>
      <w:bookmarkStart w:id="8" w:name="P420"/>
      <w:bookmarkEnd w:id="8"/>
      <w:r>
        <w:t xml:space="preserve">&lt;4&gt; </w:t>
      </w:r>
      <w:hyperlink w:anchor="P224" w:history="1">
        <w:r>
          <w:rPr>
            <w:color w:val="0000FF"/>
          </w:rPr>
          <w:t>Раздел N 6</w:t>
        </w:r>
      </w:hyperlink>
      <w:r>
        <w:t xml:space="preserve"> при подаче декларации заполняется в отношении здания, сооружения, помещения, </w:t>
      </w:r>
      <w:proofErr w:type="spellStart"/>
      <w:r>
        <w:t>машино</w:t>
      </w:r>
      <w:proofErr w:type="spellEnd"/>
      <w:r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D56E76" w:rsidRDefault="00D56E76">
      <w:pPr>
        <w:pStyle w:val="ConsPlusNormal"/>
        <w:spacing w:before="220"/>
        <w:ind w:firstLine="540"/>
        <w:jc w:val="both"/>
      </w:pPr>
      <w:bookmarkStart w:id="9" w:name="P421"/>
      <w:bookmarkEnd w:id="9"/>
      <w:r>
        <w:t>&lt;5&gt; Собрание законодательства Российской Федерации, 2006, N 31, ст. 3451; 2011, N 31, ст. 4701.</w:t>
      </w:r>
    </w:p>
    <w:p w:rsidR="00D56E76" w:rsidRDefault="00D56E76">
      <w:pPr>
        <w:pStyle w:val="ConsPlusNormal"/>
        <w:spacing w:before="220"/>
        <w:ind w:firstLine="540"/>
        <w:jc w:val="both"/>
      </w:pPr>
      <w:bookmarkStart w:id="10" w:name="P422"/>
      <w:bookmarkEnd w:id="10"/>
      <w:r>
        <w:t>&lt;6&gt; Собрание законодательства Российской Федерации, 2016, N 27, ст. 4170.</w:t>
      </w:r>
    </w:p>
    <w:p w:rsidR="00D56E76" w:rsidRDefault="00D56E76">
      <w:pPr>
        <w:pStyle w:val="ConsPlusNormal"/>
      </w:pPr>
    </w:p>
    <w:p w:rsidR="00D56E76" w:rsidRDefault="00D56E76">
      <w:pPr>
        <w:pStyle w:val="ConsPlusNormal"/>
      </w:pPr>
    </w:p>
    <w:p w:rsidR="00D56E76" w:rsidRDefault="00D56E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718D" w:rsidRDefault="006D718D"/>
    <w:sectPr w:rsidR="006D718D" w:rsidSect="005C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76"/>
    <w:rsid w:val="004E6174"/>
    <w:rsid w:val="006D718D"/>
    <w:rsid w:val="00D3380B"/>
    <w:rsid w:val="00D5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26FB0-EE43-4724-84B2-4F74D7F9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6A9479C1E38F9C36BE1ABDF21E21155F9938249F95B5A42F8589FC67p1Y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A9479C1E38F9C36BE1ABDF21E21155F9938239391B5A42F8589FC671D278F392DC1192DED0C67p5Y4M" TargetMode="External"/><Relationship Id="rId5" Type="http://schemas.openxmlformats.org/officeDocument/2006/relationships/hyperlink" Target="consultantplus://offline/ref=956A9479C1E38F9C36BE1ABDF21E21155F933A2F9190B5A42F8589FC671D278F392DC11B2BpEY9M" TargetMode="External"/><Relationship Id="rId4" Type="http://schemas.openxmlformats.org/officeDocument/2006/relationships/hyperlink" Target="consultantplus://offline/ref=956A9479C1E38F9C36BE1ABDF21E21155F9938249F95B5A42F8589FC671D278F392DC1192DED0E6Dp5Y9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5866D859</Template>
  <TotalTime>3</TotalTime>
  <Pages>10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Брагина Анастасия Васильевна</dc:creator>
  <cp:keywords/>
  <dc:description/>
  <cp:lastModifiedBy>Брагина Анастасия Васильевна</cp:lastModifiedBy>
  <cp:revision>3</cp:revision>
  <dcterms:created xsi:type="dcterms:W3CDTF">2017-12-27T12:24:00Z</dcterms:created>
  <dcterms:modified xsi:type="dcterms:W3CDTF">2017-12-27T13:02:00Z</dcterms:modified>
</cp:coreProperties>
</file>