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3E" w:rsidRPr="00B257EE" w:rsidRDefault="000C6AC0" w:rsidP="005F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57EE">
        <w:rPr>
          <w:noProof/>
        </w:rPr>
        <w:drawing>
          <wp:inline distT="0" distB="0" distL="0" distR="0" wp14:anchorId="6C7B8EBC" wp14:editId="5B1FB682">
            <wp:extent cx="748030" cy="964565"/>
            <wp:effectExtent l="0" t="0" r="0" b="698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3E" w:rsidRPr="00B257EE" w:rsidRDefault="005F723E" w:rsidP="005F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57EE">
        <w:rPr>
          <w:b/>
          <w:bCs/>
        </w:rPr>
        <w:t>Администрация</w:t>
      </w:r>
    </w:p>
    <w:p w:rsidR="005F723E" w:rsidRPr="00B257EE" w:rsidRDefault="005F723E" w:rsidP="005F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57EE">
        <w:rPr>
          <w:b/>
          <w:bCs/>
        </w:rPr>
        <w:t>городского округа Воскресенск</w:t>
      </w:r>
    </w:p>
    <w:p w:rsidR="005F723E" w:rsidRPr="00B257EE" w:rsidRDefault="005F723E" w:rsidP="005F7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57EE">
        <w:rPr>
          <w:b/>
          <w:bCs/>
        </w:rPr>
        <w:t>Московской области</w:t>
      </w:r>
    </w:p>
    <w:p w:rsidR="005F723E" w:rsidRPr="00B257EE" w:rsidRDefault="005F723E" w:rsidP="005F723E">
      <w:pPr>
        <w:pStyle w:val="a3"/>
        <w:widowControl w:val="0"/>
        <w:rPr>
          <w:b w:val="0"/>
          <w:sz w:val="24"/>
          <w:szCs w:val="24"/>
        </w:rPr>
      </w:pPr>
    </w:p>
    <w:p w:rsidR="005F723E" w:rsidRPr="00B257EE" w:rsidRDefault="005F723E" w:rsidP="005F723E">
      <w:pPr>
        <w:pStyle w:val="a3"/>
        <w:widowControl w:val="0"/>
        <w:rPr>
          <w:b w:val="0"/>
          <w:sz w:val="24"/>
          <w:szCs w:val="24"/>
        </w:rPr>
      </w:pPr>
    </w:p>
    <w:p w:rsidR="005F723E" w:rsidRPr="00B257EE" w:rsidRDefault="005F723E" w:rsidP="005F723E">
      <w:pPr>
        <w:pStyle w:val="a3"/>
        <w:widowControl w:val="0"/>
        <w:spacing w:line="360" w:lineRule="auto"/>
        <w:rPr>
          <w:bCs/>
          <w:sz w:val="24"/>
          <w:szCs w:val="24"/>
        </w:rPr>
      </w:pPr>
      <w:proofErr w:type="gramStart"/>
      <w:r w:rsidRPr="00B257EE">
        <w:rPr>
          <w:bCs/>
          <w:sz w:val="24"/>
          <w:szCs w:val="24"/>
        </w:rPr>
        <w:t>П</w:t>
      </w:r>
      <w:proofErr w:type="gramEnd"/>
      <w:r w:rsidRPr="00B257EE">
        <w:rPr>
          <w:bCs/>
          <w:sz w:val="24"/>
          <w:szCs w:val="24"/>
        </w:rPr>
        <w:t xml:space="preserve"> О С Т А Н О В Л Е Н И Е</w:t>
      </w:r>
    </w:p>
    <w:p w:rsidR="005F723E" w:rsidRPr="00B257EE" w:rsidRDefault="005F723E" w:rsidP="005F723E">
      <w:pPr>
        <w:pStyle w:val="a3"/>
        <w:widowControl w:val="0"/>
        <w:spacing w:line="360" w:lineRule="auto"/>
        <w:rPr>
          <w:b w:val="0"/>
          <w:sz w:val="24"/>
          <w:szCs w:val="24"/>
        </w:rPr>
      </w:pPr>
      <w:r w:rsidRPr="00B257EE">
        <w:rPr>
          <w:b w:val="0"/>
          <w:sz w:val="24"/>
          <w:szCs w:val="24"/>
        </w:rPr>
        <w:t>_________________ № _________________</w:t>
      </w:r>
    </w:p>
    <w:p w:rsidR="005F723E" w:rsidRPr="00B257EE" w:rsidRDefault="005F723E" w:rsidP="005F723E">
      <w:pPr>
        <w:pStyle w:val="a3"/>
        <w:widowControl w:val="0"/>
        <w:tabs>
          <w:tab w:val="left" w:pos="2790"/>
        </w:tabs>
        <w:rPr>
          <w:b w:val="0"/>
          <w:sz w:val="24"/>
          <w:szCs w:val="24"/>
        </w:rPr>
      </w:pP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jc w:val="center"/>
      </w:pPr>
    </w:p>
    <w:p w:rsidR="005F723E" w:rsidRPr="00B257EE" w:rsidRDefault="002F1CE6" w:rsidP="00B53BBC">
      <w:pPr>
        <w:autoSpaceDE w:val="0"/>
        <w:autoSpaceDN w:val="0"/>
        <w:adjustRightInd w:val="0"/>
        <w:spacing w:after="0" w:line="240" w:lineRule="auto"/>
        <w:jc w:val="center"/>
      </w:pPr>
      <w:r w:rsidRPr="00B257EE">
        <w:rPr>
          <w:b/>
          <w:bCs/>
        </w:rPr>
        <w:t xml:space="preserve">О </w:t>
      </w:r>
      <w:r w:rsidR="00B53BBC" w:rsidRPr="00B257EE">
        <w:rPr>
          <w:b/>
          <w:bCs/>
        </w:rPr>
        <w:t xml:space="preserve">согласовании размера платы для физических и юридических лиц за услуги (работы), относящиеся к неосновным видам деятельности муниципальных образовательных организаций, подведомственных Управлению образования Администрации городского округа Воскресенск Московской области </w:t>
      </w: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jc w:val="center"/>
      </w:pP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jc w:val="center"/>
      </w:pPr>
    </w:p>
    <w:p w:rsidR="000758C7" w:rsidRPr="00B257EE" w:rsidRDefault="00B53BBC" w:rsidP="000758C7">
      <w:pPr>
        <w:pStyle w:val="1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B257EE">
        <w:rPr>
          <w:bCs/>
          <w:iCs/>
          <w:sz w:val="24"/>
          <w:szCs w:val="24"/>
          <w:lang w:eastAsia="ru-RU"/>
        </w:rPr>
        <w:t>В соответствии с Порядком согласования размера платы для физических и юридических лиц за услуги (работы), относящиеся к неосновным видам деятельности муниципальных учреждений городского округа Воскресенск Московской области, и за услуги (работы), относящиеся к неосновным видам деятельности муниципальных казенных учреждений городского округа Воскресенск Московской области, утвержденным постановлением Администрации городского округа Воскресенск Московской области от 23.12.2019 № 40, уставом учреждений</w:t>
      </w: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ind w:firstLine="709"/>
      </w:pP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B257EE">
        <w:rPr>
          <w:bCs/>
        </w:rPr>
        <w:t>ПОСТАНОВЛЯЮ:</w:t>
      </w: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6134D2" w:rsidRPr="00B257EE" w:rsidRDefault="005F723E" w:rsidP="004E3A24">
      <w:pPr>
        <w:pStyle w:val="11"/>
        <w:shd w:val="clear" w:color="auto" w:fill="auto"/>
        <w:spacing w:before="0" w:after="0" w:line="240" w:lineRule="auto"/>
        <w:ind w:firstLine="720"/>
        <w:jc w:val="both"/>
        <w:rPr>
          <w:bCs/>
          <w:sz w:val="24"/>
          <w:szCs w:val="24"/>
        </w:rPr>
      </w:pPr>
      <w:r w:rsidRPr="00B257EE">
        <w:rPr>
          <w:sz w:val="24"/>
          <w:szCs w:val="24"/>
        </w:rPr>
        <w:t xml:space="preserve">1. </w:t>
      </w:r>
      <w:r w:rsidR="00B53BBC" w:rsidRPr="00B257EE">
        <w:rPr>
          <w:color w:val="000000"/>
          <w:sz w:val="24"/>
          <w:szCs w:val="24"/>
        </w:rPr>
        <w:t xml:space="preserve">Согласовать размер платы для физических и юридических лиц за услуги (работы), относящиеся к неосновным видам деятельности </w:t>
      </w:r>
      <w:r w:rsidR="00B53BBC" w:rsidRPr="00B257EE">
        <w:rPr>
          <w:bCs/>
          <w:sz w:val="24"/>
          <w:szCs w:val="24"/>
        </w:rPr>
        <w:t xml:space="preserve">муниципальных образовательных организаций, подведомственных Управлению образования Администрации городского округа Воскресенск Московской области. (Приложения 1- </w:t>
      </w:r>
      <w:r w:rsidR="00174B7E" w:rsidRPr="00B257EE">
        <w:rPr>
          <w:bCs/>
          <w:sz w:val="24"/>
          <w:szCs w:val="24"/>
        </w:rPr>
        <w:t>33</w:t>
      </w:r>
      <w:r w:rsidR="00B53BBC" w:rsidRPr="00B257EE">
        <w:rPr>
          <w:bCs/>
          <w:sz w:val="24"/>
          <w:szCs w:val="24"/>
        </w:rPr>
        <w:t>)</w:t>
      </w:r>
      <w:r w:rsidR="004E3A24" w:rsidRPr="00B257EE">
        <w:rPr>
          <w:bCs/>
          <w:sz w:val="24"/>
          <w:szCs w:val="24"/>
        </w:rPr>
        <w:t>.</w:t>
      </w:r>
    </w:p>
    <w:p w:rsidR="004E3A24" w:rsidRPr="00B257EE" w:rsidRDefault="004E3A24" w:rsidP="004E3A24">
      <w:pPr>
        <w:pStyle w:val="11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B257EE">
        <w:rPr>
          <w:sz w:val="24"/>
          <w:szCs w:val="24"/>
        </w:rPr>
        <w:t xml:space="preserve">2. </w:t>
      </w:r>
      <w:r w:rsidRPr="00B257EE">
        <w:rPr>
          <w:color w:val="000000"/>
          <w:sz w:val="24"/>
          <w:szCs w:val="24"/>
          <w:lang w:eastAsia="ru-RU"/>
        </w:rPr>
        <w:t>Признать утратившими силу следующие постановления Администрации городского округа Воскресенск Московской области:</w:t>
      </w:r>
    </w:p>
    <w:p w:rsidR="004E3A24" w:rsidRPr="00B257EE" w:rsidRDefault="00EB2D00" w:rsidP="00EB2D0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B257EE">
        <w:t xml:space="preserve">- от 03.03.2021 № 797 </w:t>
      </w:r>
      <w:r w:rsidRPr="00B257EE">
        <w:rPr>
          <w:bCs/>
        </w:rPr>
        <w:t>«О согласовании перечня платных услуг, размера платы для физических и юридических лиц за услуги (работы), не относящиеся к основным видам деятельности муниципальных образовательных организаций, подведомственных Управлению образования Администрации городского округа Воскресенск Московской области»;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B257EE">
        <w:rPr>
          <w:bCs/>
        </w:rPr>
        <w:t>- от 25.10.2021 № 5136 «О внесении изменений в постановление Администрации городского округа Воскресенск Московской области от 03.03.2021 № 797 «О согласовании перечня платных услуг, размера платы для физических и юридических лиц за услуги (работы), не относящиеся к основным видам деятельности муниципальных образовательных организаций, подведомственных Управлению образования Администрации городского округа Воскресенск Московской области»;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B257EE">
        <w:rPr>
          <w:bCs/>
        </w:rPr>
        <w:t>- от 24.03.2022 № 1380 «О внесении изменений в постановление Администрации городского округа Воскресенск Московской области от 03.03.2021 № 797 «О согласовании перечня платных услуг, размера платы для физических и юридических лиц за услуги (работы), не относящиеся к основным видам деятельности муниципальных образовательных организаций, подведомственных Управлению образования Администрации городского округа Воскресенск Московской области»;</w:t>
      </w:r>
    </w:p>
    <w:p w:rsidR="00FB4F21" w:rsidRPr="00B257EE" w:rsidRDefault="00FB4F21" w:rsidP="00EB2D0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  <w:sectPr w:rsidR="00FB4F21" w:rsidRPr="00B257EE" w:rsidSect="00FB4F21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firstLine="709"/>
      </w:pPr>
      <w:r w:rsidRPr="00B257EE">
        <w:rPr>
          <w:bCs/>
        </w:rPr>
        <w:lastRenderedPageBreak/>
        <w:t>- от 19.04.2022 № 1914 «О внесении изменений в постановление Администрации городского округа Воскресенск Московской области от 03.03.2021 № 797 «О согласовании перечня платных услуг, размера платы для физических и юридических лиц за услуги (работы), не относящиеся к основным видам деятельности муниципальных образовательных организаций, подведомственных Управлению образования Администрации городского округа Воскресенск Московской области».</w:t>
      </w:r>
    </w:p>
    <w:p w:rsidR="00EB2D00" w:rsidRPr="00B257EE" w:rsidRDefault="004E3A24" w:rsidP="00EB2D00">
      <w:pPr>
        <w:pStyle w:val="1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B257EE">
        <w:rPr>
          <w:bCs/>
          <w:sz w:val="24"/>
          <w:szCs w:val="24"/>
        </w:rPr>
        <w:t>3</w:t>
      </w:r>
      <w:r w:rsidR="00847336" w:rsidRPr="00B257EE">
        <w:rPr>
          <w:bCs/>
          <w:sz w:val="24"/>
          <w:szCs w:val="24"/>
        </w:rPr>
        <w:t xml:space="preserve">. </w:t>
      </w:r>
      <w:r w:rsidR="00847336" w:rsidRPr="00B257EE">
        <w:rPr>
          <w:sz w:val="24"/>
          <w:szCs w:val="24"/>
        </w:rPr>
        <w:t>Опубликовать настоящее постановление в</w:t>
      </w:r>
      <w:r w:rsidR="009D6456" w:rsidRPr="00B257EE">
        <w:rPr>
          <w:sz w:val="24"/>
          <w:szCs w:val="24"/>
        </w:rPr>
        <w:t xml:space="preserve"> газете</w:t>
      </w:r>
      <w:r w:rsidR="00847336" w:rsidRPr="00B257EE">
        <w:rPr>
          <w:sz w:val="24"/>
          <w:szCs w:val="24"/>
        </w:rPr>
        <w:t xml:space="preserve"> «Наше слово» и на официальном сайте городского округа Воскресенск Московской области.</w:t>
      </w:r>
    </w:p>
    <w:p w:rsidR="005F723E" w:rsidRPr="00B257EE" w:rsidRDefault="004E3A24" w:rsidP="00EB2D00">
      <w:pPr>
        <w:pStyle w:val="11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B257EE">
        <w:rPr>
          <w:sz w:val="24"/>
          <w:szCs w:val="24"/>
        </w:rPr>
        <w:t>4</w:t>
      </w:r>
      <w:r w:rsidR="005F723E" w:rsidRPr="00B257EE">
        <w:rPr>
          <w:sz w:val="24"/>
          <w:szCs w:val="24"/>
        </w:rPr>
        <w:t xml:space="preserve">. </w:t>
      </w:r>
      <w:proofErr w:type="gramStart"/>
      <w:r w:rsidR="005F723E" w:rsidRPr="00B257EE">
        <w:rPr>
          <w:sz w:val="24"/>
          <w:szCs w:val="24"/>
        </w:rPr>
        <w:t>Контроль за</w:t>
      </w:r>
      <w:proofErr w:type="gramEnd"/>
      <w:r w:rsidR="005F723E" w:rsidRPr="00B257EE">
        <w:rPr>
          <w:sz w:val="24"/>
          <w:szCs w:val="24"/>
        </w:rPr>
        <w:t xml:space="preserve"> исполнением настоящего постановления</w:t>
      </w:r>
      <w:r w:rsidR="00BA3C0B" w:rsidRPr="00B257EE">
        <w:rPr>
          <w:sz w:val="24"/>
          <w:szCs w:val="24"/>
        </w:rPr>
        <w:t xml:space="preserve"> возложить на </w:t>
      </w:r>
      <w:r w:rsidR="003C451A" w:rsidRPr="00B257EE">
        <w:rPr>
          <w:sz w:val="24"/>
          <w:szCs w:val="24"/>
        </w:rPr>
        <w:t>п</w:t>
      </w:r>
      <w:r w:rsidR="006134D2" w:rsidRPr="00B257EE">
        <w:rPr>
          <w:sz w:val="24"/>
          <w:szCs w:val="24"/>
        </w:rPr>
        <w:t xml:space="preserve">ервого </w:t>
      </w:r>
      <w:r w:rsidR="00BA3C0B" w:rsidRPr="00B257EE">
        <w:rPr>
          <w:sz w:val="24"/>
          <w:szCs w:val="24"/>
        </w:rPr>
        <w:t>заместителя Главы Администрации городского округа Воскресенск</w:t>
      </w:r>
      <w:r w:rsidR="006134D2" w:rsidRPr="00B257EE">
        <w:rPr>
          <w:sz w:val="24"/>
          <w:szCs w:val="24"/>
        </w:rPr>
        <w:t xml:space="preserve"> Московской области</w:t>
      </w:r>
      <w:r w:rsidR="00BA3C0B" w:rsidRPr="00B257EE">
        <w:rPr>
          <w:sz w:val="24"/>
          <w:szCs w:val="24"/>
        </w:rPr>
        <w:t xml:space="preserve"> </w:t>
      </w:r>
      <w:r w:rsidR="006134D2" w:rsidRPr="00B257EE">
        <w:rPr>
          <w:sz w:val="24"/>
          <w:szCs w:val="24"/>
        </w:rPr>
        <w:t>Сайкину</w:t>
      </w:r>
      <w:r w:rsidR="004301F4" w:rsidRPr="00B257EE">
        <w:rPr>
          <w:sz w:val="24"/>
          <w:szCs w:val="24"/>
        </w:rPr>
        <w:t xml:space="preserve"> </w:t>
      </w:r>
      <w:r w:rsidR="006134D2" w:rsidRPr="00B257EE">
        <w:rPr>
          <w:sz w:val="24"/>
          <w:szCs w:val="24"/>
        </w:rPr>
        <w:t>О</w:t>
      </w:r>
      <w:r w:rsidR="004301F4" w:rsidRPr="00B257EE">
        <w:rPr>
          <w:sz w:val="24"/>
          <w:szCs w:val="24"/>
        </w:rPr>
        <w:t>.В.</w:t>
      </w: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</w:pP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</w:pPr>
    </w:p>
    <w:p w:rsidR="005F723E" w:rsidRPr="00B257EE" w:rsidRDefault="005F723E" w:rsidP="005F723E">
      <w:pPr>
        <w:autoSpaceDE w:val="0"/>
        <w:autoSpaceDN w:val="0"/>
        <w:adjustRightInd w:val="0"/>
        <w:spacing w:after="0" w:line="240" w:lineRule="auto"/>
      </w:pPr>
    </w:p>
    <w:p w:rsidR="009D48AE" w:rsidRPr="00B257EE" w:rsidRDefault="005F723E" w:rsidP="00381726">
      <w:pPr>
        <w:autoSpaceDE w:val="0"/>
        <w:autoSpaceDN w:val="0"/>
        <w:adjustRightInd w:val="0"/>
        <w:spacing w:after="0" w:line="240" w:lineRule="auto"/>
        <w:jc w:val="left"/>
      </w:pPr>
      <w:r w:rsidRPr="00B257EE">
        <w:t>Глав</w:t>
      </w:r>
      <w:r w:rsidR="00381726" w:rsidRPr="00B257EE">
        <w:t>а</w:t>
      </w:r>
      <w:r w:rsidRPr="00B257EE">
        <w:t xml:space="preserve"> городского округа Воскресенск</w:t>
      </w:r>
      <w:r w:rsidRPr="00B257EE">
        <w:tab/>
      </w:r>
      <w:r w:rsidRPr="00B257EE">
        <w:tab/>
      </w:r>
      <w:r w:rsidRPr="00B257EE">
        <w:tab/>
      </w:r>
      <w:r w:rsidRPr="00B257EE">
        <w:tab/>
      </w:r>
      <w:r w:rsidR="00381726" w:rsidRPr="00B257EE">
        <w:t xml:space="preserve">                             </w:t>
      </w:r>
      <w:r w:rsidR="000435F4" w:rsidRPr="00B257EE">
        <w:t xml:space="preserve">     </w:t>
      </w:r>
      <w:r w:rsidR="00381726" w:rsidRPr="00B257EE">
        <w:t xml:space="preserve"> А.В. Болотников </w:t>
      </w:r>
      <w:r w:rsidR="009D48AE" w:rsidRPr="00B257EE">
        <w:br w:type="page"/>
      </w:r>
    </w:p>
    <w:p w:rsidR="00EB2D00" w:rsidRPr="00B257EE" w:rsidRDefault="00EB2D00" w:rsidP="00FB4F21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lastRenderedPageBreak/>
        <w:t>Приложение 1</w:t>
      </w:r>
    </w:p>
    <w:p w:rsidR="00EB2D00" w:rsidRPr="00B257EE" w:rsidRDefault="00EB2D00" w:rsidP="00FB4F21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к постановлению Администрации</w:t>
      </w:r>
    </w:p>
    <w:p w:rsidR="00EB2D00" w:rsidRPr="00B257EE" w:rsidRDefault="00EB2D00" w:rsidP="00FB4F21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городского округа Воскресенск</w:t>
      </w:r>
    </w:p>
    <w:p w:rsidR="00EB2D00" w:rsidRPr="00B257EE" w:rsidRDefault="00EB2D00" w:rsidP="00FB4F21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Московской области</w:t>
      </w:r>
    </w:p>
    <w:p w:rsidR="00EB2D00" w:rsidRPr="00B257EE" w:rsidRDefault="00EB2D00" w:rsidP="00FB4F21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«Гимназия № 1»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096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2»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математики»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русского языка»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информатики»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jc w:val="center"/>
            </w:pPr>
            <w:r w:rsidRPr="00B257EE">
              <w:t>200,00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3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jc w:val="right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3»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160,00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«Решение математических задач повышенной сложности»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«Развитие языковой грамотности»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«Человек-Общество-Мир»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4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4»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180,00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«Решение нестандартных задач по химии»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5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5»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180,00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«Решение нестандартных задач по химии»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«Решение нестандартных задач по математике»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«Сложные вопросы языкознания»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«Трудные вопросы орфографии и пунктуации»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6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«Лицей № 6»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«Искусство устной и письменной речи»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«Решение практических задач и задач повышенной сложности»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7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7C5AAA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«Горизонт»»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EB2D00" w:rsidRPr="00B257EE" w:rsidTr="00EB2D00">
        <w:trPr>
          <w:trHeight w:val="56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«Английский для начинающих»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tabs>
                <w:tab w:val="left" w:pos="1165"/>
                <w:tab w:val="center" w:pos="1521"/>
              </w:tabs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ab/>
              <w:t>350,00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«Программирование и конструирование»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EB2D00" w:rsidRPr="00B257EE" w:rsidTr="00EB2D00">
        <w:trPr>
          <w:trHeight w:hRule="exact" w:val="705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jc w:val="left"/>
            </w:pPr>
            <w:r w:rsidRPr="00B257EE">
              <w:t>Кружок «Ментальная арифметика»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1 000,00</w:t>
            </w:r>
          </w:p>
        </w:tc>
      </w:tr>
      <w:tr w:rsidR="00EB2D00" w:rsidRPr="00B257EE" w:rsidTr="00EB2D00">
        <w:trPr>
          <w:trHeight w:hRule="exact" w:val="991"/>
        </w:trPr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jc w:val="left"/>
            </w:pPr>
            <w:r w:rsidRPr="00B257EE">
              <w:t>Кружок «Ступени мастерства. Интенсивный курс подготовки по математике»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«Трудные случаи орфографии и пунктуации»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373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8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B257EE" w:rsidRDefault="00B257EE" w:rsidP="00B257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B257EE" w:rsidRPr="000C6AC0" w:rsidRDefault="00B257EE" w:rsidP="00B257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«Средняя общеобразовательная школа № 9»</w:t>
      </w:r>
    </w:p>
    <w:p w:rsidR="00B257EE" w:rsidRPr="000C6AC0" w:rsidRDefault="00B257EE" w:rsidP="00B257E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B257EE" w:rsidRPr="000C6AC0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Стоимость в рублях</w:t>
            </w:r>
          </w:p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 1 человека</w:t>
            </w:r>
          </w:p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B257EE" w:rsidRPr="000C6AC0" w:rsidTr="005416B9">
        <w:tc>
          <w:tcPr>
            <w:tcW w:w="4111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0C6AC0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150,00</w:t>
            </w:r>
          </w:p>
        </w:tc>
      </w:tr>
      <w:tr w:rsidR="00B257EE" w:rsidRPr="000C6AC0" w:rsidTr="005416B9">
        <w:tc>
          <w:tcPr>
            <w:tcW w:w="4111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200,00</w:t>
            </w:r>
          </w:p>
        </w:tc>
      </w:tr>
      <w:tr w:rsidR="00B257EE" w:rsidRPr="000C6AC0" w:rsidTr="005416B9">
        <w:tc>
          <w:tcPr>
            <w:tcW w:w="4111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B257EE" w:rsidRPr="000C6AC0" w:rsidRDefault="00B257E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9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</w:pPr>
    </w:p>
    <w:p w:rsidR="00244F55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«Наши традиции»»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244F55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математики»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русского языка»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информатики»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географии»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Секция «Спортивно-оздоровительная секция»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10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  <w:jc w:val="left"/>
      </w:pPr>
    </w:p>
    <w:p w:rsidR="00244F55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13»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244F55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«Английский язык»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«Рисуй-ка»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11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7C5AAA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</w:pP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«Средняя общеобразовательная школа № 17»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244F55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3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3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25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244F55" w:rsidRPr="00B257EE" w:rsidRDefault="00244F55" w:rsidP="00244F55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12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244F55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244F55" w:rsidRPr="000C6AC0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«Средняя общеобразовательная школа № 20»</w:t>
      </w:r>
    </w:p>
    <w:p w:rsidR="00244F55" w:rsidRPr="000C6AC0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244F55" w:rsidRPr="000C6AC0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Стоимость в рублях</w:t>
            </w:r>
          </w:p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 1 человека</w:t>
            </w:r>
          </w:p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0C6AC0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150,00</w:t>
            </w: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Кружок «Решение математических задач повышенной сложности»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250,00</w:t>
            </w: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Кружок «Развитие языковой грамотности»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250,00</w:t>
            </w: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Кружок «Человек-Общество-Мир»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250,00</w:t>
            </w: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200,00</w:t>
            </w:r>
          </w:p>
        </w:tc>
      </w:tr>
      <w:tr w:rsidR="00244F55" w:rsidRPr="000C6AC0" w:rsidTr="005416B9">
        <w:tc>
          <w:tcPr>
            <w:tcW w:w="4111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244F55" w:rsidRPr="000C6AC0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253E76">
      <w:pPr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13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  <w:jc w:val="left"/>
      </w:pP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«Лицей № 22 им. Стрельцова П.В.»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94"/>
        <w:gridCol w:w="3093"/>
        <w:gridCol w:w="3319"/>
      </w:tblGrid>
      <w:tr w:rsidR="00244F55" w:rsidRPr="00B257EE" w:rsidTr="005416B9">
        <w:trPr>
          <w:trHeight w:val="565"/>
        </w:trPr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иностранных языков»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140,00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«Углубленное изучение русского языка»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140,00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140,00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14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6237"/>
        <w:rPr>
          <w:b/>
        </w:rPr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«Лицей № 23»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94"/>
        <w:gridCol w:w="3093"/>
        <w:gridCol w:w="3319"/>
      </w:tblGrid>
      <w:tr w:rsidR="00244F55" w:rsidRPr="00B257EE" w:rsidTr="005416B9">
        <w:trPr>
          <w:trHeight w:val="565"/>
        </w:trPr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математики»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русского языка»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информатики»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15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  <w:jc w:val="left"/>
      </w:pPr>
    </w:p>
    <w:p w:rsidR="00EB2D00" w:rsidRPr="00B257EE" w:rsidRDefault="00EB2D00" w:rsidP="00EB2D00">
      <w:pPr>
        <w:spacing w:after="0" w:line="240" w:lineRule="auto"/>
      </w:pP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«Москворецкая гимназия»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94"/>
        <w:gridCol w:w="3093"/>
        <w:gridCol w:w="3319"/>
      </w:tblGrid>
      <w:tr w:rsidR="00244F55" w:rsidRPr="00B257EE" w:rsidTr="005416B9">
        <w:trPr>
          <w:trHeight w:val="565"/>
        </w:trPr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математики»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русского языка»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3794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информатики»</w:t>
            </w:r>
          </w:p>
        </w:tc>
        <w:tc>
          <w:tcPr>
            <w:tcW w:w="3093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16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tabs>
          <w:tab w:val="left" w:pos="4372"/>
        </w:tabs>
        <w:spacing w:after="0" w:line="240" w:lineRule="auto"/>
        <w:jc w:val="left"/>
      </w:pPr>
    </w:p>
    <w:p w:rsidR="00EB2D00" w:rsidRPr="00B257EE" w:rsidRDefault="00EB2D00" w:rsidP="00EB2D00">
      <w:pPr>
        <w:tabs>
          <w:tab w:val="left" w:pos="4372"/>
        </w:tabs>
        <w:spacing w:after="0" w:line="240" w:lineRule="auto"/>
        <w:jc w:val="left"/>
      </w:pPr>
    </w:p>
    <w:p w:rsidR="00CB0A2F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26»</w:t>
      </w:r>
    </w:p>
    <w:p w:rsidR="00244F55" w:rsidRPr="00B257EE" w:rsidRDefault="00244F55" w:rsidP="00244F55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244F55" w:rsidRPr="00B257EE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«Углубленное изучение английского языка»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«Трудные вопросы орфографии и пунктуации»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«Избранные вопросы математики»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Секция «Спортивно-оздоровительная секция»»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244F55" w:rsidRPr="00B257EE" w:rsidTr="005416B9">
        <w:tc>
          <w:tcPr>
            <w:tcW w:w="4111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244F55" w:rsidRPr="00B257EE" w:rsidRDefault="00244F55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17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CB0A2F" w:rsidRDefault="00CB0A2F" w:rsidP="00CB0A2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CB0A2F" w:rsidRPr="000C6AC0" w:rsidRDefault="00CB0A2F" w:rsidP="00CB0A2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C6AC0">
        <w:rPr>
          <w:b/>
        </w:rPr>
        <w:t>«Виноградовская средняя общеобразовательная школа»</w:t>
      </w:r>
    </w:p>
    <w:p w:rsidR="00CB0A2F" w:rsidRPr="000C6AC0" w:rsidRDefault="00CB0A2F" w:rsidP="00CB0A2F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CB0A2F" w:rsidRPr="000C6AC0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Стоимость в рублях</w:t>
            </w:r>
          </w:p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на 1 человека</w:t>
            </w:r>
          </w:p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B0A2F" w:rsidRPr="000C6AC0" w:rsidTr="005416B9">
        <w:trPr>
          <w:trHeight w:val="235"/>
        </w:trPr>
        <w:tc>
          <w:tcPr>
            <w:tcW w:w="4111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CB0A2F" w:rsidRPr="000C6AC0" w:rsidRDefault="00CB0A2F" w:rsidP="005416B9">
            <w:pPr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200,00</w:t>
            </w:r>
          </w:p>
        </w:tc>
      </w:tr>
      <w:tr w:rsidR="00CB0A2F" w:rsidRPr="000C6AC0" w:rsidTr="005416B9">
        <w:tc>
          <w:tcPr>
            <w:tcW w:w="4111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0C6AC0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150,00</w:t>
            </w:r>
          </w:p>
        </w:tc>
      </w:tr>
      <w:tr w:rsidR="00CB0A2F" w:rsidRPr="000C6AC0" w:rsidTr="005416B9">
        <w:tc>
          <w:tcPr>
            <w:tcW w:w="4111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0C6AC0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CB0A2F" w:rsidRPr="000C6AC0" w:rsidRDefault="00CB0A2F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6AC0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18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tabs>
          <w:tab w:val="left" w:pos="8535"/>
        </w:tabs>
        <w:spacing w:after="0" w:line="240" w:lineRule="auto"/>
        <w:ind w:left="5954"/>
        <w:jc w:val="right"/>
      </w:pPr>
      <w:r w:rsidRPr="00B257EE">
        <w:tab/>
      </w:r>
    </w:p>
    <w:p w:rsidR="00EB2D00" w:rsidRPr="00B257EE" w:rsidRDefault="00EB2D00" w:rsidP="00EB2D00">
      <w:pPr>
        <w:tabs>
          <w:tab w:val="left" w:pos="8535"/>
        </w:tabs>
        <w:spacing w:after="0" w:line="240" w:lineRule="auto"/>
      </w:pPr>
    </w:p>
    <w:p w:rsidR="00EB2D00" w:rsidRPr="00B257EE" w:rsidRDefault="00EB2D00" w:rsidP="00EB2D00">
      <w:pPr>
        <w:tabs>
          <w:tab w:val="left" w:pos="8535"/>
        </w:tabs>
        <w:spacing w:after="0" w:line="240" w:lineRule="auto"/>
      </w:pP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бюджетного общеобразовательного учреждения </w:t>
      </w:r>
      <w:proofErr w:type="gramStart"/>
      <w:r w:rsidRPr="00B257EE">
        <w:rPr>
          <w:b/>
        </w:rPr>
        <w:t>–л</w:t>
      </w:r>
      <w:proofErr w:type="gramEnd"/>
      <w:r w:rsidRPr="00B257EE">
        <w:rPr>
          <w:b/>
        </w:rPr>
        <w:t>ицея «Воскресенская кадетская школа»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EB2D00" w:rsidRPr="00B257EE" w:rsidTr="00EB2D00">
        <w:trPr>
          <w:trHeight w:val="565"/>
        </w:trPr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«Углубленное изучение русского языка»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обществознания»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180,00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«Ритмика»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«Кадетское образование в начальной школе»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170,00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 xml:space="preserve">Кружок «Кадетское образование в </w:t>
            </w:r>
            <w:proofErr w:type="spellStart"/>
            <w:r w:rsidRPr="00B257EE">
              <w:t>предпрофильном</w:t>
            </w:r>
            <w:proofErr w:type="spellEnd"/>
            <w:r w:rsidRPr="00B257EE">
              <w:t xml:space="preserve"> классе»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170,00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«Кадетское образование в профильном классе»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190,00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«Углубленное изучение иностранного языка»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260,00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19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5954"/>
        <w:jc w:val="right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AF6844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AF6844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«Средняя общеобразовательная школа им. Героя России летчика-испытателя 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Сергея Рыбникова»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EB2D00" w:rsidRPr="00B257EE" w:rsidTr="00EB2D00">
        <w:trPr>
          <w:trHeight w:val="565"/>
        </w:trPr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«Коррекция устной и письменной речи»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177"/>
        <w:jc w:val="right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20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EE5B48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«Гармония»</w:t>
      </w: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AF6844" w:rsidRPr="00B257EE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«Обучение игре на музыкальных инструментах (фортепьяно, свирель)»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275,00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«Информатика в играх и задачах»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125,00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«Говорим, поем, играем по-английски»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125,00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«Язык мой - друг мой»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«За страницами учебника математики»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«Развитие логического мышления при выполнении вычислений»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«Обучение рациональным приемам учебного труда при самостоятельной работе по русскому языку»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«Математический калейдоскоп»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«Математика плюс»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«Уроки словесности»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132,50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«Искусство устной и письменной речи»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«Совершенствование коммуникативной компетентности в области математики»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«Решение практических задач и задач повышенной сложности»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«Практикум решения задач по математике»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Секция «Посещение групп по укреплению здоровья»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70,00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21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«Фаустовская средняя общеобразовательная школа»</w:t>
      </w: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AF6844" w:rsidRPr="00B257EE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22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0433BA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общеобразовательного учреждения </w:t>
      </w:r>
    </w:p>
    <w:p w:rsidR="00AF6844" w:rsidRPr="00B257EE" w:rsidRDefault="00AF6844" w:rsidP="00AF684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«Траектория успеха»»</w:t>
      </w:r>
    </w:p>
    <w:p w:rsidR="00AF6844" w:rsidRPr="00B257EE" w:rsidRDefault="00AF6844" w:rsidP="00AF6844">
      <w:pPr>
        <w:tabs>
          <w:tab w:val="left" w:pos="1322"/>
        </w:tabs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AF6844" w:rsidRPr="00B257EE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«Коррекция устной и письменной речи»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«Робототехника»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600,00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Секция «Спортивно-оздоровительная секция»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«За пределами урока математики»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«За пределами урока русского языка»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«Школа юного программиста»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500,00</w:t>
            </w:r>
          </w:p>
        </w:tc>
      </w:tr>
      <w:tr w:rsidR="00AF6844" w:rsidRPr="00B257EE" w:rsidTr="005416B9">
        <w:tc>
          <w:tcPr>
            <w:tcW w:w="4111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AF6844" w:rsidRPr="00B257EE" w:rsidRDefault="00AF6844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23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253E76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«Интеграция»</w:t>
      </w:r>
    </w:p>
    <w:p w:rsidR="00EB2D00" w:rsidRPr="00B257EE" w:rsidRDefault="00EB2D00" w:rsidP="00EB2D00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EB2D00" w:rsidRPr="00B257EE" w:rsidTr="00EB2D00">
        <w:trPr>
          <w:trHeight w:val="565"/>
        </w:trPr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B2D00" w:rsidRPr="00B257EE" w:rsidTr="00EB2D00">
        <w:trPr>
          <w:trHeight w:val="235"/>
        </w:trPr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EB2D00" w:rsidRPr="00B257EE" w:rsidTr="00EB2D00">
        <w:tc>
          <w:tcPr>
            <w:tcW w:w="4111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EB2D00" w:rsidRPr="00B257EE" w:rsidRDefault="00EB2D00" w:rsidP="00EB2D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  <w:jc w:val="left"/>
      </w:pPr>
      <w:r w:rsidRPr="00B257EE">
        <w:br w:type="page"/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24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EB2D00" w:rsidRPr="00B257EE" w:rsidRDefault="00EB2D00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EB2D00" w:rsidRPr="00B257EE" w:rsidRDefault="00EB2D00" w:rsidP="00EB2D00">
      <w:pPr>
        <w:spacing w:after="0" w:line="240" w:lineRule="auto"/>
        <w:ind w:left="6237"/>
      </w:pPr>
    </w:p>
    <w:p w:rsidR="00EB2D00" w:rsidRPr="00B257EE" w:rsidRDefault="00EB2D00" w:rsidP="00EB2D00">
      <w:pPr>
        <w:spacing w:after="0" w:line="240" w:lineRule="auto"/>
      </w:pPr>
    </w:p>
    <w:p w:rsidR="00EB2D00" w:rsidRPr="00B257EE" w:rsidRDefault="00EB2D00" w:rsidP="00EB2D00">
      <w:pPr>
        <w:spacing w:after="0" w:line="240" w:lineRule="auto"/>
      </w:pPr>
    </w:p>
    <w:p w:rsidR="000433BA" w:rsidRDefault="000433BA" w:rsidP="000433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общеобразовательного учреждения</w:t>
      </w:r>
    </w:p>
    <w:p w:rsidR="000433BA" w:rsidRPr="00B257EE" w:rsidRDefault="000433BA" w:rsidP="000433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«Средняя общеобразовательная школа № 99»</w:t>
      </w:r>
    </w:p>
    <w:p w:rsidR="000433BA" w:rsidRPr="00B257EE" w:rsidRDefault="000433BA" w:rsidP="000433BA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4111"/>
        <w:gridCol w:w="2776"/>
        <w:gridCol w:w="3319"/>
      </w:tblGrid>
      <w:tr w:rsidR="000433BA" w:rsidRPr="00B257EE" w:rsidTr="005416B9">
        <w:trPr>
          <w:trHeight w:val="565"/>
        </w:trPr>
        <w:tc>
          <w:tcPr>
            <w:tcW w:w="4111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776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433BA" w:rsidRPr="00B257EE" w:rsidTr="005416B9">
        <w:tc>
          <w:tcPr>
            <w:tcW w:w="4111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«Адаптация детей к условиям школьной жизни»</w:t>
            </w:r>
          </w:p>
        </w:tc>
        <w:tc>
          <w:tcPr>
            <w:tcW w:w="2776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0433BA" w:rsidRPr="00B257EE" w:rsidTr="005416B9">
        <w:tc>
          <w:tcPr>
            <w:tcW w:w="4111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речевого развития»</w:t>
            </w:r>
          </w:p>
        </w:tc>
        <w:tc>
          <w:tcPr>
            <w:tcW w:w="2776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0433BA" w:rsidRPr="00B257EE" w:rsidTr="005416B9">
        <w:tc>
          <w:tcPr>
            <w:tcW w:w="4111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Группа «Группа продленного дня»</w:t>
            </w:r>
          </w:p>
        </w:tc>
        <w:tc>
          <w:tcPr>
            <w:tcW w:w="2776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Человеко-час</w:t>
            </w:r>
          </w:p>
        </w:tc>
        <w:tc>
          <w:tcPr>
            <w:tcW w:w="3319" w:type="dxa"/>
            <w:shd w:val="clear" w:color="000000" w:fill="auto"/>
          </w:tcPr>
          <w:p w:rsidR="000433BA" w:rsidRPr="00B257EE" w:rsidRDefault="000433BA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50,00</w:t>
            </w:r>
          </w:p>
        </w:tc>
      </w:tr>
    </w:tbl>
    <w:p w:rsidR="00EB2D00" w:rsidRPr="00B257EE" w:rsidRDefault="00EB2D00" w:rsidP="00EB2D00">
      <w:pPr>
        <w:spacing w:after="0" w:line="240" w:lineRule="auto"/>
      </w:pPr>
    </w:p>
    <w:p w:rsidR="00C8475E" w:rsidRPr="00B257EE" w:rsidRDefault="00C8475E" w:rsidP="00253E76">
      <w:pPr>
        <w:spacing w:after="0" w:line="240" w:lineRule="auto"/>
        <w:ind w:left="6237"/>
      </w:pPr>
      <w:r w:rsidRPr="00B257EE">
        <w:br w:type="page"/>
      </w:r>
      <w:r w:rsidRPr="00B257EE">
        <w:lastRenderedPageBreak/>
        <w:t>Приложение 25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253E76" w:rsidRPr="00B257EE" w:rsidRDefault="00253E76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детский сад № 5</w:t>
      </w:r>
      <w:r w:rsidRPr="00B257EE">
        <w:t xml:space="preserve"> </w:t>
      </w:r>
      <w:r w:rsidRPr="00B257EE">
        <w:rPr>
          <w:b/>
        </w:rPr>
        <w:t>«Одуванчик»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и развитие речи «Говорим правильно»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«Художественно-эстетическое воспитание»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«Музыкальное воспитание»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«Физическое воспитание»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br w:type="page"/>
      </w:r>
      <w:r w:rsidRPr="00B257EE">
        <w:lastRenderedPageBreak/>
        <w:t>Приложение 26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к постановлению Администрации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городского округа Воскресенск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Московской области</w:t>
      </w:r>
    </w:p>
    <w:p w:rsidR="00253E76" w:rsidRPr="00B257EE" w:rsidRDefault="00253E76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детский сад комбинированного вида № 6</w:t>
      </w:r>
      <w:r w:rsidRPr="00B257EE">
        <w:t xml:space="preserve"> </w:t>
      </w:r>
      <w:r w:rsidRPr="00B257EE">
        <w:rPr>
          <w:b/>
        </w:rPr>
        <w:t>«Чайка»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и развитие речи»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«Конструктивно-модельная деятельность»</w:t>
            </w:r>
          </w:p>
        </w:tc>
        <w:tc>
          <w:tcPr>
            <w:tcW w:w="303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«Раннее музыкальное развитие»</w:t>
            </w:r>
          </w:p>
        </w:tc>
        <w:tc>
          <w:tcPr>
            <w:tcW w:w="303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  <w:vAlign w:val="center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C8475E" w:rsidRPr="00B257EE" w:rsidRDefault="00C8475E" w:rsidP="00C8475E">
      <w:pPr>
        <w:spacing w:after="0" w:line="240" w:lineRule="auto"/>
        <w:jc w:val="center"/>
      </w:pPr>
    </w:p>
    <w:p w:rsidR="00C8475E" w:rsidRPr="00B257EE" w:rsidRDefault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27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253E76" w:rsidRPr="00B257EE" w:rsidRDefault="00253E76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  <w:ind w:left="6096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детский сад комбинированного вида № 18 «Улыбка»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«Ступеньки познавательного развития»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«Изобразительное искусство»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«Английский язык для малышей»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«Шахматы»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  <w:jc w:val="left"/>
      </w:pPr>
    </w:p>
    <w:p w:rsidR="00C8475E" w:rsidRPr="00B257EE" w:rsidRDefault="00C8475E" w:rsidP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28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253E76" w:rsidRPr="00B257EE" w:rsidRDefault="00253E76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  <w:jc w:val="right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детский сад комбинированного вида № 31 «Рябинка»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«Ритмика»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«Юный художник»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br w:type="page"/>
      </w:r>
      <w:r w:rsidRPr="00B257EE">
        <w:lastRenderedPageBreak/>
        <w:t>Приложение 29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к постановлению Администрации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городского округа Воскресенск</w:t>
      </w:r>
    </w:p>
    <w:p w:rsidR="00C8475E" w:rsidRPr="00B257EE" w:rsidRDefault="00C8475E" w:rsidP="00253E76">
      <w:pPr>
        <w:autoSpaceDE w:val="0"/>
        <w:autoSpaceDN w:val="0"/>
        <w:adjustRightInd w:val="0"/>
        <w:spacing w:after="0" w:line="240" w:lineRule="auto"/>
        <w:ind w:left="6237"/>
        <w:jc w:val="left"/>
      </w:pPr>
      <w:r w:rsidRPr="00B257EE">
        <w:t>Московской области</w:t>
      </w:r>
    </w:p>
    <w:p w:rsidR="00253E76" w:rsidRPr="00B257EE" w:rsidRDefault="00253E76" w:rsidP="00253E76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центр развития ребенка – детский сад № 33 «Ромашка»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и развитие речи»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  <w:jc w:val="left"/>
      </w:pPr>
    </w:p>
    <w:p w:rsidR="00C8475E" w:rsidRPr="00B257EE" w:rsidRDefault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30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7712AD" w:rsidRPr="00B257EE" w:rsidRDefault="007712AD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центр развития ребенка – детский сад № 38 «Чебурашка»</w:t>
      </w:r>
      <w:r w:rsidRPr="00B257EE">
        <w:t xml:space="preserve">  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«Коррекция и развитие речи» (индивидуальное занятие)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250,00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«Коррекция и развитие речи» (групповое занятие)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31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7712AD" w:rsidRPr="00B257EE" w:rsidRDefault="007712AD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 xml:space="preserve">Размер платы для физических и юридических лиц за услуги, не относящиеся к основным видам деятельности муниципального </w:t>
      </w:r>
      <w:bookmarkStart w:id="0" w:name="_GoBack"/>
      <w:bookmarkEnd w:id="0"/>
      <w:r w:rsidRPr="00B257EE">
        <w:rPr>
          <w:b/>
        </w:rPr>
        <w:t>дошкольного образовательного учреждения центр развития ребенка – детский сад № 40 «Журавлик»</w:t>
      </w:r>
      <w:r w:rsidRPr="00B257EE">
        <w:t xml:space="preserve">  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828"/>
        <w:gridCol w:w="2942"/>
        <w:gridCol w:w="3259"/>
      </w:tblGrid>
      <w:tr w:rsidR="00C8475E" w:rsidRPr="00B257EE" w:rsidTr="005416B9">
        <w:trPr>
          <w:trHeight w:val="565"/>
        </w:trPr>
        <w:tc>
          <w:tcPr>
            <w:tcW w:w="3828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2942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828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Кружок «Ритмика»</w:t>
            </w:r>
          </w:p>
        </w:tc>
        <w:tc>
          <w:tcPr>
            <w:tcW w:w="2942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828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«Физическое воспитание»</w:t>
            </w:r>
          </w:p>
        </w:tc>
        <w:tc>
          <w:tcPr>
            <w:tcW w:w="2942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</w:tbl>
    <w:p w:rsidR="00C8475E" w:rsidRPr="00B257EE" w:rsidRDefault="00C8475E" w:rsidP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32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7712AD" w:rsidRPr="00B257EE" w:rsidRDefault="007712AD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  <w:ind w:left="5954"/>
        <w:jc w:val="right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центр развития ребенка – детский сад № 61 «Мечта»</w:t>
      </w:r>
      <w:r w:rsidRPr="00B257EE">
        <w:t xml:space="preserve">  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31"/>
        <w:gridCol w:w="3039"/>
        <w:gridCol w:w="3259"/>
      </w:tblGrid>
      <w:tr w:rsidR="00C8475E" w:rsidRPr="00B257EE" w:rsidTr="005416B9">
        <w:trPr>
          <w:trHeight w:val="565"/>
        </w:trPr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</w:pPr>
            <w:r w:rsidRPr="00B257EE">
              <w:t>«Коррекция и развитие речи»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200,00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«Английский язык для малышей»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731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«Физическое воспитание»</w:t>
            </w:r>
          </w:p>
        </w:tc>
        <w:tc>
          <w:tcPr>
            <w:tcW w:w="303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25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</w:tbl>
    <w:p w:rsidR="00C8475E" w:rsidRPr="00B257EE" w:rsidRDefault="00C8475E" w:rsidP="00C8475E">
      <w:pPr>
        <w:spacing w:after="0" w:line="240" w:lineRule="auto"/>
        <w:jc w:val="left"/>
      </w:pPr>
      <w:r w:rsidRPr="00B257EE">
        <w:br w:type="page"/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lastRenderedPageBreak/>
        <w:t>Приложение 33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к постановлению Администрации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городского округа Воскресенск</w:t>
      </w: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Московской области</w:t>
      </w:r>
    </w:p>
    <w:p w:rsidR="007712AD" w:rsidRPr="00B257EE" w:rsidRDefault="007712AD" w:rsidP="007712AD">
      <w:pPr>
        <w:autoSpaceDE w:val="0"/>
        <w:autoSpaceDN w:val="0"/>
        <w:adjustRightInd w:val="0"/>
        <w:spacing w:after="0" w:line="240" w:lineRule="auto"/>
        <w:ind w:left="6237"/>
      </w:pPr>
      <w:r w:rsidRPr="00B257EE">
        <w:t>от ___________ № ___________</w:t>
      </w:r>
    </w:p>
    <w:p w:rsidR="00C8475E" w:rsidRPr="00B257EE" w:rsidRDefault="00C8475E" w:rsidP="00C8475E">
      <w:pPr>
        <w:spacing w:after="0" w:line="240" w:lineRule="auto"/>
        <w:ind w:left="6237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C8475E">
      <w:pPr>
        <w:spacing w:after="0" w:line="240" w:lineRule="auto"/>
      </w:pPr>
    </w:p>
    <w:p w:rsidR="00C8475E" w:rsidRPr="00B257EE" w:rsidRDefault="00C8475E" w:rsidP="007712AD">
      <w:pPr>
        <w:autoSpaceDE w:val="0"/>
        <w:autoSpaceDN w:val="0"/>
        <w:adjustRightInd w:val="0"/>
        <w:spacing w:after="0" w:line="240" w:lineRule="auto"/>
        <w:jc w:val="center"/>
      </w:pPr>
      <w:r w:rsidRPr="00B257EE">
        <w:rPr>
          <w:b/>
        </w:rPr>
        <w:t>Размер платы для физических и юридических лиц за услуги, не относящиеся к основным видам деятельности муниципального дошкольного образовательного учреждения центр развития ребенка – «Детский сад № 63» «Карусель»</w:t>
      </w:r>
    </w:p>
    <w:p w:rsidR="00C8475E" w:rsidRPr="00B257EE" w:rsidRDefault="00C8475E" w:rsidP="00C8475E">
      <w:pPr>
        <w:autoSpaceDE w:val="0"/>
        <w:autoSpaceDN w:val="0"/>
        <w:adjustRightInd w:val="0"/>
        <w:spacing w:after="0" w:line="240" w:lineRule="auto"/>
        <w:ind w:left="36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794"/>
        <w:gridCol w:w="3093"/>
        <w:gridCol w:w="3319"/>
      </w:tblGrid>
      <w:tr w:rsidR="00C8475E" w:rsidRPr="00B257EE" w:rsidTr="005416B9">
        <w:trPr>
          <w:trHeight w:val="565"/>
        </w:trPr>
        <w:tc>
          <w:tcPr>
            <w:tcW w:w="3794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Наименование услуги</w:t>
            </w:r>
          </w:p>
        </w:tc>
        <w:tc>
          <w:tcPr>
            <w:tcW w:w="3093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Единица измерения</w:t>
            </w:r>
          </w:p>
        </w:tc>
        <w:tc>
          <w:tcPr>
            <w:tcW w:w="331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Стоимость в рублях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на 1 человека</w:t>
            </w:r>
          </w:p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8475E" w:rsidRPr="00B257EE" w:rsidTr="005416B9">
        <w:tc>
          <w:tcPr>
            <w:tcW w:w="3794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«Ритмика»</w:t>
            </w:r>
          </w:p>
        </w:tc>
        <w:tc>
          <w:tcPr>
            <w:tcW w:w="3093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150,00</w:t>
            </w:r>
          </w:p>
        </w:tc>
      </w:tr>
      <w:tr w:rsidR="00C8475E" w:rsidRPr="00B257EE" w:rsidTr="005416B9">
        <w:tc>
          <w:tcPr>
            <w:tcW w:w="3794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B257EE">
              <w:t>Кружок «Юный художник»</w:t>
            </w:r>
          </w:p>
        </w:tc>
        <w:tc>
          <w:tcPr>
            <w:tcW w:w="3093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Занятие</w:t>
            </w:r>
          </w:p>
        </w:tc>
        <w:tc>
          <w:tcPr>
            <w:tcW w:w="3319" w:type="dxa"/>
            <w:shd w:val="clear" w:color="000000" w:fill="auto"/>
          </w:tcPr>
          <w:p w:rsidR="00C8475E" w:rsidRPr="00B257EE" w:rsidRDefault="00C8475E" w:rsidP="005416B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257EE">
              <w:t>100,00</w:t>
            </w:r>
          </w:p>
        </w:tc>
      </w:tr>
    </w:tbl>
    <w:p w:rsidR="00C8475E" w:rsidRPr="00B257EE" w:rsidRDefault="00C8475E" w:rsidP="00C8475E">
      <w:pPr>
        <w:spacing w:after="0" w:line="240" w:lineRule="auto"/>
      </w:pPr>
    </w:p>
    <w:sectPr w:rsidR="00C8475E" w:rsidRPr="00B257EE" w:rsidSect="00FB4F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26" w:rsidRDefault="005B3626" w:rsidP="003438B9">
      <w:pPr>
        <w:spacing w:after="0" w:line="240" w:lineRule="auto"/>
      </w:pPr>
      <w:r>
        <w:separator/>
      </w:r>
    </w:p>
  </w:endnote>
  <w:endnote w:type="continuationSeparator" w:id="0">
    <w:p w:rsidR="005B3626" w:rsidRDefault="005B3626" w:rsidP="0034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26" w:rsidRDefault="005B3626" w:rsidP="003438B9">
      <w:pPr>
        <w:spacing w:after="0" w:line="240" w:lineRule="auto"/>
      </w:pPr>
      <w:r>
        <w:separator/>
      </w:r>
    </w:p>
  </w:footnote>
  <w:footnote w:type="continuationSeparator" w:id="0">
    <w:p w:rsidR="005B3626" w:rsidRDefault="005B3626" w:rsidP="0034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4B5"/>
    <w:multiLevelType w:val="multilevel"/>
    <w:tmpl w:val="BD36443E"/>
    <w:lvl w:ilvl="0">
      <w:start w:val="1"/>
      <w:numFmt w:val="decimal"/>
      <w:lvlText w:val="%1."/>
      <w:lvlJc w:val="left"/>
      <w:pPr>
        <w:ind w:left="349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1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1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31"/>
    <w:rsid w:val="00001CB2"/>
    <w:rsid w:val="000324EB"/>
    <w:rsid w:val="00032945"/>
    <w:rsid w:val="000433BA"/>
    <w:rsid w:val="000435F4"/>
    <w:rsid w:val="000547DA"/>
    <w:rsid w:val="00067241"/>
    <w:rsid w:val="00072727"/>
    <w:rsid w:val="00073D7F"/>
    <w:rsid w:val="000758C7"/>
    <w:rsid w:val="00080E30"/>
    <w:rsid w:val="000A3CD0"/>
    <w:rsid w:val="000B5432"/>
    <w:rsid w:val="000C6AC0"/>
    <w:rsid w:val="000D083C"/>
    <w:rsid w:val="000D1084"/>
    <w:rsid w:val="00130AA1"/>
    <w:rsid w:val="00152FA8"/>
    <w:rsid w:val="00164D84"/>
    <w:rsid w:val="0016630D"/>
    <w:rsid w:val="001728F4"/>
    <w:rsid w:val="00174B7E"/>
    <w:rsid w:val="00193231"/>
    <w:rsid w:val="001B1384"/>
    <w:rsid w:val="001C5488"/>
    <w:rsid w:val="001D2B6B"/>
    <w:rsid w:val="001E26FF"/>
    <w:rsid w:val="00200BA0"/>
    <w:rsid w:val="00212FB3"/>
    <w:rsid w:val="0023503E"/>
    <w:rsid w:val="00240E5A"/>
    <w:rsid w:val="00244F55"/>
    <w:rsid w:val="00253E76"/>
    <w:rsid w:val="0028177F"/>
    <w:rsid w:val="00295C64"/>
    <w:rsid w:val="002A20B9"/>
    <w:rsid w:val="002A329E"/>
    <w:rsid w:val="002F1CE6"/>
    <w:rsid w:val="002F1D1A"/>
    <w:rsid w:val="0030612B"/>
    <w:rsid w:val="0031131C"/>
    <w:rsid w:val="00325EEB"/>
    <w:rsid w:val="00332D2C"/>
    <w:rsid w:val="003438B9"/>
    <w:rsid w:val="00345D82"/>
    <w:rsid w:val="0035561A"/>
    <w:rsid w:val="00356DDE"/>
    <w:rsid w:val="003654CC"/>
    <w:rsid w:val="00365842"/>
    <w:rsid w:val="00376504"/>
    <w:rsid w:val="003767C3"/>
    <w:rsid w:val="00381726"/>
    <w:rsid w:val="00397CDC"/>
    <w:rsid w:val="003A103F"/>
    <w:rsid w:val="003B2F0E"/>
    <w:rsid w:val="003B65B8"/>
    <w:rsid w:val="003C451A"/>
    <w:rsid w:val="003E22B5"/>
    <w:rsid w:val="003E2EEF"/>
    <w:rsid w:val="003E3D23"/>
    <w:rsid w:val="00415408"/>
    <w:rsid w:val="004301F4"/>
    <w:rsid w:val="00450CA9"/>
    <w:rsid w:val="00452278"/>
    <w:rsid w:val="0045405D"/>
    <w:rsid w:val="00457FA9"/>
    <w:rsid w:val="004635F7"/>
    <w:rsid w:val="00492480"/>
    <w:rsid w:val="004B3C6B"/>
    <w:rsid w:val="004C3182"/>
    <w:rsid w:val="004E3735"/>
    <w:rsid w:val="004E3A24"/>
    <w:rsid w:val="004E5E3D"/>
    <w:rsid w:val="00504F15"/>
    <w:rsid w:val="0052186A"/>
    <w:rsid w:val="005301E3"/>
    <w:rsid w:val="005342BA"/>
    <w:rsid w:val="00535E7E"/>
    <w:rsid w:val="00540475"/>
    <w:rsid w:val="005541A4"/>
    <w:rsid w:val="005566AC"/>
    <w:rsid w:val="005818E4"/>
    <w:rsid w:val="005A001F"/>
    <w:rsid w:val="005B3626"/>
    <w:rsid w:val="005C3471"/>
    <w:rsid w:val="005D4EE8"/>
    <w:rsid w:val="005F723E"/>
    <w:rsid w:val="00602EAE"/>
    <w:rsid w:val="0060514A"/>
    <w:rsid w:val="006134D2"/>
    <w:rsid w:val="0062635A"/>
    <w:rsid w:val="00635702"/>
    <w:rsid w:val="00637775"/>
    <w:rsid w:val="00643693"/>
    <w:rsid w:val="0065367F"/>
    <w:rsid w:val="00656E97"/>
    <w:rsid w:val="00672A6A"/>
    <w:rsid w:val="00675206"/>
    <w:rsid w:val="00697ADF"/>
    <w:rsid w:val="006C3D1C"/>
    <w:rsid w:val="006C62E4"/>
    <w:rsid w:val="00720AE1"/>
    <w:rsid w:val="0073254B"/>
    <w:rsid w:val="00744C6B"/>
    <w:rsid w:val="00746DDB"/>
    <w:rsid w:val="007712AD"/>
    <w:rsid w:val="00773CA2"/>
    <w:rsid w:val="00775843"/>
    <w:rsid w:val="00776F5F"/>
    <w:rsid w:val="00777625"/>
    <w:rsid w:val="00780064"/>
    <w:rsid w:val="0078113A"/>
    <w:rsid w:val="007944FB"/>
    <w:rsid w:val="00796CF6"/>
    <w:rsid w:val="007C0C4D"/>
    <w:rsid w:val="007C5AAA"/>
    <w:rsid w:val="007E68E2"/>
    <w:rsid w:val="00803981"/>
    <w:rsid w:val="008108C0"/>
    <w:rsid w:val="00811780"/>
    <w:rsid w:val="00842824"/>
    <w:rsid w:val="00845B57"/>
    <w:rsid w:val="00846839"/>
    <w:rsid w:val="00847336"/>
    <w:rsid w:val="008649A1"/>
    <w:rsid w:val="00867069"/>
    <w:rsid w:val="00876E21"/>
    <w:rsid w:val="00883E86"/>
    <w:rsid w:val="008A6D99"/>
    <w:rsid w:val="008A6E77"/>
    <w:rsid w:val="008B40D5"/>
    <w:rsid w:val="008C2531"/>
    <w:rsid w:val="008C3062"/>
    <w:rsid w:val="008D56DA"/>
    <w:rsid w:val="008E05C8"/>
    <w:rsid w:val="008E1256"/>
    <w:rsid w:val="008E430A"/>
    <w:rsid w:val="00905E4D"/>
    <w:rsid w:val="00911572"/>
    <w:rsid w:val="009129C3"/>
    <w:rsid w:val="00915B50"/>
    <w:rsid w:val="00916831"/>
    <w:rsid w:val="0093148B"/>
    <w:rsid w:val="0093756D"/>
    <w:rsid w:val="00943FA6"/>
    <w:rsid w:val="0096067E"/>
    <w:rsid w:val="0096487D"/>
    <w:rsid w:val="0098025B"/>
    <w:rsid w:val="00983DB3"/>
    <w:rsid w:val="00986DF8"/>
    <w:rsid w:val="00987037"/>
    <w:rsid w:val="009900DE"/>
    <w:rsid w:val="009A1120"/>
    <w:rsid w:val="009A3A4A"/>
    <w:rsid w:val="009A53BF"/>
    <w:rsid w:val="009B0E1A"/>
    <w:rsid w:val="009B5388"/>
    <w:rsid w:val="009D1B4A"/>
    <w:rsid w:val="009D48AE"/>
    <w:rsid w:val="009D6456"/>
    <w:rsid w:val="009D6740"/>
    <w:rsid w:val="009E0856"/>
    <w:rsid w:val="009E2363"/>
    <w:rsid w:val="009F211A"/>
    <w:rsid w:val="00A221E9"/>
    <w:rsid w:val="00A63233"/>
    <w:rsid w:val="00A65D55"/>
    <w:rsid w:val="00AB12A0"/>
    <w:rsid w:val="00AB21AE"/>
    <w:rsid w:val="00AB57CF"/>
    <w:rsid w:val="00AD18E3"/>
    <w:rsid w:val="00AD2270"/>
    <w:rsid w:val="00AD3C45"/>
    <w:rsid w:val="00AE4994"/>
    <w:rsid w:val="00AF6844"/>
    <w:rsid w:val="00B257EE"/>
    <w:rsid w:val="00B41BB3"/>
    <w:rsid w:val="00B53BBC"/>
    <w:rsid w:val="00B61FB4"/>
    <w:rsid w:val="00BA3C0B"/>
    <w:rsid w:val="00BB256F"/>
    <w:rsid w:val="00BC6F66"/>
    <w:rsid w:val="00BD003B"/>
    <w:rsid w:val="00BD4218"/>
    <w:rsid w:val="00BD5D2A"/>
    <w:rsid w:val="00BF503D"/>
    <w:rsid w:val="00BF5856"/>
    <w:rsid w:val="00C214CF"/>
    <w:rsid w:val="00C22255"/>
    <w:rsid w:val="00C3147F"/>
    <w:rsid w:val="00C553B9"/>
    <w:rsid w:val="00C574E7"/>
    <w:rsid w:val="00C75EA5"/>
    <w:rsid w:val="00C8475E"/>
    <w:rsid w:val="00CB0A2F"/>
    <w:rsid w:val="00CB641E"/>
    <w:rsid w:val="00CE4240"/>
    <w:rsid w:val="00CE50A7"/>
    <w:rsid w:val="00CF1CE4"/>
    <w:rsid w:val="00CF332D"/>
    <w:rsid w:val="00CF3B0B"/>
    <w:rsid w:val="00CF79AF"/>
    <w:rsid w:val="00D02931"/>
    <w:rsid w:val="00D14DDD"/>
    <w:rsid w:val="00D202E3"/>
    <w:rsid w:val="00D35E41"/>
    <w:rsid w:val="00D4002B"/>
    <w:rsid w:val="00D6069C"/>
    <w:rsid w:val="00D82BD4"/>
    <w:rsid w:val="00DB1D88"/>
    <w:rsid w:val="00DB66D6"/>
    <w:rsid w:val="00DD1D38"/>
    <w:rsid w:val="00DF7E0B"/>
    <w:rsid w:val="00E07029"/>
    <w:rsid w:val="00E17B59"/>
    <w:rsid w:val="00E21FDA"/>
    <w:rsid w:val="00E471B7"/>
    <w:rsid w:val="00E71AD3"/>
    <w:rsid w:val="00EA5CCF"/>
    <w:rsid w:val="00EB2D00"/>
    <w:rsid w:val="00EC4CBF"/>
    <w:rsid w:val="00ED29F7"/>
    <w:rsid w:val="00EE1B17"/>
    <w:rsid w:val="00EE5B48"/>
    <w:rsid w:val="00EF1706"/>
    <w:rsid w:val="00F07134"/>
    <w:rsid w:val="00F13895"/>
    <w:rsid w:val="00F431B2"/>
    <w:rsid w:val="00F764AB"/>
    <w:rsid w:val="00F83A4D"/>
    <w:rsid w:val="00F86C78"/>
    <w:rsid w:val="00F92772"/>
    <w:rsid w:val="00FA1B29"/>
    <w:rsid w:val="00FB4814"/>
    <w:rsid w:val="00FB4F21"/>
    <w:rsid w:val="00FB7AE5"/>
    <w:rsid w:val="00FC179F"/>
    <w:rsid w:val="00FD4C4E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3E"/>
    <w:pPr>
      <w:spacing w:after="200" w:line="276" w:lineRule="auto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204"/>
    <w:pPr>
      <w:keepNext/>
      <w:spacing w:after="0" w:line="240" w:lineRule="auto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F1204"/>
    <w:pPr>
      <w:keepNext/>
      <w:spacing w:after="0" w:line="240" w:lineRule="auto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204"/>
    <w:rPr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FF1204"/>
    <w:rPr>
      <w:sz w:val="24"/>
      <w:lang w:eastAsia="ru-RU"/>
    </w:rPr>
  </w:style>
  <w:style w:type="paragraph" w:styleId="a3">
    <w:name w:val="Title"/>
    <w:aliases w:val="Знак2"/>
    <w:basedOn w:val="a"/>
    <w:link w:val="a4"/>
    <w:qFormat/>
    <w:rsid w:val="00FF1204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FF1204"/>
    <w:rPr>
      <w:b/>
      <w:sz w:val="28"/>
      <w:lang w:eastAsia="ru-RU"/>
    </w:rPr>
  </w:style>
  <w:style w:type="paragraph" w:styleId="a5">
    <w:name w:val="Subtitle"/>
    <w:basedOn w:val="a"/>
    <w:link w:val="a6"/>
    <w:qFormat/>
    <w:rsid w:val="00FF1204"/>
    <w:pPr>
      <w:spacing w:after="0" w:line="240" w:lineRule="auto"/>
      <w:ind w:firstLine="284"/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F1204"/>
    <w:rPr>
      <w:b/>
      <w:sz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23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76504"/>
    <w:pPr>
      <w:ind w:left="720"/>
      <w:contextualSpacing/>
    </w:pPr>
  </w:style>
  <w:style w:type="paragraph" w:customStyle="1" w:styleId="ConsPlusNormal">
    <w:name w:val="ConsPlusNormal"/>
    <w:rsid w:val="00376504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Основной текст_"/>
    <w:link w:val="11"/>
    <w:locked/>
    <w:rsid w:val="000758C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0758C7"/>
    <w:pPr>
      <w:widowControl w:val="0"/>
      <w:shd w:val="clear" w:color="auto" w:fill="FFFFFF"/>
      <w:spacing w:before="180" w:after="300" w:line="240" w:lineRule="atLeast"/>
      <w:jc w:val="left"/>
    </w:pPr>
    <w:rPr>
      <w:sz w:val="25"/>
      <w:szCs w:val="25"/>
      <w:lang w:eastAsia="en-US"/>
    </w:rPr>
  </w:style>
  <w:style w:type="paragraph" w:styleId="ab">
    <w:name w:val="header"/>
    <w:basedOn w:val="a"/>
    <w:link w:val="ac"/>
    <w:uiPriority w:val="99"/>
    <w:unhideWhenUsed/>
    <w:rsid w:val="0034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38B9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38B9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637775"/>
    <w:pPr>
      <w:spacing w:after="120" w:line="240" w:lineRule="auto"/>
      <w:jc w:val="left"/>
    </w:pPr>
  </w:style>
  <w:style w:type="character" w:customStyle="1" w:styleId="af0">
    <w:name w:val="Основной текст Знак"/>
    <w:basedOn w:val="a0"/>
    <w:link w:val="af"/>
    <w:rsid w:val="0063777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3E"/>
    <w:pPr>
      <w:spacing w:after="200" w:line="276" w:lineRule="auto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204"/>
    <w:pPr>
      <w:keepNext/>
      <w:spacing w:after="0" w:line="240" w:lineRule="auto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F1204"/>
    <w:pPr>
      <w:keepNext/>
      <w:spacing w:after="0" w:line="240" w:lineRule="auto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204"/>
    <w:rPr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FF1204"/>
    <w:rPr>
      <w:sz w:val="24"/>
      <w:lang w:eastAsia="ru-RU"/>
    </w:rPr>
  </w:style>
  <w:style w:type="paragraph" w:styleId="a3">
    <w:name w:val="Title"/>
    <w:aliases w:val="Знак2"/>
    <w:basedOn w:val="a"/>
    <w:link w:val="a4"/>
    <w:qFormat/>
    <w:rsid w:val="00FF1204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FF1204"/>
    <w:rPr>
      <w:b/>
      <w:sz w:val="28"/>
      <w:lang w:eastAsia="ru-RU"/>
    </w:rPr>
  </w:style>
  <w:style w:type="paragraph" w:styleId="a5">
    <w:name w:val="Subtitle"/>
    <w:basedOn w:val="a"/>
    <w:link w:val="a6"/>
    <w:qFormat/>
    <w:rsid w:val="00FF1204"/>
    <w:pPr>
      <w:spacing w:after="0" w:line="240" w:lineRule="auto"/>
      <w:ind w:firstLine="284"/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F1204"/>
    <w:rPr>
      <w:b/>
      <w:sz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23E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76504"/>
    <w:pPr>
      <w:ind w:left="720"/>
      <w:contextualSpacing/>
    </w:pPr>
  </w:style>
  <w:style w:type="paragraph" w:customStyle="1" w:styleId="ConsPlusNormal">
    <w:name w:val="ConsPlusNormal"/>
    <w:rsid w:val="00376504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Основной текст_"/>
    <w:link w:val="11"/>
    <w:locked/>
    <w:rsid w:val="000758C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0758C7"/>
    <w:pPr>
      <w:widowControl w:val="0"/>
      <w:shd w:val="clear" w:color="auto" w:fill="FFFFFF"/>
      <w:spacing w:before="180" w:after="300" w:line="240" w:lineRule="atLeast"/>
      <w:jc w:val="left"/>
    </w:pPr>
    <w:rPr>
      <w:sz w:val="25"/>
      <w:szCs w:val="25"/>
      <w:lang w:eastAsia="en-US"/>
    </w:rPr>
  </w:style>
  <w:style w:type="paragraph" w:styleId="ab">
    <w:name w:val="header"/>
    <w:basedOn w:val="a"/>
    <w:link w:val="ac"/>
    <w:uiPriority w:val="99"/>
    <w:unhideWhenUsed/>
    <w:rsid w:val="0034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38B9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38B9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637775"/>
    <w:pPr>
      <w:spacing w:after="120" w:line="240" w:lineRule="auto"/>
      <w:jc w:val="left"/>
    </w:pPr>
  </w:style>
  <w:style w:type="character" w:customStyle="1" w:styleId="af0">
    <w:name w:val="Основной текст Знак"/>
    <w:basedOn w:val="a0"/>
    <w:link w:val="af"/>
    <w:rsid w:val="0063777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E526-81CE-4408-8C78-EA8D6FC3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35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</dc:creator>
  <cp:keywords/>
  <dc:description/>
  <cp:lastModifiedBy>psa</cp:lastModifiedBy>
  <cp:revision>174</cp:revision>
  <dcterms:created xsi:type="dcterms:W3CDTF">2020-06-01T07:23:00Z</dcterms:created>
  <dcterms:modified xsi:type="dcterms:W3CDTF">2022-05-23T08:41:00Z</dcterms:modified>
</cp:coreProperties>
</file>