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3F3E53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22C04B9B" wp14:editId="4621433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6D" w:rsidRPr="001E66CA" w:rsidRDefault="0092476D" w:rsidP="003F3E53">
      <w:pPr>
        <w:pStyle w:val="a3"/>
        <w:rPr>
          <w:sz w:val="36"/>
          <w:szCs w:val="36"/>
        </w:rPr>
      </w:pPr>
      <w:r w:rsidRPr="001E66CA">
        <w:rPr>
          <w:sz w:val="36"/>
          <w:szCs w:val="36"/>
        </w:rPr>
        <w:t>Администрация</w:t>
      </w:r>
    </w:p>
    <w:p w:rsidR="0092476D" w:rsidRPr="001E66CA" w:rsidRDefault="0092476D" w:rsidP="003F3E53">
      <w:pPr>
        <w:pStyle w:val="a3"/>
        <w:rPr>
          <w:sz w:val="36"/>
          <w:szCs w:val="36"/>
        </w:rPr>
      </w:pPr>
      <w:r w:rsidRPr="001E66CA">
        <w:rPr>
          <w:sz w:val="36"/>
          <w:szCs w:val="36"/>
        </w:rPr>
        <w:t>городского округа Воскресенск</w:t>
      </w:r>
    </w:p>
    <w:p w:rsidR="0092476D" w:rsidRPr="001E66CA" w:rsidRDefault="0092476D" w:rsidP="003F3E53">
      <w:pPr>
        <w:pStyle w:val="1"/>
        <w:rPr>
          <w:szCs w:val="36"/>
        </w:rPr>
      </w:pPr>
      <w:r w:rsidRPr="001E66CA">
        <w:rPr>
          <w:szCs w:val="36"/>
        </w:rPr>
        <w:t>Московской области</w:t>
      </w:r>
    </w:p>
    <w:p w:rsidR="0092476D" w:rsidRPr="001E66CA" w:rsidRDefault="0092476D" w:rsidP="003F3E53">
      <w:pPr>
        <w:pStyle w:val="a3"/>
        <w:jc w:val="left"/>
        <w:rPr>
          <w:b w:val="0"/>
          <w:szCs w:val="24"/>
        </w:rPr>
      </w:pPr>
    </w:p>
    <w:p w:rsidR="0092476D" w:rsidRPr="0092476D" w:rsidRDefault="0092476D" w:rsidP="003F3E53">
      <w:pPr>
        <w:pStyle w:val="a3"/>
        <w:rPr>
          <w:bCs/>
          <w:sz w:val="36"/>
          <w:szCs w:val="36"/>
        </w:rPr>
      </w:pPr>
      <w:r w:rsidRPr="0092476D">
        <w:rPr>
          <w:bCs/>
          <w:sz w:val="36"/>
          <w:szCs w:val="36"/>
        </w:rPr>
        <w:t>П О С Т А Н О В Л Е Н И Е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__________________ № ________________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Pr="0092476D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институтов 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76D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гражданского общества, повышение эффективности местного самоуправления и </w:t>
      </w:r>
    </w:p>
    <w:p w:rsidR="00CD5CF5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eastAsia="Calibri" w:hAnsi="Times New Roman" w:cs="Times New Roman"/>
          <w:b/>
          <w:sz w:val="24"/>
          <w:szCs w:val="24"/>
        </w:rPr>
        <w:t>реализации молодежной политики</w:t>
      </w:r>
      <w:r w:rsidRPr="0092476D">
        <w:rPr>
          <w:rFonts w:ascii="Times New Roman" w:hAnsi="Times New Roman" w:cs="Times New Roman"/>
          <w:b/>
          <w:sz w:val="24"/>
          <w:szCs w:val="24"/>
        </w:rPr>
        <w:t xml:space="preserve">», утвержденную постановлением Администрации 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Воскресенск Московской области от 05.12.2022 № 6369 (с изменениями 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 xml:space="preserve">от 28.02.2023 № 913, от 14.04.2023 № 1972, от 25.05.2023 № 2715, от 09.08.2023 № 4444, </w:t>
      </w:r>
    </w:p>
    <w:p w:rsidR="00B35532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6D">
        <w:rPr>
          <w:rFonts w:ascii="Times New Roman" w:hAnsi="Times New Roman" w:cs="Times New Roman"/>
          <w:b/>
          <w:sz w:val="24"/>
          <w:szCs w:val="24"/>
        </w:rPr>
        <w:t>от 01.09.2023 № 4952, от 13.09.2023 № 5240, от 17.11.2023 № 6826, от 19.01.202</w:t>
      </w:r>
      <w:r w:rsidR="00E770BE">
        <w:rPr>
          <w:rFonts w:ascii="Times New Roman" w:hAnsi="Times New Roman" w:cs="Times New Roman"/>
          <w:b/>
          <w:sz w:val="24"/>
          <w:szCs w:val="24"/>
        </w:rPr>
        <w:t>4</w:t>
      </w:r>
      <w:r w:rsidRPr="0092476D">
        <w:rPr>
          <w:rFonts w:ascii="Times New Roman" w:hAnsi="Times New Roman" w:cs="Times New Roman"/>
          <w:b/>
          <w:sz w:val="24"/>
          <w:szCs w:val="24"/>
        </w:rPr>
        <w:t xml:space="preserve"> № 152</w:t>
      </w:r>
      <w:r w:rsidR="009E5E8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476D" w:rsidRPr="0092476D" w:rsidRDefault="009E5E8A" w:rsidP="003F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5532">
        <w:rPr>
          <w:rFonts w:ascii="Times New Roman" w:hAnsi="Times New Roman" w:cs="Times New Roman"/>
          <w:b/>
          <w:sz w:val="24"/>
          <w:szCs w:val="24"/>
        </w:rPr>
        <w:t>05.02.2024 № 480</w:t>
      </w:r>
      <w:r w:rsidR="00060CAF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307727">
        <w:rPr>
          <w:rFonts w:ascii="Times New Roman" w:hAnsi="Times New Roman" w:cs="Times New Roman"/>
          <w:b/>
          <w:sz w:val="24"/>
          <w:szCs w:val="24"/>
        </w:rPr>
        <w:t>27.02.2024 № 895</w:t>
      </w:r>
      <w:r w:rsidR="00851A04">
        <w:rPr>
          <w:rFonts w:ascii="Times New Roman" w:hAnsi="Times New Roman" w:cs="Times New Roman"/>
          <w:b/>
          <w:sz w:val="24"/>
          <w:szCs w:val="24"/>
        </w:rPr>
        <w:t>, от 22.03.2024 № 1355</w:t>
      </w:r>
      <w:r w:rsidR="0092476D" w:rsidRPr="0092476D">
        <w:rPr>
          <w:rFonts w:ascii="Times New Roman" w:hAnsi="Times New Roman" w:cs="Times New Roman"/>
          <w:b/>
          <w:sz w:val="24"/>
          <w:szCs w:val="24"/>
        </w:rPr>
        <w:t>)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             городского округа Воскресенск Московской области от 22.11.2022 № 6092 (с изменени</w:t>
      </w:r>
      <w:r w:rsidR="00851A04">
        <w:rPr>
          <w:rFonts w:ascii="Times New Roman" w:hAnsi="Times New Roman" w:cs="Times New Roman"/>
          <w:sz w:val="24"/>
          <w:szCs w:val="24"/>
        </w:rPr>
        <w:t>ями</w:t>
      </w:r>
      <w:r w:rsidRPr="0092476D">
        <w:rPr>
          <w:rFonts w:ascii="Times New Roman" w:hAnsi="Times New Roman" w:cs="Times New Roman"/>
          <w:sz w:val="24"/>
          <w:szCs w:val="24"/>
        </w:rPr>
        <w:t xml:space="preserve">                       от 20.01.2023 № 219, от 07.04.2023 № 1835, от 23.06.2023 № 3381, от 21.08.2023 № </w:t>
      </w:r>
      <w:proofErr w:type="gramStart"/>
      <w:r w:rsidRPr="0092476D">
        <w:rPr>
          <w:rFonts w:ascii="Times New Roman" w:hAnsi="Times New Roman" w:cs="Times New Roman"/>
          <w:sz w:val="24"/>
          <w:szCs w:val="24"/>
        </w:rPr>
        <w:t xml:space="preserve">4689,   </w:t>
      </w:r>
      <w:proofErr w:type="gramEnd"/>
      <w:r w:rsidRPr="0092476D">
        <w:rPr>
          <w:rFonts w:ascii="Times New Roman" w:hAnsi="Times New Roman" w:cs="Times New Roman"/>
          <w:sz w:val="24"/>
          <w:szCs w:val="24"/>
        </w:rPr>
        <w:t xml:space="preserve">                       от 10.01.2024 № 11), </w:t>
      </w:r>
      <w:r w:rsidR="00307727" w:rsidRPr="00307727">
        <w:rPr>
          <w:rFonts w:ascii="Times New Roman" w:hAnsi="Times New Roman" w:cs="Times New Roman"/>
          <w:sz w:val="24"/>
          <w:szCs w:val="24"/>
        </w:rPr>
        <w:t xml:space="preserve">в </w:t>
      </w:r>
      <w:r w:rsidR="00307727" w:rsidRPr="00307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307727" w:rsidRPr="003077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изменением объемов финансирования мероприятий </w:t>
      </w:r>
    </w:p>
    <w:p w:rsidR="0092476D" w:rsidRPr="0092476D" w:rsidRDefault="0092476D" w:rsidP="003F3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476D" w:rsidRPr="0092476D" w:rsidRDefault="0092476D" w:rsidP="003F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«Развитие институтов гражданского общества,                 повышение эффективности местного самоуправления и реализации молодежной политики»,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городского округа Воскресенск Московской                области от 05.12.2022 № 6369 (с изменениями от 28.02.2023 № 913, от 14.04.2023 № 1972,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от 25.05.2023 № 2715, от 09.08.2023 № 4444, от 01.09.2023 № 4952, от 13.09.2023 № 5240,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76D">
        <w:rPr>
          <w:rFonts w:ascii="Times New Roman" w:hAnsi="Times New Roman" w:cs="Times New Roman"/>
          <w:sz w:val="24"/>
          <w:szCs w:val="24"/>
        </w:rPr>
        <w:t>от 17.11.2023 № 6826, от 19.01.202</w:t>
      </w:r>
      <w:r w:rsidR="00E770BE">
        <w:rPr>
          <w:rFonts w:ascii="Times New Roman" w:hAnsi="Times New Roman" w:cs="Times New Roman"/>
          <w:sz w:val="24"/>
          <w:szCs w:val="24"/>
        </w:rPr>
        <w:t>4</w:t>
      </w:r>
      <w:r w:rsidRPr="0092476D">
        <w:rPr>
          <w:rFonts w:ascii="Times New Roman" w:hAnsi="Times New Roman" w:cs="Times New Roman"/>
          <w:sz w:val="24"/>
          <w:szCs w:val="24"/>
        </w:rPr>
        <w:t xml:space="preserve"> № 152</w:t>
      </w:r>
      <w:r w:rsidR="009E5E8A">
        <w:rPr>
          <w:rFonts w:ascii="Times New Roman" w:hAnsi="Times New Roman" w:cs="Times New Roman"/>
          <w:sz w:val="24"/>
          <w:szCs w:val="24"/>
        </w:rPr>
        <w:t xml:space="preserve">, от </w:t>
      </w:r>
      <w:r w:rsidR="00B35532">
        <w:rPr>
          <w:rFonts w:ascii="Times New Roman" w:hAnsi="Times New Roman" w:cs="Times New Roman"/>
          <w:sz w:val="24"/>
          <w:szCs w:val="24"/>
        </w:rPr>
        <w:t>05.02.2024 № 480</w:t>
      </w:r>
      <w:r w:rsidR="00307727">
        <w:rPr>
          <w:rFonts w:ascii="Times New Roman" w:hAnsi="Times New Roman" w:cs="Times New Roman"/>
          <w:sz w:val="24"/>
          <w:szCs w:val="24"/>
        </w:rPr>
        <w:t>, от 27.02.2024 № 895</w:t>
      </w:r>
      <w:r w:rsidR="00851A04">
        <w:rPr>
          <w:rFonts w:ascii="Times New Roman" w:hAnsi="Times New Roman" w:cs="Times New Roman"/>
          <w:sz w:val="24"/>
          <w:szCs w:val="24"/>
        </w:rPr>
        <w:t>, от 22.03.2024 № 1355</w:t>
      </w:r>
      <w:r w:rsidRPr="0092476D">
        <w:rPr>
          <w:rFonts w:ascii="Times New Roman" w:hAnsi="Times New Roman" w:cs="Times New Roman"/>
          <w:b/>
          <w:sz w:val="24"/>
          <w:szCs w:val="24"/>
        </w:rPr>
        <w:t>)</w:t>
      </w:r>
      <w:r w:rsidRPr="0092476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2476D" w:rsidRPr="0092476D" w:rsidRDefault="0092476D" w:rsidP="00851A0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51A0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2476D">
        <w:rPr>
          <w:rFonts w:ascii="Times New Roman" w:hAnsi="Times New Roman" w:cs="Times New Roman"/>
          <w:sz w:val="24"/>
          <w:szCs w:val="24"/>
        </w:rPr>
        <w:t>Подраздел 9.1 «Перечень мероприятий подпрограммы 1</w:t>
      </w:r>
      <w:r w:rsidRPr="0092476D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92476D">
        <w:rPr>
          <w:rFonts w:ascii="Times New Roman" w:hAnsi="Times New Roman" w:cs="Times New Roman"/>
          <w:sz w:val="24"/>
          <w:szCs w:val="24"/>
        </w:rPr>
        <w:t>Развитие системы</w:t>
      </w:r>
      <w:r w:rsidR="000236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92476D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92476D">
        <w:rPr>
          <w:rFonts w:ascii="Times New Roman" w:eastAsiaTheme="minorEastAsia" w:hAnsi="Times New Roman" w:cs="Times New Roman"/>
          <w:sz w:val="24"/>
          <w:szCs w:val="24"/>
        </w:rPr>
        <w:t>» раздела 9 «</w:t>
      </w:r>
      <w:r w:rsidRPr="0092476D">
        <w:rPr>
          <w:rFonts w:ascii="Times New Roman" w:hAnsi="Times New Roman" w:cs="Times New Roman"/>
          <w:sz w:val="24"/>
          <w:szCs w:val="24"/>
        </w:rPr>
        <w:t xml:space="preserve">Подпрограмма 1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92476D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92476D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редакции согласно приложению </w:t>
      </w:r>
      <w:r w:rsidR="00851A0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постановлению;</w:t>
      </w:r>
    </w:p>
    <w:p w:rsidR="0092476D" w:rsidRPr="0092476D" w:rsidRDefault="0092476D" w:rsidP="003F3E5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51A0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Подраздел 14.1 «</w:t>
      </w:r>
      <w:r w:rsidRPr="0092476D">
        <w:rPr>
          <w:rFonts w:ascii="Times New Roman" w:hAnsi="Times New Roman" w:cs="Times New Roman"/>
          <w:sz w:val="24"/>
          <w:szCs w:val="24"/>
        </w:rPr>
        <w:t>Перечень мероприятий подпрограммы 6</w:t>
      </w:r>
      <w:r w:rsidRPr="0092476D">
        <w:rPr>
          <w:rFonts w:ascii="Times New Roman" w:eastAsiaTheme="minorEastAsia" w:hAnsi="Times New Roman" w:cs="Times New Roman"/>
          <w:sz w:val="24"/>
          <w:szCs w:val="24"/>
        </w:rPr>
        <w:t xml:space="preserve"> «Обеспечивающая </w:t>
      </w:r>
      <w:r w:rsidR="0002365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92476D">
        <w:rPr>
          <w:rFonts w:ascii="Times New Roman" w:eastAsiaTheme="minorEastAsia" w:hAnsi="Times New Roman" w:cs="Times New Roman"/>
          <w:sz w:val="24"/>
          <w:szCs w:val="24"/>
        </w:rPr>
        <w:t>подпрограмма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раздела 14 «</w:t>
      </w:r>
      <w:r w:rsidRPr="0092476D">
        <w:rPr>
          <w:rFonts w:ascii="Times New Roman" w:eastAsiaTheme="minorEastAsia" w:hAnsi="Times New Roman" w:cs="Times New Roman"/>
          <w:bCs/>
          <w:sz w:val="24"/>
          <w:szCs w:val="24"/>
        </w:rPr>
        <w:t>Подпрограмма 6 «Обеспечивающая подпрограмма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изложить в </w:t>
      </w:r>
      <w:r w:rsidR="000236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редакции согласно приложению </w:t>
      </w:r>
      <w:r w:rsidR="00851A0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247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постановлению.</w:t>
      </w:r>
    </w:p>
    <w:p w:rsidR="0092476D" w:rsidRPr="0092476D" w:rsidRDefault="0092476D" w:rsidP="003F3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периодическом печатном издании «Фактор - инфо» и разместить на официальном сайте городского округа Воскресенск.</w:t>
      </w:r>
    </w:p>
    <w:p w:rsidR="00851A04" w:rsidRDefault="00851A04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A04" w:rsidRDefault="00851A04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A04" w:rsidRDefault="00851A04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="00851A04">
        <w:rPr>
          <w:rFonts w:ascii="Times New Roman" w:hAnsi="Times New Roman" w:cs="Times New Roman"/>
          <w:sz w:val="24"/>
          <w:szCs w:val="24"/>
        </w:rPr>
        <w:t xml:space="preserve">     </w:t>
      </w:r>
      <w:r w:rsidRPr="0092476D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proofErr w:type="spellStart"/>
      <w:r w:rsidRPr="0092476D">
        <w:rPr>
          <w:rFonts w:ascii="Times New Roman" w:hAnsi="Times New Roman" w:cs="Times New Roman"/>
          <w:sz w:val="24"/>
          <w:szCs w:val="24"/>
        </w:rPr>
        <w:t>Овсянкину</w:t>
      </w:r>
      <w:proofErr w:type="spellEnd"/>
      <w:r w:rsidRPr="0092476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2476D" w:rsidRP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6D" w:rsidRPr="0092476D" w:rsidRDefault="0092476D" w:rsidP="003F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6D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      А.В. Малкин</w:t>
      </w:r>
    </w:p>
    <w:p w:rsidR="00027778" w:rsidRDefault="00027778" w:rsidP="003F3E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2FF5" w:rsidRDefault="00AD2FF5" w:rsidP="003F3E53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D2FF5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AD2FF5" w:rsidRPr="00AD2FF5" w:rsidRDefault="00AD2FF5" w:rsidP="003F3E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47B6" w:rsidRDefault="006B19F7" w:rsidP="003F3E5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E705E">
        <w:rPr>
          <w:rFonts w:ascii="Times New Roman" w:hAnsi="Times New Roman" w:cs="Times New Roman"/>
          <w:sz w:val="24"/>
          <w:szCs w:val="24"/>
        </w:rPr>
        <w:t>9.1</w:t>
      </w:r>
      <w:r w:rsidR="004947B6" w:rsidRPr="007E705E">
        <w:rPr>
          <w:rFonts w:ascii="Times New Roman" w:hAnsi="Times New Roman" w:cs="Times New Roman"/>
          <w:sz w:val="24"/>
          <w:szCs w:val="24"/>
        </w:rPr>
        <w:t>. Перечень мероприятий подпрограммы 1</w:t>
      </w:r>
      <w:r w:rsidR="005D49F3" w:rsidRPr="007E705E">
        <w:rPr>
          <w:rFonts w:ascii="Times New Roman" w:hAnsi="Times New Roman" w:cs="Times New Roman"/>
          <w:sz w:val="24"/>
          <w:szCs w:val="24"/>
        </w:rPr>
        <w:t xml:space="preserve"> </w:t>
      </w:r>
      <w:r w:rsidR="004947B6" w:rsidRPr="007E705E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887114" w:rsidRPr="007E705E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887114" w:rsidRPr="007E705E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4947B6" w:rsidRPr="007E705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C41B3C" w:rsidRPr="00887114" w:rsidRDefault="00C41B3C" w:rsidP="003F3E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549"/>
        <w:gridCol w:w="1035"/>
        <w:gridCol w:w="1941"/>
        <w:gridCol w:w="849"/>
        <w:gridCol w:w="849"/>
        <w:gridCol w:w="723"/>
        <w:gridCol w:w="711"/>
        <w:gridCol w:w="784"/>
        <w:gridCol w:w="705"/>
        <w:gridCol w:w="717"/>
        <w:gridCol w:w="751"/>
        <w:gridCol w:w="791"/>
        <w:gridCol w:w="855"/>
        <w:gridCol w:w="1581"/>
      </w:tblGrid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56" w:type="pct"/>
            <w:gridSpan w:val="9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подпрограммы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1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136 676,70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26 074,50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D1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12C89">
              <w:rPr>
                <w:rFonts w:ascii="Times New Roman" w:hAnsi="Times New Roman" w:cs="Times New Roman"/>
              </w:rPr>
              <w:t xml:space="preserve"> 382,00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27 220,00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29 900,20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136 676,70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26 074,50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D12C89" w:rsidP="00D12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25 38</w:t>
            </w:r>
            <w:bookmarkStart w:id="0" w:name="_GoBack"/>
            <w:bookmarkEnd w:id="0"/>
            <w:r w:rsidR="00851A0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27 220,00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29 900,20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773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 xml:space="preserve">Мероприятие 01.01. </w:t>
            </w:r>
          </w:p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eastAsia="Calibri" w:hAnsi="Times New Roman" w:cs="Times New Roman"/>
                <w:szCs w:val="22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</w:t>
            </w:r>
            <w:r w:rsidRPr="00EF5113">
              <w:rPr>
                <w:rFonts w:ascii="Times New Roman" w:eastAsia="Calibri" w:hAnsi="Times New Roman" w:cs="Times New Roman"/>
                <w:szCs w:val="22"/>
                <w:lang w:val="en-US"/>
              </w:rPr>
              <w:t>e</w:t>
            </w:r>
            <w:r w:rsidRPr="00EF5113">
              <w:rPr>
                <w:rFonts w:ascii="Times New Roman" w:eastAsia="Calibri" w:hAnsi="Times New Roman" w:cs="Times New Roman"/>
                <w:szCs w:val="22"/>
              </w:rPr>
              <w:t>-</w:t>
            </w:r>
            <w:r w:rsidRPr="00EF5113">
              <w:rPr>
                <w:rFonts w:ascii="Times New Roman" w:eastAsia="Calibri" w:hAnsi="Times New Roman" w:cs="Times New Roman"/>
                <w:szCs w:val="22"/>
                <w:lang w:val="en-US"/>
              </w:rPr>
              <w:t>mail</w:t>
            </w:r>
            <w:r w:rsidRPr="00EF5113">
              <w:rPr>
                <w:rFonts w:ascii="Times New Roman" w:eastAsia="Calibri" w:hAnsi="Times New Roman" w:cs="Times New Roman"/>
                <w:szCs w:val="22"/>
              </w:rPr>
              <w:t xml:space="preserve"> - рассылок, </w:t>
            </w:r>
            <w:r w:rsidRPr="00EF5113">
              <w:rPr>
                <w:rFonts w:ascii="Times New Roman" w:eastAsia="Calibri" w:hAnsi="Times New Roman" w:cs="Times New Roman"/>
                <w:szCs w:val="22"/>
                <w:lang w:val="en-US"/>
              </w:rPr>
              <w:t>SMS</w:t>
            </w:r>
            <w:r w:rsidRPr="00EF5113">
              <w:rPr>
                <w:rFonts w:ascii="Times New Roman" w:eastAsia="Calibri" w:hAnsi="Times New Roman" w:cs="Times New Roman"/>
                <w:szCs w:val="22"/>
              </w:rPr>
              <w:t xml:space="preserve"> -информирования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Управление внутренних коммуникаций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510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1489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Информационные материалы изготовлены и размещены</w:t>
            </w:r>
            <w:r w:rsidRPr="00EF5113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Pr="00EF5113">
              <w:rPr>
                <w:rFonts w:ascii="Times New Roman" w:eastAsia="Calibri" w:hAnsi="Times New Roman" w:cs="Times New Roman"/>
              </w:rPr>
              <w:t xml:space="preserve">социальных сетях, </w:t>
            </w:r>
            <w:r w:rsidRPr="00EF5113">
              <w:rPr>
                <w:rFonts w:ascii="Times New Roman" w:hAnsi="Times New Roman" w:cs="Times New Roman"/>
              </w:rPr>
              <w:t xml:space="preserve">мессенджерах, направленны по электронной почте и смс </w:t>
            </w:r>
          </w:p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рассылкой, штука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1 </w:t>
            </w:r>
            <w:proofErr w:type="spellStart"/>
            <w:proofErr w:type="gramStart"/>
            <w:r w:rsidRPr="00EF5113">
              <w:rPr>
                <w:rFonts w:ascii="Times New Roman" w:hAnsi="Times New Roman" w:cs="Times New Roman"/>
                <w:szCs w:val="22"/>
              </w:rPr>
              <w:t>квар</w:t>
            </w:r>
            <w:proofErr w:type="spellEnd"/>
            <w:r w:rsidRPr="00EF5113">
              <w:rPr>
                <w:rFonts w:ascii="Times New Roman" w:hAnsi="Times New Roman" w:cs="Times New Roman"/>
                <w:szCs w:val="22"/>
              </w:rPr>
              <w:t>-тал</w:t>
            </w:r>
            <w:proofErr w:type="gramEnd"/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1037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173072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69732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69740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17435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34870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52305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69740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01.02.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EF511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13 745,60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2 217,60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2 328,00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Управление внутренних коммуникаций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13 745,60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2 217,60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2 328,00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1537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lang w:eastAsia="ru-RU"/>
              </w:rPr>
              <w:t xml:space="preserve">Информационные материалы изготовлены и размещены </w:t>
            </w:r>
            <w:r w:rsidRPr="00EF5113">
              <w:rPr>
                <w:rFonts w:ascii="Times New Roman" w:hAnsi="Times New Roman" w:cs="Times New Roman"/>
              </w:rPr>
              <w:t>в сетевых изданиях, штука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1 </w:t>
            </w:r>
            <w:proofErr w:type="spellStart"/>
            <w:proofErr w:type="gramStart"/>
            <w:r w:rsidRPr="00EF5113">
              <w:rPr>
                <w:rFonts w:ascii="Times New Roman" w:hAnsi="Times New Roman" w:cs="Times New Roman"/>
                <w:szCs w:val="22"/>
              </w:rPr>
              <w:t>квар</w:t>
            </w:r>
            <w:proofErr w:type="spellEnd"/>
            <w:r w:rsidRPr="00EF5113">
              <w:rPr>
                <w:rFonts w:ascii="Times New Roman" w:hAnsi="Times New Roman" w:cs="Times New Roman"/>
                <w:szCs w:val="22"/>
              </w:rPr>
              <w:t>-тал</w:t>
            </w:r>
            <w:proofErr w:type="gramEnd"/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468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757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01.03.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80 442,50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13 042,50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16 500,00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17 400,00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16 500,00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Управление внутренних коммуникаций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80 442,50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13 042,50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16 500,00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17 400,00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16 500,00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rPr>
          <w:trHeight w:val="1501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 xml:space="preserve">Осуществлено изготовление и распространение </w:t>
            </w:r>
            <w:proofErr w:type="spellStart"/>
            <w:r w:rsidRPr="00EF5113">
              <w:rPr>
                <w:rFonts w:ascii="Times New Roman" w:hAnsi="Times New Roman" w:cs="Times New Roman"/>
              </w:rPr>
              <w:t>телематериалов</w:t>
            </w:r>
            <w:proofErr w:type="spellEnd"/>
            <w:r w:rsidRPr="00EF5113">
              <w:rPr>
                <w:rFonts w:ascii="Times New Roman" w:hAnsi="Times New Roman" w:cs="Times New Roman"/>
              </w:rPr>
              <w:t xml:space="preserve"> </w:t>
            </w:r>
            <w:r w:rsidRPr="00EF5113">
              <w:rPr>
                <w:rFonts w:ascii="Times New Roman" w:eastAsia="Calibri" w:hAnsi="Times New Roman" w:cs="Times New Roman"/>
              </w:rPr>
              <w:t>об основных событиях социально-экономического развития, общественно-политической жизни, освещение деятельности</w:t>
            </w:r>
            <w:r w:rsidRPr="00EF5113">
              <w:rPr>
                <w:rFonts w:ascii="Times New Roman" w:hAnsi="Times New Roman" w:cs="Times New Roman"/>
              </w:rPr>
              <w:t>, минута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511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51A04" w:rsidRPr="00EF5113" w:rsidTr="00851A04">
        <w:trPr>
          <w:trHeight w:val="680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 xml:space="preserve">1 </w:t>
            </w:r>
            <w:proofErr w:type="spellStart"/>
            <w:proofErr w:type="gramStart"/>
            <w:r w:rsidRPr="00EF5113">
              <w:rPr>
                <w:rFonts w:ascii="Times New Roman" w:hAnsi="Times New Roman" w:cs="Times New Roman"/>
                <w:szCs w:val="22"/>
              </w:rPr>
              <w:t>квар</w:t>
            </w:r>
            <w:proofErr w:type="spellEnd"/>
            <w:r w:rsidRPr="00EF5113">
              <w:rPr>
                <w:rFonts w:ascii="Times New Roman" w:hAnsi="Times New Roman" w:cs="Times New Roman"/>
                <w:szCs w:val="22"/>
              </w:rPr>
              <w:t>-тал</w:t>
            </w:r>
            <w:proofErr w:type="gramEnd"/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8495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01.04.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Управление внутренних коммуникаций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 xml:space="preserve">Осуществлено изготовление и распространение радиоматериалов </w:t>
            </w:r>
            <w:r w:rsidRPr="00EF5113">
              <w:rPr>
                <w:rFonts w:ascii="Times New Roman" w:eastAsia="Calibri" w:hAnsi="Times New Roman" w:cs="Times New Roman"/>
              </w:rPr>
              <w:t>об основных событиях социально-экономического развития, общественно-политической жизни, освещение деятельности</w:t>
            </w:r>
            <w:r w:rsidRPr="00EF5113">
              <w:rPr>
                <w:rFonts w:ascii="Times New Roman" w:hAnsi="Times New Roman" w:cs="Times New Roman"/>
              </w:rPr>
              <w:t>, минута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01.05.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37 769,00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9 335,00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5 234,00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6 600,00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6 800,00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9 800,00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Управление внутренних коммуникаций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37 769,00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9 335,00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5 234,00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6 600,00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6 800,00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9 800,00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lang w:eastAsia="ru-RU"/>
              </w:rPr>
              <w:t>Информационные материалы изготовлены и размещены в печатных СМИ</w:t>
            </w:r>
            <w:r w:rsidRPr="00EF5113">
              <w:rPr>
                <w:rFonts w:ascii="Times New Roman" w:hAnsi="Times New Roman" w:cs="Times New Roman"/>
              </w:rPr>
              <w:t>, штука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5113">
              <w:rPr>
                <w:rFonts w:ascii="Times New Roman" w:hAnsi="Times New Roman" w:cs="Times New Roman"/>
                <w:lang w:eastAsia="ru-RU"/>
              </w:rPr>
              <w:t>Осуществлено издание печатного СМИ с нормативно правовыми актами и официальной информацией городского округа Московской области.</w:t>
            </w:r>
          </w:p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lang w:eastAsia="ru-RU"/>
              </w:rPr>
              <w:t>Печатный лист, штука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5708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 xml:space="preserve">Мероприятие 01.06. Организация мониторинга СМИ, </w:t>
            </w:r>
            <w:proofErr w:type="spellStart"/>
            <w:r w:rsidRPr="00EF5113">
              <w:rPr>
                <w:rFonts w:ascii="Times New Roman" w:eastAsia="Calibri" w:hAnsi="Times New Roman" w:cs="Times New Roman"/>
              </w:rPr>
              <w:t>блогосферы</w:t>
            </w:r>
            <w:proofErr w:type="spellEnd"/>
            <w:r w:rsidRPr="00EF5113">
              <w:rPr>
                <w:rFonts w:ascii="Times New Roman" w:eastAsia="Calibri" w:hAnsi="Times New Roman" w:cs="Times New Roman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599,50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599,50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Управление внутренних коммуникаций</w:t>
            </w:r>
            <w:r>
              <w:rPr>
                <w:rFonts w:ascii="Times New Roman" w:hAnsi="Times New Roman" w:cs="Times New Roman"/>
              </w:rPr>
              <w:t xml:space="preserve"> (мероприятие исключено с 2024 года)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599,50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599,50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Аналитический отчет, штука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01.07.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EF511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2 860,10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339,90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600,20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Управление внутренних коммуникаций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2 860,10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339,90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600,20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color w:val="000000"/>
              </w:rPr>
              <w:t>Осуществлено издание печатной продукции</w:t>
            </w:r>
            <w:r w:rsidRPr="00EF51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F5113">
              <w:rPr>
                <w:rFonts w:ascii="Times New Roman" w:eastAsia="Calibri" w:hAnsi="Times New Roman" w:cs="Times New Roman"/>
              </w:rPr>
              <w:t>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  <w:r w:rsidRPr="00EF5113">
              <w:rPr>
                <w:rFonts w:ascii="Times New Roman" w:hAnsi="Times New Roman" w:cs="Times New Roman"/>
              </w:rPr>
              <w:t>, штука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Основное мероприятие 07. Организация создания и эксплуатации сети объектов наружной рекламы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3 379,35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245,75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839,10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963,50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3 379,35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245,75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839,10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963,50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07.01.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Управление жилищной политики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color w:val="000000"/>
              </w:rPr>
              <w:t>Рекламные конструкции размещены в соответствии со схемой размещения рекламных конструкций Московской области</w:t>
            </w:r>
            <w:r w:rsidRPr="00EF5113">
              <w:rPr>
                <w:rFonts w:ascii="Times New Roman" w:hAnsi="Times New Roman" w:cs="Times New Roman"/>
              </w:rPr>
              <w:t>, единица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rPr>
          <w:trHeight w:val="811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eastAsia="Calibri" w:hAnsi="Times New Roman" w:cs="Times New Roman"/>
                <w:szCs w:val="22"/>
              </w:rPr>
              <w:t>Мероприятие 07.02. Проведение мероприятий,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EF511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2 254,90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539,10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613,50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Управление жилищной политики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2 254,90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539,10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613,50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rPr>
          <w:trHeight w:val="4061"/>
        </w:trPr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color w:val="000000"/>
              </w:rPr>
              <w:t>Проведены мероприятия, которым обеспечено праздничное/тематическое оформление</w:t>
            </w:r>
            <w:r w:rsidRPr="00EF5113">
              <w:rPr>
                <w:rFonts w:ascii="Times New Roman" w:hAnsi="Times New Roman" w:cs="Times New Roman"/>
              </w:rPr>
              <w:t xml:space="preserve">, единица 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eastAsia="Calibri" w:hAnsi="Times New Roman" w:cs="Times New Roman"/>
              </w:rPr>
              <w:t>Мероприятие 07.03.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2023 -2027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1 124,45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224,45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 xml:space="preserve">Управление жилищной политики 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1 124,45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224,45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  <w:lang w:eastAsia="ru-RU"/>
              </w:rPr>
              <w:t>Проведены рекламно-информационные кампании в городском округе Московской области</w:t>
            </w:r>
            <w:r w:rsidRPr="00EF5113">
              <w:rPr>
                <w:rFonts w:ascii="Times New Roman" w:hAnsi="Times New Roman" w:cs="Times New Roman"/>
              </w:rPr>
              <w:t>, единица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56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F511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4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EF5113" w:rsidTr="00851A04">
        <w:tc>
          <w:tcPr>
            <w:tcW w:w="13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pct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140 056,05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26 320,25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25 872,00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0</w:t>
            </w:r>
            <w:r w:rsidRPr="00EF5113">
              <w:rPr>
                <w:rFonts w:ascii="Times New Roman" w:hAnsi="Times New Roman" w:cs="Times New Roman"/>
              </w:rPr>
              <w:t>59,10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29 063,50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30 741,20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х</w:t>
            </w:r>
          </w:p>
        </w:tc>
      </w:tr>
      <w:tr w:rsidR="00851A04" w:rsidRPr="00EF511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pct"/>
            <w:gridSpan w:val="2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140 056,05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26 320,25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25 872,00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0</w:t>
            </w:r>
            <w:r w:rsidRPr="00EF5113">
              <w:rPr>
                <w:rFonts w:ascii="Times New Roman" w:hAnsi="Times New Roman" w:cs="Times New Roman"/>
              </w:rPr>
              <w:t>59,10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29 063,50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30 741,20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A04" w:rsidRPr="008C0AE3" w:rsidTr="00851A04">
        <w:tc>
          <w:tcPr>
            <w:tcW w:w="13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pct"/>
            <w:gridSpan w:val="2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5113">
              <w:rPr>
                <w:rFonts w:ascii="Times New Roman" w:hAnsi="Times New Roman" w:cs="Times New Roman"/>
                <w:color w:val="000000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shd w:val="clear" w:color="auto" w:fill="auto"/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6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EF511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0" w:type="pct"/>
            <w:shd w:val="clear" w:color="auto" w:fill="auto"/>
            <w:tcMar>
              <w:top w:w="28" w:type="dxa"/>
              <w:bottom w:w="28" w:type="dxa"/>
            </w:tcMar>
          </w:tcPr>
          <w:p w:rsidR="00851A04" w:rsidRPr="008C0AE3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1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851A04" w:rsidRPr="008C0AE3" w:rsidRDefault="00851A04" w:rsidP="00851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EF5113" w:rsidRDefault="00EF5113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1A04">
        <w:rPr>
          <w:rFonts w:ascii="Times New Roman" w:hAnsi="Times New Roman" w:cs="Times New Roman"/>
          <w:sz w:val="24"/>
          <w:szCs w:val="24"/>
        </w:rPr>
        <w:t>2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23650" w:rsidRPr="00023650" w:rsidRDefault="00023650" w:rsidP="003F3E53">
      <w:pPr>
        <w:widowControl w:val="0"/>
        <w:autoSpaceDE w:val="0"/>
        <w:autoSpaceDN w:val="0"/>
        <w:adjustRightInd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4"/>
          <w:szCs w:val="24"/>
        </w:rPr>
      </w:pPr>
      <w:r w:rsidRPr="0002365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F040B0" w:rsidRPr="00986012" w:rsidRDefault="00F040B0" w:rsidP="003F3E53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947B6" w:rsidRPr="00F040B0" w:rsidRDefault="00F040B0" w:rsidP="003F3E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012">
        <w:rPr>
          <w:rFonts w:ascii="Times New Roman" w:hAnsi="Times New Roman" w:cs="Times New Roman"/>
          <w:sz w:val="24"/>
          <w:szCs w:val="24"/>
        </w:rPr>
        <w:t>1</w:t>
      </w:r>
      <w:r w:rsidR="006B19F7" w:rsidRPr="00986012">
        <w:rPr>
          <w:rFonts w:ascii="Times New Roman" w:hAnsi="Times New Roman" w:cs="Times New Roman"/>
          <w:sz w:val="24"/>
          <w:szCs w:val="24"/>
        </w:rPr>
        <w:t>4</w:t>
      </w:r>
      <w:r w:rsidR="004947B6" w:rsidRPr="00986012">
        <w:rPr>
          <w:rFonts w:ascii="Times New Roman" w:hAnsi="Times New Roman" w:cs="Times New Roman"/>
          <w:sz w:val="24"/>
          <w:szCs w:val="24"/>
        </w:rPr>
        <w:t>.</w:t>
      </w:r>
      <w:r w:rsidRPr="00986012">
        <w:rPr>
          <w:rFonts w:ascii="Times New Roman" w:hAnsi="Times New Roman" w:cs="Times New Roman"/>
          <w:sz w:val="24"/>
          <w:szCs w:val="24"/>
        </w:rPr>
        <w:t>1.</w:t>
      </w:r>
      <w:r w:rsidR="004947B6" w:rsidRPr="00986012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6</w:t>
      </w:r>
      <w:r w:rsidR="004947B6" w:rsidRPr="00986012">
        <w:rPr>
          <w:rFonts w:ascii="Times New Roman" w:eastAsiaTheme="minorEastAsia" w:hAnsi="Times New Roman" w:cs="Times New Roman"/>
          <w:sz w:val="24"/>
          <w:szCs w:val="24"/>
        </w:rPr>
        <w:t xml:space="preserve"> «Обеспечивающая подпрограмма»</w:t>
      </w:r>
    </w:p>
    <w:p w:rsidR="004947B6" w:rsidRPr="00F040B0" w:rsidRDefault="004947B6" w:rsidP="003F3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3074"/>
        <w:gridCol w:w="1336"/>
        <w:gridCol w:w="1845"/>
        <w:gridCol w:w="1245"/>
        <w:gridCol w:w="1110"/>
        <w:gridCol w:w="1104"/>
        <w:gridCol w:w="1110"/>
        <w:gridCol w:w="1068"/>
        <w:gridCol w:w="960"/>
        <w:gridCol w:w="1737"/>
      </w:tblGrid>
      <w:tr w:rsidR="00851A04" w:rsidRPr="00CB235F" w:rsidTr="00851A0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подпрограммы</w:t>
            </w:r>
          </w:p>
        </w:tc>
      </w:tr>
      <w:tr w:rsidR="00851A04" w:rsidRPr="00CB235F" w:rsidTr="00851A04">
        <w:trPr>
          <w:trHeight w:val="69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51A04" w:rsidRPr="00CB235F" w:rsidTr="00851A0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Основное мероприятие 01.</w:t>
            </w:r>
          </w:p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eastAsia="Calibri" w:hAnsi="Times New Roman" w:cs="Times New Roman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167 018,23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35 495,93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43 286,90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43 248,70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44 986,70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51A04" w:rsidRPr="00CB235F" w:rsidTr="00851A04">
        <w:trPr>
          <w:trHeight w:val="737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167 018,23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35 495,93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43 286,90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43 248,70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44 986,70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253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 xml:space="preserve">Мероприятие 01.01. </w:t>
            </w:r>
            <w:r w:rsidRPr="00CB235F">
              <w:rPr>
                <w:rFonts w:ascii="Times New Roman" w:eastAsia="Calibri" w:hAnsi="Times New Roman" w:cs="Times New Roman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63 150,23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13 394,13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16 965,10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16 074,00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16 717,00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Управление внутренних коммуникаций</w:t>
            </w:r>
          </w:p>
        </w:tc>
      </w:tr>
      <w:tr w:rsidR="00851A04" w:rsidRPr="00CB235F" w:rsidTr="00851A04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63 150,23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13 394,13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16 965,10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16 074,00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16 717,00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1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103 868,00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22 101,80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26 321,80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27 174,70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28 269,70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Управление по физической культуре, спорту и работе с молодежью</w:t>
            </w:r>
          </w:p>
        </w:tc>
      </w:tr>
      <w:tr w:rsidR="00851A04" w:rsidRPr="00CB235F" w:rsidTr="00851A04">
        <w:trPr>
          <w:trHeight w:val="78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103 868,00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22 101,80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26 321,80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27 174,70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28 269,70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22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Мероприятие 01.04.</w:t>
            </w:r>
          </w:p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Управление по физической культуре, спорту и работе с молодежью</w:t>
            </w:r>
          </w:p>
        </w:tc>
      </w:tr>
      <w:tr w:rsidR="00851A04" w:rsidRPr="00CB235F" w:rsidTr="00851A04">
        <w:trPr>
          <w:trHeight w:val="56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291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Основное мероприятие 04.</w:t>
            </w:r>
          </w:p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eastAsia="Calibri" w:hAnsi="Times New Roman" w:cs="Times New Roman"/>
                <w:szCs w:val="22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51A04" w:rsidRPr="00CB235F" w:rsidTr="00851A04">
        <w:trPr>
          <w:trHeight w:val="769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18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Мероприятие 04.01.</w:t>
            </w:r>
          </w:p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  <w:lang w:val="en-US"/>
              </w:rPr>
              <w:t>2023 -202</w:t>
            </w:r>
            <w:r w:rsidRPr="00CB23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t>делами Администрации городского округа Воскресенск</w:t>
            </w:r>
          </w:p>
        </w:tc>
      </w:tr>
      <w:tr w:rsidR="00851A04" w:rsidRPr="00CB235F" w:rsidTr="00851A04">
        <w:trPr>
          <w:trHeight w:val="769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B235F" w:rsidTr="00851A04">
        <w:trPr>
          <w:trHeight w:val="283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169 878,33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35 495,93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43 286,90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43 248,70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47 846,80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A04" w:rsidRPr="00CB235F" w:rsidTr="00851A04">
        <w:trPr>
          <w:trHeight w:val="454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2 860,10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A04" w:rsidRPr="00C530E0" w:rsidTr="00851A04">
        <w:trPr>
          <w:trHeight w:val="769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5F">
              <w:rPr>
                <w:rFonts w:ascii="Times New Roman" w:hAnsi="Times New Roman" w:cs="Times New Roman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167 018,23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35 495,93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43 286,90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43 248,70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B235F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44 986,70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530E0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3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51A04" w:rsidRPr="00C530E0" w:rsidRDefault="00851A04" w:rsidP="0085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47B6" w:rsidRDefault="004947B6" w:rsidP="003F3E5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</w:rPr>
      </w:pPr>
    </w:p>
    <w:sectPr w:rsidR="004947B6" w:rsidSect="00627AB1">
      <w:pgSz w:w="16838" w:h="11906" w:orient="landscape"/>
      <w:pgMar w:top="1134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284E"/>
    <w:multiLevelType w:val="hybridMultilevel"/>
    <w:tmpl w:val="D2FEDCBE"/>
    <w:lvl w:ilvl="0" w:tplc="540239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C487F"/>
    <w:multiLevelType w:val="hybridMultilevel"/>
    <w:tmpl w:val="EC6C7162"/>
    <w:lvl w:ilvl="0" w:tplc="38B25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1"/>
  </w:num>
  <w:num w:numId="5">
    <w:abstractNumId w:val="14"/>
  </w:num>
  <w:num w:numId="6">
    <w:abstractNumId w:val="38"/>
  </w:num>
  <w:num w:numId="7">
    <w:abstractNumId w:val="23"/>
  </w:num>
  <w:num w:numId="8">
    <w:abstractNumId w:val="18"/>
  </w:num>
  <w:num w:numId="9">
    <w:abstractNumId w:val="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"/>
  </w:num>
  <w:num w:numId="13">
    <w:abstractNumId w:val="11"/>
  </w:num>
  <w:num w:numId="14">
    <w:abstractNumId w:val="37"/>
  </w:num>
  <w:num w:numId="15">
    <w:abstractNumId w:val="26"/>
  </w:num>
  <w:num w:numId="16">
    <w:abstractNumId w:val="24"/>
  </w:num>
  <w:num w:numId="17">
    <w:abstractNumId w:val="19"/>
  </w:num>
  <w:num w:numId="18">
    <w:abstractNumId w:val="22"/>
  </w:num>
  <w:num w:numId="19">
    <w:abstractNumId w:val="6"/>
  </w:num>
  <w:num w:numId="20">
    <w:abstractNumId w:val="39"/>
  </w:num>
  <w:num w:numId="21">
    <w:abstractNumId w:val="13"/>
  </w:num>
  <w:num w:numId="22">
    <w:abstractNumId w:val="28"/>
  </w:num>
  <w:num w:numId="23">
    <w:abstractNumId w:val="21"/>
  </w:num>
  <w:num w:numId="24">
    <w:abstractNumId w:val="1"/>
  </w:num>
  <w:num w:numId="25">
    <w:abstractNumId w:val="17"/>
  </w:num>
  <w:num w:numId="26">
    <w:abstractNumId w:val="16"/>
  </w:num>
  <w:num w:numId="27">
    <w:abstractNumId w:val="35"/>
  </w:num>
  <w:num w:numId="28">
    <w:abstractNumId w:val="15"/>
  </w:num>
  <w:num w:numId="29">
    <w:abstractNumId w:val="3"/>
  </w:num>
  <w:num w:numId="30">
    <w:abstractNumId w:val="29"/>
  </w:num>
  <w:num w:numId="31">
    <w:abstractNumId w:val="2"/>
  </w:num>
  <w:num w:numId="32">
    <w:abstractNumId w:val="25"/>
  </w:num>
  <w:num w:numId="33">
    <w:abstractNumId w:val="4"/>
  </w:num>
  <w:num w:numId="34">
    <w:abstractNumId w:val="30"/>
  </w:num>
  <w:num w:numId="35">
    <w:abstractNumId w:val="20"/>
  </w:num>
  <w:num w:numId="36">
    <w:abstractNumId w:val="12"/>
  </w:num>
  <w:num w:numId="37">
    <w:abstractNumId w:val="10"/>
  </w:num>
  <w:num w:numId="38">
    <w:abstractNumId w:val="0"/>
  </w:num>
  <w:num w:numId="39">
    <w:abstractNumId w:val="8"/>
  </w:num>
  <w:num w:numId="40">
    <w:abstractNumId w:val="2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30F5"/>
    <w:rsid w:val="000062F2"/>
    <w:rsid w:val="00012A12"/>
    <w:rsid w:val="00017863"/>
    <w:rsid w:val="00023650"/>
    <w:rsid w:val="00027778"/>
    <w:rsid w:val="00036384"/>
    <w:rsid w:val="00057714"/>
    <w:rsid w:val="00060CAF"/>
    <w:rsid w:val="00060CDD"/>
    <w:rsid w:val="000656F9"/>
    <w:rsid w:val="00093322"/>
    <w:rsid w:val="000A754E"/>
    <w:rsid w:val="000B0CA6"/>
    <w:rsid w:val="000B4C98"/>
    <w:rsid w:val="000B52C3"/>
    <w:rsid w:val="000B77A7"/>
    <w:rsid w:val="000D35F1"/>
    <w:rsid w:val="000E16CC"/>
    <w:rsid w:val="000E1FA2"/>
    <w:rsid w:val="000E4154"/>
    <w:rsid w:val="000F1B59"/>
    <w:rsid w:val="000F7748"/>
    <w:rsid w:val="00105F00"/>
    <w:rsid w:val="00114CF0"/>
    <w:rsid w:val="00125FAA"/>
    <w:rsid w:val="00137867"/>
    <w:rsid w:val="00145472"/>
    <w:rsid w:val="001539E8"/>
    <w:rsid w:val="00160F65"/>
    <w:rsid w:val="001622D8"/>
    <w:rsid w:val="00165B14"/>
    <w:rsid w:val="00176884"/>
    <w:rsid w:val="001A69C4"/>
    <w:rsid w:val="001A6F16"/>
    <w:rsid w:val="001B71DC"/>
    <w:rsid w:val="001C23ED"/>
    <w:rsid w:val="001C5859"/>
    <w:rsid w:val="001C7377"/>
    <w:rsid w:val="001D41B8"/>
    <w:rsid w:val="001E2567"/>
    <w:rsid w:val="001F75DE"/>
    <w:rsid w:val="002172F1"/>
    <w:rsid w:val="0023521D"/>
    <w:rsid w:val="00236B45"/>
    <w:rsid w:val="0024119C"/>
    <w:rsid w:val="0024640F"/>
    <w:rsid w:val="002467D7"/>
    <w:rsid w:val="00285402"/>
    <w:rsid w:val="00285D97"/>
    <w:rsid w:val="00285F1A"/>
    <w:rsid w:val="002978F0"/>
    <w:rsid w:val="002B6BE0"/>
    <w:rsid w:val="002C168F"/>
    <w:rsid w:val="002D1656"/>
    <w:rsid w:val="002E23A9"/>
    <w:rsid w:val="002E7B08"/>
    <w:rsid w:val="002F3A7B"/>
    <w:rsid w:val="002F7397"/>
    <w:rsid w:val="00307727"/>
    <w:rsid w:val="00333421"/>
    <w:rsid w:val="00335122"/>
    <w:rsid w:val="00350255"/>
    <w:rsid w:val="00353CD6"/>
    <w:rsid w:val="00353D59"/>
    <w:rsid w:val="0035566E"/>
    <w:rsid w:val="003754C3"/>
    <w:rsid w:val="00383303"/>
    <w:rsid w:val="00383DE1"/>
    <w:rsid w:val="00391070"/>
    <w:rsid w:val="0039207A"/>
    <w:rsid w:val="003974C4"/>
    <w:rsid w:val="003A541D"/>
    <w:rsid w:val="003B026C"/>
    <w:rsid w:val="003B04FB"/>
    <w:rsid w:val="003B27BC"/>
    <w:rsid w:val="003C0C83"/>
    <w:rsid w:val="003C58BB"/>
    <w:rsid w:val="003C6088"/>
    <w:rsid w:val="003C6D28"/>
    <w:rsid w:val="003D06CA"/>
    <w:rsid w:val="003E0A5B"/>
    <w:rsid w:val="003E4D3F"/>
    <w:rsid w:val="003E629F"/>
    <w:rsid w:val="003F3E53"/>
    <w:rsid w:val="00452A3A"/>
    <w:rsid w:val="00456BE0"/>
    <w:rsid w:val="00460602"/>
    <w:rsid w:val="00472734"/>
    <w:rsid w:val="004773E7"/>
    <w:rsid w:val="004816C1"/>
    <w:rsid w:val="00481D1C"/>
    <w:rsid w:val="004947B6"/>
    <w:rsid w:val="00496391"/>
    <w:rsid w:val="004A583A"/>
    <w:rsid w:val="004C0F8C"/>
    <w:rsid w:val="004C6451"/>
    <w:rsid w:val="004E7732"/>
    <w:rsid w:val="004F0C6A"/>
    <w:rsid w:val="004F14C8"/>
    <w:rsid w:val="0050226C"/>
    <w:rsid w:val="00502E05"/>
    <w:rsid w:val="005049CB"/>
    <w:rsid w:val="00505922"/>
    <w:rsid w:val="00532851"/>
    <w:rsid w:val="00536F85"/>
    <w:rsid w:val="00556924"/>
    <w:rsid w:val="00563C68"/>
    <w:rsid w:val="005B039D"/>
    <w:rsid w:val="005B247A"/>
    <w:rsid w:val="005B35FC"/>
    <w:rsid w:val="005B3AEF"/>
    <w:rsid w:val="005B63AA"/>
    <w:rsid w:val="005D49F3"/>
    <w:rsid w:val="005D78EB"/>
    <w:rsid w:val="005D7BB1"/>
    <w:rsid w:val="00605668"/>
    <w:rsid w:val="00610FA7"/>
    <w:rsid w:val="00621368"/>
    <w:rsid w:val="006279A5"/>
    <w:rsid w:val="00627AB1"/>
    <w:rsid w:val="00641EA8"/>
    <w:rsid w:val="00653543"/>
    <w:rsid w:val="0066459D"/>
    <w:rsid w:val="00665F6F"/>
    <w:rsid w:val="00670B5A"/>
    <w:rsid w:val="006814BC"/>
    <w:rsid w:val="00681A06"/>
    <w:rsid w:val="00690CBC"/>
    <w:rsid w:val="006A0A55"/>
    <w:rsid w:val="006A0EFD"/>
    <w:rsid w:val="006A2D0F"/>
    <w:rsid w:val="006B19F7"/>
    <w:rsid w:val="006B1A33"/>
    <w:rsid w:val="006B1D07"/>
    <w:rsid w:val="006B7125"/>
    <w:rsid w:val="006C2F79"/>
    <w:rsid w:val="006C42B4"/>
    <w:rsid w:val="006D31E8"/>
    <w:rsid w:val="006D4299"/>
    <w:rsid w:val="006E3209"/>
    <w:rsid w:val="006F3A34"/>
    <w:rsid w:val="00702F06"/>
    <w:rsid w:val="007123FD"/>
    <w:rsid w:val="00714107"/>
    <w:rsid w:val="00714ABB"/>
    <w:rsid w:val="00715C64"/>
    <w:rsid w:val="00716C30"/>
    <w:rsid w:val="00721051"/>
    <w:rsid w:val="00770BB7"/>
    <w:rsid w:val="0077162A"/>
    <w:rsid w:val="007A065D"/>
    <w:rsid w:val="007A6550"/>
    <w:rsid w:val="007C1D1D"/>
    <w:rsid w:val="007E5C16"/>
    <w:rsid w:val="007E705E"/>
    <w:rsid w:val="007F735F"/>
    <w:rsid w:val="0080055A"/>
    <w:rsid w:val="008050D6"/>
    <w:rsid w:val="008135C9"/>
    <w:rsid w:val="00816F79"/>
    <w:rsid w:val="008259A1"/>
    <w:rsid w:val="00832024"/>
    <w:rsid w:val="00845568"/>
    <w:rsid w:val="00850FB0"/>
    <w:rsid w:val="00851A04"/>
    <w:rsid w:val="00862FEB"/>
    <w:rsid w:val="00865CC6"/>
    <w:rsid w:val="00866DFD"/>
    <w:rsid w:val="008709CF"/>
    <w:rsid w:val="00880946"/>
    <w:rsid w:val="00886B8E"/>
    <w:rsid w:val="00887114"/>
    <w:rsid w:val="00897375"/>
    <w:rsid w:val="008A2F0D"/>
    <w:rsid w:val="008B112C"/>
    <w:rsid w:val="008B2305"/>
    <w:rsid w:val="008C0AE3"/>
    <w:rsid w:val="008C6A74"/>
    <w:rsid w:val="008E73A4"/>
    <w:rsid w:val="008F6E1E"/>
    <w:rsid w:val="00906F4E"/>
    <w:rsid w:val="00915B4A"/>
    <w:rsid w:val="009207B5"/>
    <w:rsid w:val="009237F2"/>
    <w:rsid w:val="0092476D"/>
    <w:rsid w:val="00932CEF"/>
    <w:rsid w:val="00935D12"/>
    <w:rsid w:val="00952403"/>
    <w:rsid w:val="00953FB6"/>
    <w:rsid w:val="00962F07"/>
    <w:rsid w:val="00986012"/>
    <w:rsid w:val="009A7656"/>
    <w:rsid w:val="009C00A7"/>
    <w:rsid w:val="009C2EB4"/>
    <w:rsid w:val="009C3D76"/>
    <w:rsid w:val="009E243A"/>
    <w:rsid w:val="009E2D52"/>
    <w:rsid w:val="009E41D4"/>
    <w:rsid w:val="009E5E8A"/>
    <w:rsid w:val="009F7158"/>
    <w:rsid w:val="00A0612F"/>
    <w:rsid w:val="00A11D0B"/>
    <w:rsid w:val="00A21D29"/>
    <w:rsid w:val="00A60DC2"/>
    <w:rsid w:val="00A66E97"/>
    <w:rsid w:val="00A67455"/>
    <w:rsid w:val="00A67459"/>
    <w:rsid w:val="00A80F0E"/>
    <w:rsid w:val="00AB1A33"/>
    <w:rsid w:val="00AD2FF5"/>
    <w:rsid w:val="00AD6DC0"/>
    <w:rsid w:val="00AE4747"/>
    <w:rsid w:val="00B2303B"/>
    <w:rsid w:val="00B24BE8"/>
    <w:rsid w:val="00B35532"/>
    <w:rsid w:val="00B360C5"/>
    <w:rsid w:val="00B5297B"/>
    <w:rsid w:val="00B52CFC"/>
    <w:rsid w:val="00B52E3A"/>
    <w:rsid w:val="00B67767"/>
    <w:rsid w:val="00B82005"/>
    <w:rsid w:val="00B86CAF"/>
    <w:rsid w:val="00B86E80"/>
    <w:rsid w:val="00B93788"/>
    <w:rsid w:val="00B96E4E"/>
    <w:rsid w:val="00BA06EF"/>
    <w:rsid w:val="00BA6338"/>
    <w:rsid w:val="00BE3CB0"/>
    <w:rsid w:val="00BE4624"/>
    <w:rsid w:val="00BF1E25"/>
    <w:rsid w:val="00BF470C"/>
    <w:rsid w:val="00BF537B"/>
    <w:rsid w:val="00C026D5"/>
    <w:rsid w:val="00C111DC"/>
    <w:rsid w:val="00C23991"/>
    <w:rsid w:val="00C25AF1"/>
    <w:rsid w:val="00C34AB6"/>
    <w:rsid w:val="00C41B3C"/>
    <w:rsid w:val="00C459FA"/>
    <w:rsid w:val="00C530E0"/>
    <w:rsid w:val="00C54C52"/>
    <w:rsid w:val="00C64258"/>
    <w:rsid w:val="00C70EFD"/>
    <w:rsid w:val="00C92397"/>
    <w:rsid w:val="00C9357C"/>
    <w:rsid w:val="00CA3C83"/>
    <w:rsid w:val="00CA4DE1"/>
    <w:rsid w:val="00CD5CF5"/>
    <w:rsid w:val="00CE29F0"/>
    <w:rsid w:val="00CF2CB3"/>
    <w:rsid w:val="00D0281F"/>
    <w:rsid w:val="00D12C89"/>
    <w:rsid w:val="00D31EC8"/>
    <w:rsid w:val="00D32A50"/>
    <w:rsid w:val="00D36026"/>
    <w:rsid w:val="00D3615C"/>
    <w:rsid w:val="00D43F7A"/>
    <w:rsid w:val="00D459FF"/>
    <w:rsid w:val="00D54EAF"/>
    <w:rsid w:val="00D70D82"/>
    <w:rsid w:val="00D7432E"/>
    <w:rsid w:val="00D751DA"/>
    <w:rsid w:val="00D95F2C"/>
    <w:rsid w:val="00DA2031"/>
    <w:rsid w:val="00DA3462"/>
    <w:rsid w:val="00DB1137"/>
    <w:rsid w:val="00DB343F"/>
    <w:rsid w:val="00DC4DAD"/>
    <w:rsid w:val="00DD30D0"/>
    <w:rsid w:val="00DD357C"/>
    <w:rsid w:val="00DD66D6"/>
    <w:rsid w:val="00DF5151"/>
    <w:rsid w:val="00DF5F71"/>
    <w:rsid w:val="00E07DFF"/>
    <w:rsid w:val="00E163DA"/>
    <w:rsid w:val="00E20D94"/>
    <w:rsid w:val="00E37F93"/>
    <w:rsid w:val="00E4559D"/>
    <w:rsid w:val="00E50BE3"/>
    <w:rsid w:val="00E65A13"/>
    <w:rsid w:val="00E7001E"/>
    <w:rsid w:val="00E770BE"/>
    <w:rsid w:val="00E817CC"/>
    <w:rsid w:val="00EA0391"/>
    <w:rsid w:val="00EB3E88"/>
    <w:rsid w:val="00EC1CF4"/>
    <w:rsid w:val="00EC499C"/>
    <w:rsid w:val="00EC4E53"/>
    <w:rsid w:val="00ED0527"/>
    <w:rsid w:val="00ED0CF8"/>
    <w:rsid w:val="00EE49D0"/>
    <w:rsid w:val="00EF0E1B"/>
    <w:rsid w:val="00EF2BE3"/>
    <w:rsid w:val="00EF4237"/>
    <w:rsid w:val="00EF5113"/>
    <w:rsid w:val="00F040B0"/>
    <w:rsid w:val="00F06116"/>
    <w:rsid w:val="00F06705"/>
    <w:rsid w:val="00F07B96"/>
    <w:rsid w:val="00F13087"/>
    <w:rsid w:val="00F23BF0"/>
    <w:rsid w:val="00F326FE"/>
    <w:rsid w:val="00F42B20"/>
    <w:rsid w:val="00F64584"/>
    <w:rsid w:val="00F65D32"/>
    <w:rsid w:val="00F719C6"/>
    <w:rsid w:val="00F764E0"/>
    <w:rsid w:val="00F84E2B"/>
    <w:rsid w:val="00F85CCD"/>
    <w:rsid w:val="00FA3A9D"/>
    <w:rsid w:val="00FB696F"/>
    <w:rsid w:val="00FC03A3"/>
    <w:rsid w:val="00FC27B5"/>
    <w:rsid w:val="00FE7610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E2A1-7F59-482B-A915-0619FEE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0AE3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2397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qFormat/>
    <w:rsid w:val="00DD66D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47B6"/>
    <w:rPr>
      <w:color w:val="0563C1"/>
      <w:u w:val="single"/>
    </w:rPr>
  </w:style>
  <w:style w:type="paragraph" w:styleId="22">
    <w:name w:val="Body Text 2"/>
    <w:basedOn w:val="a"/>
    <w:link w:val="23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semiHidden/>
    <w:unhideWhenUsed/>
    <w:qFormat/>
    <w:rsid w:val="004947B6"/>
    <w:rPr>
      <w:sz w:val="16"/>
      <w:szCs w:val="16"/>
    </w:rPr>
  </w:style>
  <w:style w:type="paragraph" w:styleId="af1">
    <w:name w:val="annotation text"/>
    <w:basedOn w:val="a"/>
    <w:link w:val="af2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947B6"/>
    <w:rPr>
      <w:rFonts w:ascii="Arial" w:eastAsia="Times New Roman" w:hAnsi="Arial" w:cs="Arial"/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4947B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5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6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8">
    <w:name w:val="Заголовок Документа"/>
    <w:basedOn w:val="a"/>
    <w:link w:val="af9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Заголовок Документа Знак"/>
    <w:link w:val="af8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6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a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9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c"/>
    <w:link w:val="afd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d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c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9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9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9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0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b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f1">
    <w:name w:val="Цветовое выделение"/>
    <w:uiPriority w:val="99"/>
    <w:qFormat/>
    <w:rsid w:val="00832024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uiPriority w:val="99"/>
    <w:qFormat/>
    <w:rsid w:val="00832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2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4">
    <w:name w:val="Прижатый влево"/>
    <w:basedOn w:val="a"/>
    <w:next w:val="a"/>
    <w:uiPriority w:val="99"/>
    <w:qFormat/>
    <w:rsid w:val="0083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qFormat/>
    <w:locked/>
    <w:rsid w:val="00C92397"/>
  </w:style>
  <w:style w:type="character" w:customStyle="1" w:styleId="60">
    <w:name w:val="Заголовок 6 Знак"/>
    <w:basedOn w:val="a0"/>
    <w:link w:val="6"/>
    <w:semiHidden/>
    <w:rsid w:val="00C923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5">
    <w:name w:val="Колонтитул_"/>
    <w:link w:val="aff6"/>
    <w:uiPriority w:val="99"/>
    <w:locked/>
    <w:rsid w:val="00C92397"/>
    <w:rPr>
      <w:rFonts w:cs="Times New Roman"/>
      <w:sz w:val="16"/>
      <w:szCs w:val="16"/>
      <w:shd w:val="clear" w:color="auto" w:fill="FFFFFF"/>
    </w:rPr>
  </w:style>
  <w:style w:type="paragraph" w:customStyle="1" w:styleId="aff6">
    <w:name w:val="Колонтитул"/>
    <w:basedOn w:val="a"/>
    <w:link w:val="aff5"/>
    <w:uiPriority w:val="99"/>
    <w:rsid w:val="00C92397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C92397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C9239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C92397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C9239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C923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C92397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C923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92397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C9239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C9239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C92397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C92397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92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92397"/>
  </w:style>
  <w:style w:type="paragraph" w:styleId="3d">
    <w:name w:val="Body Text Indent 3"/>
    <w:basedOn w:val="a"/>
    <w:link w:val="3e"/>
    <w:uiPriority w:val="99"/>
    <w:rsid w:val="00C9239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C9239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92397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92397"/>
    <w:pP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C923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923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923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9239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923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92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923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923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923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239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923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9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923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923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923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923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923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923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9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92397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9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92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923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92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92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92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923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92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92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9239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9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923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9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9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92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9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92397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C92397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C923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92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92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Body Text"/>
    <w:basedOn w:val="a"/>
    <w:link w:val="aff8"/>
    <w:rsid w:val="00C923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8">
    <w:name w:val="Основной текст Знак"/>
    <w:basedOn w:val="a0"/>
    <w:link w:val="aff7"/>
    <w:rsid w:val="00C9239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C92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9">
    <w:name w:val="Привязка сноски"/>
    <w:qFormat/>
    <w:rsid w:val="00C92397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C92397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a">
    <w:name w:val="footnote text"/>
    <w:basedOn w:val="a"/>
    <w:link w:val="affb"/>
    <w:uiPriority w:val="99"/>
    <w:unhideWhenUsed/>
    <w:rsid w:val="00C923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C92397"/>
    <w:rPr>
      <w:rFonts w:ascii="Times New Roman" w:hAnsi="Times New Roman"/>
      <w:sz w:val="20"/>
      <w:szCs w:val="20"/>
    </w:rPr>
  </w:style>
  <w:style w:type="character" w:styleId="affc">
    <w:name w:val="footnote reference"/>
    <w:basedOn w:val="a0"/>
    <w:uiPriority w:val="99"/>
    <w:unhideWhenUsed/>
    <w:rsid w:val="00C92397"/>
    <w:rPr>
      <w:vertAlign w:val="superscript"/>
    </w:rPr>
  </w:style>
  <w:style w:type="paragraph" w:styleId="affd">
    <w:name w:val="Document Map"/>
    <w:basedOn w:val="a"/>
    <w:link w:val="affe"/>
    <w:uiPriority w:val="99"/>
    <w:semiHidden/>
    <w:unhideWhenUsed/>
    <w:rsid w:val="00C9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C92397"/>
    <w:rPr>
      <w:rFonts w:ascii="Tahoma" w:hAnsi="Tahoma" w:cs="Tahoma"/>
      <w:sz w:val="16"/>
      <w:szCs w:val="16"/>
    </w:rPr>
  </w:style>
  <w:style w:type="character" w:customStyle="1" w:styleId="afff">
    <w:name w:val="Сравнение редакций"/>
    <w:uiPriority w:val="99"/>
    <w:rsid w:val="00C92397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C92397"/>
    <w:rPr>
      <w:b/>
      <w:bCs/>
      <w:i/>
      <w:iCs/>
      <w:color w:val="0058A9"/>
    </w:rPr>
  </w:style>
  <w:style w:type="paragraph" w:customStyle="1" w:styleId="s37">
    <w:name w:val="s_37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C92397"/>
    <w:rPr>
      <w:b w:val="0"/>
      <w:bCs w:val="0"/>
      <w:color w:val="106BBE"/>
    </w:rPr>
  </w:style>
  <w:style w:type="character" w:customStyle="1" w:styleId="fontstyle01">
    <w:name w:val="fontstyle01"/>
    <w:rsid w:val="00C9239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C92397"/>
    <w:rPr>
      <w:i/>
      <w:iCs/>
    </w:rPr>
  </w:style>
  <w:style w:type="character" w:customStyle="1" w:styleId="markedcontent">
    <w:name w:val="markedcontent"/>
    <w:basedOn w:val="a0"/>
    <w:rsid w:val="00C92397"/>
  </w:style>
  <w:style w:type="paragraph" w:customStyle="1" w:styleId="msonormal0">
    <w:name w:val="msonormal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9239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9239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92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92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923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9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C92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9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92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C92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Основной текст Знак1"/>
    <w:locked/>
    <w:rsid w:val="00C923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C92397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C92397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C9239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/>
      <w:sz w:val="26"/>
      <w:szCs w:val="26"/>
    </w:rPr>
  </w:style>
  <w:style w:type="paragraph" w:customStyle="1" w:styleId="27">
    <w:name w:val="Основной текст2"/>
    <w:basedOn w:val="a"/>
    <w:rsid w:val="00C9239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0">
    <w:name w:val="Сетка таблицы15"/>
    <w:basedOn w:val="a1"/>
    <w:next w:val="a9"/>
    <w:uiPriority w:val="39"/>
    <w:rsid w:val="00C92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9"/>
    <w:uiPriority w:val="59"/>
    <w:rsid w:val="00C9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92397"/>
    <w:rPr>
      <w:color w:val="0000FF"/>
      <w:u w:val="single"/>
    </w:rPr>
  </w:style>
  <w:style w:type="character" w:customStyle="1" w:styleId="1c">
    <w:name w:val="Текст выноски Знак1"/>
    <w:basedOn w:val="a0"/>
    <w:uiPriority w:val="99"/>
    <w:semiHidden/>
    <w:rsid w:val="00C9239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C0A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d">
    <w:name w:val="Абзац списка1"/>
    <w:basedOn w:val="a"/>
    <w:rsid w:val="008C0AE3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ru-RU"/>
    </w:rPr>
  </w:style>
  <w:style w:type="character" w:styleId="afff3">
    <w:name w:val="page number"/>
    <w:basedOn w:val="a0"/>
    <w:rsid w:val="008C0AE3"/>
  </w:style>
  <w:style w:type="paragraph" w:customStyle="1" w:styleId="131">
    <w:name w:val="Знак13"/>
    <w:basedOn w:val="a"/>
    <w:rsid w:val="008C0AE3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fn2r">
    <w:name w:val="fn2r"/>
    <w:basedOn w:val="a"/>
    <w:rsid w:val="008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C0AE3"/>
  </w:style>
  <w:style w:type="table" w:customStyle="1" w:styleId="141">
    <w:name w:val="Сетка таблицы141"/>
    <w:basedOn w:val="a1"/>
    <w:next w:val="a9"/>
    <w:uiPriority w:val="59"/>
    <w:rsid w:val="008C0AE3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8C0AE3"/>
  </w:style>
  <w:style w:type="table" w:customStyle="1" w:styleId="300">
    <w:name w:val="Сетка таблицы30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C0AE3"/>
  </w:style>
  <w:style w:type="table" w:customStyle="1" w:styleId="54">
    <w:name w:val="Сетка таблицы54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1">
    <w:name w:val="Сетка таблицы3101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9"/>
    <w:uiPriority w:val="59"/>
    <w:rsid w:val="008C0A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8C0AE3"/>
  </w:style>
  <w:style w:type="numbering" w:customStyle="1" w:styleId="43">
    <w:name w:val="Нет списка4"/>
    <w:next w:val="a2"/>
    <w:uiPriority w:val="99"/>
    <w:semiHidden/>
    <w:unhideWhenUsed/>
    <w:rsid w:val="008C0AE3"/>
  </w:style>
  <w:style w:type="table" w:customStyle="1" w:styleId="430">
    <w:name w:val="Сетка таблицы43"/>
    <w:basedOn w:val="a1"/>
    <w:next w:val="a9"/>
    <w:uiPriority w:val="59"/>
    <w:rsid w:val="008C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8C0AE3"/>
  </w:style>
  <w:style w:type="table" w:customStyle="1" w:styleId="55">
    <w:name w:val="Сетка таблицы55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5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9"/>
    <w:uiPriority w:val="39"/>
    <w:rsid w:val="008C0A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9"/>
    <w:uiPriority w:val="3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2">
    <w:name w:val="Сетка таблицы310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1"/>
    <w:next w:val="a9"/>
    <w:uiPriority w:val="59"/>
    <w:locked/>
    <w:rsid w:val="008C0A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9"/>
    <w:uiPriority w:val="59"/>
    <w:rsid w:val="008C0A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uiPriority w:val="99"/>
    <w:semiHidden/>
    <w:unhideWhenUsed/>
    <w:rsid w:val="008C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B222708-6F02-4A74-8816-021B1377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22</cp:revision>
  <cp:lastPrinted>2024-02-26T08:41:00Z</cp:lastPrinted>
  <dcterms:created xsi:type="dcterms:W3CDTF">2024-01-23T11:21:00Z</dcterms:created>
  <dcterms:modified xsi:type="dcterms:W3CDTF">2024-03-28T14:02:00Z</dcterms:modified>
</cp:coreProperties>
</file>