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18C" w:rsidRDefault="00A35B90" w:rsidP="00A35B90">
      <w:pPr>
        <w:pStyle w:val="a6"/>
        <w:rPr>
          <w:szCs w:val="24"/>
        </w:rPr>
      </w:pPr>
      <w:r w:rsidRPr="00330813">
        <w:rPr>
          <w:noProof/>
          <w:szCs w:val="24"/>
        </w:rPr>
        <w:drawing>
          <wp:inline distT="0" distB="0" distL="0" distR="0" wp14:anchorId="16A632E4" wp14:editId="00FB06F6">
            <wp:extent cx="752475" cy="962025"/>
            <wp:effectExtent l="0" t="0" r="9525" b="9525"/>
            <wp:docPr id="2" name="Рисунок 2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6BA7">
        <w:t xml:space="preserve">  </w:t>
      </w:r>
      <w:r w:rsidR="00A9118C">
        <w:rPr>
          <w:szCs w:val="24"/>
        </w:rPr>
        <w:t xml:space="preserve">                                                                                                                            </w:t>
      </w:r>
    </w:p>
    <w:p w:rsidR="00A9118C" w:rsidRPr="00B010AD" w:rsidRDefault="00A9118C" w:rsidP="00A35B90">
      <w:pPr>
        <w:pStyle w:val="a6"/>
        <w:rPr>
          <w:sz w:val="16"/>
          <w:szCs w:val="16"/>
        </w:rPr>
      </w:pPr>
    </w:p>
    <w:p w:rsidR="00A9118C" w:rsidRDefault="00A9118C" w:rsidP="00F22F26">
      <w:pPr>
        <w:pStyle w:val="a6"/>
        <w:rPr>
          <w:sz w:val="36"/>
          <w:szCs w:val="36"/>
        </w:rPr>
      </w:pPr>
      <w:r>
        <w:rPr>
          <w:sz w:val="36"/>
          <w:szCs w:val="36"/>
        </w:rPr>
        <w:t xml:space="preserve">Администрация </w:t>
      </w:r>
    </w:p>
    <w:p w:rsidR="00A9118C" w:rsidRPr="00C66E72" w:rsidRDefault="00A9118C" w:rsidP="00F22F26">
      <w:pPr>
        <w:pStyle w:val="a6"/>
        <w:rPr>
          <w:sz w:val="36"/>
          <w:szCs w:val="36"/>
        </w:rPr>
      </w:pPr>
      <w:r w:rsidRPr="00C66E72">
        <w:rPr>
          <w:sz w:val="36"/>
          <w:szCs w:val="36"/>
        </w:rPr>
        <w:t xml:space="preserve"> </w:t>
      </w:r>
      <w:r>
        <w:rPr>
          <w:sz w:val="36"/>
          <w:szCs w:val="36"/>
        </w:rPr>
        <w:t>городского округа Воскресенск</w:t>
      </w:r>
    </w:p>
    <w:p w:rsidR="00A9118C" w:rsidRPr="00A9118C" w:rsidRDefault="00A9118C" w:rsidP="00F22F26">
      <w:pPr>
        <w:pStyle w:val="1"/>
        <w:spacing w:line="240" w:lineRule="auto"/>
        <w:ind w:left="0" w:firstLine="0"/>
        <w:rPr>
          <w:rFonts w:ascii="Times New Roman" w:hAnsi="Times New Roman" w:cs="Times New Roman"/>
          <w:b/>
          <w:sz w:val="36"/>
          <w:szCs w:val="36"/>
        </w:rPr>
      </w:pPr>
      <w:r w:rsidRPr="00A9118C">
        <w:rPr>
          <w:rFonts w:ascii="Times New Roman" w:hAnsi="Times New Roman" w:cs="Times New Roman"/>
          <w:b/>
          <w:sz w:val="36"/>
          <w:szCs w:val="36"/>
        </w:rPr>
        <w:t xml:space="preserve">                                  Московской области</w:t>
      </w:r>
    </w:p>
    <w:p w:rsidR="00A9118C" w:rsidRDefault="00A9118C" w:rsidP="00F22F26">
      <w:pPr>
        <w:pStyle w:val="a6"/>
        <w:rPr>
          <w:bCs/>
          <w:sz w:val="36"/>
        </w:rPr>
      </w:pPr>
      <w:r>
        <w:rPr>
          <w:bCs/>
          <w:sz w:val="36"/>
        </w:rPr>
        <w:t>П О С Т А Н О В Л Е Н И Е</w:t>
      </w:r>
    </w:p>
    <w:p w:rsidR="000A4F7C" w:rsidRDefault="00A35B90" w:rsidP="00A35B90">
      <w:pPr>
        <w:tabs>
          <w:tab w:val="left" w:pos="3828"/>
        </w:tabs>
        <w:spacing w:after="79" w:line="240" w:lineRule="auto"/>
        <w:ind w:left="142" w:firstLine="425"/>
        <w:jc w:val="center"/>
      </w:pPr>
      <w:r>
        <w:rPr>
          <w:b/>
        </w:rPr>
        <w:t>_</w:t>
      </w:r>
      <w:r w:rsidR="00A9118C">
        <w:rPr>
          <w:b/>
        </w:rPr>
        <w:t>__________________ № ________________</w:t>
      </w:r>
    </w:p>
    <w:p w:rsidR="00F22F26" w:rsidRDefault="00F22F26" w:rsidP="00A35B90">
      <w:pPr>
        <w:spacing w:after="0" w:line="240" w:lineRule="auto"/>
        <w:ind w:left="0" w:firstLine="0"/>
        <w:jc w:val="left"/>
        <w:rPr>
          <w:rFonts w:ascii="Arial" w:eastAsia="Arial" w:hAnsi="Arial" w:cs="Arial"/>
          <w:sz w:val="28"/>
        </w:rPr>
      </w:pPr>
    </w:p>
    <w:p w:rsidR="005A4FDA" w:rsidRPr="00A35B90" w:rsidRDefault="005A4FDA" w:rsidP="00F22F26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ind w:left="0" w:right="-1" w:firstLine="0"/>
        <w:jc w:val="center"/>
        <w:rPr>
          <w:rFonts w:eastAsiaTheme="minorEastAsia"/>
          <w:b/>
          <w:szCs w:val="24"/>
        </w:rPr>
      </w:pPr>
      <w:r w:rsidRPr="00A35B90">
        <w:rPr>
          <w:rFonts w:eastAsiaTheme="minorEastAsia"/>
          <w:b/>
          <w:szCs w:val="24"/>
        </w:rPr>
        <w:t xml:space="preserve">Об утверждении Порядка ведения учета граждан, имеющих внеочередное </w:t>
      </w:r>
      <w:r w:rsidR="003C3A7B">
        <w:rPr>
          <w:rFonts w:eastAsiaTheme="minorEastAsia"/>
          <w:b/>
          <w:szCs w:val="24"/>
        </w:rPr>
        <w:br/>
      </w:r>
      <w:r w:rsidRPr="00A35B90">
        <w:rPr>
          <w:rFonts w:eastAsiaTheme="minorEastAsia"/>
          <w:b/>
          <w:szCs w:val="24"/>
        </w:rPr>
        <w:t xml:space="preserve">или первоочередное право на приобретение земельных участков в аренду в соответствии </w:t>
      </w:r>
      <w:r w:rsidR="003C3A7B">
        <w:rPr>
          <w:rFonts w:eastAsiaTheme="minorEastAsia"/>
          <w:b/>
          <w:szCs w:val="24"/>
        </w:rPr>
        <w:br/>
      </w:r>
      <w:r w:rsidRPr="00A35B90">
        <w:rPr>
          <w:rFonts w:eastAsiaTheme="minorEastAsia"/>
          <w:b/>
          <w:szCs w:val="24"/>
        </w:rPr>
        <w:t>с законодательством Российской Федерации</w:t>
      </w:r>
      <w:r w:rsidR="003C3A7B">
        <w:rPr>
          <w:rFonts w:eastAsiaTheme="minorEastAsia"/>
          <w:b/>
          <w:szCs w:val="24"/>
        </w:rPr>
        <w:t xml:space="preserve"> на территории </w:t>
      </w:r>
      <w:r w:rsidR="003C3A7B" w:rsidRPr="00A35B90">
        <w:rPr>
          <w:rFonts w:eastAsiaTheme="minorEastAsia"/>
          <w:b/>
          <w:szCs w:val="24"/>
        </w:rPr>
        <w:t>городского округа Воскресенск Московской области</w:t>
      </w:r>
    </w:p>
    <w:p w:rsidR="000F2FC9" w:rsidRDefault="000F2FC9" w:rsidP="00F22F26">
      <w:pPr>
        <w:tabs>
          <w:tab w:val="left" w:pos="4253"/>
          <w:tab w:val="left" w:pos="4395"/>
        </w:tabs>
        <w:spacing w:after="3" w:line="240" w:lineRule="auto"/>
        <w:ind w:left="-5" w:right="5529" w:hanging="10"/>
      </w:pPr>
    </w:p>
    <w:p w:rsidR="00A35B90" w:rsidRDefault="005A4FDA" w:rsidP="00F22F26">
      <w:pPr>
        <w:spacing w:after="0" w:line="240" w:lineRule="auto"/>
        <w:ind w:left="-15" w:firstLine="724"/>
        <w:rPr>
          <w:szCs w:val="24"/>
        </w:rPr>
      </w:pPr>
      <w:r>
        <w:rPr>
          <w:szCs w:val="24"/>
        </w:rPr>
        <w:t xml:space="preserve">В соответствии с </w:t>
      </w:r>
      <w:r w:rsidRPr="005A4FDA">
        <w:rPr>
          <w:szCs w:val="24"/>
        </w:rPr>
        <w:t>Земельным кодексом Российской Федерации,</w:t>
      </w:r>
      <w:r w:rsidRPr="005A4FDA">
        <w:rPr>
          <w:rFonts w:eastAsiaTheme="minorEastAsia"/>
          <w:szCs w:val="24"/>
        </w:rPr>
        <w:t xml:space="preserve"> </w:t>
      </w:r>
      <w:r w:rsidRPr="008D1C48">
        <w:rPr>
          <w:rFonts w:eastAsiaTheme="minorEastAsia"/>
          <w:szCs w:val="24"/>
        </w:rPr>
        <w:t>Федеральным законом</w:t>
      </w:r>
      <w:r w:rsidR="00BE1AD9">
        <w:rPr>
          <w:rFonts w:eastAsiaTheme="minorEastAsia"/>
          <w:szCs w:val="24"/>
        </w:rPr>
        <w:br/>
      </w:r>
      <w:r w:rsidRPr="008D1C48">
        <w:rPr>
          <w:rFonts w:eastAsiaTheme="minorEastAsia"/>
          <w:szCs w:val="24"/>
        </w:rPr>
        <w:t xml:space="preserve"> от </w:t>
      </w:r>
      <w:r>
        <w:rPr>
          <w:rFonts w:eastAsiaTheme="minorEastAsia"/>
          <w:szCs w:val="24"/>
        </w:rPr>
        <w:t>20.03.2025</w:t>
      </w:r>
      <w:r w:rsidRPr="008D1C48">
        <w:rPr>
          <w:rFonts w:eastAsiaTheme="minorEastAsia"/>
          <w:szCs w:val="24"/>
        </w:rPr>
        <w:t xml:space="preserve"> № </w:t>
      </w:r>
      <w:r>
        <w:rPr>
          <w:rFonts w:eastAsiaTheme="minorEastAsia"/>
          <w:szCs w:val="24"/>
        </w:rPr>
        <w:t>33-ФЗ</w:t>
      </w:r>
      <w:r w:rsidRPr="008D1C48">
        <w:rPr>
          <w:rFonts w:eastAsiaTheme="minorEastAsia"/>
          <w:szCs w:val="24"/>
        </w:rPr>
        <w:t xml:space="preserve"> «Об общих принципах организации местного самоуправления в </w:t>
      </w:r>
      <w:r>
        <w:rPr>
          <w:rFonts w:eastAsiaTheme="minorEastAsia"/>
          <w:szCs w:val="24"/>
        </w:rPr>
        <w:t xml:space="preserve">единой системе публичной власти», </w:t>
      </w:r>
      <w:r w:rsidRPr="009D482C">
        <w:rPr>
          <w:rFonts w:eastAsiaTheme="minorEastAsia"/>
          <w:szCs w:val="24"/>
        </w:rPr>
        <w:t>Федеральным законом от</w:t>
      </w:r>
      <w:r>
        <w:rPr>
          <w:rFonts w:eastAsiaTheme="minorEastAsia"/>
          <w:szCs w:val="24"/>
        </w:rPr>
        <w:t xml:space="preserve"> </w:t>
      </w:r>
      <w:r w:rsidRPr="00303617">
        <w:rPr>
          <w:szCs w:val="24"/>
        </w:rPr>
        <w:t>24.11.1995 № 181-ФЗ «О социальной защите инвалидов в Российской Федерации»,</w:t>
      </w:r>
      <w:r w:rsidRPr="005A4FDA">
        <w:rPr>
          <w:szCs w:val="24"/>
        </w:rPr>
        <w:t xml:space="preserve"> Федеральным законом от 12</w:t>
      </w:r>
      <w:r w:rsidR="00A00FB1">
        <w:rPr>
          <w:szCs w:val="24"/>
        </w:rPr>
        <w:t xml:space="preserve">.01.1995 </w:t>
      </w:r>
      <w:r w:rsidRPr="005A4FDA">
        <w:rPr>
          <w:szCs w:val="24"/>
        </w:rPr>
        <w:t>№ 5-ФЗ «О ветеранах»</w:t>
      </w:r>
      <w:r w:rsidR="00A00FB1">
        <w:rPr>
          <w:szCs w:val="24"/>
        </w:rPr>
        <w:t xml:space="preserve">, </w:t>
      </w:r>
      <w:r w:rsidR="00A00FB1" w:rsidRPr="005A4FDA">
        <w:rPr>
          <w:szCs w:val="24"/>
        </w:rPr>
        <w:t>Федеральным законом от 10</w:t>
      </w:r>
      <w:r w:rsidR="00A00FB1">
        <w:rPr>
          <w:szCs w:val="24"/>
        </w:rPr>
        <w:t>.01.</w:t>
      </w:r>
      <w:r w:rsidR="00A00FB1" w:rsidRPr="005A4FDA">
        <w:rPr>
          <w:szCs w:val="24"/>
        </w:rPr>
        <w:t>2002 № 2-ФЗ «О  социальных гарантиях гражданам, подвергшимся радиационному воздействию вследствие ядерных испытаний на Семипалатинском полигоне»,</w:t>
      </w:r>
      <w:r w:rsidR="00317D8D">
        <w:rPr>
          <w:szCs w:val="24"/>
        </w:rPr>
        <w:t xml:space="preserve"> </w:t>
      </w:r>
      <w:r w:rsidR="00317D8D" w:rsidRPr="005A4FDA">
        <w:rPr>
          <w:szCs w:val="24"/>
        </w:rPr>
        <w:t>Законом Российской Федерации от 15</w:t>
      </w:r>
      <w:r w:rsidR="00317D8D">
        <w:rPr>
          <w:szCs w:val="24"/>
        </w:rPr>
        <w:t xml:space="preserve">.05.1991 № 1244-1 </w:t>
      </w:r>
      <w:r w:rsidR="00317D8D" w:rsidRPr="005A4FDA">
        <w:rPr>
          <w:szCs w:val="24"/>
        </w:rPr>
        <w:t>«О социальной защите граждан, подвергшихся воздействию радиации вследствие катастрофы на Чернобыльской АЭС»</w:t>
      </w:r>
      <w:r w:rsidR="00317D8D">
        <w:rPr>
          <w:szCs w:val="24"/>
        </w:rPr>
        <w:t xml:space="preserve"> </w:t>
      </w:r>
      <w:r w:rsidR="00A00FB1" w:rsidRPr="005A4FDA">
        <w:rPr>
          <w:szCs w:val="24"/>
        </w:rPr>
        <w:t xml:space="preserve">Законом Московской области </w:t>
      </w:r>
      <w:r w:rsidR="00A00FB1">
        <w:rPr>
          <w:szCs w:val="24"/>
        </w:rPr>
        <w:t xml:space="preserve">от 23.03.2006 </w:t>
      </w:r>
      <w:r w:rsidR="00A00FB1" w:rsidRPr="005A4FDA">
        <w:rPr>
          <w:szCs w:val="24"/>
        </w:rPr>
        <w:t>№ 36/2006-ОЗ «О социальной поддержке отдельных категорий граждан в Московской области»,</w:t>
      </w:r>
      <w:r w:rsidR="00A00FB1">
        <w:rPr>
          <w:szCs w:val="24"/>
        </w:rPr>
        <w:t xml:space="preserve"> </w:t>
      </w:r>
      <w:r w:rsidR="00A00FB1" w:rsidRPr="005A4FDA">
        <w:rPr>
          <w:szCs w:val="24"/>
        </w:rPr>
        <w:t xml:space="preserve">Законом Московской области </w:t>
      </w:r>
      <w:r w:rsidR="00A00FB1">
        <w:rPr>
          <w:szCs w:val="24"/>
        </w:rPr>
        <w:t xml:space="preserve">от 07.06.1996 </w:t>
      </w:r>
      <w:r w:rsidR="00A00FB1" w:rsidRPr="005A4FDA">
        <w:rPr>
          <w:szCs w:val="24"/>
        </w:rPr>
        <w:t>№ 23/96-ОЗ «О регулировании земельных отношений в Московской области</w:t>
      </w:r>
      <w:r w:rsidR="00A00FB1" w:rsidRPr="00B15146">
        <w:rPr>
          <w:szCs w:val="24"/>
        </w:rPr>
        <w:t xml:space="preserve">», </w:t>
      </w:r>
      <w:r w:rsidR="00303617" w:rsidRPr="00956394">
        <w:t xml:space="preserve">Законом Московской области </w:t>
      </w:r>
      <w:r w:rsidR="00A16AB8">
        <w:br/>
      </w:r>
      <w:r w:rsidR="00303617" w:rsidRPr="00956394">
        <w:t>от 24.07.2014 № 106/2014–ОЗ «О перераспределении полномочий между органами местного самоуправления муниципальных образований Московской области</w:t>
      </w:r>
      <w:r w:rsidR="003733E5">
        <w:t xml:space="preserve"> </w:t>
      </w:r>
      <w:r w:rsidR="00303617" w:rsidRPr="00956394">
        <w:t>и органами государственной власти Московской области»,</w:t>
      </w:r>
      <w:r w:rsidR="003733E5">
        <w:t xml:space="preserve"> </w:t>
      </w:r>
      <w:r w:rsidR="001A251B" w:rsidRPr="005A4FDA">
        <w:rPr>
          <w:szCs w:val="24"/>
        </w:rPr>
        <w:t>Уставом городского округа Воскресенск Московской области</w:t>
      </w:r>
      <w:r w:rsidR="001A251B">
        <w:rPr>
          <w:szCs w:val="24"/>
        </w:rPr>
        <w:t xml:space="preserve">, </w:t>
      </w:r>
      <w:r w:rsidR="001A251B">
        <w:rPr>
          <w:szCs w:val="24"/>
        </w:rPr>
        <w:br/>
      </w:r>
      <w:r w:rsidR="003733E5">
        <w:t>на основании п</w:t>
      </w:r>
      <w:r w:rsidR="007B767A">
        <w:t>и</w:t>
      </w:r>
      <w:r w:rsidR="003733E5">
        <w:t xml:space="preserve">сьма Министерства имущественных отношений Московской области от 23.06.2026 № 15ИСХ-9608 </w:t>
      </w:r>
    </w:p>
    <w:p w:rsidR="00AE7DC2" w:rsidRDefault="00A35B90" w:rsidP="00F22F26">
      <w:pPr>
        <w:spacing w:after="0" w:line="240" w:lineRule="auto"/>
        <w:ind w:left="-15" w:firstLine="724"/>
        <w:jc w:val="center"/>
        <w:rPr>
          <w:szCs w:val="24"/>
        </w:rPr>
      </w:pPr>
      <w:r>
        <w:rPr>
          <w:szCs w:val="24"/>
        </w:rPr>
        <w:t>ПОСТАНОВЛЯЮ</w:t>
      </w:r>
      <w:r w:rsidR="003733E5">
        <w:rPr>
          <w:szCs w:val="24"/>
        </w:rPr>
        <w:t>:</w:t>
      </w:r>
    </w:p>
    <w:p w:rsidR="00A35B90" w:rsidRPr="005A4FDA" w:rsidRDefault="00A35B90" w:rsidP="00F22F26">
      <w:pPr>
        <w:spacing w:after="0" w:line="240" w:lineRule="auto"/>
        <w:ind w:left="-15" w:firstLine="724"/>
        <w:jc w:val="center"/>
        <w:rPr>
          <w:szCs w:val="24"/>
        </w:rPr>
      </w:pPr>
    </w:p>
    <w:p w:rsidR="003733E5" w:rsidRDefault="003733E5" w:rsidP="00F22F26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eastAsiaTheme="minorEastAsia"/>
          <w:szCs w:val="24"/>
        </w:rPr>
      </w:pPr>
      <w:r w:rsidRPr="003B1790">
        <w:rPr>
          <w:rFonts w:eastAsiaTheme="minorEastAsia"/>
          <w:szCs w:val="24"/>
        </w:rPr>
        <w:t xml:space="preserve">Утвердить </w:t>
      </w:r>
      <w:hyperlink w:anchor="Par39" w:history="1">
        <w:r w:rsidRPr="003B1790">
          <w:rPr>
            <w:rFonts w:eastAsiaTheme="minorEastAsia"/>
            <w:szCs w:val="24"/>
          </w:rPr>
          <w:t>Порядок</w:t>
        </w:r>
      </w:hyperlink>
      <w:r w:rsidRPr="003B1790">
        <w:rPr>
          <w:rFonts w:eastAsiaTheme="minorEastAsia"/>
          <w:szCs w:val="24"/>
        </w:rPr>
        <w:t xml:space="preserve"> </w:t>
      </w:r>
      <w:r w:rsidRPr="008417B0">
        <w:rPr>
          <w:rFonts w:eastAsiaTheme="minorEastAsia"/>
          <w:szCs w:val="24"/>
        </w:rPr>
        <w:t>ведения учета граждан, имеющих внеочередное или первоочередное право на приобретение земельных участков в аренду в соответствии с законодательством Российской Федерации</w:t>
      </w:r>
      <w:r w:rsidR="00317D8D">
        <w:rPr>
          <w:rFonts w:eastAsiaTheme="minorEastAsia"/>
          <w:szCs w:val="24"/>
        </w:rPr>
        <w:t xml:space="preserve"> на территории</w:t>
      </w:r>
      <w:r w:rsidR="00317D8D" w:rsidRPr="008417B0">
        <w:rPr>
          <w:rFonts w:eastAsiaTheme="minorEastAsia"/>
          <w:szCs w:val="24"/>
        </w:rPr>
        <w:t xml:space="preserve"> городского округа </w:t>
      </w:r>
      <w:r w:rsidR="00317D8D">
        <w:rPr>
          <w:rFonts w:eastAsiaTheme="minorEastAsia"/>
          <w:szCs w:val="24"/>
        </w:rPr>
        <w:t xml:space="preserve">Воскресенск </w:t>
      </w:r>
      <w:r w:rsidR="00317D8D" w:rsidRPr="008417B0">
        <w:rPr>
          <w:rFonts w:eastAsiaTheme="minorEastAsia"/>
          <w:szCs w:val="24"/>
        </w:rPr>
        <w:t>Московской области</w:t>
      </w:r>
      <w:r>
        <w:rPr>
          <w:rFonts w:eastAsiaTheme="minorEastAsia"/>
          <w:szCs w:val="24"/>
        </w:rPr>
        <w:t>.</w:t>
      </w:r>
      <w:r w:rsidR="003C3A7B">
        <w:rPr>
          <w:rFonts w:eastAsiaTheme="minorEastAsia"/>
          <w:szCs w:val="24"/>
        </w:rPr>
        <w:t xml:space="preserve"> (</w:t>
      </w:r>
      <w:r w:rsidR="00A403A2">
        <w:rPr>
          <w:rFonts w:eastAsiaTheme="minorEastAsia"/>
          <w:szCs w:val="24"/>
        </w:rPr>
        <w:t>П</w:t>
      </w:r>
      <w:r w:rsidR="003C3A7B">
        <w:rPr>
          <w:rFonts w:eastAsiaTheme="minorEastAsia"/>
          <w:szCs w:val="24"/>
        </w:rPr>
        <w:t>риложение.)</w:t>
      </w:r>
    </w:p>
    <w:p w:rsidR="00B15146" w:rsidRPr="00B15146" w:rsidRDefault="00B15146" w:rsidP="00F22F26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eastAsiaTheme="minorEastAsia"/>
          <w:szCs w:val="24"/>
        </w:rPr>
      </w:pPr>
      <w:r w:rsidRPr="00B15146">
        <w:rPr>
          <w:color w:val="060708"/>
          <w:shd w:val="clear" w:color="auto" w:fill="FFFFFF"/>
        </w:rPr>
        <w:t>Управлению внутренних коммуникаций Администрации городского округа Воскресенск Московской области обеспечить размещение настоящего постановления в сетевом издании «Официальный вестник городского округа Воскресенск Московской области» и на официальном сайте городского округа Воскресенск.</w:t>
      </w:r>
    </w:p>
    <w:p w:rsidR="00B15146" w:rsidRDefault="00B15146" w:rsidP="00F22F26">
      <w:pPr>
        <w:pStyle w:val="a3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Контроль </w:t>
      </w:r>
      <w:r w:rsidRPr="00847BC3">
        <w:t>за исполнением настоящего постановления возложить на первого заместителя Главы городского округа Воскресенск Московской области Гарибяна С. П.</w:t>
      </w:r>
    </w:p>
    <w:p w:rsidR="00B15146" w:rsidRPr="00847BC3" w:rsidRDefault="00B15146" w:rsidP="00A35B90">
      <w:pPr>
        <w:pStyle w:val="a3"/>
        <w:tabs>
          <w:tab w:val="left" w:pos="180"/>
          <w:tab w:val="left" w:pos="993"/>
        </w:tabs>
        <w:spacing w:line="240" w:lineRule="auto"/>
        <w:ind w:left="360" w:firstLine="0"/>
      </w:pPr>
    </w:p>
    <w:tbl>
      <w:tblPr>
        <w:tblW w:w="10387" w:type="dxa"/>
        <w:tblLook w:val="04A0" w:firstRow="1" w:lastRow="0" w:firstColumn="1" w:lastColumn="0" w:noHBand="0" w:noVBand="1"/>
      </w:tblPr>
      <w:tblGrid>
        <w:gridCol w:w="10387"/>
      </w:tblGrid>
      <w:tr w:rsidR="003733E5" w:rsidRPr="00505517" w:rsidTr="00D76184">
        <w:trPr>
          <w:trHeight w:val="287"/>
        </w:trPr>
        <w:tc>
          <w:tcPr>
            <w:tcW w:w="10387" w:type="dxa"/>
          </w:tcPr>
          <w:p w:rsidR="003733E5" w:rsidRPr="00505517" w:rsidRDefault="003733E5" w:rsidP="00A35B90">
            <w:pPr>
              <w:tabs>
                <w:tab w:val="left" w:pos="0"/>
              </w:tabs>
              <w:spacing w:line="240" w:lineRule="auto"/>
              <w:ind w:hanging="79"/>
              <w:outlineLvl w:val="0"/>
              <w:rPr>
                <w:szCs w:val="24"/>
              </w:rPr>
            </w:pPr>
          </w:p>
        </w:tc>
      </w:tr>
    </w:tbl>
    <w:p w:rsidR="00426FAD" w:rsidRDefault="00E14BF6" w:rsidP="00A35B90">
      <w:pPr>
        <w:tabs>
          <w:tab w:val="left" w:pos="142"/>
          <w:tab w:val="center" w:pos="4680"/>
          <w:tab w:val="center" w:pos="7970"/>
        </w:tabs>
        <w:spacing w:after="0" w:line="240" w:lineRule="auto"/>
        <w:ind w:left="-15" w:firstLine="0"/>
        <w:jc w:val="left"/>
        <w:rPr>
          <w:rFonts w:eastAsia="Arial"/>
          <w:szCs w:val="24"/>
        </w:rPr>
      </w:pPr>
      <w:r w:rsidRPr="00AF3DA8">
        <w:rPr>
          <w:szCs w:val="24"/>
        </w:rPr>
        <w:t>Глав</w:t>
      </w:r>
      <w:r w:rsidR="00644E78">
        <w:rPr>
          <w:szCs w:val="24"/>
        </w:rPr>
        <w:t>а</w:t>
      </w:r>
      <w:r w:rsidRPr="00AF3DA8">
        <w:rPr>
          <w:szCs w:val="24"/>
        </w:rPr>
        <w:t xml:space="preserve"> городского округа Воскресенск</w:t>
      </w:r>
      <w:r w:rsidR="0083065B">
        <w:rPr>
          <w:rFonts w:ascii="Arial" w:eastAsia="Arial" w:hAnsi="Arial" w:cs="Arial"/>
          <w:sz w:val="22"/>
        </w:rPr>
        <w:tab/>
      </w:r>
      <w:r w:rsidR="0083065B" w:rsidRPr="00644E78">
        <w:rPr>
          <w:rFonts w:eastAsia="Arial"/>
          <w:szCs w:val="24"/>
        </w:rPr>
        <w:t xml:space="preserve">                     </w:t>
      </w:r>
      <w:r w:rsidR="00CB7220" w:rsidRPr="00644E78">
        <w:rPr>
          <w:rFonts w:eastAsia="Arial"/>
          <w:szCs w:val="24"/>
        </w:rPr>
        <w:t xml:space="preserve">           </w:t>
      </w:r>
      <w:r w:rsidR="0083065B" w:rsidRPr="00644E78">
        <w:rPr>
          <w:rFonts w:eastAsia="Arial"/>
          <w:szCs w:val="24"/>
        </w:rPr>
        <w:t xml:space="preserve">           </w:t>
      </w:r>
      <w:r w:rsidR="00A55681" w:rsidRPr="00644E78">
        <w:rPr>
          <w:rFonts w:eastAsia="Arial"/>
          <w:szCs w:val="24"/>
        </w:rPr>
        <w:t xml:space="preserve">   </w:t>
      </w:r>
      <w:r w:rsidR="0083065B" w:rsidRPr="00644E78">
        <w:rPr>
          <w:rFonts w:eastAsia="Arial"/>
          <w:szCs w:val="24"/>
        </w:rPr>
        <w:t xml:space="preserve"> </w:t>
      </w:r>
      <w:r w:rsidR="005A61B0" w:rsidRPr="00644E78">
        <w:rPr>
          <w:rFonts w:eastAsia="Arial"/>
          <w:szCs w:val="24"/>
        </w:rPr>
        <w:t xml:space="preserve"> </w:t>
      </w:r>
      <w:r w:rsidR="00F85109" w:rsidRPr="00644E78">
        <w:rPr>
          <w:rFonts w:eastAsia="Arial"/>
          <w:szCs w:val="24"/>
        </w:rPr>
        <w:t xml:space="preserve"> </w:t>
      </w:r>
      <w:r w:rsidR="005A61B0" w:rsidRPr="00644E78">
        <w:rPr>
          <w:rFonts w:eastAsia="Arial"/>
          <w:szCs w:val="24"/>
        </w:rPr>
        <w:t xml:space="preserve"> </w:t>
      </w:r>
      <w:r w:rsidR="0083065B" w:rsidRPr="00644E78">
        <w:rPr>
          <w:rFonts w:eastAsia="Arial"/>
          <w:szCs w:val="24"/>
        </w:rPr>
        <w:t xml:space="preserve">     </w:t>
      </w:r>
      <w:r w:rsidRPr="00644E78">
        <w:rPr>
          <w:rFonts w:eastAsia="Arial"/>
          <w:szCs w:val="24"/>
        </w:rPr>
        <w:t xml:space="preserve">            </w:t>
      </w:r>
      <w:r w:rsidR="00644E78">
        <w:rPr>
          <w:rFonts w:eastAsia="Arial"/>
          <w:szCs w:val="24"/>
        </w:rPr>
        <w:t xml:space="preserve">         </w:t>
      </w:r>
      <w:r w:rsidR="0083065B" w:rsidRPr="00644E78">
        <w:rPr>
          <w:rFonts w:eastAsia="Arial"/>
          <w:szCs w:val="24"/>
        </w:rPr>
        <w:t xml:space="preserve"> </w:t>
      </w:r>
      <w:r w:rsidR="00816C0C" w:rsidRPr="00644E78">
        <w:rPr>
          <w:rFonts w:eastAsia="Arial"/>
          <w:szCs w:val="24"/>
        </w:rPr>
        <w:t xml:space="preserve">  </w:t>
      </w:r>
      <w:r w:rsidR="0083065B" w:rsidRPr="00644E78">
        <w:rPr>
          <w:rFonts w:eastAsia="Arial"/>
          <w:szCs w:val="24"/>
        </w:rPr>
        <w:t xml:space="preserve">  </w:t>
      </w:r>
      <w:r w:rsidR="00644E78" w:rsidRPr="00644E78">
        <w:rPr>
          <w:rFonts w:eastAsia="Arial"/>
          <w:szCs w:val="24"/>
        </w:rPr>
        <w:t>А.В. Малкин</w:t>
      </w:r>
    </w:p>
    <w:p w:rsidR="00AA6576" w:rsidRDefault="00AA6576" w:rsidP="00A35B90">
      <w:pPr>
        <w:tabs>
          <w:tab w:val="left" w:pos="142"/>
          <w:tab w:val="center" w:pos="4680"/>
          <w:tab w:val="center" w:pos="7970"/>
        </w:tabs>
        <w:spacing w:after="0" w:line="240" w:lineRule="auto"/>
        <w:ind w:left="-15" w:firstLine="0"/>
        <w:jc w:val="left"/>
        <w:rPr>
          <w:rFonts w:eastAsia="Arial"/>
          <w:szCs w:val="24"/>
        </w:rPr>
      </w:pPr>
    </w:p>
    <w:p w:rsidR="00AA6576" w:rsidRDefault="00AA6576" w:rsidP="00A35B90">
      <w:pPr>
        <w:tabs>
          <w:tab w:val="left" w:pos="142"/>
          <w:tab w:val="center" w:pos="4680"/>
          <w:tab w:val="center" w:pos="7970"/>
        </w:tabs>
        <w:spacing w:after="0" w:line="240" w:lineRule="auto"/>
        <w:ind w:left="-15" w:firstLine="0"/>
        <w:jc w:val="left"/>
        <w:rPr>
          <w:rFonts w:eastAsia="Arial"/>
          <w:szCs w:val="24"/>
        </w:rPr>
      </w:pPr>
    </w:p>
    <w:p w:rsidR="00AA6576" w:rsidRDefault="00AA6576" w:rsidP="00A35B90">
      <w:pPr>
        <w:tabs>
          <w:tab w:val="left" w:pos="142"/>
          <w:tab w:val="center" w:pos="4680"/>
          <w:tab w:val="center" w:pos="7970"/>
        </w:tabs>
        <w:spacing w:after="0" w:line="240" w:lineRule="auto"/>
        <w:ind w:left="-15" w:firstLine="0"/>
        <w:jc w:val="left"/>
        <w:rPr>
          <w:rFonts w:eastAsia="Arial"/>
          <w:szCs w:val="24"/>
        </w:rPr>
      </w:pPr>
    </w:p>
    <w:p w:rsidR="00AA6576" w:rsidRPr="00047CC8" w:rsidRDefault="00AA6576" w:rsidP="00AA6576">
      <w:pPr>
        <w:ind w:firstLine="5988"/>
        <w:jc w:val="right"/>
        <w:rPr>
          <w:szCs w:val="24"/>
        </w:rPr>
      </w:pPr>
      <w:r w:rsidRPr="00047CC8">
        <w:rPr>
          <w:szCs w:val="24"/>
        </w:rPr>
        <w:lastRenderedPageBreak/>
        <w:t>Утвержден</w:t>
      </w:r>
    </w:p>
    <w:p w:rsidR="00AA6576" w:rsidRPr="00047CC8" w:rsidRDefault="00AA6576" w:rsidP="00AA6576">
      <w:pPr>
        <w:ind w:firstLine="5988"/>
        <w:jc w:val="right"/>
        <w:rPr>
          <w:szCs w:val="24"/>
        </w:rPr>
      </w:pPr>
      <w:r w:rsidRPr="00047CC8">
        <w:rPr>
          <w:szCs w:val="24"/>
        </w:rPr>
        <w:t>постановлением Администрации</w:t>
      </w:r>
    </w:p>
    <w:p w:rsidR="00AA6576" w:rsidRPr="00047CC8" w:rsidRDefault="00AA6576" w:rsidP="00AA6576">
      <w:pPr>
        <w:ind w:firstLine="5988"/>
        <w:jc w:val="right"/>
        <w:rPr>
          <w:szCs w:val="24"/>
        </w:rPr>
      </w:pPr>
      <w:r w:rsidRPr="00047CC8">
        <w:rPr>
          <w:szCs w:val="24"/>
        </w:rPr>
        <w:t>городского округа Воскресенск</w:t>
      </w:r>
    </w:p>
    <w:p w:rsidR="00AA6576" w:rsidRPr="00047CC8" w:rsidRDefault="00AA6576" w:rsidP="00AA6576">
      <w:pPr>
        <w:ind w:firstLine="5988"/>
        <w:jc w:val="right"/>
        <w:rPr>
          <w:szCs w:val="24"/>
        </w:rPr>
      </w:pPr>
      <w:r w:rsidRPr="00047CC8">
        <w:rPr>
          <w:szCs w:val="24"/>
        </w:rPr>
        <w:t>Московской области</w:t>
      </w:r>
    </w:p>
    <w:p w:rsidR="00AA6576" w:rsidRPr="00047CC8" w:rsidRDefault="00AA6576" w:rsidP="00AA6576">
      <w:pPr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</w:t>
      </w:r>
      <w:r w:rsidRPr="00047CC8">
        <w:rPr>
          <w:szCs w:val="24"/>
        </w:rPr>
        <w:t>от______________№_________</w:t>
      </w:r>
    </w:p>
    <w:p w:rsidR="00AA6576" w:rsidRPr="00047CC8" w:rsidRDefault="00AA6576" w:rsidP="00AA6576">
      <w:pPr>
        <w:autoSpaceDE w:val="0"/>
        <w:autoSpaceDN w:val="0"/>
        <w:adjustRightInd w:val="0"/>
        <w:rPr>
          <w:rFonts w:eastAsiaTheme="minorEastAsia"/>
          <w:szCs w:val="24"/>
        </w:rPr>
      </w:pPr>
    </w:p>
    <w:p w:rsidR="00AA6576" w:rsidRPr="00047CC8" w:rsidRDefault="00AA6576" w:rsidP="00AA6576">
      <w:pPr>
        <w:spacing w:before="120"/>
        <w:ind w:left="5387"/>
        <w:rPr>
          <w:szCs w:val="24"/>
        </w:rPr>
      </w:pPr>
    </w:p>
    <w:p w:rsidR="00AA6576" w:rsidRPr="00047CC8" w:rsidRDefault="00AA6576" w:rsidP="00AA6576">
      <w:pPr>
        <w:shd w:val="clear" w:color="auto" w:fill="FFFFFF"/>
        <w:ind w:right="26"/>
        <w:jc w:val="center"/>
        <w:rPr>
          <w:szCs w:val="24"/>
        </w:rPr>
      </w:pPr>
      <w:r w:rsidRPr="00047CC8">
        <w:rPr>
          <w:szCs w:val="24"/>
        </w:rPr>
        <w:t xml:space="preserve">Порядок </w:t>
      </w:r>
    </w:p>
    <w:p w:rsidR="00AA6576" w:rsidRPr="00047CC8" w:rsidRDefault="00AA6576" w:rsidP="00AA6576">
      <w:pPr>
        <w:shd w:val="clear" w:color="auto" w:fill="FFFFFF"/>
        <w:ind w:right="26"/>
        <w:jc w:val="center"/>
        <w:rPr>
          <w:szCs w:val="24"/>
        </w:rPr>
      </w:pPr>
      <w:r w:rsidRPr="00047CC8">
        <w:rPr>
          <w:szCs w:val="24"/>
        </w:rPr>
        <w:t>ведения учета граждан, имеющих внеочередное или первоочередное право на приобретение земельных участков в аренду в соответствии</w:t>
      </w:r>
      <w:r>
        <w:rPr>
          <w:szCs w:val="24"/>
        </w:rPr>
        <w:t xml:space="preserve"> </w:t>
      </w:r>
      <w:r w:rsidRPr="00047CC8">
        <w:rPr>
          <w:szCs w:val="24"/>
        </w:rPr>
        <w:t>с законодательством Российской Федерации</w:t>
      </w:r>
      <w:r>
        <w:rPr>
          <w:szCs w:val="24"/>
        </w:rPr>
        <w:t xml:space="preserve"> </w:t>
      </w:r>
      <w:r>
        <w:rPr>
          <w:szCs w:val="24"/>
        </w:rPr>
        <w:br/>
        <w:t xml:space="preserve">на территории </w:t>
      </w:r>
      <w:r w:rsidRPr="00047CC8">
        <w:rPr>
          <w:szCs w:val="24"/>
        </w:rPr>
        <w:t>городского округа Воскресенск Московской области</w:t>
      </w:r>
    </w:p>
    <w:p w:rsidR="00AA6576" w:rsidRPr="00047CC8" w:rsidRDefault="00AA6576" w:rsidP="00AA6576">
      <w:pPr>
        <w:shd w:val="clear" w:color="auto" w:fill="FFFFFF"/>
        <w:ind w:right="26"/>
        <w:jc w:val="center"/>
        <w:rPr>
          <w:szCs w:val="24"/>
        </w:rPr>
      </w:pPr>
    </w:p>
    <w:p w:rsidR="00AA6576" w:rsidRDefault="00AA6576" w:rsidP="00AA6576">
      <w:pPr>
        <w:jc w:val="center"/>
        <w:rPr>
          <w:b/>
          <w:bCs/>
          <w:color w:val="auto"/>
          <w:szCs w:val="24"/>
        </w:rPr>
      </w:pPr>
      <w:r w:rsidRPr="00047CC8">
        <w:rPr>
          <w:b/>
          <w:bCs/>
          <w:color w:val="auto"/>
          <w:szCs w:val="24"/>
        </w:rPr>
        <w:t>1. Общие положения</w:t>
      </w:r>
    </w:p>
    <w:p w:rsidR="00AA6576" w:rsidRPr="00047CC8" w:rsidRDefault="00AA6576" w:rsidP="00AA6576">
      <w:pPr>
        <w:jc w:val="center"/>
        <w:rPr>
          <w:color w:val="auto"/>
          <w:szCs w:val="24"/>
        </w:rPr>
      </w:pPr>
    </w:p>
    <w:p w:rsidR="00AA6576" w:rsidRPr="00047CC8" w:rsidRDefault="00AA6576" w:rsidP="00AA6576">
      <w:pPr>
        <w:ind w:firstLine="708"/>
        <w:rPr>
          <w:szCs w:val="24"/>
        </w:rPr>
      </w:pPr>
      <w:r w:rsidRPr="00047CC8">
        <w:rPr>
          <w:szCs w:val="24"/>
        </w:rPr>
        <w:t>1.1.</w:t>
      </w:r>
      <w:r>
        <w:rPr>
          <w:szCs w:val="24"/>
        </w:rPr>
        <w:t xml:space="preserve"> </w:t>
      </w:r>
      <w:r w:rsidRPr="00047CC8">
        <w:rPr>
          <w:szCs w:val="24"/>
        </w:rPr>
        <w:t>Настоящий Порядок</w:t>
      </w:r>
      <w:r>
        <w:rPr>
          <w:szCs w:val="24"/>
        </w:rPr>
        <w:t xml:space="preserve"> </w:t>
      </w:r>
      <w:r w:rsidRPr="00047CC8">
        <w:rPr>
          <w:szCs w:val="24"/>
        </w:rPr>
        <w:t>ведения учета граждан, имеющих внеочередное или первоочередное право на приобретение земельных участков в аренду в соответствии</w:t>
      </w:r>
      <w:r>
        <w:rPr>
          <w:szCs w:val="24"/>
        </w:rPr>
        <w:t xml:space="preserve"> </w:t>
      </w:r>
      <w:r w:rsidRPr="00047CC8">
        <w:rPr>
          <w:szCs w:val="24"/>
        </w:rPr>
        <w:t>с законодательством Российской Федерации</w:t>
      </w:r>
      <w:r>
        <w:rPr>
          <w:szCs w:val="24"/>
        </w:rPr>
        <w:t xml:space="preserve"> на территории </w:t>
      </w:r>
      <w:r w:rsidRPr="00047CC8">
        <w:rPr>
          <w:szCs w:val="24"/>
        </w:rPr>
        <w:t>городского округа Воскресенск Московской области</w:t>
      </w:r>
      <w:r>
        <w:rPr>
          <w:szCs w:val="24"/>
        </w:rPr>
        <w:t xml:space="preserve"> (далее – Порядок) разработан</w:t>
      </w:r>
      <w:r w:rsidRPr="00047CC8">
        <w:rPr>
          <w:szCs w:val="24"/>
        </w:rPr>
        <w:t xml:space="preserve"> в соответствии с Земельным кодексом Российской Федерации, Федеральным зак</w:t>
      </w:r>
      <w:bookmarkStart w:id="0" w:name="_GoBack"/>
      <w:bookmarkEnd w:id="0"/>
      <w:r w:rsidRPr="00047CC8">
        <w:rPr>
          <w:szCs w:val="24"/>
        </w:rPr>
        <w:t>оном от 24.11.1995 № 181-ФЗ «О социальной защите инв</w:t>
      </w:r>
      <w:r>
        <w:rPr>
          <w:szCs w:val="24"/>
        </w:rPr>
        <w:t>алидов в Российской Федерации»</w:t>
      </w:r>
      <w:r w:rsidRPr="00047CC8">
        <w:rPr>
          <w:szCs w:val="24"/>
        </w:rPr>
        <w:t>, Федеральным законом от 12.01.1995 № 5-ФЗ</w:t>
      </w:r>
      <w:r>
        <w:rPr>
          <w:szCs w:val="24"/>
        </w:rPr>
        <w:t xml:space="preserve"> </w:t>
      </w:r>
      <w:r w:rsidRPr="00047CC8">
        <w:rPr>
          <w:szCs w:val="24"/>
        </w:rPr>
        <w:t>«О ветеранах», Федеральным законом от 10.01.2002 № 2-ФЗ «О  социальных гарантиях гражданам, подвергшимся радиационному воздействию вследствие ядерных испытаний на Семипалатинском полигоне», Законом Российской Федерации от 15.05.1991 № 1244-1 «О социальной защите граждан, подвергшихся воздействию радиации вследствие катастрофы на Чернобыльской АЭС»</w:t>
      </w:r>
      <w:r>
        <w:rPr>
          <w:szCs w:val="24"/>
        </w:rPr>
        <w:t xml:space="preserve">, Законом Московской </w:t>
      </w:r>
      <w:r w:rsidRPr="00047CC8">
        <w:rPr>
          <w:szCs w:val="24"/>
        </w:rPr>
        <w:t xml:space="preserve">области от 23.03.2006 </w:t>
      </w:r>
      <w:r>
        <w:rPr>
          <w:szCs w:val="24"/>
        </w:rPr>
        <w:t xml:space="preserve">№ </w:t>
      </w:r>
      <w:r w:rsidRPr="00047CC8">
        <w:rPr>
          <w:szCs w:val="24"/>
        </w:rPr>
        <w:t xml:space="preserve">36/2006-ОЗ «О социальной поддержке отдельных категорий граждан в Московской области», Законом Московской области от 07.06.1996 № 23/96-ОЗ «О регулировании земельных отношений в Московской области», Уставом городского округа Воскресенск </w:t>
      </w:r>
      <w:r>
        <w:rPr>
          <w:szCs w:val="24"/>
        </w:rPr>
        <w:t xml:space="preserve">Московской области, </w:t>
      </w:r>
      <w:r w:rsidRPr="00047CC8">
        <w:rPr>
          <w:szCs w:val="24"/>
        </w:rPr>
        <w:t>регулирует отношения, связанные с осуществлением Администрацией городского округа Воскресенск Московской области</w:t>
      </w:r>
      <w:r>
        <w:rPr>
          <w:szCs w:val="24"/>
        </w:rPr>
        <w:t xml:space="preserve"> </w:t>
      </w:r>
      <w:r w:rsidRPr="00047CC8">
        <w:rPr>
          <w:szCs w:val="24"/>
        </w:rPr>
        <w:t>(далее – Администрация) учета граждан, имеющих внеочередное или первоочередное право на приобретение земельных участков в аренду</w:t>
      </w:r>
      <w:r>
        <w:rPr>
          <w:szCs w:val="24"/>
        </w:rPr>
        <w:t xml:space="preserve"> </w:t>
      </w:r>
      <w:r w:rsidRPr="00047CC8">
        <w:rPr>
          <w:szCs w:val="24"/>
        </w:rPr>
        <w:t>без проведения торгов, а также определяет порядок постановки таких граждан на учет в целях приобретения земельного участка.</w:t>
      </w:r>
    </w:p>
    <w:p w:rsidR="00AA6576" w:rsidRPr="00047CC8" w:rsidRDefault="00AA6576" w:rsidP="00AA6576">
      <w:pPr>
        <w:ind w:firstLine="708"/>
        <w:rPr>
          <w:szCs w:val="24"/>
        </w:rPr>
      </w:pPr>
      <w:r>
        <w:rPr>
          <w:szCs w:val="24"/>
        </w:rPr>
        <w:t xml:space="preserve">1.2. </w:t>
      </w:r>
      <w:r w:rsidRPr="00047CC8">
        <w:rPr>
          <w:szCs w:val="24"/>
        </w:rPr>
        <w:t xml:space="preserve">Уполномоченным органом по ведению учета граждан, имеющих внеочередное </w:t>
      </w:r>
      <w:r>
        <w:rPr>
          <w:szCs w:val="24"/>
        </w:rPr>
        <w:br/>
      </w:r>
      <w:r w:rsidRPr="00047CC8">
        <w:rPr>
          <w:szCs w:val="24"/>
        </w:rPr>
        <w:t xml:space="preserve">или первоочередное право на приобретение земельных участков в аренду, распределению </w:t>
      </w:r>
      <w:r>
        <w:rPr>
          <w:szCs w:val="24"/>
        </w:rPr>
        <w:br/>
      </w:r>
      <w:r w:rsidRPr="00047CC8">
        <w:rPr>
          <w:szCs w:val="24"/>
        </w:rPr>
        <w:t>и предоставлению им земельных участков в соответствии с настоящим Порядком является отраслевой (функциональный) орган Администрации-управлени</w:t>
      </w:r>
      <w:r>
        <w:rPr>
          <w:szCs w:val="24"/>
        </w:rPr>
        <w:t>е</w:t>
      </w:r>
      <w:r w:rsidRPr="00047CC8">
        <w:rPr>
          <w:szCs w:val="24"/>
        </w:rPr>
        <w:t xml:space="preserve"> земельных отношений Администрации городского округа Воскресенск Московской области (далее – Уполномоченный орган). </w:t>
      </w:r>
    </w:p>
    <w:p w:rsidR="00AA6576" w:rsidRPr="00047CC8" w:rsidRDefault="00AA6576" w:rsidP="00AA6576">
      <w:pPr>
        <w:pStyle w:val="a3"/>
        <w:ind w:left="0" w:firstLine="709"/>
        <w:rPr>
          <w:szCs w:val="24"/>
        </w:rPr>
      </w:pPr>
      <w:r>
        <w:rPr>
          <w:szCs w:val="24"/>
        </w:rPr>
        <w:t xml:space="preserve">1.3. </w:t>
      </w:r>
      <w:r w:rsidRPr="00047CC8">
        <w:rPr>
          <w:szCs w:val="24"/>
        </w:rPr>
        <w:t xml:space="preserve">Предоставление земельных участков осуществляется из земель или земельных участков, находящихся в собственности городского округа Воскресенск Московской области или собственность на которые не разграничена (далее </w:t>
      </w:r>
      <w:r w:rsidRPr="00047CC8">
        <w:rPr>
          <w:bCs/>
          <w:szCs w:val="24"/>
        </w:rPr>
        <w:t xml:space="preserve">– </w:t>
      </w:r>
      <w:r w:rsidRPr="00047CC8">
        <w:rPr>
          <w:szCs w:val="24"/>
        </w:rPr>
        <w:t>земельные участки).</w:t>
      </w:r>
    </w:p>
    <w:p w:rsidR="00AA6576" w:rsidRDefault="00AA6576" w:rsidP="00AA6576">
      <w:pPr>
        <w:pStyle w:val="a3"/>
        <w:tabs>
          <w:tab w:val="left" w:pos="0"/>
        </w:tabs>
        <w:ind w:left="0" w:firstLine="709"/>
        <w:rPr>
          <w:szCs w:val="24"/>
        </w:rPr>
      </w:pPr>
      <w:r>
        <w:rPr>
          <w:szCs w:val="24"/>
        </w:rPr>
        <w:t xml:space="preserve">1.4. </w:t>
      </w:r>
      <w:r w:rsidRPr="00047CC8">
        <w:rPr>
          <w:szCs w:val="24"/>
        </w:rPr>
        <w:t xml:space="preserve">В соответствии с настоящим Порядком в целях реализации внеочередного </w:t>
      </w:r>
      <w:r>
        <w:rPr>
          <w:szCs w:val="24"/>
        </w:rPr>
        <w:br/>
      </w:r>
      <w:r w:rsidRPr="00047CC8">
        <w:rPr>
          <w:szCs w:val="24"/>
        </w:rPr>
        <w:t>или первоочередного права граждан на получение земельных участков Уполномоченны</w:t>
      </w:r>
      <w:r>
        <w:rPr>
          <w:szCs w:val="24"/>
        </w:rPr>
        <w:t>м</w:t>
      </w:r>
      <w:r w:rsidRPr="00047CC8">
        <w:rPr>
          <w:szCs w:val="24"/>
        </w:rPr>
        <w:t xml:space="preserve"> орган</w:t>
      </w:r>
      <w:r>
        <w:rPr>
          <w:szCs w:val="24"/>
        </w:rPr>
        <w:t>ом</w:t>
      </w:r>
      <w:r w:rsidRPr="00047CC8">
        <w:rPr>
          <w:szCs w:val="24"/>
        </w:rPr>
        <w:t xml:space="preserve"> ведется учет:</w:t>
      </w:r>
    </w:p>
    <w:p w:rsidR="00AA6576" w:rsidRPr="00AF1302" w:rsidRDefault="00AA6576" w:rsidP="00AA6576">
      <w:pPr>
        <w:pStyle w:val="a3"/>
        <w:tabs>
          <w:tab w:val="left" w:pos="0"/>
        </w:tabs>
        <w:ind w:left="0" w:firstLine="709"/>
        <w:rPr>
          <w:szCs w:val="24"/>
        </w:rPr>
      </w:pPr>
      <w:r w:rsidRPr="00AF1302">
        <w:rPr>
          <w:szCs w:val="24"/>
        </w:rPr>
        <w:t xml:space="preserve">1) граждан, имеющих в соответствии со статьями 15, 17 Федерального закона </w:t>
      </w:r>
      <w:r w:rsidRPr="00AF1302">
        <w:rPr>
          <w:szCs w:val="24"/>
        </w:rPr>
        <w:br/>
        <w:t xml:space="preserve">от 24.11.1995 № 181-ФЗ «О социальной защите инвалидов в Российской Федерации» первоочередное право на получение земельных участков для индивидуального жилищного строительства, ведения подсобного хозяйства и ведения гражданами садоводства для собственных нужд в аренду без проведения торгов, при условии нуждаемости в улучшении жилищных условий, </w:t>
      </w:r>
      <w:r w:rsidRPr="00AF1302">
        <w:rPr>
          <w:szCs w:val="24"/>
        </w:rPr>
        <w:lastRenderedPageBreak/>
        <w:t>внеочередное право на предоставление в аренду без проведения торгов земельных участков для строительства гаражей вблизи места жительства;</w:t>
      </w:r>
    </w:p>
    <w:p w:rsidR="00AA6576" w:rsidRPr="00276526" w:rsidRDefault="00AA6576" w:rsidP="00AA6576">
      <w:pPr>
        <w:tabs>
          <w:tab w:val="left" w:pos="284"/>
        </w:tabs>
        <w:ind w:firstLine="709"/>
        <w:rPr>
          <w:szCs w:val="24"/>
        </w:rPr>
      </w:pPr>
      <w:r w:rsidRPr="00276526">
        <w:rPr>
          <w:szCs w:val="24"/>
        </w:rPr>
        <w:t>2) граждан, имеющих в соответствии с Федеральным законом от 15.05.1991 №1244-1</w:t>
      </w:r>
      <w:r>
        <w:rPr>
          <w:szCs w:val="24"/>
        </w:rPr>
        <w:br/>
      </w:r>
      <w:r w:rsidRPr="00276526">
        <w:rPr>
          <w:szCs w:val="24"/>
        </w:rPr>
        <w:t xml:space="preserve"> «О социальной защите граждан, подвергшихся воздействию радиации вследствие катастрофы </w:t>
      </w:r>
      <w:r>
        <w:rPr>
          <w:szCs w:val="24"/>
        </w:rPr>
        <w:br/>
      </w:r>
      <w:r w:rsidRPr="00276526">
        <w:rPr>
          <w:szCs w:val="24"/>
        </w:rPr>
        <w:t xml:space="preserve">на Чернобыльской АЭС» внеочередное право на получение земельных участков </w:t>
      </w:r>
      <w:r>
        <w:rPr>
          <w:szCs w:val="24"/>
        </w:rPr>
        <w:br/>
      </w:r>
      <w:r w:rsidRPr="00276526">
        <w:rPr>
          <w:szCs w:val="24"/>
        </w:rPr>
        <w:t xml:space="preserve">для индивидуального жилищного строительства в аренду без проведения торгов, при условии нуждаемости в улучшении жилищных условий, внеочередное право на получение в аренду </w:t>
      </w:r>
      <w:r>
        <w:rPr>
          <w:szCs w:val="24"/>
        </w:rPr>
        <w:br/>
      </w:r>
      <w:r w:rsidRPr="00276526">
        <w:rPr>
          <w:szCs w:val="24"/>
        </w:rPr>
        <w:t>без проведения торгов земельных участков для строительства гаражей для собственных нужд, внеочередное право на приобретение в аренду без проведения</w:t>
      </w:r>
      <w:r>
        <w:rPr>
          <w:szCs w:val="24"/>
        </w:rPr>
        <w:t xml:space="preserve"> торгов</w:t>
      </w:r>
      <w:r w:rsidRPr="00276526">
        <w:rPr>
          <w:szCs w:val="24"/>
        </w:rPr>
        <w:t xml:space="preserve"> садового земельного участка </w:t>
      </w:r>
      <w:r>
        <w:rPr>
          <w:szCs w:val="24"/>
        </w:rPr>
        <w:br/>
      </w:r>
      <w:r w:rsidRPr="00276526">
        <w:rPr>
          <w:szCs w:val="24"/>
        </w:rPr>
        <w:t>или огородного земельного участка;</w:t>
      </w:r>
    </w:p>
    <w:p w:rsidR="00AA6576" w:rsidRPr="00047CC8" w:rsidRDefault="00AA6576" w:rsidP="00AA6576">
      <w:pPr>
        <w:pStyle w:val="a3"/>
        <w:tabs>
          <w:tab w:val="left" w:pos="284"/>
        </w:tabs>
        <w:ind w:left="0" w:firstLine="709"/>
        <w:rPr>
          <w:szCs w:val="24"/>
        </w:rPr>
      </w:pPr>
      <w:r>
        <w:rPr>
          <w:szCs w:val="24"/>
        </w:rPr>
        <w:t xml:space="preserve">3) </w:t>
      </w:r>
      <w:r w:rsidRPr="00047CC8">
        <w:rPr>
          <w:szCs w:val="24"/>
        </w:rPr>
        <w:t>граждан, имеющих в соответствии с подпунктом 7 пункта 1 статьи 14, подпунктом 9 пункта 1 статьи 15, подпунктом 7 пункта</w:t>
      </w:r>
      <w:r>
        <w:rPr>
          <w:szCs w:val="24"/>
        </w:rPr>
        <w:t xml:space="preserve"> </w:t>
      </w:r>
      <w:r w:rsidRPr="00047CC8">
        <w:rPr>
          <w:szCs w:val="24"/>
        </w:rPr>
        <w:t>1, подпунктом 3 пункта 2, подпунктом 2 пункта 3 статьи 16, подпунктом</w:t>
      </w:r>
      <w:r>
        <w:rPr>
          <w:szCs w:val="24"/>
        </w:rPr>
        <w:t xml:space="preserve"> </w:t>
      </w:r>
      <w:r w:rsidRPr="00047CC8">
        <w:rPr>
          <w:szCs w:val="24"/>
        </w:rPr>
        <w:t xml:space="preserve">3 статьи 17, подпунктом 5 пункта 1 статьи 18, подпунктом 3 пункта </w:t>
      </w:r>
      <w:r w:rsidRPr="00047CC8">
        <w:rPr>
          <w:szCs w:val="24"/>
        </w:rPr>
        <w:br/>
        <w:t xml:space="preserve">1 статьи 19, подпунктом 3 пункта 1 статьи 21 Федерального закона от 12.01.1995 № 5-ФЗ </w:t>
      </w:r>
      <w:r>
        <w:rPr>
          <w:szCs w:val="24"/>
        </w:rPr>
        <w:br/>
      </w:r>
      <w:r w:rsidRPr="00047CC8">
        <w:rPr>
          <w:szCs w:val="24"/>
        </w:rPr>
        <w:t>«О ветеранах» первоочередное право на получение садовых земельных участков или огородных земельных участков в аренду без проведения торгов;</w:t>
      </w:r>
    </w:p>
    <w:p w:rsidR="00AA6576" w:rsidRPr="00047CC8" w:rsidRDefault="00AA6576" w:rsidP="00AA6576">
      <w:pPr>
        <w:pStyle w:val="a3"/>
        <w:tabs>
          <w:tab w:val="left" w:pos="284"/>
        </w:tabs>
        <w:ind w:left="0" w:firstLine="709"/>
        <w:rPr>
          <w:szCs w:val="24"/>
        </w:rPr>
      </w:pPr>
      <w:r>
        <w:rPr>
          <w:szCs w:val="24"/>
        </w:rPr>
        <w:t xml:space="preserve">4) </w:t>
      </w:r>
      <w:r w:rsidRPr="00047CC8">
        <w:rPr>
          <w:szCs w:val="24"/>
        </w:rPr>
        <w:t xml:space="preserve">граждан, имеющих в соответствии с пунктом 16 статьи 2 Федерального закона </w:t>
      </w:r>
      <w:r>
        <w:rPr>
          <w:szCs w:val="24"/>
        </w:rPr>
        <w:br/>
      </w:r>
      <w:r w:rsidRPr="00047CC8">
        <w:rPr>
          <w:szCs w:val="24"/>
        </w:rPr>
        <w:t>от 10.01.2002 № 2-ФЗ «О социальных гарантиях гражданам, подвергшимся радиационному воздействию вследствие ядерных испытаний на Семипалатинском полигоне» внеочередное право на получение земельного участка для индивидуального жилищного строительства, при условии признания их нуждающимися в улучшении жилищных условий, для строительства гаражей для собственных нужд в аренду без проведения торгов;</w:t>
      </w:r>
    </w:p>
    <w:p w:rsidR="00AA6576" w:rsidRPr="00047CC8" w:rsidRDefault="00AA6576" w:rsidP="00AA6576">
      <w:pPr>
        <w:pStyle w:val="a3"/>
        <w:tabs>
          <w:tab w:val="left" w:pos="284"/>
        </w:tabs>
        <w:ind w:left="0" w:firstLine="851"/>
        <w:rPr>
          <w:szCs w:val="24"/>
        </w:rPr>
      </w:pPr>
      <w:r>
        <w:rPr>
          <w:szCs w:val="24"/>
        </w:rPr>
        <w:t xml:space="preserve">5) </w:t>
      </w:r>
      <w:r w:rsidRPr="00047CC8">
        <w:rPr>
          <w:szCs w:val="24"/>
        </w:rPr>
        <w:t xml:space="preserve">граждан, имеющих в соответствии с пунктом 3 статьи 5, пунктом </w:t>
      </w:r>
      <w:r w:rsidRPr="00047CC8">
        <w:rPr>
          <w:szCs w:val="24"/>
        </w:rPr>
        <w:br/>
        <w:t>9 части 1 статьи 7 Закон</w:t>
      </w:r>
      <w:r>
        <w:rPr>
          <w:szCs w:val="24"/>
        </w:rPr>
        <w:t>а</w:t>
      </w:r>
      <w:r w:rsidRPr="00047CC8">
        <w:rPr>
          <w:szCs w:val="24"/>
        </w:rPr>
        <w:t xml:space="preserve"> Московской области от 23.03.2006 № 36/2006-ОЗ </w:t>
      </w:r>
      <w:r w:rsidRPr="00047CC8">
        <w:rPr>
          <w:szCs w:val="24"/>
        </w:rPr>
        <w:br/>
        <w:t xml:space="preserve">«О социальной поддержке отдельных категорий граждан в Московской области» первоочередное право на приобретение садового земельного участка или огородного земельного участка в аренду без проведения торгов. </w:t>
      </w:r>
    </w:p>
    <w:p w:rsidR="00AA6576" w:rsidRPr="00047CC8" w:rsidRDefault="00AA6576" w:rsidP="00AA6576">
      <w:pPr>
        <w:tabs>
          <w:tab w:val="left" w:pos="284"/>
        </w:tabs>
        <w:spacing w:line="276" w:lineRule="auto"/>
        <w:rPr>
          <w:szCs w:val="24"/>
        </w:rPr>
      </w:pPr>
      <w:r w:rsidRPr="00047CC8">
        <w:rPr>
          <w:szCs w:val="24"/>
        </w:rPr>
        <w:tab/>
      </w:r>
      <w:r w:rsidRPr="00047CC8">
        <w:rPr>
          <w:szCs w:val="24"/>
        </w:rPr>
        <w:tab/>
      </w:r>
    </w:p>
    <w:p w:rsidR="00AA6576" w:rsidRPr="00047CC8" w:rsidRDefault="00AA6576" w:rsidP="00AA6576">
      <w:pPr>
        <w:pStyle w:val="aa"/>
        <w:spacing w:before="0" w:beforeAutospacing="0" w:after="0" w:afterAutospacing="0"/>
        <w:jc w:val="center"/>
      </w:pPr>
      <w:r w:rsidRPr="00047CC8">
        <w:rPr>
          <w:b/>
          <w:bCs/>
        </w:rPr>
        <w:t>2. Порядок постановки на учет граждан, имеющих право</w:t>
      </w:r>
    </w:p>
    <w:p w:rsidR="00AA6576" w:rsidRPr="00047CC8" w:rsidRDefault="00AA6576" w:rsidP="00AA6576">
      <w:pPr>
        <w:pStyle w:val="aa"/>
        <w:spacing w:before="0" w:beforeAutospacing="0" w:after="0" w:afterAutospacing="0"/>
        <w:jc w:val="center"/>
        <w:rPr>
          <w:b/>
          <w:bCs/>
        </w:rPr>
      </w:pPr>
      <w:r w:rsidRPr="00047CC8">
        <w:rPr>
          <w:b/>
          <w:bCs/>
        </w:rPr>
        <w:t xml:space="preserve">на получение земельных участков в первоочередном </w:t>
      </w:r>
      <w:r>
        <w:rPr>
          <w:b/>
          <w:bCs/>
        </w:rPr>
        <w:br/>
      </w:r>
      <w:r w:rsidRPr="00047CC8">
        <w:rPr>
          <w:b/>
          <w:bCs/>
        </w:rPr>
        <w:t>или</w:t>
      </w:r>
      <w:r>
        <w:rPr>
          <w:b/>
          <w:bCs/>
        </w:rPr>
        <w:t xml:space="preserve"> </w:t>
      </w:r>
      <w:r w:rsidRPr="00047CC8">
        <w:rPr>
          <w:b/>
          <w:bCs/>
        </w:rPr>
        <w:t xml:space="preserve">внеочередном порядке </w:t>
      </w:r>
    </w:p>
    <w:p w:rsidR="00AA6576" w:rsidRPr="00047CC8" w:rsidRDefault="00AA6576" w:rsidP="00AA6576">
      <w:pPr>
        <w:pStyle w:val="aa"/>
        <w:spacing w:before="0" w:beforeAutospacing="0" w:after="0" w:afterAutospacing="0" w:line="276" w:lineRule="auto"/>
        <w:jc w:val="center"/>
        <w:rPr>
          <w:b/>
          <w:bCs/>
        </w:rPr>
      </w:pP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>
        <w:rPr>
          <w:bCs/>
        </w:rPr>
        <w:t xml:space="preserve">2.1. </w:t>
      </w:r>
      <w:r w:rsidRPr="00047CC8">
        <w:rPr>
          <w:bCs/>
        </w:rPr>
        <w:t xml:space="preserve">Уполномоченный орган осуществляет постановку на учет граждан Российской Федерации, указанных в пункте 1.4 настоящего Порядка (далее –  заявители), при условии наличия постоянной регистрации по месту жительства </w:t>
      </w:r>
      <w:r w:rsidRPr="00047CC8">
        <w:t xml:space="preserve">на территории городского округа Воскресенск Московской области. 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047CC8">
        <w:rPr>
          <w:bCs/>
        </w:rPr>
        <w:t>2.2. Для постановки на учет в целях получения земельного участка заявители обраща</w:t>
      </w:r>
      <w:r>
        <w:rPr>
          <w:bCs/>
        </w:rPr>
        <w:t>ю</w:t>
      </w:r>
      <w:r w:rsidRPr="00047CC8">
        <w:rPr>
          <w:bCs/>
        </w:rPr>
        <w:t xml:space="preserve">тся </w:t>
      </w:r>
      <w:r>
        <w:rPr>
          <w:bCs/>
        </w:rPr>
        <w:br/>
      </w:r>
      <w:r w:rsidRPr="00047CC8">
        <w:rPr>
          <w:bCs/>
        </w:rPr>
        <w:t xml:space="preserve">с заявлением по форме в соответствии с Приложением </w:t>
      </w:r>
      <w:r>
        <w:rPr>
          <w:bCs/>
        </w:rPr>
        <w:t xml:space="preserve">к настоящему Порядку </w:t>
      </w:r>
      <w:r w:rsidRPr="00047CC8">
        <w:rPr>
          <w:bCs/>
        </w:rPr>
        <w:t>в Уполномоченный орган.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047CC8">
        <w:rPr>
          <w:bCs/>
        </w:rPr>
        <w:t>2.3. К заявлению прилагаются следующие документы: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047CC8">
        <w:rPr>
          <w:bCs/>
        </w:rPr>
        <w:t>2.3.1. Документ, удостоверяющий личность заявителя, с отметкой о регистрации по месту жительства (в случае наличия законного представителя – также документ, удостоверяющий личность законного представителя заявителя)</w:t>
      </w:r>
      <w:r>
        <w:rPr>
          <w:bCs/>
        </w:rPr>
        <w:t>;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047CC8">
        <w:rPr>
          <w:bCs/>
        </w:rPr>
        <w:t>2.3.2. Документ, подтверждающий полномочия представителя заявителя, если с заявлением обращается представитель заявителя</w:t>
      </w:r>
      <w:r>
        <w:rPr>
          <w:bCs/>
        </w:rPr>
        <w:t>;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047CC8">
        <w:rPr>
          <w:bCs/>
        </w:rPr>
        <w:t xml:space="preserve">2.3.3. Документ, подтверждающий принадлежность заявителя к категории граждан, имеющих право на внеочередное или первоочередное приобретение земельного участка в аренду без </w:t>
      </w:r>
      <w:r>
        <w:rPr>
          <w:bCs/>
        </w:rPr>
        <w:t xml:space="preserve">проведения </w:t>
      </w:r>
      <w:r w:rsidRPr="00047CC8">
        <w:rPr>
          <w:bCs/>
        </w:rPr>
        <w:t>торгов в соответствии с законодательством Российской Федерации.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047CC8">
        <w:rPr>
          <w:bCs/>
        </w:rPr>
        <w:t xml:space="preserve">Документы, указанные в подпунктах 2.3.1 – 2.3.3 настоящего пункта, предоставляются заявителем в нотариально заверенных копиях либо в виде простых копий с одновременным предъявлением подлинников для сверки должностному лицу Уполномоченного органа в день подачи заявления. 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047CC8">
        <w:rPr>
          <w:bCs/>
        </w:rPr>
        <w:lastRenderedPageBreak/>
        <w:t xml:space="preserve">Уполномоченный орган вправе проводить проверку достоверности сведений, указанных </w:t>
      </w:r>
      <w:r>
        <w:rPr>
          <w:bCs/>
        </w:rPr>
        <w:br/>
      </w:r>
      <w:r w:rsidRPr="00047CC8">
        <w:rPr>
          <w:bCs/>
        </w:rPr>
        <w:t>в</w:t>
      </w:r>
      <w:r>
        <w:rPr>
          <w:bCs/>
        </w:rPr>
        <w:t xml:space="preserve"> </w:t>
      </w:r>
      <w:r w:rsidRPr="00047CC8">
        <w:rPr>
          <w:bCs/>
        </w:rPr>
        <w:t xml:space="preserve">представленных документах, путем направления запросов в соответствующие органы </w:t>
      </w:r>
      <w:r>
        <w:rPr>
          <w:bCs/>
        </w:rPr>
        <w:br/>
      </w:r>
      <w:r w:rsidRPr="00047CC8">
        <w:rPr>
          <w:bCs/>
        </w:rPr>
        <w:t>и</w:t>
      </w:r>
      <w:r>
        <w:rPr>
          <w:bCs/>
        </w:rPr>
        <w:t xml:space="preserve"> </w:t>
      </w:r>
      <w:r w:rsidRPr="00047CC8">
        <w:rPr>
          <w:bCs/>
        </w:rPr>
        <w:t>организации.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047CC8">
        <w:t>2.4. Заявление предоставляется в Уполномоченный орган путем личного обращения заявителя для осуществления приема, регистрации и предварительной проверки представленных документов.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047CC8">
        <w:t xml:space="preserve">2.5. Уполномоченный орган принимает решение об отказе в постановке на учет в целях получения земельного участка в следующих случаях: 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047CC8">
        <w:t>2.5.1. Представлен неполный комплект документов в соответствии</w:t>
      </w:r>
      <w:r>
        <w:t xml:space="preserve"> </w:t>
      </w:r>
      <w:r w:rsidRPr="00047CC8">
        <w:t xml:space="preserve">с </w:t>
      </w:r>
      <w:hyperlink r:id="rId7" w:history="1">
        <w:r w:rsidRPr="00047CC8">
          <w:rPr>
            <w:rStyle w:val="a8"/>
            <w:rFonts w:eastAsia="Arial"/>
          </w:rPr>
          <w:t>пунктом 2.3</w:t>
        </w:r>
      </w:hyperlink>
      <w:r w:rsidRPr="00047CC8">
        <w:t xml:space="preserve"> настоящего Порядка</w:t>
      </w:r>
      <w:r>
        <w:t>;</w:t>
      </w:r>
      <w:r w:rsidRPr="00047CC8">
        <w:t xml:space="preserve"> 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047CC8">
        <w:t xml:space="preserve">2.5.2. Документы содержат подчистки либо приписки, зачеркнутые слова и иные </w:t>
      </w:r>
      <w:r>
        <w:br/>
      </w:r>
      <w:r w:rsidRPr="00047CC8">
        <w:t>не оговоренные в них исправления, повреждения, которые не позволяют прочитать текст документов и однозначно истолковать их содержание</w:t>
      </w:r>
      <w:r>
        <w:t>;</w:t>
      </w:r>
      <w:r w:rsidRPr="00047CC8">
        <w:t xml:space="preserve"> </w:t>
      </w:r>
    </w:p>
    <w:p w:rsidR="00AA6576" w:rsidRPr="00047CC8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047CC8">
        <w:t>2.5.3. Документы утратили силу на момент обращения (документ, удостоверяющий личность заявителя и (или) документ, удостоверяющий полномочия представителя заявителя)</w:t>
      </w:r>
      <w:r>
        <w:t>;</w:t>
      </w:r>
      <w:r w:rsidRPr="00047CC8">
        <w:t xml:space="preserve"> 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047CC8">
        <w:t xml:space="preserve">2.5.4. </w:t>
      </w:r>
      <w:r w:rsidRPr="00383500">
        <w:t xml:space="preserve">Заявитель (лицо, в отношении которого подается заявление) не соответствует условиям, установленным </w:t>
      </w:r>
      <w:hyperlink r:id="rId8" w:history="1">
        <w:r w:rsidRPr="00383500">
          <w:rPr>
            <w:rStyle w:val="a8"/>
            <w:rFonts w:eastAsia="Arial"/>
          </w:rPr>
          <w:t>пунктом 1.</w:t>
        </w:r>
      </w:hyperlink>
      <w:r w:rsidRPr="00383500">
        <w:rPr>
          <w:rStyle w:val="a8"/>
          <w:rFonts w:eastAsia="Arial"/>
        </w:rPr>
        <w:t>4</w:t>
      </w:r>
      <w:r w:rsidRPr="00383500">
        <w:t xml:space="preserve"> настоящего Порядка;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383500">
        <w:t xml:space="preserve">2.5.5. Заявитель ранее реализовал право на получение земельного участка  </w:t>
      </w:r>
      <w:r w:rsidRPr="00383500">
        <w:br/>
        <w:t xml:space="preserve">в первоочередном или внеочередном порядке на территории Российской Федерации </w:t>
      </w:r>
      <w:r w:rsidRPr="00383500">
        <w:br/>
        <w:t xml:space="preserve">для строительства гаража для собственных нужд, для ведения садоводства, огородничества, </w:t>
      </w:r>
      <w:r w:rsidRPr="00383500">
        <w:br/>
        <w:t xml:space="preserve">для ведения личного подсобного хозяйства (приусадебный земельный участок) </w:t>
      </w:r>
      <w:r w:rsidRPr="00383500">
        <w:br/>
        <w:t>или индивидуального жилищного строительства;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383500">
        <w:t xml:space="preserve">Проверка факта реализации права на получение земельного участка в первоочередном или внеочередном порядке на территории Российской Федерации </w:t>
      </w:r>
      <w:r w:rsidRPr="00383500">
        <w:br/>
        <w:t xml:space="preserve">для строительства гаража для собственных нужд, для ведения садоводства, огородничества, </w:t>
      </w:r>
      <w:r w:rsidRPr="00383500">
        <w:br/>
        <w:t xml:space="preserve">для ведения личного подсобного хозяйства (приусадебный земельный участок) </w:t>
      </w:r>
      <w:r w:rsidRPr="00383500">
        <w:br/>
        <w:t>или индивидуального жилищного строительства осуществляется Уполномоченным органом путем: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383500">
        <w:t>- проверки собственных учетных данных – наличия ранее принятого решения о предоставлении участка на территории городского округа Воскресенск Московской области;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383500">
        <w:t xml:space="preserve">- направления межведомственного запроса в </w:t>
      </w:r>
      <w:proofErr w:type="spellStart"/>
      <w:r w:rsidRPr="00383500">
        <w:t>Росреестр</w:t>
      </w:r>
      <w:proofErr w:type="spellEnd"/>
      <w:r w:rsidRPr="00383500">
        <w:t xml:space="preserve"> для получения выписки из ЕГРН о правах отдельного лица на имевшиеся (имеющиеся) у него объекты недвижимости. Срок направления запроса – не позднее 3 рабочих дней со дня регистрации заявления;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383500">
        <w:t>- анализ сведений, представленных заявителем в заявлении, включая собственноручное подтверждение о нереализованном праве.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  <w:rPr>
          <w:strike/>
        </w:rPr>
      </w:pPr>
      <w:r w:rsidRPr="00383500">
        <w:t>2.5.6. Отсутствие у заявителя постоянной регистрации по месту жительства на территории городского округа Воскресенск Московской области.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  <w:rPr>
          <w:strike/>
        </w:rPr>
      </w:pPr>
      <w:r w:rsidRPr="00383500">
        <w:t>2.6. Решение об отказе в постановке на учет подписывается уполномоченным должностным лицом и направляется заявителю способом, указанным в заявлении, не позднее 10 (десяти) рабочих дней с даты регистрации заявления.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540"/>
        <w:jc w:val="both"/>
      </w:pPr>
      <w:r w:rsidRPr="00383500">
        <w:t>2.7. В случае соответствия заявителя условиям, предусмотренным пунктом 2.1 настоящего Порядка, и представления документов, указанных в пункте 2.3 настоящего Порядка, Уполномоченный орган в течение 10 (десяти) рабочих дней с даты регистрации заявления принимает решение о постановке на учет заявителя и направляет ему уведомление о принятом решении с указанием присвоенного номера очередности способом, указанным в заявлении. Решение о постановке на учет</w:t>
      </w:r>
      <w:r w:rsidRPr="00383500">
        <w:rPr>
          <w:bCs/>
        </w:rPr>
        <w:t xml:space="preserve"> граждан, нуждающихся в получении земельных участков в первоочередном или внеочередном порядке, оформляется постановлением Администрации городского округа Воскресенск Московской области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 xml:space="preserve">2.8. Списки граждан, поставленных на учет (далее – Список), формируются с учетом первоочередного или внеочередного права на получение земельных участков в хронологической последовательности, определяемой датой регистрации заявления, по которому принято решение </w:t>
      </w:r>
      <w:r w:rsidRPr="00383500">
        <w:rPr>
          <w:bCs/>
        </w:rPr>
        <w:br/>
        <w:t xml:space="preserve">о постановке на учет. Указанные Списки ведутся Уполномоченным органом на электронном </w:t>
      </w:r>
      <w:r w:rsidRPr="00383500">
        <w:rPr>
          <w:bCs/>
        </w:rPr>
        <w:br/>
        <w:t>и бумажном носителях.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>2.9. Заявители, состоящие на учете, при изменении места регистрации, паспортных данных и (или) иных сведений, указанных в заявлении, обязаны в течение 30 (тридцати) календарных дней со дня наступления соответствующего события направить в Уполномоченный орган письменное уведомление об этих изменениях с приложением подтверждающих документов.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lastRenderedPageBreak/>
        <w:t>2.10. Граждане снимаются с учета и исключаются из Списка в следующих случаях: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>2.10.1. Подача заявителем заявления о снятии с учета.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 xml:space="preserve">2.10.2. Реализация заявителем права на получение и (или) приобретение в первоочередном или внеочередном порядке земельного участка на территории Российской Федерации </w:t>
      </w:r>
      <w:r w:rsidRPr="00383500">
        <w:rPr>
          <w:bCs/>
        </w:rPr>
        <w:br/>
        <w:t>для строительства гаража, садового или огородного участка, для ведения личного подсобного хозяйства (приусадебный земельный участок) или индивидуального жилищного строительства;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9"/>
        <w:jc w:val="both"/>
      </w:pPr>
      <w:r w:rsidRPr="00383500">
        <w:rPr>
          <w:bCs/>
        </w:rPr>
        <w:t xml:space="preserve">2.10.3. Снятия с регистрационного учета по месту жительства на территории </w:t>
      </w:r>
      <w:r w:rsidRPr="00383500">
        <w:t xml:space="preserve">городского округа Воскресенск </w:t>
      </w:r>
      <w:r w:rsidRPr="00383500">
        <w:rPr>
          <w:bCs/>
        </w:rPr>
        <w:t>Московской области;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 xml:space="preserve">2.10.4. Выявления в документах, послуживших основанием для принятия решения </w:t>
      </w:r>
      <w:r w:rsidRPr="00383500">
        <w:rPr>
          <w:bCs/>
        </w:rPr>
        <w:br/>
        <w:t>о постановке на учет заявителя, недостоверных сведений;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 xml:space="preserve">2.10.5. Утрата заявителем статуса нуждающегося в улучшении жилищных условий, </w:t>
      </w:r>
      <w:r w:rsidRPr="00383500">
        <w:rPr>
          <w:bCs/>
        </w:rPr>
        <w:br/>
        <w:t>в случае если такой статус является обязательным в соответствии с подпунктами 1,2,4 пункта 1.4. части 1 настоящего Порядка;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>2.10.6. Смерти заявителя.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9"/>
        <w:jc w:val="both"/>
        <w:rPr>
          <w:bCs/>
        </w:rPr>
      </w:pPr>
      <w:r w:rsidRPr="00383500">
        <w:rPr>
          <w:bCs/>
        </w:rPr>
        <w:t>2.11. Решение о снятие с учета принимается Уполномоченным органом в течение 7 (семи) рабочих дней со дня получения сведений, послуживших основанием для снятия гражданина с учета.   Снятие с учета граждан, нуждающихся в получении земельных участков в первоочередном или внеочередном порядке, оформляется постановлением Администрации городского округа Воскресенск Московской области.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 xml:space="preserve">Уведомление о принятом решении с приложением заверенной копии  решения о снятии </w:t>
      </w:r>
      <w:r w:rsidRPr="00383500">
        <w:rPr>
          <w:bCs/>
        </w:rPr>
        <w:br/>
        <w:t xml:space="preserve">с учета направляется заявителю не позднее 3 (трех) рабочих дней с даты принятия решения </w:t>
      </w:r>
      <w:r w:rsidRPr="00383500">
        <w:rPr>
          <w:bCs/>
        </w:rPr>
        <w:br/>
        <w:t>о снятии с учета способом, указанным в заявлении о постановке на учет.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>2.12. Лицо, в отношении которого принято решение о снятии с учета, исключается Уполномоченным органом из списка граждан, нуждающихся в получении земельных участков в первоочередном или внеочередном порядке.</w:t>
      </w: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>2.13. Решение об отказе в постановке на учет и решение о снятии с учета могут быть обжалованы заявителями в порядке, установленном законодательством Российской Федерации.</w:t>
      </w:r>
    </w:p>
    <w:p w:rsidR="00AA6576" w:rsidRPr="00383500" w:rsidRDefault="00AA6576" w:rsidP="00AA6576">
      <w:pPr>
        <w:pStyle w:val="a3"/>
        <w:tabs>
          <w:tab w:val="left" w:pos="0"/>
        </w:tabs>
        <w:ind w:left="0" w:firstLine="709"/>
        <w:rPr>
          <w:szCs w:val="24"/>
        </w:rPr>
      </w:pPr>
      <w:r w:rsidRPr="00383500">
        <w:rPr>
          <w:szCs w:val="24"/>
        </w:rPr>
        <w:t>2.14. Гражданин вправе состоять на учете только в одном муниципальном образовании Московской области по месту своего жительства.</w:t>
      </w:r>
    </w:p>
    <w:p w:rsidR="00AA6576" w:rsidRPr="00383500" w:rsidRDefault="00AA6576" w:rsidP="00AA6576">
      <w:pPr>
        <w:tabs>
          <w:tab w:val="left" w:pos="0"/>
        </w:tabs>
        <w:spacing w:line="276" w:lineRule="auto"/>
        <w:jc w:val="center"/>
        <w:rPr>
          <w:szCs w:val="24"/>
        </w:rPr>
      </w:pPr>
    </w:p>
    <w:p w:rsidR="00AA6576" w:rsidRPr="00383500" w:rsidRDefault="00AA6576" w:rsidP="00AA6576">
      <w:pPr>
        <w:tabs>
          <w:tab w:val="left" w:pos="0"/>
        </w:tabs>
        <w:spacing w:line="276" w:lineRule="auto"/>
        <w:jc w:val="center"/>
        <w:rPr>
          <w:b/>
          <w:szCs w:val="24"/>
        </w:rPr>
      </w:pPr>
      <w:r w:rsidRPr="00383500">
        <w:rPr>
          <w:b/>
          <w:szCs w:val="24"/>
        </w:rPr>
        <w:t>3. Предоставление земельного участка</w:t>
      </w:r>
    </w:p>
    <w:p w:rsidR="00AA6576" w:rsidRPr="00383500" w:rsidRDefault="00AA6576" w:rsidP="00AA6576">
      <w:pPr>
        <w:tabs>
          <w:tab w:val="left" w:pos="0"/>
        </w:tabs>
        <w:spacing w:line="276" w:lineRule="auto"/>
        <w:rPr>
          <w:szCs w:val="24"/>
        </w:rPr>
      </w:pPr>
    </w:p>
    <w:p w:rsidR="00AA6576" w:rsidRPr="00383500" w:rsidRDefault="00AA6576" w:rsidP="00AA6576">
      <w:pPr>
        <w:pStyle w:val="aa"/>
        <w:spacing w:before="0" w:beforeAutospacing="0" w:after="0" w:afterAutospacing="0"/>
        <w:ind w:firstLine="708"/>
        <w:jc w:val="both"/>
        <w:rPr>
          <w:bCs/>
        </w:rPr>
      </w:pPr>
      <w:r w:rsidRPr="00383500">
        <w:rPr>
          <w:bCs/>
        </w:rPr>
        <w:t xml:space="preserve">3.1. Земельные участки предоставляются заявителям в аренду без проведения торгов </w:t>
      </w:r>
      <w:r w:rsidRPr="00383500">
        <w:rPr>
          <w:bCs/>
        </w:rPr>
        <w:br/>
      </w:r>
      <w:r w:rsidRPr="00383500">
        <w:t xml:space="preserve">для строительства гаража для собственных нужд, </w:t>
      </w:r>
      <w:r w:rsidRPr="00383500">
        <w:rPr>
          <w:bCs/>
        </w:rPr>
        <w:t xml:space="preserve">для ведения садоводства или огородничества, для ведения личного подсобного хозяйства (приусадебный земельный участок), </w:t>
      </w:r>
      <w:r w:rsidRPr="00383500">
        <w:rPr>
          <w:bCs/>
        </w:rPr>
        <w:br/>
        <w:t xml:space="preserve">для индивидуального жилищного строительства без проведения торгов в первоочередном </w:t>
      </w:r>
      <w:r w:rsidRPr="00383500">
        <w:rPr>
          <w:bCs/>
        </w:rPr>
        <w:br/>
        <w:t xml:space="preserve">или внеочередном порядке однократно и согласно очередности на срок, установленный действующим земельным законодательством в соответствии с административным регламентом предоставления государственной услуги «Предоставление земельных участков, государственная собственность на которые не разграничена, в аренду без проведения торгов, в собственность </w:t>
      </w:r>
      <w:r w:rsidRPr="00383500">
        <w:rPr>
          <w:bCs/>
        </w:rPr>
        <w:br/>
        <w:t>за плату без проведения торгов».</w:t>
      </w:r>
    </w:p>
    <w:p w:rsidR="00AA6576" w:rsidRPr="00383500" w:rsidRDefault="00AA6576" w:rsidP="00AA6576">
      <w:pPr>
        <w:pStyle w:val="a3"/>
        <w:ind w:left="0" w:firstLine="709"/>
        <w:rPr>
          <w:szCs w:val="24"/>
        </w:rPr>
      </w:pPr>
      <w:r w:rsidRPr="00383500">
        <w:rPr>
          <w:szCs w:val="24"/>
        </w:rPr>
        <w:t xml:space="preserve">3.2. В случае если гражданин имеет право на предоставление земельного участка </w:t>
      </w:r>
      <w:r w:rsidRPr="00383500">
        <w:rPr>
          <w:szCs w:val="24"/>
        </w:rPr>
        <w:br/>
        <w:t>по нескольким основаниям, указанным в пункте 1.4 настоящего Порядка, этот гражданин вправе получить земельный участок по одному из указанных оснований.</w:t>
      </w:r>
    </w:p>
    <w:p w:rsidR="00AA6576" w:rsidRPr="00383500" w:rsidRDefault="00AA6576" w:rsidP="00AA6576">
      <w:pPr>
        <w:pStyle w:val="a3"/>
        <w:ind w:left="0" w:firstLine="709"/>
        <w:rPr>
          <w:szCs w:val="24"/>
        </w:rPr>
      </w:pPr>
      <w:r w:rsidRPr="00383500">
        <w:rPr>
          <w:szCs w:val="24"/>
        </w:rPr>
        <w:t xml:space="preserve">В случае отказа гражданина от предложенного ему земельного участка, предоставляемого </w:t>
      </w:r>
      <w:r w:rsidRPr="00383500">
        <w:rPr>
          <w:szCs w:val="24"/>
        </w:rPr>
        <w:br/>
        <w:t>в соответствии с настоящим Порядком, указанный земельный участок предлагается следующему по очереди гражданину, претендующему на его получение.</w:t>
      </w:r>
    </w:p>
    <w:p w:rsidR="00AA6576" w:rsidRPr="00383500" w:rsidRDefault="00AA6576" w:rsidP="00AA6576">
      <w:pPr>
        <w:pStyle w:val="a3"/>
        <w:tabs>
          <w:tab w:val="left" w:pos="0"/>
        </w:tabs>
        <w:ind w:left="0" w:firstLine="709"/>
        <w:rPr>
          <w:szCs w:val="24"/>
        </w:rPr>
      </w:pPr>
      <w:r w:rsidRPr="00383500">
        <w:rPr>
          <w:szCs w:val="24"/>
        </w:rPr>
        <w:t>3.3.</w:t>
      </w:r>
      <w:r w:rsidRPr="00383500">
        <w:rPr>
          <w:b/>
          <w:szCs w:val="24"/>
        </w:rPr>
        <w:t xml:space="preserve"> </w:t>
      </w:r>
      <w:r w:rsidRPr="00383500">
        <w:rPr>
          <w:szCs w:val="24"/>
        </w:rPr>
        <w:t xml:space="preserve">Предоставление земельных участков в первоочередном и внеочередном порядке осуществляется из утвержденного Уполномоченным органом перечня земельных участков, предназначенных для предоставления гражданам, имеющим право на их получение в аренду </w:t>
      </w:r>
      <w:r w:rsidRPr="00383500">
        <w:rPr>
          <w:szCs w:val="24"/>
        </w:rPr>
        <w:br/>
        <w:t>без проведения торгов (далее – Перечень).</w:t>
      </w:r>
    </w:p>
    <w:p w:rsidR="00AA6576" w:rsidRPr="00383500" w:rsidRDefault="00AA6576" w:rsidP="00AA6576">
      <w:pPr>
        <w:pStyle w:val="a3"/>
        <w:tabs>
          <w:tab w:val="left" w:pos="0"/>
        </w:tabs>
        <w:ind w:left="0" w:firstLine="709"/>
        <w:rPr>
          <w:b/>
          <w:szCs w:val="24"/>
        </w:rPr>
      </w:pPr>
      <w:r w:rsidRPr="00383500">
        <w:rPr>
          <w:szCs w:val="24"/>
        </w:rPr>
        <w:t xml:space="preserve">В Перечень включаются земельные участки, находящиеся в собственности городского округа Воскресенск Московской области, а также земельные участки, государственная </w:t>
      </w:r>
      <w:r w:rsidRPr="00383500">
        <w:rPr>
          <w:szCs w:val="24"/>
        </w:rPr>
        <w:lastRenderedPageBreak/>
        <w:t>собственность на которые не разграничена, расположенные на территории городского округа Воскресенск Московской области.</w:t>
      </w:r>
    </w:p>
    <w:p w:rsidR="00AA6576" w:rsidRPr="00383500" w:rsidRDefault="00AA6576" w:rsidP="00AA6576">
      <w:pPr>
        <w:pStyle w:val="a3"/>
        <w:ind w:left="0" w:firstLine="709"/>
        <w:rPr>
          <w:szCs w:val="24"/>
        </w:rPr>
      </w:pPr>
      <w:r w:rsidRPr="00383500">
        <w:rPr>
          <w:szCs w:val="24"/>
        </w:rPr>
        <w:t>Уполномоченный орган ежегодно, не позднее 1 февраля текущего года, утверждает Перечень и размещает его на официальном сайте.</w:t>
      </w:r>
    </w:p>
    <w:p w:rsidR="00AA6576" w:rsidRPr="0087123E" w:rsidRDefault="00AA6576" w:rsidP="00AA6576">
      <w:pPr>
        <w:pStyle w:val="a3"/>
        <w:ind w:left="0" w:firstLine="709"/>
        <w:rPr>
          <w:szCs w:val="24"/>
        </w:rPr>
      </w:pPr>
      <w:r w:rsidRPr="00383500">
        <w:rPr>
          <w:szCs w:val="24"/>
        </w:rPr>
        <w:t xml:space="preserve">В Перечне указываются кадастровые номера земельных участков, их площадь, категория земель, вид </w:t>
      </w:r>
      <w:r w:rsidRPr="0087123E">
        <w:rPr>
          <w:szCs w:val="24"/>
        </w:rPr>
        <w:t>разрешенного использования и местоположение.</w:t>
      </w:r>
    </w:p>
    <w:p w:rsidR="00AA6576" w:rsidRPr="0087123E" w:rsidRDefault="00AA6576" w:rsidP="00AA6576">
      <w:pPr>
        <w:pStyle w:val="a3"/>
        <w:ind w:left="0" w:firstLine="709"/>
        <w:rPr>
          <w:szCs w:val="24"/>
        </w:rPr>
      </w:pPr>
      <w:r w:rsidRPr="0087123E">
        <w:rPr>
          <w:szCs w:val="24"/>
        </w:rPr>
        <w:t xml:space="preserve">Предоставление земельных участков гражданам в соответствии с настоящим Порядком осуществляется по мере их формирования, постановки на государственный кадастровый учет </w:t>
      </w:r>
      <w:r w:rsidRPr="0087123E">
        <w:rPr>
          <w:szCs w:val="24"/>
        </w:rPr>
        <w:br/>
        <w:t>и включения в Перечень.</w:t>
      </w:r>
    </w:p>
    <w:p w:rsidR="00AA6576" w:rsidRPr="0087123E" w:rsidRDefault="00AA6576" w:rsidP="00AA6576">
      <w:pPr>
        <w:ind w:firstLine="709"/>
        <w:rPr>
          <w:szCs w:val="24"/>
        </w:rPr>
      </w:pPr>
      <w:r w:rsidRPr="0087123E">
        <w:rPr>
          <w:szCs w:val="24"/>
        </w:rPr>
        <w:t xml:space="preserve">3.4. В Перечень включаются земельные участки, предназначенные для ведения садоводства, ведения личного подсобного хозяйства (приусадебные земельные участки) </w:t>
      </w:r>
      <w:r w:rsidRPr="0087123E">
        <w:rPr>
          <w:szCs w:val="24"/>
        </w:rPr>
        <w:br/>
        <w:t>и индивидуального жилищного строительства, предельный минимальный размер которых составляет 0,06 га, предельный максимальный размер 0,15</w:t>
      </w:r>
      <w:r w:rsidRPr="0087123E">
        <w:rPr>
          <w:rStyle w:val="a9"/>
          <w:szCs w:val="24"/>
        </w:rPr>
        <w:t xml:space="preserve"> га, а также земельные участки для иных видов разрешенного использования, </w:t>
      </w:r>
      <w:r w:rsidRPr="0087123E">
        <w:rPr>
          <w:szCs w:val="24"/>
        </w:rPr>
        <w:t>предусмотренных п. 1.4 настоящего Порядка,</w:t>
      </w:r>
      <w:r w:rsidRPr="0087123E">
        <w:rPr>
          <w:rStyle w:val="a9"/>
          <w:szCs w:val="24"/>
        </w:rPr>
        <w:t xml:space="preserve"> размеры которых устанавливаются в соответствии с Правилами землепользования и застройки территории (части территории) городского округа Воскресенск   Московской области.</w:t>
      </w:r>
    </w:p>
    <w:p w:rsidR="00AA6576" w:rsidRPr="00047CC8" w:rsidRDefault="00AA6576" w:rsidP="00AA6576">
      <w:pPr>
        <w:ind w:firstLine="708"/>
        <w:rPr>
          <w:szCs w:val="24"/>
        </w:rPr>
      </w:pPr>
      <w:r w:rsidRPr="0087123E">
        <w:rPr>
          <w:szCs w:val="24"/>
        </w:rPr>
        <w:t>3.5. На основании письменного заявления гражданина ему может быть предоставлен земельный участок менее предельного</w:t>
      </w:r>
      <w:r w:rsidRPr="00383500">
        <w:rPr>
          <w:szCs w:val="24"/>
        </w:rPr>
        <w:t xml:space="preserve"> минимального размера, установленного пунктом 3.4 настоящего Порядка, но не менее предельных</w:t>
      </w:r>
      <w:r w:rsidRPr="00047CC8">
        <w:rPr>
          <w:szCs w:val="24"/>
        </w:rPr>
        <w:t xml:space="preserve"> минимальных размеров, установленных Правилами землепользования и застройки территории (части территории) городского округа Воскресенск Московской области.</w:t>
      </w:r>
    </w:p>
    <w:p w:rsidR="00AA6576" w:rsidRPr="00047CC8" w:rsidRDefault="00AA6576" w:rsidP="00AA6576">
      <w:pPr>
        <w:shd w:val="clear" w:color="auto" w:fill="FFFFFF"/>
        <w:ind w:right="45"/>
        <w:rPr>
          <w:szCs w:val="24"/>
        </w:rPr>
      </w:pPr>
    </w:p>
    <w:p w:rsidR="00AA6576" w:rsidRPr="00047CC8" w:rsidRDefault="00AA6576" w:rsidP="00AA6576">
      <w:pPr>
        <w:shd w:val="clear" w:color="auto" w:fill="FFFFFF"/>
        <w:spacing w:line="276" w:lineRule="auto"/>
        <w:ind w:right="45"/>
        <w:rPr>
          <w:szCs w:val="24"/>
        </w:rPr>
      </w:pPr>
    </w:p>
    <w:p w:rsidR="00AA6576" w:rsidRPr="00047CC8" w:rsidRDefault="00AA6576" w:rsidP="00AA6576">
      <w:pPr>
        <w:shd w:val="clear" w:color="auto" w:fill="FFFFFF"/>
        <w:spacing w:line="276" w:lineRule="auto"/>
        <w:ind w:right="45"/>
        <w:rPr>
          <w:szCs w:val="24"/>
        </w:rPr>
      </w:pPr>
    </w:p>
    <w:p w:rsidR="00AA6576" w:rsidRDefault="00AA6576" w:rsidP="00AA6576">
      <w:pPr>
        <w:autoSpaceDE w:val="0"/>
        <w:autoSpaceDN w:val="0"/>
        <w:adjustRightInd w:val="0"/>
        <w:ind w:left="4678"/>
        <w:rPr>
          <w:rFonts w:eastAsiaTheme="minorEastAsia"/>
          <w:szCs w:val="24"/>
        </w:rPr>
      </w:pPr>
      <w:r w:rsidRPr="00047CC8">
        <w:rPr>
          <w:rFonts w:eastAsiaTheme="minorEastAsia"/>
          <w:szCs w:val="24"/>
        </w:rPr>
        <w:t xml:space="preserve">              </w:t>
      </w:r>
      <w:r>
        <w:rPr>
          <w:rFonts w:eastAsiaTheme="minorEastAsia"/>
          <w:szCs w:val="24"/>
        </w:rPr>
        <w:t xml:space="preserve">                       </w:t>
      </w:r>
    </w:p>
    <w:p w:rsidR="00AA6576" w:rsidRDefault="00AA6576" w:rsidP="00AA6576">
      <w:pPr>
        <w:spacing w:after="200" w:line="276" w:lineRule="auto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br w:type="page"/>
      </w:r>
    </w:p>
    <w:p w:rsidR="00AA6576" w:rsidRPr="00047CC8" w:rsidRDefault="00AA6576" w:rsidP="00AA6576">
      <w:pPr>
        <w:autoSpaceDE w:val="0"/>
        <w:autoSpaceDN w:val="0"/>
        <w:adjustRightInd w:val="0"/>
        <w:ind w:left="4536"/>
        <w:rPr>
          <w:rFonts w:eastAsiaTheme="minorEastAsia"/>
          <w:b/>
          <w:szCs w:val="24"/>
        </w:rPr>
      </w:pPr>
      <w:r w:rsidRPr="00047CC8">
        <w:rPr>
          <w:rFonts w:eastAsiaTheme="minorEastAsia"/>
          <w:b/>
          <w:szCs w:val="24"/>
        </w:rPr>
        <w:lastRenderedPageBreak/>
        <w:t xml:space="preserve">Приложение </w:t>
      </w:r>
    </w:p>
    <w:p w:rsidR="00AA6576" w:rsidRPr="00047CC8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</w:p>
    <w:p w:rsidR="00AA6576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22272F"/>
          <w:sz w:val="24"/>
          <w:szCs w:val="24"/>
        </w:rPr>
        <w:t>А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color w:val="22272F"/>
          <w:sz w:val="24"/>
          <w:szCs w:val="24"/>
        </w:rPr>
        <w:t>городского округа Воскресенск МО</w:t>
      </w:r>
    </w:p>
    <w:p w:rsidR="00AA6576" w:rsidRPr="00047CC8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2"/>
          <w:szCs w:val="22"/>
        </w:rPr>
        <w:br/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color w:val="22272F"/>
          <w:sz w:val="24"/>
          <w:szCs w:val="24"/>
        </w:rPr>
        <w:tab/>
        <w:t xml:space="preserve"> 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от 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________________________,</w:t>
      </w:r>
    </w:p>
    <w:p w:rsidR="00AA6576" w:rsidRPr="00276526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color w:val="22272F"/>
          <w:sz w:val="22"/>
          <w:szCs w:val="22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ab/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ab/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ab/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ab/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ab/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</w:t>
      </w:r>
      <w:r w:rsidRPr="00276526">
        <w:rPr>
          <w:rFonts w:ascii="Times New Roman" w:hAnsi="Times New Roman" w:cs="Times New Roman"/>
          <w:color w:val="22272F"/>
          <w:sz w:val="22"/>
          <w:szCs w:val="22"/>
        </w:rPr>
        <w:t>(ФИО полностью)</w:t>
      </w:r>
    </w:p>
    <w:p w:rsidR="00AA6576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828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  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 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</w:t>
      </w:r>
    </w:p>
    <w:p w:rsidR="00AA6576" w:rsidRPr="00047CC8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828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,</w:t>
      </w:r>
    </w:p>
    <w:p w:rsidR="00AA6576" w:rsidRPr="00047CC8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828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</w:p>
    <w:p w:rsidR="00AA6576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зарегистрированного(ой) по </w:t>
      </w:r>
      <w:proofErr w:type="gramStart"/>
      <w:r w:rsidRPr="00047CC8">
        <w:rPr>
          <w:rFonts w:ascii="Times New Roman" w:hAnsi="Times New Roman" w:cs="Times New Roman"/>
          <w:color w:val="22272F"/>
          <w:sz w:val="24"/>
          <w:szCs w:val="24"/>
        </w:rPr>
        <w:t>адресу:_</w:t>
      </w:r>
      <w:proofErr w:type="gramEnd"/>
      <w:r>
        <w:rPr>
          <w:rFonts w:ascii="Times New Roman" w:hAnsi="Times New Roman" w:cs="Times New Roman"/>
          <w:color w:val="22272F"/>
          <w:sz w:val="24"/>
          <w:szCs w:val="24"/>
        </w:rPr>
        <w:t>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</w:t>
      </w:r>
    </w:p>
    <w:p w:rsidR="00AA6576" w:rsidRPr="00047CC8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_________                                                         </w:t>
      </w:r>
    </w:p>
    <w:p w:rsidR="00AA6576" w:rsidRPr="00047CC8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</w:t>
      </w:r>
      <w:proofErr w:type="gramStart"/>
      <w:r w:rsidRPr="00047CC8">
        <w:rPr>
          <w:rFonts w:ascii="Times New Roman" w:hAnsi="Times New Roman" w:cs="Times New Roman"/>
          <w:color w:val="22272F"/>
          <w:sz w:val="24"/>
          <w:szCs w:val="24"/>
          <w:lang w:val="en-US"/>
        </w:rPr>
        <w:t>e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-</w:t>
      </w:r>
      <w:r w:rsidRPr="00047CC8">
        <w:rPr>
          <w:rFonts w:ascii="Times New Roman" w:hAnsi="Times New Roman" w:cs="Times New Roman"/>
          <w:color w:val="22272F"/>
          <w:sz w:val="24"/>
          <w:szCs w:val="24"/>
          <w:lang w:val="en-US"/>
        </w:rPr>
        <w:t>mail</w:t>
      </w:r>
      <w:proofErr w:type="gramEnd"/>
      <w:r w:rsidRPr="00047CC8">
        <w:rPr>
          <w:rFonts w:ascii="Times New Roman" w:hAnsi="Times New Roman" w:cs="Times New Roman"/>
          <w:color w:val="22272F"/>
          <w:sz w:val="24"/>
          <w:szCs w:val="24"/>
        </w:rPr>
        <w:t>: __________________________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</w:t>
      </w:r>
    </w:p>
    <w:p w:rsidR="00AA6576" w:rsidRPr="00047CC8" w:rsidRDefault="00AA6576" w:rsidP="00AA657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</w:t>
      </w:r>
      <w:proofErr w:type="gramStart"/>
      <w:r w:rsidRPr="00047CC8">
        <w:rPr>
          <w:rFonts w:ascii="Times New Roman" w:hAnsi="Times New Roman" w:cs="Times New Roman"/>
          <w:color w:val="22272F"/>
          <w:sz w:val="24"/>
          <w:szCs w:val="24"/>
        </w:rPr>
        <w:t>тел.:_</w:t>
      </w:r>
      <w:proofErr w:type="gramEnd"/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_______________</w:t>
      </w:r>
    </w:p>
    <w:p w:rsidR="00AA6576" w:rsidRDefault="00AA6576" w:rsidP="00AA6576">
      <w:pPr>
        <w:pStyle w:val="empty"/>
        <w:shd w:val="clear" w:color="auto" w:fill="FFFFFF"/>
        <w:spacing w:before="0" w:beforeAutospacing="0" w:after="0" w:afterAutospacing="0"/>
        <w:jc w:val="right"/>
        <w:rPr>
          <w:color w:val="22272F"/>
        </w:rPr>
      </w:pPr>
    </w:p>
    <w:p w:rsidR="00AA6576" w:rsidRPr="00047CC8" w:rsidRDefault="00AA6576" w:rsidP="00AA6576">
      <w:pPr>
        <w:pStyle w:val="empty"/>
        <w:shd w:val="clear" w:color="auto" w:fill="FFFFFF"/>
        <w:spacing w:before="0" w:beforeAutospacing="0" w:after="0" w:afterAutospacing="0"/>
        <w:jc w:val="right"/>
        <w:rPr>
          <w:color w:val="22272F"/>
        </w:rPr>
      </w:pPr>
      <w:r w:rsidRPr="00047CC8">
        <w:rPr>
          <w:color w:val="22272F"/>
        </w:rPr>
        <w:t> </w:t>
      </w:r>
    </w:p>
    <w:p w:rsidR="00AA6576" w:rsidRPr="00047CC8" w:rsidRDefault="00AA6576" w:rsidP="00AA65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Style w:val="s10"/>
          <w:rFonts w:ascii="Times New Roman" w:eastAsia="Arial" w:hAnsi="Times New Roman" w:cs="Times New Roman"/>
          <w:b/>
          <w:bCs/>
          <w:color w:val="22272F"/>
          <w:sz w:val="24"/>
          <w:szCs w:val="24"/>
        </w:rPr>
        <w:t>Заявление</w:t>
      </w:r>
    </w:p>
    <w:p w:rsidR="00AA6576" w:rsidRPr="00047CC8" w:rsidRDefault="00AA6576" w:rsidP="00AA6576">
      <w:pPr>
        <w:pStyle w:val="empty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47CC8">
        <w:rPr>
          <w:color w:val="22272F"/>
        </w:rPr>
        <w:t> </w:t>
      </w:r>
    </w:p>
    <w:p w:rsidR="00AA6576" w:rsidRDefault="00AA6576" w:rsidP="00AA6576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>Прошу принять меня на учет в качестве гражданина, имеющего право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на получение земельного участка в первоочередном (внеочередном) порядке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в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proofErr w:type="gramStart"/>
      <w:r w:rsidRPr="00047CC8">
        <w:rPr>
          <w:rFonts w:ascii="Times New Roman" w:hAnsi="Times New Roman" w:cs="Times New Roman"/>
          <w:color w:val="22272F"/>
          <w:sz w:val="24"/>
          <w:szCs w:val="24"/>
        </w:rPr>
        <w:t>целях:</w:t>
      </w:r>
      <w:r>
        <w:rPr>
          <w:rFonts w:ascii="Times New Roman" w:hAnsi="Times New Roman" w:cs="Times New Roman"/>
          <w:color w:val="22272F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color w:val="22272F"/>
          <w:sz w:val="24"/>
          <w:szCs w:val="24"/>
        </w:rPr>
        <w:t>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_______________</w:t>
      </w:r>
    </w:p>
    <w:p w:rsidR="00AA6576" w:rsidRDefault="00AA6576" w:rsidP="00AA6576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</w:p>
    <w:p w:rsidR="00AA6576" w:rsidRPr="00047CC8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____________________________________________________________________________________</w:t>
      </w:r>
    </w:p>
    <w:p w:rsidR="00AA6576" w:rsidRPr="00276526" w:rsidRDefault="00AA6576" w:rsidP="00AA65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2"/>
          <w:szCs w:val="22"/>
        </w:rPr>
      </w:pPr>
      <w:r w:rsidRPr="00276526">
        <w:rPr>
          <w:rFonts w:ascii="Times New Roman" w:hAnsi="Times New Roman" w:cs="Times New Roman"/>
          <w:color w:val="22272F"/>
          <w:sz w:val="22"/>
          <w:szCs w:val="22"/>
        </w:rPr>
        <w:t>(ведение садоводства, ведение огородничества, для ИЖС, для ведения ЛПХ - выбрать нужное в соответствии с действующим законодательством)</w:t>
      </w:r>
    </w:p>
    <w:p w:rsidR="00AA6576" w:rsidRPr="00047CC8" w:rsidRDefault="00AA6576" w:rsidP="00AA65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4"/>
        </w:rPr>
      </w:pPr>
    </w:p>
    <w:p w:rsidR="00AA6576" w:rsidRDefault="00AA6576" w:rsidP="00AA6576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В соответствии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действующим законодательством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право на получение земельного участка имею на основании</w:t>
      </w:r>
      <w:r>
        <w:rPr>
          <w:rFonts w:ascii="Times New Roman" w:hAnsi="Times New Roman" w:cs="Times New Roman"/>
          <w:color w:val="22272F"/>
          <w:sz w:val="24"/>
          <w:szCs w:val="24"/>
        </w:rPr>
        <w:t>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</w:t>
      </w:r>
    </w:p>
    <w:p w:rsidR="00AA6576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</w:p>
    <w:p w:rsidR="00AA6576" w:rsidRPr="00047CC8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_____________________________________________________________________________________</w:t>
      </w:r>
    </w:p>
    <w:p w:rsidR="00AA6576" w:rsidRDefault="00AA6576" w:rsidP="00AA65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2"/>
          <w:szCs w:val="22"/>
        </w:rPr>
      </w:pPr>
      <w:r>
        <w:rPr>
          <w:rFonts w:ascii="Times New Roman" w:hAnsi="Times New Roman" w:cs="Times New Roman"/>
          <w:color w:val="22272F"/>
          <w:sz w:val="22"/>
          <w:szCs w:val="22"/>
        </w:rPr>
        <w:t xml:space="preserve"> </w:t>
      </w:r>
      <w:r w:rsidRPr="00276526">
        <w:rPr>
          <w:rFonts w:ascii="Times New Roman" w:hAnsi="Times New Roman" w:cs="Times New Roman"/>
          <w:color w:val="22272F"/>
          <w:sz w:val="22"/>
          <w:szCs w:val="22"/>
        </w:rPr>
        <w:t xml:space="preserve">(указать наименование и реквизиты документа, </w:t>
      </w:r>
    </w:p>
    <w:p w:rsidR="00AA6576" w:rsidRDefault="00AA6576" w:rsidP="00AA65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2"/>
          <w:szCs w:val="22"/>
        </w:rPr>
      </w:pPr>
      <w:r>
        <w:rPr>
          <w:rFonts w:ascii="Times New Roman" w:hAnsi="Times New Roman" w:cs="Times New Roman"/>
          <w:color w:val="22272F"/>
          <w:sz w:val="22"/>
          <w:szCs w:val="22"/>
        </w:rPr>
        <w:t>____________________________________________________________________________________________</w:t>
      </w:r>
    </w:p>
    <w:p w:rsidR="00AA6576" w:rsidRDefault="00AA6576" w:rsidP="00AA65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2"/>
          <w:szCs w:val="22"/>
        </w:rPr>
      </w:pPr>
      <w:r w:rsidRPr="00276526">
        <w:rPr>
          <w:rFonts w:ascii="Times New Roman" w:hAnsi="Times New Roman" w:cs="Times New Roman"/>
          <w:color w:val="22272F"/>
          <w:sz w:val="22"/>
          <w:szCs w:val="22"/>
        </w:rPr>
        <w:t>подтверждающего преимущественное право на получение земельного участка)</w:t>
      </w:r>
    </w:p>
    <w:p w:rsidR="00AA6576" w:rsidRPr="00276526" w:rsidRDefault="00AA6576" w:rsidP="00AA65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2"/>
          <w:szCs w:val="22"/>
        </w:rPr>
      </w:pPr>
    </w:p>
    <w:p w:rsidR="00AA6576" w:rsidRPr="00047CC8" w:rsidRDefault="00AA6576" w:rsidP="00AA6576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Обязуюсь </w:t>
      </w:r>
      <w:proofErr w:type="gramStart"/>
      <w:r w:rsidRPr="00047CC8">
        <w:rPr>
          <w:rFonts w:ascii="Times New Roman" w:hAnsi="Times New Roman" w:cs="Times New Roman"/>
          <w:color w:val="22272F"/>
          <w:sz w:val="24"/>
          <w:szCs w:val="24"/>
        </w:rPr>
        <w:t>в  случае</w:t>
      </w:r>
      <w:proofErr w:type="gramEnd"/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 изменения  места  регистрации  по месту жительства, паспортных данных и (или) иных  сведений, указанных в заявлени</w:t>
      </w:r>
      <w:r>
        <w:rPr>
          <w:rFonts w:ascii="Times New Roman" w:hAnsi="Times New Roman" w:cs="Times New Roman"/>
          <w:color w:val="22272F"/>
          <w:sz w:val="24"/>
          <w:szCs w:val="24"/>
        </w:rPr>
        <w:t>и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,  в  течение 30 (тридцати) календарных дней со дня насту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пления соответствующего события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направить об этом 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в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Администрацию городского округа Воскресенск Московской области письменное уведомление об этих изменениях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с приложением подтверждающих документов.</w:t>
      </w:r>
    </w:p>
    <w:p w:rsidR="00AA6576" w:rsidRPr="00047CC8" w:rsidRDefault="00AA6576" w:rsidP="00AA6576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>Предупрежден(а), что в случае выявления в предоставленных мною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документах недостоверных сведений, послуживших основанием для принятия на учет, я буду снят(а) с учета.</w:t>
      </w:r>
    </w:p>
    <w:p w:rsidR="00AA6576" w:rsidRPr="00047CC8" w:rsidRDefault="00AA6576" w:rsidP="00AA6576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>Даю согласие на обработку моих персональных данных в целях, предусмотренных Порядком.</w:t>
      </w:r>
    </w:p>
    <w:p w:rsidR="00AA6576" w:rsidRPr="00047CC8" w:rsidRDefault="00AA6576" w:rsidP="00AA6576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Результат рассмотрения данного заявления прошу направить: </w:t>
      </w:r>
    </w:p>
    <w:p w:rsidR="00AA6576" w:rsidRPr="00047CC8" w:rsidRDefault="00AA6576" w:rsidP="00AA6576">
      <w:pPr>
        <w:pStyle w:val="empty"/>
        <w:shd w:val="clear" w:color="auto" w:fill="FFFFFF"/>
        <w:spacing w:before="0" w:beforeAutospacing="0" w:after="0" w:afterAutospacing="0"/>
        <w:jc w:val="both"/>
        <w:rPr>
          <w:color w:val="22272F"/>
        </w:rPr>
      </w:pPr>
    </w:p>
    <w:p w:rsidR="00AA6576" w:rsidRPr="00047CC8" w:rsidRDefault="00AA6576" w:rsidP="00AA6576">
      <w:pPr>
        <w:pStyle w:val="empty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47CC8">
        <w:rPr>
          <w:noProof/>
          <w:color w:val="22272F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CFF58" wp14:editId="0ADCB7C0">
                <wp:simplePos x="0" y="0"/>
                <wp:positionH relativeFrom="column">
                  <wp:posOffset>127000</wp:posOffset>
                </wp:positionH>
                <wp:positionV relativeFrom="paragraph">
                  <wp:posOffset>12700</wp:posOffset>
                </wp:positionV>
                <wp:extent cx="165100" cy="152400"/>
                <wp:effectExtent l="0" t="0" r="25400" b="19050"/>
                <wp:wrapNone/>
                <wp:docPr id="121574334" name="Рам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52400"/>
                        </a:xfrm>
                        <a:prstGeom prst="frame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E7861" id="Рамка 1" o:spid="_x0000_s1026" style="position:absolute;margin-left:10pt;margin-top:1pt;width:13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" path="m,l165100,r,152400l,152400,,xm19050,19050r,114300l146050,133350r,-114300l19050,19050xe" fillcolor="white [3201]" strokecolor="black [3200]" strokeweight="1pt">
                <v:stroke joinstyle="miter"/>
                <v:path arrowok="t" o:connecttype="custom" o:connectlocs="0,0;165100,0;165100,152400;0,152400;0,0;19050,19050;19050,133350;146050,133350;146050,19050;19050,19050" o:connectangles="0,0,0,0,0,0,0,0,0,0"/>
              </v:shape>
            </w:pict>
          </mc:Fallback>
        </mc:AlternateContent>
      </w:r>
      <w:r w:rsidRPr="00047CC8">
        <w:rPr>
          <w:color w:val="22272F"/>
        </w:rPr>
        <w:t>           По почте на указанный выше адрес;</w:t>
      </w:r>
    </w:p>
    <w:p w:rsidR="00AA6576" w:rsidRPr="00047CC8" w:rsidRDefault="00AA6576" w:rsidP="00AA6576">
      <w:pPr>
        <w:pStyle w:val="HTML"/>
        <w:shd w:val="clear" w:color="auto" w:fill="FFFFFF"/>
        <w:jc w:val="both"/>
        <w:rPr>
          <w:rStyle w:val="s10"/>
          <w:rFonts w:ascii="Times New Roman" w:eastAsia="Arial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noProof/>
          <w:color w:val="22272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1FFFD" wp14:editId="26467271">
                <wp:simplePos x="0" y="0"/>
                <wp:positionH relativeFrom="column">
                  <wp:posOffset>128270</wp:posOffset>
                </wp:positionH>
                <wp:positionV relativeFrom="paragraph">
                  <wp:posOffset>85725</wp:posOffset>
                </wp:positionV>
                <wp:extent cx="165100" cy="152400"/>
                <wp:effectExtent l="0" t="0" r="25400" b="19050"/>
                <wp:wrapNone/>
                <wp:docPr id="15417285" name="Рам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52400"/>
                        </a:xfrm>
                        <a:prstGeom prst="fram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D5B90" id="Рамка 1" o:spid="_x0000_s1026" style="position:absolute;margin-left:10.1pt;margin-top:6.75pt;width:13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" path="m,l165100,r,152400l,152400,,xm19050,19050r,114300l146050,133350r,-114300l19050,19050xe" fillcolor="#5b9bd5 [3204]" strokecolor="#091723 [484]" strokeweight="1pt">
                <v:stroke joinstyle="miter"/>
                <v:path arrowok="t" o:connecttype="custom" o:connectlocs="0,0;165100,0;165100,152400;0,152400;0,0;19050,19050;19050,133350;146050,133350;146050,19050;19050,19050" o:connectangles="0,0,0,0,0,0,0,0,0,0"/>
              </v:shape>
            </w:pict>
          </mc:Fallback>
        </mc:AlternateContent>
      </w:r>
      <w:r w:rsidRPr="00047CC8">
        <w:rPr>
          <w:rStyle w:val="s10"/>
          <w:rFonts w:ascii="Times New Roman" w:eastAsia="Arial" w:hAnsi="Times New Roman" w:cs="Times New Roman"/>
          <w:color w:val="22272F"/>
          <w:sz w:val="24"/>
          <w:szCs w:val="24"/>
        </w:rPr>
        <w:t xml:space="preserve">           В электронной форме на указанный выше адрес электронной почты.</w:t>
      </w:r>
    </w:p>
    <w:p w:rsidR="00AA6576" w:rsidRPr="00047CC8" w:rsidRDefault="00AA6576" w:rsidP="00AA6576">
      <w:pPr>
        <w:pStyle w:val="HTML"/>
        <w:shd w:val="clear" w:color="auto" w:fill="FFFFFF"/>
        <w:jc w:val="both"/>
        <w:rPr>
          <w:rStyle w:val="s10"/>
          <w:rFonts w:ascii="Times New Roman" w:eastAsia="Arial" w:hAnsi="Times New Roman" w:cs="Times New Roman"/>
          <w:b/>
          <w:bCs/>
          <w:color w:val="22272F"/>
          <w:sz w:val="24"/>
          <w:szCs w:val="24"/>
        </w:rPr>
      </w:pPr>
    </w:p>
    <w:p w:rsidR="00AA6576" w:rsidRDefault="00AA6576" w:rsidP="00AA6576">
      <w:pPr>
        <w:pStyle w:val="HTML"/>
        <w:shd w:val="clear" w:color="auto" w:fill="FFFFFF"/>
        <w:jc w:val="both"/>
        <w:rPr>
          <w:rStyle w:val="s10"/>
          <w:rFonts w:ascii="Times New Roman" w:eastAsia="Arial" w:hAnsi="Times New Roman" w:cs="Times New Roman"/>
          <w:b/>
          <w:bCs/>
          <w:color w:val="22272F"/>
          <w:sz w:val="24"/>
          <w:szCs w:val="24"/>
        </w:rPr>
      </w:pPr>
      <w:r>
        <w:rPr>
          <w:rStyle w:val="s10"/>
          <w:rFonts w:ascii="Times New Roman" w:eastAsia="Arial" w:hAnsi="Times New Roman" w:cs="Times New Roman"/>
          <w:b/>
          <w:bCs/>
          <w:sz w:val="24"/>
          <w:szCs w:val="24"/>
        </w:rPr>
        <w:br/>
      </w:r>
      <w:r w:rsidRPr="00047CC8">
        <w:rPr>
          <w:rStyle w:val="s10"/>
          <w:rFonts w:ascii="Times New Roman" w:eastAsia="Arial" w:hAnsi="Times New Roman" w:cs="Times New Roman"/>
          <w:b/>
          <w:bCs/>
          <w:sz w:val="24"/>
          <w:szCs w:val="24"/>
        </w:rPr>
        <w:t xml:space="preserve">Приложения </w:t>
      </w:r>
      <w:hyperlink r:id="rId9" w:anchor="/document/407886353/entry/11001" w:history="1">
        <w:r w:rsidRPr="00047CC8">
          <w:rPr>
            <w:rStyle w:val="a8"/>
            <w:rFonts w:ascii="Times New Roman" w:eastAsia="Arial" w:hAnsi="Times New Roman" w:cs="Times New Roman"/>
            <w:b/>
            <w:bCs/>
            <w:sz w:val="24"/>
            <w:szCs w:val="24"/>
          </w:rPr>
          <w:t>(*)</w:t>
        </w:r>
      </w:hyperlink>
      <w:r w:rsidRPr="00047CC8">
        <w:rPr>
          <w:rStyle w:val="s10"/>
          <w:rFonts w:ascii="Times New Roman" w:eastAsia="Arial" w:hAnsi="Times New Roman" w:cs="Times New Roman"/>
          <w:b/>
          <w:bCs/>
          <w:color w:val="22272F"/>
          <w:sz w:val="24"/>
          <w:szCs w:val="24"/>
        </w:rPr>
        <w:t>:</w:t>
      </w:r>
    </w:p>
    <w:p w:rsidR="00AA6576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</w:p>
    <w:p w:rsidR="00AA6576" w:rsidRPr="00047CC8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>1.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_______________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</w:t>
      </w:r>
    </w:p>
    <w:p w:rsidR="00AA6576" w:rsidRPr="00047CC8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>2. 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________________</w:t>
      </w:r>
      <w:r w:rsidRPr="00047CC8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</w:t>
      </w:r>
    </w:p>
    <w:p w:rsidR="00AA6576" w:rsidRPr="00276526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276526">
        <w:rPr>
          <w:rFonts w:ascii="Times New Roman" w:hAnsi="Times New Roman" w:cs="Times New Roman"/>
          <w:color w:val="22272F"/>
          <w:sz w:val="22"/>
          <w:szCs w:val="22"/>
        </w:rPr>
        <w:t xml:space="preserve">      </w:t>
      </w:r>
      <w:r w:rsidRPr="00276526">
        <w:rPr>
          <w:rStyle w:val="s10"/>
          <w:rFonts w:ascii="Times New Roman" w:eastAsia="Arial" w:hAnsi="Times New Roman" w:cs="Times New Roman"/>
          <w:b/>
          <w:bCs/>
          <w:color w:val="22272F"/>
          <w:sz w:val="22"/>
          <w:szCs w:val="22"/>
        </w:rPr>
        <w:t>(*)</w:t>
      </w:r>
      <w:r w:rsidRPr="00276526">
        <w:rPr>
          <w:rFonts w:ascii="Times New Roman" w:hAnsi="Times New Roman" w:cs="Times New Roman"/>
          <w:color w:val="22272F"/>
          <w:sz w:val="22"/>
          <w:szCs w:val="22"/>
        </w:rPr>
        <w:t xml:space="preserve"> Указываются все прилагаемые документы.</w:t>
      </w:r>
    </w:p>
    <w:p w:rsidR="00AA6576" w:rsidRPr="00047CC8" w:rsidRDefault="00AA6576" w:rsidP="00AA6576">
      <w:pPr>
        <w:pStyle w:val="empty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47CC8">
        <w:rPr>
          <w:color w:val="22272F"/>
        </w:rPr>
        <w:t> </w:t>
      </w:r>
    </w:p>
    <w:p w:rsidR="00AA6576" w:rsidRPr="006660B7" w:rsidRDefault="00AA6576" w:rsidP="00AA65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047CC8">
        <w:rPr>
          <w:rFonts w:ascii="Times New Roman" w:hAnsi="Times New Roman" w:cs="Times New Roman"/>
          <w:color w:val="22272F"/>
          <w:sz w:val="24"/>
          <w:szCs w:val="24"/>
        </w:rPr>
        <w:t xml:space="preserve">«___» __________ 20___                 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22272F"/>
          <w:sz w:val="24"/>
          <w:szCs w:val="24"/>
        </w:rPr>
        <w:tab/>
      </w:r>
      <w:r>
        <w:rPr>
          <w:rFonts w:ascii="Times New Roman" w:hAnsi="Times New Roman" w:cs="Times New Roman"/>
          <w:color w:val="22272F"/>
          <w:sz w:val="24"/>
          <w:szCs w:val="24"/>
        </w:rPr>
        <w:tab/>
      </w:r>
      <w:r>
        <w:rPr>
          <w:rFonts w:ascii="Times New Roman" w:hAnsi="Times New Roman" w:cs="Times New Roman"/>
          <w:color w:val="22272F"/>
          <w:sz w:val="24"/>
          <w:szCs w:val="24"/>
        </w:rPr>
        <w:tab/>
      </w:r>
      <w:r w:rsidRPr="006660B7">
        <w:rPr>
          <w:rFonts w:ascii="Times New Roman" w:hAnsi="Times New Roman" w:cs="Times New Roman"/>
          <w:color w:val="22272F"/>
          <w:sz w:val="28"/>
          <w:szCs w:val="28"/>
        </w:rPr>
        <w:t>____________________</w:t>
      </w:r>
    </w:p>
    <w:p w:rsidR="00AA6576" w:rsidRDefault="00AA6576" w:rsidP="00A35B90">
      <w:pPr>
        <w:tabs>
          <w:tab w:val="left" w:pos="142"/>
          <w:tab w:val="center" w:pos="4680"/>
          <w:tab w:val="center" w:pos="7970"/>
        </w:tabs>
        <w:spacing w:after="0" w:line="240" w:lineRule="auto"/>
        <w:ind w:left="-15" w:firstLine="0"/>
        <w:jc w:val="left"/>
        <w:rPr>
          <w:rFonts w:ascii="Arial" w:eastAsia="Arial" w:hAnsi="Arial" w:cs="Arial"/>
          <w:sz w:val="22"/>
        </w:rPr>
      </w:pPr>
    </w:p>
    <w:sectPr w:rsidR="00AA6576" w:rsidSect="00A35B90">
      <w:pgSz w:w="11906" w:h="16838"/>
      <w:pgMar w:top="567" w:right="567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73840"/>
    <w:multiLevelType w:val="hybridMultilevel"/>
    <w:tmpl w:val="DE9EFE94"/>
    <w:lvl w:ilvl="0" w:tplc="2C66CAA6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74DB00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BEA192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AE07AE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F8A7EE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C05EE2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2A9E48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E4A2CA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7066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580935"/>
    <w:multiLevelType w:val="hybridMultilevel"/>
    <w:tmpl w:val="439C1C4A"/>
    <w:lvl w:ilvl="0" w:tplc="B64AB09C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30E424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B8713A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0A5CDE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48130E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F2D11C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04C700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607B50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FEEAF4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0E55D6"/>
    <w:multiLevelType w:val="hybridMultilevel"/>
    <w:tmpl w:val="2F460D18"/>
    <w:lvl w:ilvl="0" w:tplc="9528BEF8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FAA9D0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9C46F8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18FBC2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16E512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DC5354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10F188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4A6FF0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50F1C0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C05C1A"/>
    <w:multiLevelType w:val="hybridMultilevel"/>
    <w:tmpl w:val="73A87E24"/>
    <w:lvl w:ilvl="0" w:tplc="DD4A0AB8">
      <w:start w:val="5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1E2367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E88105A"/>
    <w:multiLevelType w:val="hybridMultilevel"/>
    <w:tmpl w:val="F44A81D6"/>
    <w:lvl w:ilvl="0" w:tplc="91BEBACE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CC1564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52DA0C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8E1D5E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CE05CE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FEF1F2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52D774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EEEEB6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2C830C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FB7FFD"/>
    <w:multiLevelType w:val="hybridMultilevel"/>
    <w:tmpl w:val="C7BAC72A"/>
    <w:lvl w:ilvl="0" w:tplc="1D8E1FE8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F2833E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9AFEC8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723CAE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D005F6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387350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982312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304A9C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605144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0F41B0"/>
    <w:multiLevelType w:val="hybridMultilevel"/>
    <w:tmpl w:val="37703374"/>
    <w:lvl w:ilvl="0" w:tplc="67606738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07EDA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FA5ACE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3AF21A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1669EE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5669D8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58478C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92886E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FCE3B0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D361C45"/>
    <w:multiLevelType w:val="hybridMultilevel"/>
    <w:tmpl w:val="F810327A"/>
    <w:lvl w:ilvl="0" w:tplc="B9487736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3C2768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60544C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3AD2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0D214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50A2CA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60D168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121F52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E8E9BC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224F24"/>
    <w:multiLevelType w:val="hybridMultilevel"/>
    <w:tmpl w:val="2C14847A"/>
    <w:lvl w:ilvl="0" w:tplc="D3F86968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FC0C80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E77B2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18A39A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00CC8C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7237E8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6C15EE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A85F58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E0EBC2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6DC37D8"/>
    <w:multiLevelType w:val="hybridMultilevel"/>
    <w:tmpl w:val="0B7E453A"/>
    <w:lvl w:ilvl="0" w:tplc="2E2CAFA4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8C1D0A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8EFE72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4E0016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12B58A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8A9980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A6B510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44AAD6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82DDE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5D5E05"/>
    <w:multiLevelType w:val="hybridMultilevel"/>
    <w:tmpl w:val="D80E5004"/>
    <w:lvl w:ilvl="0" w:tplc="02E6B34C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E88C58">
      <w:start w:val="1"/>
      <w:numFmt w:val="lowerLetter"/>
      <w:lvlText w:val="%2"/>
      <w:lvlJc w:val="left"/>
      <w:pPr>
        <w:ind w:left="193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62CDBC">
      <w:start w:val="1"/>
      <w:numFmt w:val="lowerRoman"/>
      <w:lvlText w:val="%3"/>
      <w:lvlJc w:val="left"/>
      <w:pPr>
        <w:ind w:left="265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E4718C">
      <w:start w:val="1"/>
      <w:numFmt w:val="decimal"/>
      <w:lvlText w:val="%4"/>
      <w:lvlJc w:val="left"/>
      <w:pPr>
        <w:ind w:left="337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E2B008">
      <w:start w:val="1"/>
      <w:numFmt w:val="lowerLetter"/>
      <w:lvlText w:val="%5"/>
      <w:lvlJc w:val="left"/>
      <w:pPr>
        <w:ind w:left="409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761E74">
      <w:start w:val="1"/>
      <w:numFmt w:val="lowerRoman"/>
      <w:lvlText w:val="%6"/>
      <w:lvlJc w:val="left"/>
      <w:pPr>
        <w:ind w:left="481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D076A6">
      <w:start w:val="1"/>
      <w:numFmt w:val="decimal"/>
      <w:lvlText w:val="%7"/>
      <w:lvlJc w:val="left"/>
      <w:pPr>
        <w:ind w:left="553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C6FDF8">
      <w:start w:val="1"/>
      <w:numFmt w:val="lowerLetter"/>
      <w:lvlText w:val="%8"/>
      <w:lvlJc w:val="left"/>
      <w:pPr>
        <w:ind w:left="625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F245D4">
      <w:start w:val="1"/>
      <w:numFmt w:val="lowerRoman"/>
      <w:lvlText w:val="%9"/>
      <w:lvlJc w:val="left"/>
      <w:pPr>
        <w:ind w:left="6972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7E94C15"/>
    <w:multiLevelType w:val="hybridMultilevel"/>
    <w:tmpl w:val="53346F52"/>
    <w:lvl w:ilvl="0" w:tplc="184455A6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C4DCD2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EA5002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3EE5C8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1CCB72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CA80DC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B6D4A2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7A7786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A8D1F0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8B71FE6"/>
    <w:multiLevelType w:val="hybridMultilevel"/>
    <w:tmpl w:val="2632D926"/>
    <w:lvl w:ilvl="0" w:tplc="3E5844D6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408970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764DC0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E46784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CC6582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0E5228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10D376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AE7D2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DA0EC8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E9245E0"/>
    <w:multiLevelType w:val="hybridMultilevel"/>
    <w:tmpl w:val="1772BAF0"/>
    <w:lvl w:ilvl="0" w:tplc="325691D2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D8B9CC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54BD1E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409CA0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40418C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2A48FC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A66C6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EC5606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A4F1FC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CBB0838"/>
    <w:multiLevelType w:val="hybridMultilevel"/>
    <w:tmpl w:val="F49A60DA"/>
    <w:lvl w:ilvl="0" w:tplc="22686D06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096D0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1A049C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E2D6BA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E21C54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BCFD72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DC4090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7EEF80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A41B78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EB324EB"/>
    <w:multiLevelType w:val="hybridMultilevel"/>
    <w:tmpl w:val="1B9C99A8"/>
    <w:lvl w:ilvl="0" w:tplc="4CC2446A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B054C6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A8CC46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2AF0F4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284072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F0A57E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D24B70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78281A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CCD93C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F1E1ED8"/>
    <w:multiLevelType w:val="hybridMultilevel"/>
    <w:tmpl w:val="D6BC7946"/>
    <w:lvl w:ilvl="0" w:tplc="FBDCD524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7A2ADE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92E502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987B06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7A6724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D6C280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CACD8E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3ED250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0C7994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1D12512"/>
    <w:multiLevelType w:val="hybridMultilevel"/>
    <w:tmpl w:val="A9A00328"/>
    <w:lvl w:ilvl="0" w:tplc="6E5ACD5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3E9F42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C09644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BE4140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4CECE8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FAD406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D4135E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A812FE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046ABC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5B876D1"/>
    <w:multiLevelType w:val="hybridMultilevel"/>
    <w:tmpl w:val="40AA140A"/>
    <w:lvl w:ilvl="0" w:tplc="1540975A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801FE8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AE0D4E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2AD05E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2EE33A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8AD414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F43C9A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ED006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9ED0E0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CC267F5"/>
    <w:multiLevelType w:val="hybridMultilevel"/>
    <w:tmpl w:val="F2C059E6"/>
    <w:lvl w:ilvl="0" w:tplc="556EC818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967EA8">
      <w:start w:val="1"/>
      <w:numFmt w:val="lowerLetter"/>
      <w:lvlText w:val="%2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D6DB3A">
      <w:start w:val="1"/>
      <w:numFmt w:val="lowerRoman"/>
      <w:lvlText w:val="%3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241BAC">
      <w:start w:val="1"/>
      <w:numFmt w:val="decimal"/>
      <w:lvlText w:val="%4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223D40">
      <w:start w:val="1"/>
      <w:numFmt w:val="lowerLetter"/>
      <w:lvlText w:val="%5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B29C32">
      <w:start w:val="1"/>
      <w:numFmt w:val="lowerRoman"/>
      <w:lvlText w:val="%6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309764">
      <w:start w:val="1"/>
      <w:numFmt w:val="decimal"/>
      <w:lvlText w:val="%7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DA6ABE">
      <w:start w:val="1"/>
      <w:numFmt w:val="lowerLetter"/>
      <w:lvlText w:val="%8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762BCA">
      <w:start w:val="1"/>
      <w:numFmt w:val="lowerRoman"/>
      <w:lvlText w:val="%9"/>
      <w:lvlJc w:val="left"/>
      <w:pPr>
        <w:ind w:left="6970"/>
      </w:pPr>
      <w:rPr>
        <w:rFonts w:ascii="Calibri" w:eastAsia="Calibri" w:hAnsi="Calibri" w:cs="Calibri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7"/>
  </w:num>
  <w:num w:numId="3">
    <w:abstractNumId w:val="5"/>
  </w:num>
  <w:num w:numId="4">
    <w:abstractNumId w:val="8"/>
  </w:num>
  <w:num w:numId="5">
    <w:abstractNumId w:val="19"/>
  </w:num>
  <w:num w:numId="6">
    <w:abstractNumId w:val="17"/>
  </w:num>
  <w:num w:numId="7">
    <w:abstractNumId w:val="15"/>
  </w:num>
  <w:num w:numId="8">
    <w:abstractNumId w:val="2"/>
  </w:num>
  <w:num w:numId="9">
    <w:abstractNumId w:val="13"/>
  </w:num>
  <w:num w:numId="10">
    <w:abstractNumId w:val="9"/>
  </w:num>
  <w:num w:numId="11">
    <w:abstractNumId w:val="14"/>
  </w:num>
  <w:num w:numId="12">
    <w:abstractNumId w:val="12"/>
  </w:num>
  <w:num w:numId="13">
    <w:abstractNumId w:val="3"/>
  </w:num>
  <w:num w:numId="14">
    <w:abstractNumId w:val="6"/>
  </w:num>
  <w:num w:numId="15">
    <w:abstractNumId w:val="0"/>
  </w:num>
  <w:num w:numId="16">
    <w:abstractNumId w:val="1"/>
  </w:num>
  <w:num w:numId="17">
    <w:abstractNumId w:val="16"/>
  </w:num>
  <w:num w:numId="18">
    <w:abstractNumId w:val="20"/>
  </w:num>
  <w:num w:numId="19">
    <w:abstractNumId w:val="10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7C"/>
    <w:rsid w:val="00000B56"/>
    <w:rsid w:val="00010930"/>
    <w:rsid w:val="0001588B"/>
    <w:rsid w:val="00020BF8"/>
    <w:rsid w:val="00023DCF"/>
    <w:rsid w:val="000325E2"/>
    <w:rsid w:val="00032B9D"/>
    <w:rsid w:val="00036EE6"/>
    <w:rsid w:val="00043900"/>
    <w:rsid w:val="00046A7B"/>
    <w:rsid w:val="00055FDD"/>
    <w:rsid w:val="000765B4"/>
    <w:rsid w:val="000A4F7C"/>
    <w:rsid w:val="000B76B9"/>
    <w:rsid w:val="000C620F"/>
    <w:rsid w:val="000E1DFA"/>
    <w:rsid w:val="000E5E13"/>
    <w:rsid w:val="000F02E4"/>
    <w:rsid w:val="000F1433"/>
    <w:rsid w:val="000F2FC9"/>
    <w:rsid w:val="000F613C"/>
    <w:rsid w:val="000F78C9"/>
    <w:rsid w:val="00132C3E"/>
    <w:rsid w:val="00146686"/>
    <w:rsid w:val="00151A59"/>
    <w:rsid w:val="001550C8"/>
    <w:rsid w:val="00173304"/>
    <w:rsid w:val="00173A18"/>
    <w:rsid w:val="00180932"/>
    <w:rsid w:val="001948F3"/>
    <w:rsid w:val="001A251B"/>
    <w:rsid w:val="001A2E7C"/>
    <w:rsid w:val="001A69FC"/>
    <w:rsid w:val="001B25E1"/>
    <w:rsid w:val="001B6720"/>
    <w:rsid w:val="001C128F"/>
    <w:rsid w:val="001D667A"/>
    <w:rsid w:val="001E61FB"/>
    <w:rsid w:val="001F45C8"/>
    <w:rsid w:val="00201689"/>
    <w:rsid w:val="0020375B"/>
    <w:rsid w:val="00212CA9"/>
    <w:rsid w:val="00224469"/>
    <w:rsid w:val="0023576E"/>
    <w:rsid w:val="00251D0C"/>
    <w:rsid w:val="0028019B"/>
    <w:rsid w:val="00287F74"/>
    <w:rsid w:val="00294B2B"/>
    <w:rsid w:val="002D1587"/>
    <w:rsid w:val="002D5868"/>
    <w:rsid w:val="002D5C2C"/>
    <w:rsid w:val="002E277D"/>
    <w:rsid w:val="002E4A1D"/>
    <w:rsid w:val="002E5DC6"/>
    <w:rsid w:val="002F21DB"/>
    <w:rsid w:val="00303617"/>
    <w:rsid w:val="0031035B"/>
    <w:rsid w:val="0031260D"/>
    <w:rsid w:val="00317D8D"/>
    <w:rsid w:val="00320F5A"/>
    <w:rsid w:val="003313D0"/>
    <w:rsid w:val="00332525"/>
    <w:rsid w:val="0033602E"/>
    <w:rsid w:val="00340512"/>
    <w:rsid w:val="0034054E"/>
    <w:rsid w:val="00346E97"/>
    <w:rsid w:val="00347D84"/>
    <w:rsid w:val="003552D9"/>
    <w:rsid w:val="00356BFD"/>
    <w:rsid w:val="00361890"/>
    <w:rsid w:val="003733E5"/>
    <w:rsid w:val="00380686"/>
    <w:rsid w:val="003864CE"/>
    <w:rsid w:val="003873DA"/>
    <w:rsid w:val="003A2F78"/>
    <w:rsid w:val="003A533D"/>
    <w:rsid w:val="003B2ACB"/>
    <w:rsid w:val="003C1BE9"/>
    <w:rsid w:val="003C3A7B"/>
    <w:rsid w:val="003C7F84"/>
    <w:rsid w:val="003E2D88"/>
    <w:rsid w:val="00407A48"/>
    <w:rsid w:val="00426FAD"/>
    <w:rsid w:val="0044013A"/>
    <w:rsid w:val="00442E93"/>
    <w:rsid w:val="00444C2B"/>
    <w:rsid w:val="00461B96"/>
    <w:rsid w:val="00465AFD"/>
    <w:rsid w:val="004834A8"/>
    <w:rsid w:val="0049063B"/>
    <w:rsid w:val="00496153"/>
    <w:rsid w:val="004A3169"/>
    <w:rsid w:val="004B4136"/>
    <w:rsid w:val="004D1392"/>
    <w:rsid w:val="004D504F"/>
    <w:rsid w:val="004F5765"/>
    <w:rsid w:val="004F5F56"/>
    <w:rsid w:val="0050011C"/>
    <w:rsid w:val="005017FD"/>
    <w:rsid w:val="0050217B"/>
    <w:rsid w:val="00505C70"/>
    <w:rsid w:val="00506BA7"/>
    <w:rsid w:val="00536DBA"/>
    <w:rsid w:val="00546E24"/>
    <w:rsid w:val="0055232E"/>
    <w:rsid w:val="005653D3"/>
    <w:rsid w:val="00567930"/>
    <w:rsid w:val="0057124F"/>
    <w:rsid w:val="005837BC"/>
    <w:rsid w:val="0059116F"/>
    <w:rsid w:val="00595052"/>
    <w:rsid w:val="005A3444"/>
    <w:rsid w:val="005A4FDA"/>
    <w:rsid w:val="005A61B0"/>
    <w:rsid w:val="005B16B2"/>
    <w:rsid w:val="005B7472"/>
    <w:rsid w:val="005C34FC"/>
    <w:rsid w:val="005D0924"/>
    <w:rsid w:val="005D5067"/>
    <w:rsid w:val="005E5899"/>
    <w:rsid w:val="00600564"/>
    <w:rsid w:val="00602B52"/>
    <w:rsid w:val="0062603C"/>
    <w:rsid w:val="00644383"/>
    <w:rsid w:val="00644E78"/>
    <w:rsid w:val="00683A6D"/>
    <w:rsid w:val="00685B50"/>
    <w:rsid w:val="006A68C9"/>
    <w:rsid w:val="006B49A3"/>
    <w:rsid w:val="006D1806"/>
    <w:rsid w:val="006D629F"/>
    <w:rsid w:val="006E6E19"/>
    <w:rsid w:val="006F3821"/>
    <w:rsid w:val="006F6603"/>
    <w:rsid w:val="00733E90"/>
    <w:rsid w:val="00764406"/>
    <w:rsid w:val="00774BBB"/>
    <w:rsid w:val="007846C9"/>
    <w:rsid w:val="0079136D"/>
    <w:rsid w:val="007B092A"/>
    <w:rsid w:val="007B767A"/>
    <w:rsid w:val="007C435A"/>
    <w:rsid w:val="007C5209"/>
    <w:rsid w:val="007D70ED"/>
    <w:rsid w:val="00806026"/>
    <w:rsid w:val="00816C0C"/>
    <w:rsid w:val="00825451"/>
    <w:rsid w:val="0083065B"/>
    <w:rsid w:val="00830CF4"/>
    <w:rsid w:val="00850FE1"/>
    <w:rsid w:val="00851193"/>
    <w:rsid w:val="00853D5C"/>
    <w:rsid w:val="00873130"/>
    <w:rsid w:val="008C13C4"/>
    <w:rsid w:val="008F4975"/>
    <w:rsid w:val="008F70EF"/>
    <w:rsid w:val="00910392"/>
    <w:rsid w:val="009118FF"/>
    <w:rsid w:val="00912E71"/>
    <w:rsid w:val="00922158"/>
    <w:rsid w:val="00957EA1"/>
    <w:rsid w:val="0096402D"/>
    <w:rsid w:val="00980ED2"/>
    <w:rsid w:val="00982EA7"/>
    <w:rsid w:val="009C2F42"/>
    <w:rsid w:val="009E6CF4"/>
    <w:rsid w:val="009E7F5B"/>
    <w:rsid w:val="009F5EE0"/>
    <w:rsid w:val="009F64C8"/>
    <w:rsid w:val="00A00FB1"/>
    <w:rsid w:val="00A01B55"/>
    <w:rsid w:val="00A0435E"/>
    <w:rsid w:val="00A16AB8"/>
    <w:rsid w:val="00A31755"/>
    <w:rsid w:val="00A35B90"/>
    <w:rsid w:val="00A374D0"/>
    <w:rsid w:val="00A403A2"/>
    <w:rsid w:val="00A55681"/>
    <w:rsid w:val="00A6395E"/>
    <w:rsid w:val="00A705FF"/>
    <w:rsid w:val="00A9118C"/>
    <w:rsid w:val="00A92B73"/>
    <w:rsid w:val="00AA6576"/>
    <w:rsid w:val="00AC478B"/>
    <w:rsid w:val="00AD3CD4"/>
    <w:rsid w:val="00AE1573"/>
    <w:rsid w:val="00AE7327"/>
    <w:rsid w:val="00AE7DC2"/>
    <w:rsid w:val="00AF3DA8"/>
    <w:rsid w:val="00B15146"/>
    <w:rsid w:val="00B1697F"/>
    <w:rsid w:val="00B47FB8"/>
    <w:rsid w:val="00B51481"/>
    <w:rsid w:val="00B641AC"/>
    <w:rsid w:val="00B64F5D"/>
    <w:rsid w:val="00B92595"/>
    <w:rsid w:val="00B96899"/>
    <w:rsid w:val="00BE1AD9"/>
    <w:rsid w:val="00BE768A"/>
    <w:rsid w:val="00BF692F"/>
    <w:rsid w:val="00C03419"/>
    <w:rsid w:val="00C24D8B"/>
    <w:rsid w:val="00C26F84"/>
    <w:rsid w:val="00C34303"/>
    <w:rsid w:val="00C350D6"/>
    <w:rsid w:val="00C40008"/>
    <w:rsid w:val="00C51460"/>
    <w:rsid w:val="00C5498B"/>
    <w:rsid w:val="00C6461D"/>
    <w:rsid w:val="00C7317D"/>
    <w:rsid w:val="00C74639"/>
    <w:rsid w:val="00C75E48"/>
    <w:rsid w:val="00C829BB"/>
    <w:rsid w:val="00C91144"/>
    <w:rsid w:val="00CA1FD8"/>
    <w:rsid w:val="00CB05A8"/>
    <w:rsid w:val="00CB1C62"/>
    <w:rsid w:val="00CB7220"/>
    <w:rsid w:val="00CC3860"/>
    <w:rsid w:val="00CE7CC3"/>
    <w:rsid w:val="00CF34C6"/>
    <w:rsid w:val="00D1591E"/>
    <w:rsid w:val="00D37855"/>
    <w:rsid w:val="00D40960"/>
    <w:rsid w:val="00D42BE5"/>
    <w:rsid w:val="00D5076A"/>
    <w:rsid w:val="00D54950"/>
    <w:rsid w:val="00D5597F"/>
    <w:rsid w:val="00D65313"/>
    <w:rsid w:val="00D76F09"/>
    <w:rsid w:val="00D845B3"/>
    <w:rsid w:val="00D945DF"/>
    <w:rsid w:val="00DC1486"/>
    <w:rsid w:val="00DC59EE"/>
    <w:rsid w:val="00DD1177"/>
    <w:rsid w:val="00DE5820"/>
    <w:rsid w:val="00E13499"/>
    <w:rsid w:val="00E14BF6"/>
    <w:rsid w:val="00E17301"/>
    <w:rsid w:val="00E300D0"/>
    <w:rsid w:val="00E53AE9"/>
    <w:rsid w:val="00E56429"/>
    <w:rsid w:val="00EB69B2"/>
    <w:rsid w:val="00EC15E0"/>
    <w:rsid w:val="00EE1F04"/>
    <w:rsid w:val="00EE7659"/>
    <w:rsid w:val="00F22F26"/>
    <w:rsid w:val="00F27CBD"/>
    <w:rsid w:val="00F35B2F"/>
    <w:rsid w:val="00F35C5C"/>
    <w:rsid w:val="00F42224"/>
    <w:rsid w:val="00F716C9"/>
    <w:rsid w:val="00F73458"/>
    <w:rsid w:val="00F85109"/>
    <w:rsid w:val="00F90656"/>
    <w:rsid w:val="00F91055"/>
    <w:rsid w:val="00F9306D"/>
    <w:rsid w:val="00FA009E"/>
    <w:rsid w:val="00FC639F"/>
    <w:rsid w:val="00FD7DC8"/>
    <w:rsid w:val="00FE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03740"/>
  <w15:docId w15:val="{15EB435B-A088-4844-A0EE-EA7F21F7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1" w:line="231" w:lineRule="auto"/>
      <w:ind w:left="108" w:firstLine="84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rsid w:val="00F35B2F"/>
    <w:pPr>
      <w:keepNext/>
      <w:keepLines/>
      <w:spacing w:after="288" w:line="267" w:lineRule="auto"/>
      <w:ind w:left="3716" w:right="3141" w:hanging="10"/>
      <w:jc w:val="center"/>
      <w:outlineLvl w:val="0"/>
    </w:pPr>
    <w:rPr>
      <w:rFonts w:ascii="Calibri" w:eastAsia="Calibri" w:hAnsi="Calibri" w:cs="Calibri"/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B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35B2F"/>
    <w:rPr>
      <w:rFonts w:ascii="Calibri" w:eastAsia="Calibri" w:hAnsi="Calibri" w:cs="Calibri"/>
      <w:color w:val="00000A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C34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4303"/>
    <w:rPr>
      <w:rFonts w:ascii="Segoe UI" w:eastAsia="Times New Roman" w:hAnsi="Segoe UI" w:cs="Segoe UI"/>
      <w:color w:val="000000"/>
      <w:sz w:val="18"/>
      <w:szCs w:val="18"/>
    </w:rPr>
  </w:style>
  <w:style w:type="table" w:customStyle="1" w:styleId="TableGrid">
    <w:name w:val="TableGrid"/>
    <w:rsid w:val="00A01B5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basedOn w:val="a"/>
    <w:link w:val="a7"/>
    <w:qFormat/>
    <w:rsid w:val="00A9118C"/>
    <w:pPr>
      <w:spacing w:after="0" w:line="240" w:lineRule="auto"/>
      <w:ind w:left="0" w:firstLine="0"/>
      <w:jc w:val="center"/>
    </w:pPr>
    <w:rPr>
      <w:b/>
      <w:color w:val="auto"/>
      <w:szCs w:val="20"/>
    </w:rPr>
  </w:style>
  <w:style w:type="character" w:customStyle="1" w:styleId="a7">
    <w:name w:val="Заголовок Знак"/>
    <w:basedOn w:val="a0"/>
    <w:link w:val="a6"/>
    <w:rsid w:val="00A9118C"/>
    <w:rPr>
      <w:rFonts w:ascii="Times New Roman" w:eastAsia="Times New Roman" w:hAnsi="Times New Roman" w:cs="Times New Roman"/>
      <w:b/>
      <w:sz w:val="24"/>
      <w:szCs w:val="20"/>
    </w:rPr>
  </w:style>
  <w:style w:type="character" w:styleId="a8">
    <w:name w:val="Hyperlink"/>
    <w:uiPriority w:val="99"/>
    <w:unhideWhenUsed/>
    <w:rsid w:val="00AA6576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AA6576"/>
    <w:rPr>
      <w:sz w:val="16"/>
      <w:szCs w:val="16"/>
    </w:rPr>
  </w:style>
  <w:style w:type="paragraph" w:styleId="aa">
    <w:name w:val="Normal (Web)"/>
    <w:basedOn w:val="a"/>
    <w:uiPriority w:val="99"/>
    <w:unhideWhenUsed/>
    <w:rsid w:val="00AA657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HTML">
    <w:name w:val="HTML Preformatted"/>
    <w:basedOn w:val="a"/>
    <w:link w:val="HTML0"/>
    <w:uiPriority w:val="99"/>
    <w:unhideWhenUsed/>
    <w:rsid w:val="00AA65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A6576"/>
    <w:rPr>
      <w:rFonts w:ascii="Courier New" w:eastAsia="Times New Roman" w:hAnsi="Courier New" w:cs="Courier New"/>
      <w:sz w:val="20"/>
      <w:szCs w:val="20"/>
    </w:rPr>
  </w:style>
  <w:style w:type="paragraph" w:customStyle="1" w:styleId="empty">
    <w:name w:val="empty"/>
    <w:basedOn w:val="a"/>
    <w:rsid w:val="00AA657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s10">
    <w:name w:val="s_10"/>
    <w:basedOn w:val="a0"/>
    <w:rsid w:val="00AA6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MOB&amp;n=425870&amp;dst=100015&amp;field=134&amp;date=06.06.2025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MOB&amp;n=425870&amp;dst=100024&amp;field=134&amp;date=06.06.20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33311-C03D-4838-AFE0-CEEA03C35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3273</Words>
  <Characters>18658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Свитко Галина Васильевна</dc:creator>
  <cp:keywords/>
  <cp:lastModifiedBy>Ермак Алексей Иванович</cp:lastModifiedBy>
  <cp:revision>21</cp:revision>
  <cp:lastPrinted>2025-08-01T06:43:00Z</cp:lastPrinted>
  <dcterms:created xsi:type="dcterms:W3CDTF">2026-09-14T14:56:00Z</dcterms:created>
  <dcterms:modified xsi:type="dcterms:W3CDTF">2026-11-05T09:49:00Z</dcterms:modified>
</cp:coreProperties>
</file>