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13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83</w:t>
      </w:r>
      <w:r w:rsidR="0087310D">
        <w:rPr>
          <w:rFonts w:ascii="Times New Roman" w:eastAsiaTheme="minorHAnsi" w:hAnsi="Times New Roman"/>
          <w:sz w:val="28"/>
          <w:u w:val="single"/>
          <w:lang w:eastAsia="en-US"/>
        </w:rPr>
        <w:t>7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7</w:t>
      </w:r>
    </w:p>
    <w:p w:rsidR="003D0B1B" w:rsidRPr="00511168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C0032B" w:rsidRPr="00511168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932089" w:rsidRDefault="0087310D" w:rsidP="00873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3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ликвидации муниципального учреждения «Совет депутатов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73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Воскресенского муниципального района Московской области»</w:t>
      </w:r>
    </w:p>
    <w:p w:rsidR="0087310D" w:rsidRDefault="0087310D" w:rsidP="0087310D">
      <w:pPr>
        <w:tabs>
          <w:tab w:val="left" w:pos="567"/>
        </w:tabs>
        <w:spacing w:after="0" w:line="240" w:lineRule="auto"/>
        <w:contextualSpacing/>
        <w:jc w:val="both"/>
        <w:outlineLvl w:val="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18 апреля 2019 года № 57/2019-ОЗ «Об организации местного самоуправления на территории Воскресенского муниципального района»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 Воскресенского муниципального района решил: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Ликвидировать муниципальное учреждение «Совет депутатов Воскресенского муниципального района Московской области» (ИНН 5005041345; КПП 500501001). 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>2. Создать Ликвидационную комиссию муниципального учреждения «Совет депутатов Воскресенского муниципального района Московской области» и утвердит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 xml:space="preserve"> ее состав. (Приложение 1.)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 xml:space="preserve">3. Утвердить Положение о Ликвидационной комиссии. (Приложение 2.) 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Заключить срочный трудовой договор </w:t>
      </w:r>
      <w:r w:rsidR="007F3CF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2 (два) календарных месяца </w:t>
      </w: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>с заместителем председателя Ликвидационной комиссии Сухарем Олегом Владимировичем с момента прекращения его полномочий как Главы Воскресенского муниципального района – Председателя Совета депутатов Воскресенского муниципального района.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Установить заместителю председателя Ликвидационной комиссии Сухарю Олегу Владимировичу ежемесячную оплату в размере среднемесячной заработной платы по последней замещаемой должности.  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>Утвердить План мероприятий по ликвидации муниципального учреждения «Совет депутатов Воскресенского муниципального района Московской области». (Приложени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 xml:space="preserve"> 3.)</w:t>
      </w:r>
    </w:p>
    <w:p w:rsidR="007F3CF3" w:rsidRPr="0087310D" w:rsidRDefault="007F3CF3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>7. Опубликовать настоящее решение в Воскресенской районной газете «Наше Слово» и разместить на официальном сайте Воскресенского муниципального района.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>8. Настоящее решение вступает в силу после его официального опубликования.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 xml:space="preserve">9. Направить настоящее решение в Инспекцию Федеральной налоговой службы России по г. Воскресенску Московской области. 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>10. Контроль за исполнением настоящего решения возложить на председателя Совета депутатов Воскресенского муниципального района.</w:t>
      </w:r>
    </w:p>
    <w:p w:rsidR="0087310D" w:rsidRPr="0087310D" w:rsidRDefault="0087310D" w:rsidP="0087310D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DB28FC" w:rsidRDefault="00DB28FC" w:rsidP="0087310D">
      <w:pPr>
        <w:tabs>
          <w:tab w:val="left" w:pos="567"/>
        </w:tabs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7310D" w:rsidRPr="00894166" w:rsidRDefault="0087310D" w:rsidP="0087310D">
      <w:pPr>
        <w:tabs>
          <w:tab w:val="left" w:pos="567"/>
        </w:tabs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52A17" w:rsidRPr="003950F4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</w:p>
    <w:p w:rsidR="0010463F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01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>О.В. Сухарь</w:t>
      </w:r>
    </w:p>
    <w:p w:rsidR="0087310D" w:rsidRDefault="0087310D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10D" w:rsidRDefault="008731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Приложение 1              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Воскресенского муниципального района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13.09.2019 № </w:t>
      </w:r>
      <w:r>
        <w:rPr>
          <w:rFonts w:ascii="Times New Roman" w:eastAsia="Times New Roman" w:hAnsi="Times New Roman" w:cs="Times New Roman"/>
          <w:sz w:val="24"/>
          <w:szCs w:val="24"/>
        </w:rPr>
        <w:t>837/97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168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ЛИКВИДАЦИОННОЙ КОМИССИИ </w:t>
      </w:r>
    </w:p>
    <w:p w:rsid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УЧРЕЖДЕНИЯ «СОВЕТ ДЕПУТАТОВ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ОБЛАСТИ»</w:t>
      </w:r>
    </w:p>
    <w:p w:rsid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Болотников Артур Викторович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Ликвидационной комиссии:    </w:t>
      </w:r>
    </w:p>
    <w:p w:rsidR="0087310D" w:rsidRPr="0087310D" w:rsidRDefault="001769E2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Сухарь Олег Владимирович;</w:t>
      </w:r>
    </w:p>
    <w:p w:rsidR="0087310D" w:rsidRPr="0087310D" w:rsidRDefault="001769E2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Малкин Алексей Валерьевич.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Секретарь Ликвидационной комиссии: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Самсонова Татьяна Ивановна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Члены Ликвидационной комиссии: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Сайкина Оксана Витальевна;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7310D">
        <w:rPr>
          <w:rFonts w:ascii="Times New Roman" w:eastAsia="Times New Roman" w:hAnsi="Times New Roman" w:cs="Times New Roman"/>
          <w:sz w:val="24"/>
          <w:szCs w:val="24"/>
        </w:rPr>
        <w:t>Овсянкина</w:t>
      </w:r>
      <w:proofErr w:type="spellEnd"/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Соломатина Ольга Михайловна;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Уварова Елена Борисовна;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>Соломко Елена Владимировна;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7310D">
        <w:rPr>
          <w:rFonts w:ascii="Times New Roman" w:eastAsia="Times New Roman" w:hAnsi="Times New Roman" w:cs="Times New Roman"/>
          <w:sz w:val="24"/>
          <w:szCs w:val="24"/>
        </w:rPr>
        <w:t>Кунова</w:t>
      </w:r>
      <w:proofErr w:type="spellEnd"/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Наталья Юрьевна.</w:t>
      </w:r>
    </w:p>
    <w:p w:rsidR="0087310D" w:rsidRDefault="0087310D" w:rsidP="005111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10D" w:rsidRDefault="0087310D" w:rsidP="0051116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left="4536"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</w:rPr>
        <w:lastRenderedPageBreak/>
        <w:t xml:space="preserve">                          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Приложение 2                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депутатов                                                                                                             Воскресенского муниципального района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left="4536"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13.09.2019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837/97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>О ЛИКВИДАЦИОННОЙ КОМИССИИ МУНИЦИПАЛЬНОГО УЧРЕЖДЕНИЯ «СОВЕТ ДЕПУТАТОВ ВОСКРЕСЕНСКОГО МУНИЦИПАЛЬНОГО РАЙОНА МОСКОВСКОЙ ОБЛАСТИ»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606512" w:rsidRDefault="00606512" w:rsidP="00511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статус, состав, функции и полномочия Ликвидационной комиссии </w:t>
      </w:r>
      <w:r w:rsidR="00606512" w:rsidRPr="0087310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>учреждения «Совет депутатов Воскресенского муниципального района Московской области» (далее – 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>2. Формирование Ликвидационной комиссии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2.1. Состав Ликвидационной комиссии назначается решением Совета депутатов Воскресенского муниципального района Московской области. При необходимости в процессе проведения ликвидационных мероприятий решением Совета депутатов городского округа Воскресенск из состава комиссии могут быть исключены члены комиссии, либо включены новые члены комиссии в состав комиссии.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2.2. Целью создания Ликвидационной комиссии является осуществление мероприятий, связанных с ликвидацией </w:t>
      </w:r>
      <w:r w:rsidR="00606512" w:rsidRPr="0087310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>учреждения «Совет депутатов Воскресенского муниципального района Московской области» (далее</w:t>
      </w:r>
      <w:r w:rsidR="00606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>- Совет депутатов).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2.3. С момента назначения Ликвидационной комиссии к ней переходят </w:t>
      </w:r>
      <w:r w:rsidR="003B64BB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bookmarkStart w:id="0" w:name="_GoBack"/>
      <w:bookmarkEnd w:id="0"/>
      <w:r w:rsidRPr="0087310D">
        <w:rPr>
          <w:rFonts w:ascii="Times New Roman" w:eastAsia="Times New Roman" w:hAnsi="Times New Roman" w:cs="Times New Roman"/>
          <w:sz w:val="24"/>
          <w:szCs w:val="24"/>
        </w:rPr>
        <w:t>полномочия, связанные с поддержанием деятельности Совета депутатов в период его ликвидации, и по управлению делами ликвидируемого Совета депутатов.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Совета депутатов как муниципального учреждения.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2.5. Ликвидационная комиссия от имени ликвидируемого Совета депутатов выступает в суде.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2.6.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>3. Компетенция Ликвидационной комиссии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3.1. Ликвидационная комиссия размещает в органах печати, в которых публикуются данные о регистрации юридических лиц, сообщение о ликвидации Совета депутатов, о порядке и сроках для предъявления требований кредиторами.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Срок для предъявления требований кредиторами не может быть менее двух месяцев с даты опубликования сообщения о ликвидации Совета депутатов.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Совета депутатов.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3.3. По окончании срока для предъявления требований кредиторами</w:t>
      </w:r>
      <w:r w:rsidRPr="00873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составляет промежуточный ликвидационный баланс, который содержит сведения о составе имущества Совета депутатов, предъявленных кредиторами требованиях, а также результатах их рассмотрения.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3.4. Промежуточный ликвидационный баланс утверждается Советом депутатов городского округа Воскресенск.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 xml:space="preserve">3.5. Выплаты кредиторам ликвидируемого Совета депутатов   денежных сумм производятся Ликвидационной комиссией в соответствии с промежуточным ликвидационным балансом </w:t>
      </w:r>
      <w:r w:rsidRPr="0087310D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начиная со дня его утверждения (за исключением кредиторов третьей и четвертой очереди) в следующей очередности: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Совет депутатов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Совета депутатов.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3.7. При недостаточности имущества ликвидируемого Совета депутатов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Контрольно-счетной палаты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Совета депутатов.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Совета депутатов, оставшегося после удовлетворения требований кредиторов, заявленных в срок.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Совета депутатов, считаются погашенными.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3.11. После завершения расчетов с кредиторами Ликвидационная комиссия составляет ликвидационный баланс, который утверждается Советом депутатов городского округа Воскресенск.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3.12. Оставшееся после завершения расчетов с кредиторами имущество ликвидируемого Совета депутатов передается в казну Воскресенского муниципального района Московской области.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3.13. Ликвидация Совета депутатов 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b/>
          <w:sz w:val="24"/>
          <w:szCs w:val="24"/>
        </w:rPr>
        <w:t>4. Порядок работы Ликвидационной комиссии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созывает и проводит ее заседания;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lastRenderedPageBreak/>
        <w:t>- без доверенности действует от ее имени;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его полномочия и функции осуществляет один из заместителей председателя Ликвидационной комиссии по решению председателя.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4.6. Секретарь Комиссии: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ведет протоколы ее заседаний;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87310D" w:rsidRPr="0087310D" w:rsidRDefault="0087310D" w:rsidP="00511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0D">
        <w:rPr>
          <w:rFonts w:ascii="Times New Roman" w:eastAsia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511168" w:rsidRDefault="00511168" w:rsidP="005111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11168" w:rsidSect="00511168">
          <w:footerReference w:type="default" r:id="rId8"/>
          <w:pgSz w:w="11906" w:h="16838"/>
          <w:pgMar w:top="851" w:right="851" w:bottom="851" w:left="992" w:header="709" w:footer="709" w:gutter="0"/>
          <w:cols w:space="708"/>
          <w:titlePg/>
          <w:docGrid w:linePitch="360"/>
        </w:sectPr>
      </w:pPr>
    </w:p>
    <w:p w:rsidR="00110655" w:rsidRPr="00110655" w:rsidRDefault="00110655" w:rsidP="00511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  <w:r w:rsidR="00511168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110655">
        <w:rPr>
          <w:rFonts w:ascii="Times New Roman" w:eastAsia="Times New Roman" w:hAnsi="Times New Roman" w:cs="Times New Roman"/>
          <w:sz w:val="24"/>
          <w:szCs w:val="24"/>
        </w:rPr>
        <w:t xml:space="preserve">риложение 3                </w:t>
      </w:r>
    </w:p>
    <w:p w:rsidR="00110655" w:rsidRPr="00110655" w:rsidRDefault="00110655" w:rsidP="00511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6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решению Совета депутатов </w:t>
      </w:r>
    </w:p>
    <w:p w:rsidR="00110655" w:rsidRPr="00110655" w:rsidRDefault="00110655" w:rsidP="00511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6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Воскресенского муниципального района</w:t>
      </w:r>
    </w:p>
    <w:p w:rsidR="00110655" w:rsidRPr="00110655" w:rsidRDefault="00110655" w:rsidP="0051116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6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от 13.03.2019 № </w:t>
      </w:r>
      <w:r>
        <w:rPr>
          <w:rFonts w:ascii="Times New Roman" w:eastAsia="Times New Roman" w:hAnsi="Times New Roman" w:cs="Times New Roman"/>
          <w:sz w:val="24"/>
          <w:szCs w:val="24"/>
        </w:rPr>
        <w:t>837/97</w:t>
      </w:r>
    </w:p>
    <w:p w:rsidR="00511168" w:rsidRDefault="00110655" w:rsidP="0011065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65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1168" w:rsidRDefault="00110655" w:rsidP="0011065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655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ЛИКВИДАЦИИ </w:t>
      </w:r>
    </w:p>
    <w:p w:rsidR="00511168" w:rsidRDefault="00110655" w:rsidP="0011065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655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 УЧРЕЖДЕНИЯ «СОВЕТ ДЕПУТАТОВ </w:t>
      </w:r>
      <w:r w:rsidRPr="0011065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ВОСКРЕСЕНСКОГО МУНИЦИПАЛЬНОГО РАЙОНА </w:t>
      </w:r>
    </w:p>
    <w:p w:rsidR="00110655" w:rsidRDefault="00110655" w:rsidP="0011065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65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ОБЛАСТИ»,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655" w:rsidRPr="00110655" w:rsidRDefault="00110655" w:rsidP="0011065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65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ОРЯДОК И СРОКИ ИХ ОСУЩЕСТВЛЕНИЯ</w:t>
      </w:r>
    </w:p>
    <w:p w:rsidR="00110655" w:rsidRPr="00110655" w:rsidRDefault="00110655" w:rsidP="0011065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73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53"/>
        <w:gridCol w:w="2979"/>
        <w:gridCol w:w="2304"/>
        <w:gridCol w:w="2843"/>
      </w:tblGrid>
      <w:tr w:rsidR="00110655" w:rsidRPr="00110655" w:rsidTr="00110655"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10655" w:rsidRPr="00110655" w:rsidTr="00110655">
        <w:trPr>
          <w:trHeight w:val="1366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right="3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</w:t>
            </w:r>
            <w:r w:rsidRPr="00110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уведомления о принятии решения о ликвидации Совета депутатов и создании соответствующей ликвидационной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ст.62 ГК РФ</w:t>
            </w:r>
          </w:p>
        </w:tc>
      </w:tr>
      <w:tr w:rsidR="00110655" w:rsidRPr="00110655" w:rsidTr="00110655">
        <w:trPr>
          <w:trHeight w:val="1481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журнале «Вестник государственной регистрации» сообщения о ликвидации Совета депутатов и о порядке и сроке заявления требований ее кредиторами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после представления сообщения об этом в</w:t>
            </w:r>
            <w:r w:rsidRPr="00110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Инспекцию </w:t>
            </w:r>
            <w:proofErr w:type="spellStart"/>
            <w:r w:rsidRPr="00110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</w:t>
            </w:r>
            <w:proofErr w:type="spellEnd"/>
            <w:r w:rsidRPr="00110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налоговой службы России по г. Воскресенску Московской области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</w:t>
            </w:r>
          </w:p>
        </w:tc>
      </w:tr>
      <w:tr w:rsidR="00110655" w:rsidRPr="00110655" w:rsidTr="00110655">
        <w:trPr>
          <w:trHeight w:val="849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11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Уведомление </w:t>
            </w:r>
            <w:r w:rsidRPr="001106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Государственное казенное учреждение Московской области Воскресенский центр занятости населения</w:t>
            </w:r>
            <w:r w:rsidRPr="0011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принятии решения о ликвидации </w:t>
            </w: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</w:t>
            </w:r>
            <w:r w:rsidRPr="001106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110655">
              <w:rPr>
                <w:rFonts w:ascii="Times New Roman" w:eastAsia="Calibri" w:hAnsi="Times New Roman" w:cs="Times New Roman"/>
                <w:sz w:val="24"/>
                <w:szCs w:val="24"/>
              </w:rPr>
              <w:t>2. Уведомление профсоюзной организации о принятом решении о ликвидации</w:t>
            </w: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Pr="0011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срок не позднее чем за 3 месяца до даты расторжения трудовых договоров с работниками.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комиссия.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110655" w:rsidRPr="00110655" w:rsidRDefault="00110655" w:rsidP="0011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п.2 ст. 25 </w:t>
            </w: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19.04.1991 N 1032-1 "О занятости населения в Российской Федерации"</w:t>
            </w:r>
          </w:p>
          <w:p w:rsidR="00110655" w:rsidRPr="00110655" w:rsidRDefault="00110655" w:rsidP="0011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655" w:rsidRPr="00110655" w:rsidRDefault="00110655" w:rsidP="0011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п. 2 ст. 12 Федерального закона от 12.01.1996 № 10-ФЗ, ст.82 ТК РФ</w:t>
            </w:r>
          </w:p>
          <w:p w:rsidR="00110655" w:rsidRPr="00110655" w:rsidRDefault="00110655" w:rsidP="00110655">
            <w:pPr>
              <w:shd w:val="clear" w:color="auto" w:fill="FFFFFF"/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10655" w:rsidRPr="00110655" w:rsidTr="00110655">
        <w:trPr>
          <w:trHeight w:val="1402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вручение муниципальным служащим и работникам Совета депутатов под роспись, уведомлений о </w:t>
            </w: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предстоящем увольнении в связи с ликвидацией</w:t>
            </w: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 месяцев до даты увольнения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110655" w:rsidRPr="00110655" w:rsidTr="00110655"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орган, обслуживающий лицевой счет Совета депутатов заявления о прекращении списания средств со счета Совета депутатов без согласия ликвидационной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55" w:rsidRPr="00110655" w:rsidTr="00110655"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территориального органа ГУ УПФР № 22 по г. Москве и Московской области о том, что Совет депутатов находится в процессе ликвидации. 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55" w:rsidRPr="00110655" w:rsidTr="00110655"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филиала ГУ МОРО ФСС РФ № 27 о том, что Совет депутатов находится в процессе ликвидации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55" w:rsidRPr="00110655" w:rsidTr="00110655"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имущества и обязательств Совета депутатов   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До составления ликвидационного баланса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обязательств, утвержденных приказом Минфина России от 13 июня 1995г. № 49</w:t>
            </w:r>
          </w:p>
        </w:tc>
      </w:tr>
      <w:tr w:rsidR="00110655" w:rsidRPr="00110655" w:rsidTr="00110655">
        <w:trPr>
          <w:trHeight w:val="416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</w:t>
            </w: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перечней кредиторов и дебиторов с </w:t>
            </w: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указанием их наименований, адресов и сумм задолженностей. 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одного месяца с момента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РФ,</w:t>
            </w:r>
          </w:p>
          <w:p w:rsidR="00110655" w:rsidRPr="00110655" w:rsidRDefault="00D7425E" w:rsidP="0011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10655" w:rsidRPr="0011065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2 ст. 19</w:t>
              </w:r>
            </w:hyperlink>
            <w:r w:rsidR="00110655"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 некоммерческих организациях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55" w:rsidRPr="00110655" w:rsidTr="00110655">
        <w:trPr>
          <w:trHeight w:val="325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10.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окончания срока предъявления требований кредиторами</w:t>
            </w: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0655" w:rsidRPr="00110655" w:rsidTr="00110655">
        <w:trPr>
          <w:trHeight w:val="525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требования кредиторов, поступившие в срок, указанный в информационном сообщении  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 64 ГК РФ</w:t>
            </w:r>
          </w:p>
        </w:tc>
      </w:tr>
      <w:tr w:rsidR="00110655" w:rsidRPr="00110655" w:rsidTr="00110655">
        <w:trPr>
          <w:trHeight w:val="275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промежуточного ликвидационного баланса.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п.2 ст.63 ГК РФ</w:t>
            </w:r>
          </w:p>
        </w:tc>
      </w:tr>
      <w:tr w:rsidR="00110655" w:rsidRPr="00110655" w:rsidTr="00110655">
        <w:trPr>
          <w:trHeight w:val="345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денежных сумм кредиторам Совета депутатов в порядке очередности 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Ст. 64 ГК РФ</w:t>
            </w:r>
          </w:p>
        </w:tc>
      </w:tr>
      <w:tr w:rsidR="00110655" w:rsidRPr="00110655" w:rsidTr="00110655">
        <w:trPr>
          <w:trHeight w:val="585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55" w:rsidRPr="00110655" w:rsidTr="00110655">
        <w:trPr>
          <w:trHeight w:val="1230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Передача имущества </w:t>
            </w: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</w:t>
            </w: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оставшееся после удовлетворения требований кредиторов в казну Воскресенского муниципального района    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55" w:rsidRPr="00110655" w:rsidTr="00110655">
        <w:trPr>
          <w:trHeight w:val="345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ликвидационного баланса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981" w:type="pct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п. 6 ст. 63 ГК РФ</w:t>
            </w:r>
          </w:p>
        </w:tc>
      </w:tr>
      <w:tr w:rsidR="00110655" w:rsidRPr="00110655" w:rsidTr="00110655">
        <w:trPr>
          <w:trHeight w:val="1635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заключенных Советом депутатов договоров (соглашений, муниципальных контрактов), подлежащих исполнению в 2020 году и последующих годах в Совет депутатов городского округа Воскресенск (при наличии)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55" w:rsidRPr="00110655" w:rsidTr="00110655">
        <w:trPr>
          <w:trHeight w:val="2030"/>
        </w:trPr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Расторжение трудовых договоров с муниципальными служащими и работниками Совета депутатов 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11065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180</w:t>
              </w:r>
            </w:hyperlink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РФ, если трудовые договора не будут расторгнуты по иным основаниям. 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29.12.2019г. включительно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55" w:rsidRPr="00110655" w:rsidTr="00110655"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5 рабочих дней после утверждения ликвидационного баланса</w:t>
            </w:r>
          </w:p>
          <w:p w:rsidR="00110655" w:rsidRPr="00110655" w:rsidRDefault="00110655" w:rsidP="0011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ст. 8, ст.21, 22 ФЗ № 129 «О государственной регистрации юридических лиц и индивидуальных предпринимателей»</w:t>
            </w:r>
          </w:p>
        </w:tc>
      </w:tr>
      <w:tr w:rsidR="00110655" w:rsidRPr="00110655" w:rsidTr="00110655"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Совета депутатов заявления о закрытии счета</w:t>
            </w:r>
          </w:p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В 3 -</w:t>
            </w:r>
            <w:proofErr w:type="spellStart"/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после получения выписки из</w:t>
            </w:r>
            <w:r w:rsidRPr="00110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Инспекции Федеральной налоговой службы России по г. Воскресенску Московской области</w:t>
            </w: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прекращении органов местного самоуправления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Ст. 859 ГК РФ</w:t>
            </w:r>
          </w:p>
        </w:tc>
      </w:tr>
      <w:tr w:rsidR="00110655" w:rsidRPr="00110655" w:rsidTr="00110655"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7D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Уничтожение печатей учреждения (с составлением акта об уничтожении).</w:t>
            </w:r>
          </w:p>
          <w:p w:rsidR="00110655" w:rsidRPr="00110655" w:rsidRDefault="00110655" w:rsidP="00110655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55" w:rsidRPr="00110655" w:rsidTr="00110655">
        <w:tc>
          <w:tcPr>
            <w:tcW w:w="245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7D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110655" w:rsidRPr="00110655" w:rsidRDefault="00110655" w:rsidP="001106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документов учреждения на хранение в архив </w:t>
            </w:r>
          </w:p>
        </w:tc>
        <w:tc>
          <w:tcPr>
            <w:tcW w:w="1028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полной ликвидации учреждения</w:t>
            </w:r>
          </w:p>
        </w:tc>
        <w:tc>
          <w:tcPr>
            <w:tcW w:w="795" w:type="pct"/>
            <w:shd w:val="clear" w:color="auto" w:fill="auto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110655" w:rsidRPr="00110655" w:rsidRDefault="00110655" w:rsidP="007D2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5">
              <w:rPr>
                <w:rFonts w:ascii="Times New Roman" w:eastAsia="Times New Roman" w:hAnsi="Times New Roman" w:cs="Times New Roman"/>
                <w:sz w:val="24"/>
                <w:szCs w:val="24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87310D" w:rsidRPr="0087310D" w:rsidRDefault="0087310D" w:rsidP="006065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7310D" w:rsidRPr="0087310D" w:rsidSect="00511168">
          <w:pgSz w:w="16838" w:h="11906" w:orient="landscape"/>
          <w:pgMar w:top="992" w:right="851" w:bottom="851" w:left="851" w:header="709" w:footer="709" w:gutter="0"/>
          <w:cols w:space="708"/>
          <w:titlePg/>
          <w:docGrid w:linePitch="360"/>
        </w:sectPr>
      </w:pPr>
    </w:p>
    <w:p w:rsidR="0087310D" w:rsidRPr="00E74069" w:rsidRDefault="0087310D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7310D" w:rsidRPr="00E74069" w:rsidSect="0051116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5E" w:rsidRDefault="00D7425E" w:rsidP="00110655">
      <w:pPr>
        <w:spacing w:after="0" w:line="240" w:lineRule="auto"/>
      </w:pPr>
      <w:r>
        <w:separator/>
      </w:r>
    </w:p>
  </w:endnote>
  <w:endnote w:type="continuationSeparator" w:id="0">
    <w:p w:rsidR="00D7425E" w:rsidRDefault="00D7425E" w:rsidP="0011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49" w:rsidRDefault="00D7425E">
    <w:pPr>
      <w:pStyle w:val="ad"/>
      <w:jc w:val="right"/>
    </w:pPr>
  </w:p>
  <w:p w:rsidR="00C35E49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5E" w:rsidRDefault="00D7425E" w:rsidP="00110655">
      <w:pPr>
        <w:spacing w:after="0" w:line="240" w:lineRule="auto"/>
      </w:pPr>
      <w:r>
        <w:separator/>
      </w:r>
    </w:p>
  </w:footnote>
  <w:footnote w:type="continuationSeparator" w:id="0">
    <w:p w:rsidR="00D7425E" w:rsidRDefault="00D7425E" w:rsidP="0011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10"/>
  </w:num>
  <w:num w:numId="14">
    <w:abstractNumId w:val="4"/>
  </w:num>
  <w:num w:numId="15">
    <w:abstractNumId w:val="2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6"/>
  </w:num>
  <w:num w:numId="20">
    <w:abstractNumId w:val="2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6"/>
  </w:num>
  <w:num w:numId="25">
    <w:abstractNumId w:val="29"/>
  </w:num>
  <w:num w:numId="26">
    <w:abstractNumId w:val="2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65184"/>
    <w:rsid w:val="00066E39"/>
    <w:rsid w:val="00076CD8"/>
    <w:rsid w:val="00086D90"/>
    <w:rsid w:val="000B1A41"/>
    <w:rsid w:val="000C20A2"/>
    <w:rsid w:val="000E3CE3"/>
    <w:rsid w:val="000F2A6E"/>
    <w:rsid w:val="00102704"/>
    <w:rsid w:val="0010463F"/>
    <w:rsid w:val="00110655"/>
    <w:rsid w:val="00120735"/>
    <w:rsid w:val="00133F25"/>
    <w:rsid w:val="001450A8"/>
    <w:rsid w:val="00151CCC"/>
    <w:rsid w:val="001546DD"/>
    <w:rsid w:val="00174554"/>
    <w:rsid w:val="00175ED7"/>
    <w:rsid w:val="001769E2"/>
    <w:rsid w:val="00190233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B54"/>
    <w:rsid w:val="00291D7D"/>
    <w:rsid w:val="002C1122"/>
    <w:rsid w:val="002C14B7"/>
    <w:rsid w:val="002C2E51"/>
    <w:rsid w:val="002F2859"/>
    <w:rsid w:val="0032390A"/>
    <w:rsid w:val="00327EAC"/>
    <w:rsid w:val="00373BEC"/>
    <w:rsid w:val="003950F4"/>
    <w:rsid w:val="003A1A6C"/>
    <w:rsid w:val="003A1CEF"/>
    <w:rsid w:val="003A29BF"/>
    <w:rsid w:val="003A30A2"/>
    <w:rsid w:val="003B64BB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F3F37"/>
    <w:rsid w:val="00511168"/>
    <w:rsid w:val="005143B4"/>
    <w:rsid w:val="00523A17"/>
    <w:rsid w:val="00530A08"/>
    <w:rsid w:val="00530CFE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6512"/>
    <w:rsid w:val="0060764D"/>
    <w:rsid w:val="00636A44"/>
    <w:rsid w:val="006808BE"/>
    <w:rsid w:val="0069495D"/>
    <w:rsid w:val="006A0BD1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77B5D"/>
    <w:rsid w:val="007871D8"/>
    <w:rsid w:val="007D229A"/>
    <w:rsid w:val="007D575A"/>
    <w:rsid w:val="007F01D7"/>
    <w:rsid w:val="007F3CF3"/>
    <w:rsid w:val="0081501C"/>
    <w:rsid w:val="00822577"/>
    <w:rsid w:val="0083241E"/>
    <w:rsid w:val="00836D7E"/>
    <w:rsid w:val="0087310D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24FC6"/>
    <w:rsid w:val="00B336E6"/>
    <w:rsid w:val="00B33B66"/>
    <w:rsid w:val="00B73B99"/>
    <w:rsid w:val="00BC0198"/>
    <w:rsid w:val="00BC4C19"/>
    <w:rsid w:val="00BE16F9"/>
    <w:rsid w:val="00BE2F4B"/>
    <w:rsid w:val="00BE5510"/>
    <w:rsid w:val="00BE6750"/>
    <w:rsid w:val="00C0032B"/>
    <w:rsid w:val="00C01088"/>
    <w:rsid w:val="00C10FD8"/>
    <w:rsid w:val="00C1296A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0FD4"/>
    <w:rsid w:val="00D64877"/>
    <w:rsid w:val="00D648BD"/>
    <w:rsid w:val="00D7425E"/>
    <w:rsid w:val="00D80B80"/>
    <w:rsid w:val="00D92F49"/>
    <w:rsid w:val="00D93853"/>
    <w:rsid w:val="00DB0D0B"/>
    <w:rsid w:val="00DB28FC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7072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F01B84"/>
    <w:rsid w:val="00F059FA"/>
    <w:rsid w:val="00F45750"/>
    <w:rsid w:val="00F927EC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7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310D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11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06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27</cp:revision>
  <cp:lastPrinted>2019-09-16T07:33:00Z</cp:lastPrinted>
  <dcterms:created xsi:type="dcterms:W3CDTF">2019-06-03T07:08:00Z</dcterms:created>
  <dcterms:modified xsi:type="dcterms:W3CDTF">2019-09-16T09:03:00Z</dcterms:modified>
</cp:coreProperties>
</file>