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473831" w:rsidRDefault="00473831">
      <w:pPr>
        <w:autoSpaceDE w:val="0"/>
        <w:rPr>
          <w:bCs/>
          <w:sz w:val="22"/>
          <w:szCs w:val="22"/>
        </w:rPr>
      </w:pPr>
      <w:bookmarkStart w:id="0" w:name="_GoBack"/>
      <w:bookmarkEnd w:id="0"/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473831">
        <w:trPr>
          <w:trHeight w:val="2467"/>
        </w:trPr>
        <w:tc>
          <w:tcPr>
            <w:tcW w:w="5353" w:type="dxa"/>
            <w:shd w:val="clear" w:color="auto" w:fill="auto"/>
          </w:tcPr>
          <w:p w:rsidR="00473831" w:rsidRDefault="00473831">
            <w:pPr>
              <w:autoSpaceDE w:val="0"/>
              <w:rPr>
                <w:bCs/>
                <w:sz w:val="22"/>
                <w:szCs w:val="22"/>
              </w:rPr>
            </w:pPr>
          </w:p>
          <w:p w:rsidR="00473831" w:rsidRDefault="0047383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:rsidR="00473831" w:rsidRDefault="00962437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:rsidR="00473831" w:rsidRDefault="00473831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:rsidR="00473831" w:rsidRDefault="0096243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>
              <w:rPr>
                <w:color w:val="000000" w:themeColor="text1"/>
                <w:szCs w:val="22"/>
              </w:rPr>
              <w:t xml:space="preserve">Комитет по конкурентной политике Московской области </w:t>
            </w:r>
          </w:p>
          <w:p w:rsidR="00473831" w:rsidRDefault="00473831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:rsidR="00473831" w:rsidRDefault="00473831">
            <w:pPr>
              <w:autoSpaceDE w:val="0"/>
              <w:rPr>
                <w:bCs/>
                <w:sz w:val="22"/>
                <w:szCs w:val="22"/>
              </w:rPr>
            </w:pPr>
          </w:p>
          <w:p w:rsidR="00473831" w:rsidRDefault="00473831">
            <w:pPr>
              <w:autoSpaceDE w:val="0"/>
              <w:rPr>
                <w:bCs/>
                <w:sz w:val="22"/>
                <w:szCs w:val="22"/>
              </w:rPr>
            </w:pPr>
          </w:p>
          <w:p w:rsidR="00473831" w:rsidRDefault="00473831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:rsidR="00473831" w:rsidRDefault="00473831">
      <w:pPr>
        <w:autoSpaceDE w:val="0"/>
        <w:ind w:left="709"/>
        <w:jc w:val="center"/>
        <w:rPr>
          <w:bCs/>
        </w:rPr>
      </w:pPr>
    </w:p>
    <w:p w:rsidR="00473831" w:rsidRDefault="0047383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473831" w:rsidRDefault="0047383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473831" w:rsidRDefault="00473831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:rsidR="00473831" w:rsidRDefault="0096243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:rsidR="00473831" w:rsidRDefault="0096243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АЗГЭ-ВОС/26-5030</w:t>
      </w:r>
    </w:p>
    <w:p w:rsidR="00473831" w:rsidRDefault="0096243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:rsidR="00473831" w:rsidRDefault="00962437" w:rsidP="00962437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расположенного </w:t>
      </w:r>
      <w:r>
        <w:rPr>
          <w:color w:val="0000FF"/>
          <w:sz w:val="28"/>
          <w:szCs w:val="28"/>
          <w:lang w:eastAsia="ru-RU"/>
        </w:rPr>
        <w:br/>
        <w:t xml:space="preserve">на территории: </w:t>
      </w:r>
      <w:r>
        <w:rPr>
          <w:color w:val="0000FF"/>
          <w:sz w:val="28"/>
          <w:szCs w:val="28"/>
        </w:rPr>
        <w:t>Г.о. Воскресенск,</w:t>
      </w:r>
      <w:r>
        <w:rPr>
          <w:color w:val="0000FF"/>
          <w:sz w:val="28"/>
          <w:szCs w:val="28"/>
          <w:lang w:eastAsia="ru-RU"/>
        </w:rPr>
        <w:t xml:space="preserve"> вид разрешенного использования: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:rsidR="00473831" w:rsidRDefault="00473831">
      <w:pPr>
        <w:autoSpaceDE w:val="0"/>
        <w:rPr>
          <w:b/>
          <w:bCs/>
          <w:sz w:val="28"/>
          <w:szCs w:val="28"/>
        </w:rPr>
      </w:pPr>
    </w:p>
    <w:p w:rsidR="00473831" w:rsidRDefault="00473831">
      <w:pPr>
        <w:autoSpaceDE w:val="0"/>
        <w:rPr>
          <w:b/>
          <w:bCs/>
          <w:sz w:val="28"/>
          <w:szCs w:val="28"/>
        </w:rPr>
      </w:pPr>
    </w:p>
    <w:p w:rsidR="00473831" w:rsidRDefault="00962437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:rsidR="00473831" w:rsidRDefault="00962437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:rsidR="00473831" w:rsidRDefault="00473831">
      <w:pPr>
        <w:autoSpaceDE w:val="0"/>
        <w:rPr>
          <w:b/>
          <w:bCs/>
          <w:sz w:val="28"/>
          <w:szCs w:val="28"/>
        </w:rPr>
      </w:pPr>
    </w:p>
    <w:p w:rsidR="00473831" w:rsidRDefault="00473831">
      <w:pPr>
        <w:autoSpaceDE w:val="0"/>
        <w:rPr>
          <w:b/>
          <w:bCs/>
          <w:sz w:val="28"/>
          <w:szCs w:val="28"/>
        </w:rPr>
      </w:pPr>
    </w:p>
    <w:p w:rsidR="00473831" w:rsidRDefault="00473831">
      <w:pPr>
        <w:autoSpaceDE w:val="0"/>
        <w:rPr>
          <w:b/>
          <w:bCs/>
          <w:sz w:val="28"/>
          <w:szCs w:val="28"/>
        </w:rPr>
      </w:pPr>
    </w:p>
    <w:tbl>
      <w:tblPr>
        <w:tblStyle w:val="aff4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473831">
        <w:tc>
          <w:tcPr>
            <w:tcW w:w="5352" w:type="dxa"/>
          </w:tcPr>
          <w:p w:rsidR="00473831" w:rsidRDefault="0096243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1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1"/>
          </w:p>
          <w:p w:rsidR="00473831" w:rsidRDefault="004738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473831" w:rsidRDefault="009624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00300060127994</w:t>
            </w:r>
          </w:p>
        </w:tc>
      </w:tr>
      <w:tr w:rsidR="00473831">
        <w:tc>
          <w:tcPr>
            <w:tcW w:w="5352" w:type="dxa"/>
          </w:tcPr>
          <w:p w:rsidR="00473831" w:rsidRDefault="0096243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:rsidR="00473831" w:rsidRDefault="004738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473831" w:rsidRDefault="009624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02.09.2026</w:t>
            </w:r>
          </w:p>
        </w:tc>
      </w:tr>
      <w:tr w:rsidR="00473831">
        <w:tc>
          <w:tcPr>
            <w:tcW w:w="5352" w:type="dxa"/>
          </w:tcPr>
          <w:p w:rsidR="00473831" w:rsidRDefault="00962437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:rsidR="00473831" w:rsidRDefault="004738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:rsidR="00473831" w:rsidRDefault="009624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18.09.2026</w:t>
            </w:r>
          </w:p>
        </w:tc>
      </w:tr>
      <w:tr w:rsidR="00473831">
        <w:tc>
          <w:tcPr>
            <w:tcW w:w="5352" w:type="dxa"/>
          </w:tcPr>
          <w:p w:rsidR="00473831" w:rsidRDefault="009624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:rsidR="00473831" w:rsidRDefault="00962437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22.09.2026</w:t>
            </w:r>
          </w:p>
        </w:tc>
      </w:tr>
      <w:tr w:rsidR="00473831">
        <w:tc>
          <w:tcPr>
            <w:tcW w:w="5352" w:type="dxa"/>
          </w:tcPr>
          <w:p w:rsidR="00473831" w:rsidRDefault="00473831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:rsidR="00473831" w:rsidRDefault="004738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:rsidR="00473831" w:rsidRDefault="00473831">
      <w:pPr>
        <w:autoSpaceDE w:val="0"/>
        <w:rPr>
          <w:bCs/>
          <w:sz w:val="26"/>
          <w:szCs w:val="26"/>
        </w:rPr>
      </w:pPr>
    </w:p>
    <w:p w:rsidR="00473831" w:rsidRDefault="00473831">
      <w:pPr>
        <w:autoSpaceDE w:val="0"/>
        <w:rPr>
          <w:bCs/>
          <w:sz w:val="26"/>
          <w:szCs w:val="26"/>
        </w:rPr>
      </w:pPr>
    </w:p>
    <w:p w:rsidR="00473831" w:rsidRDefault="00473831">
      <w:pPr>
        <w:autoSpaceDE w:val="0"/>
        <w:rPr>
          <w:bCs/>
          <w:sz w:val="26"/>
          <w:szCs w:val="26"/>
        </w:rPr>
      </w:pPr>
    </w:p>
    <w:p w:rsidR="00473831" w:rsidRDefault="00473831">
      <w:pPr>
        <w:autoSpaceDE w:val="0"/>
        <w:rPr>
          <w:bCs/>
          <w:sz w:val="26"/>
          <w:szCs w:val="26"/>
        </w:rPr>
      </w:pPr>
    </w:p>
    <w:p w:rsidR="00473831" w:rsidRDefault="00473831">
      <w:pPr>
        <w:autoSpaceDE w:val="0"/>
        <w:rPr>
          <w:bCs/>
          <w:sz w:val="26"/>
          <w:szCs w:val="26"/>
        </w:rPr>
      </w:pPr>
    </w:p>
    <w:p w:rsidR="00473831" w:rsidRDefault="00473831">
      <w:pPr>
        <w:autoSpaceDE w:val="0"/>
        <w:rPr>
          <w:bCs/>
          <w:sz w:val="26"/>
          <w:szCs w:val="26"/>
        </w:rPr>
      </w:pPr>
    </w:p>
    <w:p w:rsidR="00473831" w:rsidRDefault="00473831">
      <w:pPr>
        <w:autoSpaceDE w:val="0"/>
        <w:rPr>
          <w:b/>
          <w:sz w:val="28"/>
          <w:szCs w:val="28"/>
        </w:rPr>
      </w:pPr>
    </w:p>
    <w:p w:rsidR="00962437" w:rsidRDefault="00962437">
      <w:pPr>
        <w:autoSpaceDE w:val="0"/>
        <w:rPr>
          <w:b/>
          <w:sz w:val="28"/>
          <w:szCs w:val="28"/>
        </w:rPr>
      </w:pPr>
    </w:p>
    <w:p w:rsidR="00962437" w:rsidRDefault="00962437">
      <w:pPr>
        <w:autoSpaceDE w:val="0"/>
        <w:rPr>
          <w:b/>
          <w:sz w:val="28"/>
          <w:szCs w:val="28"/>
        </w:rPr>
      </w:pPr>
    </w:p>
    <w:p w:rsidR="00473831" w:rsidRDefault="00473831">
      <w:pPr>
        <w:autoSpaceDE w:val="0"/>
        <w:rPr>
          <w:b/>
          <w:sz w:val="28"/>
          <w:szCs w:val="28"/>
        </w:rPr>
      </w:pPr>
    </w:p>
    <w:p w:rsidR="00473831" w:rsidRDefault="00962437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 год</w:t>
      </w:r>
    </w:p>
    <w:p w:rsidR="00473831" w:rsidRDefault="00962437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:rsidR="00473831" w:rsidRDefault="009624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2" w:name="_Toc479691583"/>
      <w:r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Правовое регулирование</w:t>
      </w:r>
      <w:bookmarkEnd w:id="2"/>
    </w:p>
    <w:p w:rsidR="00473831" w:rsidRDefault="00962437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/>
        <w:t>с требованиями:</w:t>
      </w:r>
    </w:p>
    <w:p w:rsidR="00473831" w:rsidRDefault="0096243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:rsidR="00473831" w:rsidRDefault="0096243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:rsidR="00473831" w:rsidRDefault="0096243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:rsidR="00473831" w:rsidRDefault="00962437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/>
        <w:t>в Московской области»;</w:t>
      </w:r>
    </w:p>
    <w:p w:rsidR="00473831" w:rsidRDefault="009624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  <w:t>от 27.08.2026 № 159-З п. 180;</w:t>
      </w:r>
    </w:p>
    <w:p w:rsidR="00473831" w:rsidRDefault="00962437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:rsidR="00473831" w:rsidRDefault="00962437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3" w:name="__RefHeading__48_1698952488"/>
      <w:bookmarkStart w:id="4" w:name="__RefHeading__35_520497706"/>
      <w:bookmarkStart w:id="5" w:name="__RefHeading__50_1698952488"/>
      <w:bookmarkStart w:id="6" w:name="_Toc428969604"/>
      <w:bookmarkStart w:id="7" w:name="_Toc426462869"/>
      <w:bookmarkStart w:id="8" w:name="_Toc423619374"/>
      <w:bookmarkStart w:id="9" w:name="_%2525D0%25259F%2525D1%252580%2525D0%252"/>
      <w:bookmarkStart w:id="10" w:name="__RefHeading__33_520497706"/>
      <w:bookmarkEnd w:id="3"/>
      <w:bookmarkEnd w:id="4"/>
      <w:bookmarkEnd w:id="5"/>
    </w:p>
    <w:p w:rsidR="00473831" w:rsidRDefault="00473831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:rsidR="00473831" w:rsidRDefault="009624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1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6"/>
      <w:bookmarkEnd w:id="7"/>
      <w:bookmarkEnd w:id="8"/>
      <w:bookmarkEnd w:id="11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473831" w:rsidRDefault="009624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:rsidR="00473831" w:rsidRDefault="00962437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АДМИНИСТРАЦИЯ ГОРОДСКОГО ОКРУГА ВОСКРЕСЕНСК МОСКОВСКОЙ ОБЛАСТИ</w:t>
      </w:r>
    </w:p>
    <w:p w:rsidR="00473831" w:rsidRDefault="009624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Местонахождение: Российская Федерация, 140200, Московская обл, Воскресенск г, ПЛ ЛЕНИНА, Д. 3</w:t>
      </w:r>
    </w:p>
    <w:p w:rsidR="00473831" w:rsidRDefault="009624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https://vos-mo.ru</w:t>
      </w:r>
    </w:p>
    <w:p w:rsidR="00473831" w:rsidRDefault="009624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zem@vos-mo.ru</w:t>
      </w:r>
    </w:p>
    <w:p w:rsidR="00473831" w:rsidRDefault="009624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84964426978</w:t>
      </w:r>
    </w:p>
    <w:p w:rsidR="00473831" w:rsidRDefault="0047383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:rsidR="00473831" w:rsidRDefault="0096243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Адрес: 143400, Московская обл, Красногорский р-н, г Красногорск, Московская обл, Красногорский р-н, г Красногорск, б-р Строителей, дом 1</w:t>
      </w:r>
    </w:p>
    <w:p w:rsidR="00473831" w:rsidRDefault="0096243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>Сайт: http://zakaz-mo.mosreg.ru</w:t>
      </w:r>
    </w:p>
    <w:p w:rsidR="00473831" w:rsidRDefault="0047383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:rsidR="00473831" w:rsidRDefault="0047383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473831" w:rsidRDefault="0096243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 xml:space="preserve">www.torgi.gov.ru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 xml:space="preserve">easuz.mosreg.ru/torgi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https://rts-tender.ru/</w:t>
      </w:r>
      <w:r w:rsidRPr="00962437"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:rsidR="00473831" w:rsidRDefault="0047383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473831" w:rsidRDefault="00962437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>Наименование: ГОСУДАРСТВЕННОЕ КАЗЕННОЕ УЧРЕЖДЕНИЕ МОСКОВСКОЙ ОБЛАСТИ "РЕГИОНАЛЬНЫЙ ЦЕНТР ТОРГОВ"</w:t>
      </w:r>
    </w:p>
    <w:p w:rsidR="00473831" w:rsidRDefault="00962437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:rsidR="00473831" w:rsidRDefault="0096243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lastRenderedPageBreak/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:rsidR="00473831" w:rsidRDefault="00473831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:rsidR="00473831" w:rsidRPr="00962437" w:rsidRDefault="00962437">
      <w:pPr>
        <w:autoSpaceDE w:val="0"/>
        <w:spacing w:line="276" w:lineRule="auto"/>
        <w:jc w:val="both"/>
        <w:rPr>
          <w:sz w:val="10"/>
          <w:szCs w:val="10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2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2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/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/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/>
        <w:t>и муниципальных нужд»</w:t>
      </w:r>
      <w:r w:rsidRPr="00962437">
        <w:rPr>
          <w:sz w:val="22"/>
          <w:szCs w:val="22"/>
          <w:lang w:eastAsia="en-US"/>
        </w:rPr>
        <w:t>.</w:t>
      </w:r>
    </w:p>
    <w:p w:rsidR="00473831" w:rsidRDefault="0096243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>: Общество с ограниченной ответственностью «РТС-тендер»</w:t>
      </w:r>
    </w:p>
    <w:p w:rsidR="00473831" w:rsidRDefault="00962437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:rsidR="00473831" w:rsidRDefault="0096243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:rsidR="00473831" w:rsidRDefault="0096243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:rsidR="00473831" w:rsidRDefault="00962437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:rsidR="00473831" w:rsidRDefault="00473831">
      <w:pPr>
        <w:tabs>
          <w:tab w:val="left" w:pos="142"/>
        </w:tabs>
        <w:autoSpaceDE w:val="0"/>
        <w:rPr>
          <w:sz w:val="22"/>
          <w:szCs w:val="22"/>
        </w:rPr>
      </w:pPr>
    </w:p>
    <w:p w:rsidR="00473831" w:rsidRDefault="0096243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государственная собственность на который не разграничена, расположенного на территории: Г.о. Воскресенск </w:t>
      </w:r>
      <w:r>
        <w:rPr>
          <w:color w:val="0000FF"/>
          <w:sz w:val="22"/>
          <w:szCs w:val="22"/>
        </w:rPr>
        <w:br/>
        <w:t>(далее - Земельный участок)</w:t>
      </w:r>
    </w:p>
    <w:p w:rsidR="00473831" w:rsidRDefault="00473831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:rsidR="00473831" w:rsidRDefault="00962437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3" w:name="_Toc420060976"/>
      <w:bookmarkStart w:id="14" w:name="_Toc428969605"/>
      <w:bookmarkStart w:id="15" w:name="_Toc419970524"/>
      <w:bookmarkStart w:id="16" w:name="_Toc419971379"/>
      <w:bookmarkStart w:id="17" w:name="_Toc423615954"/>
      <w:bookmarkStart w:id="18" w:name="_Toc420519204"/>
      <w:bookmarkStart w:id="19" w:name="_Toc419895199"/>
      <w:bookmarkStart w:id="20" w:name="_Toc415224054"/>
      <w:bookmarkStart w:id="21" w:name="_Toc417047217"/>
      <w:bookmarkStart w:id="22" w:name="_Toc419479793"/>
      <w:bookmarkStart w:id="23" w:name="_Toc419803713"/>
      <w:bookmarkStart w:id="24" w:name="_Toc418676399"/>
      <w:bookmarkStart w:id="25" w:name="_Toc426463174"/>
      <w:bookmarkStart w:id="26" w:name="_Toc426462870"/>
      <w:bookmarkStart w:id="27" w:name="_Toc419803376"/>
      <w:bookmarkStart w:id="28" w:name="_Toc420593730"/>
      <w:bookmarkStart w:id="29" w:name="_Toc423619375"/>
      <w:bookmarkStart w:id="30" w:name="_Toc415682150"/>
      <w:bookmarkStart w:id="31" w:name="_Toc419295272"/>
      <w:bookmarkStart w:id="32" w:name="_Toc420512385"/>
      <w:bookmarkStart w:id="33" w:name="_Toc417030418"/>
      <w:bookmarkStart w:id="34" w:name="_Toc417059229"/>
      <w:bookmarkStart w:id="35" w:name="_Toc423619097"/>
      <w:bookmarkStart w:id="36" w:name="_Toc420088341"/>
      <w:bookmarkStart w:id="37" w:name="_Toc420088757"/>
      <w:bookmarkStart w:id="38" w:name="_Toc420330910"/>
      <w:bookmarkStart w:id="39" w:name="_Toc420055143"/>
      <w:bookmarkStart w:id="40" w:name="_Toc419480293"/>
      <w:bookmarkStart w:id="41" w:name="_Toc418676431"/>
      <w:bookmarkStart w:id="42" w:name="_Toc419726793"/>
      <w:bookmarkStart w:id="43" w:name="_Toc420088840"/>
      <w:bookmarkStart w:id="44" w:name="_Toc416972837"/>
      <w:bookmarkStart w:id="45" w:name="_Toc420331610"/>
      <w:bookmarkStart w:id="46" w:name="_Toc418676477"/>
      <w:bookmarkStart w:id="47" w:name="_Toc419971683"/>
    </w:p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p w:rsidR="00473831" w:rsidRDefault="0096243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Российская Федерация, Московская область, городской округ Воскресенск, деревня </w:t>
      </w:r>
      <w:r>
        <w:rPr>
          <w:color w:val="0000FF"/>
          <w:sz w:val="22"/>
          <w:szCs w:val="22"/>
        </w:rPr>
        <w:br/>
        <w:t xml:space="preserve">Расловлево, улица Садовая. </w:t>
      </w:r>
    </w:p>
    <w:p w:rsidR="00473831" w:rsidRDefault="00473831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614,00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73831" w:rsidRDefault="0096243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 xml:space="preserve">50:29:0020403:2767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br/>
        <w:t xml:space="preserve">(прилагается) 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 w:rsidRPr="00962437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 xml:space="preserve">Для ведения личного подсобного хозяйства (приусадебный земельный участок)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государственная собственность не разграничена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73831" w:rsidRDefault="0096243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оборотоспособности и ограничений в использовании земельного участка: </w:t>
      </w:r>
      <w:r>
        <w:rPr>
          <w:color w:val="0000FF"/>
          <w:sz w:val="22"/>
          <w:szCs w:val="22"/>
        </w:rPr>
        <w:t>указаны в градостроительном плане Земельного участка (прилагается), письме ОМС (прилагается), акте осмотра Земельного участка (прилагается).</w:t>
      </w:r>
    </w:p>
    <w:p w:rsidR="00473831" w:rsidRDefault="00473831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473831" w:rsidRDefault="00473831">
      <w:pPr>
        <w:pBdr>
          <w:bottom w:val="single" w:sz="12" w:space="0" w:color="auto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:rsidR="00473831" w:rsidRDefault="00962437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</w:pPr>
    </w:p>
    <w:p w:rsidR="00473831" w:rsidRPr="00962437" w:rsidRDefault="00962437">
      <w:pPr>
        <w:tabs>
          <w:tab w:val="left" w:pos="851"/>
        </w:tabs>
        <w:autoSpaceDE w:val="0"/>
        <w:spacing w:line="276" w:lineRule="auto"/>
        <w:jc w:val="both"/>
      </w:pPr>
      <w:r>
        <w:rPr>
          <w:rStyle w:val="a9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a9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a9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 w:rsidRPr="00962437">
        <w:rPr>
          <w:color w:val="0000FF"/>
          <w:sz w:val="22"/>
          <w:szCs w:val="22"/>
          <w:lang w:eastAsia="ru-RU"/>
        </w:rPr>
        <w:t>.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</w:pP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a9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8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8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:rsidR="00473831" w:rsidRDefault="00473831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:rsidR="00473831" w:rsidRDefault="00962437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:rsidR="00473831" w:rsidRDefault="00962437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a7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>: 08.04.2026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:rsidR="00473831" w:rsidRDefault="009624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 на официальном сайте Арендодателя https://vos-mo.ru: 09.04.2026.</w:t>
      </w:r>
    </w:p>
    <w:p w:rsidR="00473831" w:rsidRDefault="00473831">
      <w:pPr>
        <w:suppressAutoHyphens w:val="0"/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60 388,12 руб. (Шестьдесят тысяч триста восемьдесят восемь руб. 12 коп.)</w:t>
      </w:r>
      <w:r>
        <w:rPr>
          <w:sz w:val="22"/>
          <w:szCs w:val="22"/>
        </w:rPr>
        <w:t xml:space="preserve">, НДС не облагается. Начальная </w:t>
      </w:r>
      <w:r>
        <w:rPr>
          <w:sz w:val="22"/>
          <w:szCs w:val="22"/>
        </w:rPr>
        <w:br/>
        <w:t>цена предмета аукциона устанавливается в размере ежегодной арендной платы.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3 019,40 руб. (Три тысячи девятнадцать руб. 40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:rsidR="00473831" w:rsidRDefault="00473831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:rsidR="00473831" w:rsidRDefault="0096243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60 388,12 руб. (Шестьдесят тысяч триста восемьдесят восемь </w:t>
      </w:r>
      <w:r>
        <w:rPr>
          <w:b/>
          <w:color w:val="0000FF"/>
          <w:sz w:val="22"/>
          <w:szCs w:val="22"/>
        </w:rPr>
        <w:br/>
        <w:t>руб. 12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:rsidR="00473831" w:rsidRDefault="0047383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9" w:name="OLE_LINK4"/>
      <w:bookmarkStart w:id="50" w:name="OLE_LINK9"/>
      <w:bookmarkStart w:id="51" w:name="OLE_LINK7"/>
    </w:p>
    <w:p w:rsidR="00473831" w:rsidRDefault="009624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2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2"/>
      <w:r>
        <w:rPr>
          <w:sz w:val="22"/>
          <w:szCs w:val="22"/>
        </w:rPr>
        <w:t>.</w:t>
      </w:r>
    </w:p>
    <w:p w:rsidR="00473831" w:rsidRDefault="0047383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/>
      </w:r>
      <w:r>
        <w:rPr>
          <w:b/>
          <w:bCs/>
          <w:sz w:val="22"/>
          <w:szCs w:val="22"/>
          <w:lang w:eastAsia="ru-RU"/>
        </w:rPr>
        <w:t>https://rts-tender.ru/.</w:t>
      </w:r>
    </w:p>
    <w:p w:rsidR="00473831" w:rsidRDefault="00473831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:rsidR="00473831" w:rsidRDefault="0096243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02.09.2026 09:00.</w:t>
      </w:r>
      <w:r>
        <w:rPr>
          <w:rStyle w:val="a4"/>
          <w:b/>
          <w:color w:val="0000FF"/>
          <w:sz w:val="22"/>
          <w:szCs w:val="22"/>
        </w:rPr>
        <w:footnoteReference w:id="1"/>
      </w:r>
    </w:p>
    <w:p w:rsidR="00473831" w:rsidRDefault="0096243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:rsidR="00473831" w:rsidRDefault="0047383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18.09.2026 18:00</w:t>
      </w:r>
      <w:r>
        <w:rPr>
          <w:b/>
          <w:sz w:val="22"/>
          <w:szCs w:val="22"/>
        </w:rPr>
        <w:t>.</w:t>
      </w:r>
    </w:p>
    <w:p w:rsidR="00473831" w:rsidRDefault="00473831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21.09.2026</w:t>
      </w:r>
      <w:r>
        <w:rPr>
          <w:color w:val="0000FF"/>
          <w:sz w:val="22"/>
          <w:szCs w:val="22"/>
        </w:rPr>
        <w:t>.</w:t>
      </w:r>
    </w:p>
    <w:p w:rsidR="00473831" w:rsidRDefault="00473831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https://rts-tender.ru/.</w:t>
      </w:r>
      <w:r>
        <w:rPr>
          <w:b/>
          <w:sz w:val="22"/>
          <w:szCs w:val="22"/>
        </w:rPr>
        <w:t xml:space="preserve"> </w:t>
      </w:r>
    </w:p>
    <w:p w:rsidR="00473831" w:rsidRDefault="0047383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22.09.2026 12:00.</w:t>
      </w:r>
    </w:p>
    <w:p w:rsidR="00473831" w:rsidRDefault="0047383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:rsidR="00473831" w:rsidRDefault="0047383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:rsidR="00473831" w:rsidRDefault="0047383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:rsidR="00473831" w:rsidRDefault="009624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3" w:name="_Toc426462872"/>
      <w:bookmarkStart w:id="54" w:name="_Toc428969607"/>
      <w:bookmarkStart w:id="55" w:name="_Toc423619378"/>
      <w:bookmarkStart w:id="56" w:name="_Toc479691585"/>
      <w:bookmarkStart w:id="57" w:name="_Toc419295274"/>
      <w:bookmarkStart w:id="58" w:name="__RefHeading__41_520497706"/>
      <w:bookmarkEnd w:id="49"/>
      <w:bookmarkEnd w:id="50"/>
      <w:bookmarkEnd w:id="51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3"/>
      <w:bookmarkEnd w:id="54"/>
      <w:bookmarkEnd w:id="55"/>
      <w:bookmarkEnd w:id="56"/>
      <w:bookmarkEnd w:id="5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473831" w:rsidRDefault="00962437">
      <w:pPr>
        <w:spacing w:line="276" w:lineRule="auto"/>
        <w:ind w:firstLine="420"/>
        <w:jc w:val="both"/>
        <w:rPr>
          <w:sz w:val="22"/>
          <w:szCs w:val="22"/>
        </w:rPr>
      </w:pPr>
      <w:bookmarkStart w:id="59" w:name="_Toc423619379"/>
      <w:bookmarkStart w:id="60" w:name="_Toc428969608"/>
      <w:bookmarkStart w:id="61" w:name="_Toc426462873"/>
      <w:r>
        <w:rPr>
          <w:b/>
          <w:sz w:val="22"/>
          <w:szCs w:val="22"/>
        </w:rPr>
        <w:t xml:space="preserve"> 3.1. </w:t>
      </w:r>
      <w:r>
        <w:rPr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https://vos-mo.ru.</w:t>
      </w:r>
    </w:p>
    <w:p w:rsidR="00473831" w:rsidRDefault="00962437">
      <w:pP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:rsidR="00473831" w:rsidRDefault="009624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:rsidR="00473831" w:rsidRDefault="009624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:rsidR="00473831" w:rsidRDefault="009624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:rsidR="00473831" w:rsidRDefault="00962437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lastRenderedPageBreak/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:rsidR="00473831" w:rsidRDefault="00473831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:rsidR="00473831" w:rsidRDefault="009624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9"/>
      <w:bookmarkEnd w:id="60"/>
      <w:bookmarkEnd w:id="61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2"/>
    </w:p>
    <w:p w:rsidR="00473831" w:rsidRDefault="0096243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3" w:name="_Toc470009552"/>
      <w:bookmarkStart w:id="64" w:name="_Toc426462874"/>
      <w:bookmarkStart w:id="65" w:name="_Toc419295277"/>
      <w:bookmarkStart w:id="66" w:name="_Toc428969609"/>
      <w:bookmarkStart w:id="67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:rsidR="00473831" w:rsidRDefault="00473831">
      <w:pPr>
        <w:spacing w:line="276" w:lineRule="auto"/>
        <w:jc w:val="both"/>
        <w:rPr>
          <w:sz w:val="22"/>
          <w:szCs w:val="22"/>
        </w:rPr>
      </w:pPr>
    </w:p>
    <w:p w:rsidR="00473831" w:rsidRDefault="0096243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:rsidR="00473831" w:rsidRDefault="00962437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:rsidR="00473831" w:rsidRDefault="00962437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:rsidR="00473831" w:rsidRDefault="00473831">
      <w:pPr>
        <w:spacing w:line="276" w:lineRule="auto"/>
        <w:ind w:firstLine="426"/>
        <w:rPr>
          <w:sz w:val="22"/>
          <w:szCs w:val="22"/>
        </w:rPr>
      </w:pPr>
    </w:p>
    <w:p w:rsidR="00473831" w:rsidRDefault="00962437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3"/>
    </w:p>
    <w:p w:rsidR="00473831" w:rsidRDefault="00962437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:rsidR="00473831" w:rsidRDefault="0096243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/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:rsidR="00473831" w:rsidRDefault="00962437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:rsidR="00473831" w:rsidRDefault="0096243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473831" w:rsidRDefault="00962437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:rsidR="00473831" w:rsidRDefault="00473831">
      <w:pPr>
        <w:spacing w:line="276" w:lineRule="auto"/>
        <w:ind w:firstLine="709"/>
        <w:jc w:val="both"/>
        <w:rPr>
          <w:b/>
          <w:sz w:val="26"/>
          <w:szCs w:val="26"/>
        </w:rPr>
      </w:pPr>
    </w:p>
    <w:p w:rsidR="00473831" w:rsidRDefault="00962437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:rsidR="00473831" w:rsidRDefault="00473831">
      <w:pPr>
        <w:spacing w:line="276" w:lineRule="auto"/>
        <w:ind w:firstLine="709"/>
        <w:jc w:val="both"/>
        <w:rPr>
          <w:b/>
          <w:sz w:val="10"/>
          <w:szCs w:val="10"/>
        </w:rPr>
      </w:pPr>
    </w:p>
    <w:p w:rsidR="00473831" w:rsidRDefault="009624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:rsidR="00473831" w:rsidRDefault="009624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:rsidR="00473831" w:rsidRDefault="009624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/>
      </w:r>
      <w:r>
        <w:rPr>
          <w:sz w:val="22"/>
          <w:szCs w:val="22"/>
        </w:rPr>
        <w:t>по следующим реквизитам:</w:t>
      </w:r>
    </w:p>
    <w:p w:rsidR="00473831" w:rsidRDefault="00473831">
      <w:pPr>
        <w:spacing w:line="276" w:lineRule="auto"/>
        <w:ind w:firstLine="426"/>
        <w:jc w:val="both"/>
        <w:rPr>
          <w:sz w:val="22"/>
          <w:szCs w:val="22"/>
        </w:rPr>
      </w:pPr>
    </w:p>
    <w:p w:rsidR="00473831" w:rsidRDefault="0096243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:rsidR="00473831" w:rsidRDefault="00962437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:rsidR="00473831" w:rsidRDefault="00962437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:rsidR="00473831" w:rsidRDefault="00962437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:rsidR="00473831" w:rsidRDefault="00962437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:rsidR="00473831" w:rsidRDefault="00962437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:rsidR="00473831" w:rsidRDefault="00473831">
      <w:pPr>
        <w:spacing w:line="276" w:lineRule="auto"/>
        <w:jc w:val="both"/>
        <w:rPr>
          <w:b/>
          <w:bCs/>
          <w:sz w:val="22"/>
          <w:szCs w:val="22"/>
        </w:rPr>
      </w:pPr>
    </w:p>
    <w:p w:rsidR="00473831" w:rsidRDefault="00962437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:rsidR="00473831" w:rsidRDefault="00962437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/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:rsidR="00473831" w:rsidRDefault="00473831">
      <w:pPr>
        <w:spacing w:line="276" w:lineRule="auto"/>
        <w:ind w:firstLine="426"/>
        <w:jc w:val="both"/>
        <w:rPr>
          <w:sz w:val="22"/>
          <w:szCs w:val="22"/>
        </w:rPr>
      </w:pPr>
    </w:p>
    <w:p w:rsidR="00473831" w:rsidRDefault="009624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:rsidR="00473831" w:rsidRDefault="00962437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/>
        <w:t xml:space="preserve">для блокирования денежных средств является Заявка, направленная Оператору электронной площадки. </w:t>
      </w:r>
    </w:p>
    <w:p w:rsidR="00473831" w:rsidRDefault="009624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473831" w:rsidRDefault="009624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:rsidR="00473831" w:rsidRDefault="0096243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:rsidR="00473831" w:rsidRDefault="00962437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:rsidR="00473831" w:rsidRDefault="00962437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/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:rsidR="00473831" w:rsidRDefault="00473831">
      <w:pPr>
        <w:spacing w:line="276" w:lineRule="auto"/>
        <w:ind w:firstLine="426"/>
        <w:jc w:val="both"/>
        <w:rPr>
          <w:sz w:val="22"/>
          <w:szCs w:val="22"/>
        </w:rPr>
      </w:pPr>
    </w:p>
    <w:p w:rsidR="00473831" w:rsidRDefault="009624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8" w:name="__RefHeading__53_520497706"/>
      <w:bookmarkStart w:id="69" w:name="__RefHeading__68_1698952488"/>
      <w:bookmarkStart w:id="70" w:name="_Toc428969612"/>
      <w:bookmarkStart w:id="71" w:name="_Toc423619380"/>
      <w:bookmarkStart w:id="72" w:name="_Toc426462877"/>
      <w:bookmarkEnd w:id="64"/>
      <w:bookmarkEnd w:id="65"/>
      <w:bookmarkEnd w:id="66"/>
      <w:bookmarkEnd w:id="67"/>
      <w:bookmarkEnd w:id="68"/>
      <w:bookmarkEnd w:id="69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:rsidR="00473831" w:rsidRDefault="00473831">
      <w:pPr>
        <w:spacing w:line="276" w:lineRule="auto"/>
        <w:jc w:val="center"/>
        <w:rPr>
          <w:b/>
          <w:sz w:val="4"/>
          <w:szCs w:val="4"/>
        </w:rPr>
      </w:pP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/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/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>Одновременно с возвратом Заявки Оператор электронной площадки уведомляет Заявителя об основаниях ее возврата.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/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/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/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:rsidR="00473831" w:rsidRDefault="0047383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:rsidR="00473831" w:rsidRDefault="009624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:rsidR="00473831" w:rsidRDefault="004738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473831" w:rsidRDefault="009624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3" w:name="_Toc419295282"/>
      <w:bookmarkStart w:id="74" w:name="_Toc423619386"/>
      <w:bookmarkStart w:id="75" w:name="_Toc428969615"/>
      <w:bookmarkStart w:id="76" w:name="_Toc426462880"/>
      <w:bookmarkEnd w:id="70"/>
      <w:bookmarkEnd w:id="71"/>
      <w:bookmarkEnd w:id="72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/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:rsidR="00473831" w:rsidRDefault="004738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:rsidR="00473831" w:rsidRDefault="009624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10. Порядок проведения аукциона</w:t>
      </w:r>
      <w:bookmarkEnd w:id="73"/>
      <w:bookmarkEnd w:id="74"/>
      <w:bookmarkEnd w:id="75"/>
      <w:bookmarkEnd w:id="76"/>
      <w:bookmarkEnd w:id="77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:rsidR="00473831" w:rsidRDefault="0096243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8" w:name="_Toc429992738"/>
      <w:bookmarkStart w:id="79" w:name="_Toc426365734"/>
      <w:r>
        <w:rPr>
          <w:b/>
          <w:bCs/>
          <w:sz w:val="22"/>
          <w:szCs w:val="22"/>
        </w:rPr>
        <w:t>10.1.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:rsidR="00473831" w:rsidRDefault="0096243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/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:rsidR="00473831" w:rsidRDefault="0047383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473831" w:rsidRDefault="0096243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80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80"/>
    </w:p>
    <w:p w:rsidR="00473831" w:rsidRDefault="00473831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:rsidR="00473831" w:rsidRDefault="0096243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/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/>
        <w:t>и не должно совпадать со временем проведения профилактических работ на электронной площадке.</w:t>
      </w:r>
    </w:p>
    <w:p w:rsidR="00473831" w:rsidRDefault="0096243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/>
        <w:t>установленный пунктом 2.5 Извещения, до завершения аукциона в соответствии с пунктом 10.8 Извещения.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:rsidR="00473831" w:rsidRDefault="0096243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:rsidR="00473831" w:rsidRDefault="0096243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/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/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:rsidR="00473831" w:rsidRDefault="00962437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/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/>
        <w:t>с Регламентом.</w:t>
      </w:r>
    </w:p>
    <w:p w:rsidR="00473831" w:rsidRDefault="0096243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:rsidR="00473831" w:rsidRDefault="0096243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/>
        <w:t>в течение 1 рабочего дня со дня его подписания.</w:t>
      </w:r>
    </w:p>
    <w:p w:rsidR="00473831" w:rsidRDefault="00962437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/>
        <w:t>всех Заявителей;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:rsidR="00473831" w:rsidRDefault="00473831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:rsidR="00473831" w:rsidRDefault="0096243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1" w:name="_Ref368517744"/>
      <w:bookmarkEnd w:id="78"/>
      <w:bookmarkEnd w:id="79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/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/>
        <w:t>либо Протокола о результатах аукциона на Официальном сайте торгов.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/>
        <w:t>по договору аренды земельного участка определяется в размере, равном Начальной цене предмета аукциона.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/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/>
        <w:t>в течение 10 (десяти) рабочих дней со дня направления ему в ЛКА проекта такого договора.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:rsidR="00473831" w:rsidRDefault="00962437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:rsidR="00473831" w:rsidRDefault="00962437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:rsidR="00473831" w:rsidRDefault="00962437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:rsidR="00473831" w:rsidRDefault="00473831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9"/>
    <w:bookmarkEnd w:id="10"/>
    <w:bookmarkEnd w:id="58"/>
    <w:bookmarkEnd w:id="81"/>
    <w:p w:rsidR="00473831" w:rsidRDefault="00962437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:rsidR="00473831" w:rsidRDefault="00473831">
      <w:pPr>
        <w:rPr>
          <w:lang w:val="zh-CN"/>
        </w:rPr>
      </w:pPr>
    </w:p>
    <w:p w:rsidR="00473831" w:rsidRDefault="00962437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/>
        <w:t>на Земельном участке.</w:t>
      </w:r>
    </w:p>
    <w:p w:rsidR="00962437" w:rsidRPr="00962437" w:rsidRDefault="00962437" w:rsidP="00962437">
      <w:pPr>
        <w:jc w:val="center"/>
        <w:rPr>
          <w:b/>
          <w:bCs/>
          <w:color w:val="FF0000"/>
        </w:rPr>
      </w:pPr>
    </w:p>
    <w:p w:rsidR="00962437" w:rsidRDefault="00962437" w:rsidP="00962437">
      <w:pPr>
        <w:jc w:val="center"/>
        <w:rPr>
          <w:b/>
          <w:bCs/>
          <w:color w:val="FF0000"/>
        </w:rPr>
      </w:pPr>
      <w:r w:rsidRPr="00962437">
        <w:rPr>
          <w:b/>
          <w:bCs/>
          <w:color w:val="FF0000"/>
        </w:rPr>
        <w:t>В соответствии с Федеральным законом от 07.07.2003 № 112-ФЗ «О личном подсобном хозяйстве» максимальный размер общей площади земельных участков, которые могут находиться одновременно на праве собственности и (или) ином праве у граждан, ведущих личное подсобное хозяйство, устанавливается в размере 0,5 га.</w:t>
      </w:r>
    </w:p>
    <w:p w:rsidR="00473831" w:rsidRDefault="00962437">
      <w:pPr>
        <w:pStyle w:val="2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:rsidR="00473831" w:rsidRDefault="00962437">
      <w:pPr>
        <w:jc w:val="center"/>
        <w:rPr>
          <w:b/>
          <w:sz w:val="22"/>
          <w:szCs w:val="22"/>
        </w:rPr>
      </w:pPr>
      <w:r>
        <w:rPr>
          <w:b/>
        </w:rPr>
        <w:lastRenderedPageBreak/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:rsidR="00473831" w:rsidRDefault="00473831">
      <w:pPr>
        <w:rPr>
          <w:b/>
          <w:sz w:val="2"/>
          <w:szCs w:val="10"/>
        </w:rPr>
      </w:pPr>
    </w:p>
    <w:p w:rsidR="00473831" w:rsidRDefault="00962437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:rsidR="00473831" w:rsidRDefault="00962437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:rsidR="00473831" w:rsidRDefault="00962437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:rsidR="00473831" w:rsidRDefault="00962437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:rsidR="00473831" w:rsidRDefault="00962437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:rsidR="00473831" w:rsidRDefault="00962437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a4"/>
          <w:b/>
          <w:bCs/>
          <w:sz w:val="19"/>
          <w:szCs w:val="19"/>
        </w:rPr>
        <w:footnoteReference w:id="2"/>
      </w:r>
      <w:r>
        <w:rPr>
          <w:sz w:val="19"/>
          <w:szCs w:val="19"/>
        </w:rPr>
        <w:t>_________________________________________________________________________________</w:t>
      </w:r>
    </w:p>
    <w:p w:rsidR="00473831" w:rsidRDefault="00962437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W w:w="10394" w:type="dxa"/>
        <w:tblInd w:w="-76" w:type="dxa"/>
        <w:tblLayout w:type="fixed"/>
        <w:tblLook w:val="04A0" w:firstRow="1" w:lastRow="0" w:firstColumn="1" w:lastColumn="0" w:noHBand="0" w:noVBand="1"/>
      </w:tblPr>
      <w:tblGrid>
        <w:gridCol w:w="10394"/>
      </w:tblGrid>
      <w:tr w:rsidR="00473831">
        <w:trPr>
          <w:trHeight w:val="1124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473831">
        <w:trPr>
          <w:trHeight w:val="1179"/>
        </w:trPr>
        <w:tc>
          <w:tcPr>
            <w:tcW w:w="10394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:rsidR="00473831" w:rsidRDefault="0096243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4"/>
                <w:b/>
                <w:sz w:val="18"/>
                <w:szCs w:val="18"/>
              </w:rPr>
              <w:footnoteReference w:id="3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:rsidR="00473831" w:rsidRDefault="0096243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:rsidR="00473831" w:rsidRDefault="00962437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/>
        <w:t>в Извещении о проведении аукциона в электронной форме, и в соответствии с Регламентом Оператора электронной площадки.</w:t>
      </w:r>
    </w:p>
    <w:p w:rsidR="00473831" w:rsidRDefault="00473831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:rsidR="00473831" w:rsidRDefault="0096243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:rsidR="00473831" w:rsidRDefault="0096243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/>
        <w:t>в электронной форме и Регламенте Оператора электронной площадки</w:t>
      </w:r>
      <w:r>
        <w:rPr>
          <w:rStyle w:val="a4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:rsidR="00473831" w:rsidRDefault="00962437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/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/>
        <w:t>с порядком, сроками и требованиями, установленными Извещением о проведении аукциона в электронной форме и договором.</w:t>
      </w:r>
    </w:p>
    <w:p w:rsidR="00473831" w:rsidRDefault="0096243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:rsidR="00473831" w:rsidRDefault="00962437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:rsidR="00473831" w:rsidRDefault="009624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:rsidR="00473831" w:rsidRDefault="009624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:rsidR="00473831" w:rsidRDefault="009624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a4"/>
          <w:sz w:val="17"/>
          <w:szCs w:val="17"/>
        </w:rPr>
        <w:footnoteReference w:id="5"/>
      </w:r>
      <w:r>
        <w:rPr>
          <w:sz w:val="17"/>
          <w:szCs w:val="17"/>
        </w:rPr>
        <w:t>.</w:t>
      </w:r>
    </w:p>
    <w:p w:rsidR="00473831" w:rsidRDefault="009624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a4"/>
          <w:sz w:val="17"/>
          <w:szCs w:val="17"/>
        </w:rPr>
        <w:t>5</w:t>
      </w:r>
    </w:p>
    <w:p w:rsidR="00473831" w:rsidRDefault="009624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</w:rPr>
        <w:t>ru</w:t>
      </w:r>
      <w:r>
        <w:rPr>
          <w:rStyle w:val="a7"/>
          <w:color w:val="000000" w:themeColor="text1"/>
          <w:sz w:val="17"/>
          <w:szCs w:val="17"/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:rsidR="00473831" w:rsidRDefault="00962437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/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/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:rsidR="00473831" w:rsidRDefault="009624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ПРОЕКТ СОГЛАШЕНИЯ О ЗАДАТКЕ №____</w:t>
      </w:r>
    </w:p>
    <w:p w:rsidR="00473831" w:rsidRDefault="00473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« ____» ___________________г.</w:t>
      </w:r>
    </w:p>
    <w:p w:rsidR="00473831" w:rsidRDefault="009624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:rsidR="00473831" w:rsidRDefault="00473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:rsidR="00473831" w:rsidRDefault="009624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:rsidR="00473831" w:rsidRDefault="00473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73831" w:rsidRDefault="0096243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:rsidR="00473831" w:rsidRDefault="00473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73831" w:rsidRDefault="009624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:rsidR="00473831" w:rsidRDefault="00473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:rsidR="00473831" w:rsidRDefault="004738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:rsidR="00473831" w:rsidRDefault="004738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:rsidR="00473831" w:rsidRDefault="00473831">
      <w:pPr>
        <w:rPr>
          <w:b/>
          <w:sz w:val="22"/>
          <w:szCs w:val="22"/>
        </w:rPr>
      </w:pPr>
    </w:p>
    <w:p w:rsidR="00473831" w:rsidRDefault="009624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:rsidR="00473831" w:rsidRDefault="00473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:rsidR="00473831" w:rsidRDefault="00473831">
      <w:pPr>
        <w:suppressAutoHyphens w:val="0"/>
        <w:jc w:val="center"/>
        <w:rPr>
          <w:b/>
          <w:sz w:val="22"/>
          <w:szCs w:val="22"/>
        </w:rPr>
      </w:pPr>
    </w:p>
    <w:p w:rsidR="00473831" w:rsidRDefault="00962437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:rsidR="00473831" w:rsidRDefault="004738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4.1. Соглашение вступает в силу с момента подписания его Сторонами.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:rsidR="00473831" w:rsidRDefault="004738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73831" w:rsidRDefault="009624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:rsidR="00473831" w:rsidRDefault="004738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:rsidR="00473831" w:rsidRDefault="0096243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:rsidR="00473831" w:rsidRDefault="0047383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:rsidR="00473831" w:rsidRDefault="00473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:rsidR="00473831" w:rsidRDefault="009624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:rsidR="00473831" w:rsidRDefault="0047383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1"/>
        <w:gridCol w:w="3544"/>
        <w:gridCol w:w="3402"/>
      </w:tblGrid>
      <w:tr w:rsidR="00473831">
        <w:tc>
          <w:tcPr>
            <w:tcW w:w="3261" w:type="dxa"/>
          </w:tcPr>
          <w:p w:rsidR="00473831" w:rsidRDefault="00962437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:rsidR="00473831" w:rsidRDefault="00962437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:rsidR="00473831" w:rsidRDefault="0096243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473831">
        <w:trPr>
          <w:trHeight w:val="250"/>
        </w:trPr>
        <w:tc>
          <w:tcPr>
            <w:tcW w:w="3261" w:type="dxa"/>
          </w:tcPr>
          <w:p w:rsidR="00473831" w:rsidRDefault="0047383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:rsidR="00473831" w:rsidRDefault="0047383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:rsidR="00473831" w:rsidRDefault="00473831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73831" w:rsidRDefault="00473831">
      <w:pPr>
        <w:jc w:val="center"/>
        <w:rPr>
          <w:b/>
          <w:sz w:val="22"/>
          <w:szCs w:val="22"/>
        </w:rPr>
      </w:pPr>
    </w:p>
    <w:p w:rsidR="00473831" w:rsidRDefault="0096243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:rsidR="00473831" w:rsidRDefault="00473831">
      <w:pPr>
        <w:jc w:val="center"/>
        <w:rPr>
          <w:b/>
          <w:sz w:val="22"/>
          <w:szCs w:val="22"/>
        </w:rPr>
      </w:pPr>
    </w:p>
    <w:p w:rsidR="00473831" w:rsidRDefault="00473831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473831">
        <w:trPr>
          <w:trHeight w:val="738"/>
        </w:trPr>
        <w:tc>
          <w:tcPr>
            <w:tcW w:w="3049" w:type="dxa"/>
          </w:tcPr>
          <w:p w:rsidR="00473831" w:rsidRDefault="00962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:rsidR="00473831" w:rsidRDefault="00962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:rsidR="00473831" w:rsidRDefault="00962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:rsidR="00473831" w:rsidRDefault="00473831">
            <w:pPr>
              <w:rPr>
                <w:sz w:val="22"/>
                <w:szCs w:val="22"/>
              </w:rPr>
            </w:pPr>
          </w:p>
        </w:tc>
      </w:tr>
      <w:tr w:rsidR="00473831">
        <w:trPr>
          <w:trHeight w:val="738"/>
        </w:trPr>
        <w:tc>
          <w:tcPr>
            <w:tcW w:w="3049" w:type="dxa"/>
          </w:tcPr>
          <w:p w:rsidR="00473831" w:rsidRDefault="00962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:rsidR="00473831" w:rsidRDefault="00962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:rsidR="00473831" w:rsidRDefault="004738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:rsidR="00473831" w:rsidRDefault="00962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:rsidR="00473831" w:rsidRDefault="00962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:rsidR="00473831" w:rsidRDefault="0047383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:rsidR="00473831" w:rsidRDefault="00962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:rsidR="00473831" w:rsidRDefault="009624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p w:rsidR="00621B27" w:rsidRDefault="00621B27"/>
    <w:sectPr w:rsidR="00621B27">
      <w:footerReference w:type="default" r:id="rId8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0B4D" w:rsidRDefault="005B0B4D">
      <w:r>
        <w:separator/>
      </w:r>
    </w:p>
  </w:endnote>
  <w:endnote w:type="continuationSeparator" w:id="0">
    <w:p w:rsidR="005B0B4D" w:rsidRDefault="005B0B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default"/>
    <w:sig w:usb0="00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8220199"/>
    </w:sdtPr>
    <w:sdtEndPr/>
    <w:sdtContent>
      <w:p w:rsidR="00473831" w:rsidRDefault="00962437">
        <w:pPr>
          <w:pStyle w:val="af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7C3F" w:rsidRPr="00597C3F">
          <w:rPr>
            <w:noProof/>
            <w:lang w:val="ru-RU"/>
          </w:rPr>
          <w:t>2</w:t>
        </w:r>
        <w:r>
          <w:fldChar w:fldCharType="end"/>
        </w:r>
      </w:p>
    </w:sdtContent>
  </w:sdt>
  <w:p w:rsidR="00473831" w:rsidRDefault="00473831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0B4D" w:rsidRDefault="005B0B4D">
      <w:r>
        <w:separator/>
      </w:r>
    </w:p>
  </w:footnote>
  <w:footnote w:type="continuationSeparator" w:id="0">
    <w:p w:rsidR="005B0B4D" w:rsidRDefault="005B0B4D">
      <w:r>
        <w:continuationSeparator/>
      </w:r>
    </w:p>
  </w:footnote>
  <w:footnote w:id="1">
    <w:p w:rsidR="00473831" w:rsidRDefault="00962437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a4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:rsidR="00473831" w:rsidRDefault="00473831">
      <w:pPr>
        <w:pStyle w:val="af5"/>
        <w:rPr>
          <w:lang w:val="ru-RU"/>
        </w:rPr>
      </w:pPr>
    </w:p>
  </w:footnote>
  <w:footnote w:id="2">
    <w:p w:rsidR="00473831" w:rsidRDefault="0096243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3">
    <w:p w:rsidR="00473831" w:rsidRDefault="0096243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4">
    <w:p w:rsidR="00473831" w:rsidRDefault="0096243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5">
    <w:p w:rsidR="00473831" w:rsidRDefault="00962437">
      <w:pPr>
        <w:pStyle w:val="af5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a4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:rsidR="00473831" w:rsidRPr="00962437" w:rsidRDefault="00962437">
      <w:pPr>
        <w:pStyle w:val="af5"/>
        <w:jc w:val="both"/>
        <w:rPr>
          <w:sz w:val="16"/>
          <w:szCs w:val="16"/>
          <w:lang w:val="ru-RU"/>
        </w:rPr>
      </w:pPr>
      <w:r w:rsidRPr="00962437">
        <w:rPr>
          <w:sz w:val="16"/>
          <w:szCs w:val="16"/>
          <w:vertAlign w:val="superscript"/>
          <w:lang w:val="ru-RU"/>
        </w:rPr>
        <w:t>5</w:t>
      </w:r>
      <w:r>
        <w:rPr>
          <w:sz w:val="16"/>
          <w:szCs w:val="16"/>
          <w:lang w:val="ru-RU"/>
        </w:rPr>
        <w:t xml:space="preserve"> </w:t>
      </w:r>
      <w:r w:rsidRPr="00962437">
        <w:rPr>
          <w:sz w:val="16"/>
          <w:szCs w:val="16"/>
          <w:lang w:val="ru-RU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 w15:restartNumberingAfterBreak="0">
    <w:nsid w:val="014A14D7"/>
    <w:multiLevelType w:val="multilevel"/>
    <w:tmpl w:val="014A14D7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224A2EC5"/>
    <w:multiLevelType w:val="multilevel"/>
    <w:tmpl w:val="224A2EC5"/>
    <w:lvl w:ilvl="0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831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C3F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B4D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B27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437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62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17DE839-EBC7-4053-B315-F16CB3875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uiPriority="0" w:qFormat="1"/>
    <w:lsdException w:name="index 2" w:uiPriority="0" w:qFormat="1"/>
    <w:lsdException w:name="index 3" w:uiPriority="0" w:qFormat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 w:qFormat="1"/>
    <w:lsdException w:name="toc 5" w:uiPriority="0" w:qFormat="1"/>
    <w:lsdException w:name="toc 6" w:uiPriority="0" w:qFormat="1"/>
    <w:lsdException w:name="toc 7" w:uiPriority="0" w:qFormat="1"/>
    <w:lsdException w:name="toc 8" w:uiPriority="0" w:qFormat="1"/>
    <w:lsdException w:name="toc 9" w:uiPriority="0" w:qFormat="1"/>
    <w:lsdException w:name="Normal Indent" w:semiHidden="1" w:unhideWhenUsed="1"/>
    <w:lsdException w:name="footnote text" w:uiPriority="0" w:qFormat="1"/>
    <w:lsdException w:name="annotation text" w:unhideWhenUsed="1" w:qFormat="1"/>
    <w:lsdException w:name="header" w:qFormat="1"/>
    <w:lsdException w:name="footer" w:qFormat="1"/>
    <w:lsdException w:name="index heading" w:uiPriority="0" w:qFormat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uiPriority="0" w:qFormat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qFormat/>
    <w:rPr>
      <w:color w:val="800080"/>
      <w:u w:val="single"/>
    </w:rPr>
  </w:style>
  <w:style w:type="character" w:styleId="a4">
    <w:name w:val="footnote reference"/>
    <w:qFormat/>
    <w:rPr>
      <w:vertAlign w:val="superscript"/>
    </w:rPr>
  </w:style>
  <w:style w:type="character" w:styleId="a5">
    <w:name w:val="annotation reference"/>
    <w:uiPriority w:val="99"/>
    <w:semiHidden/>
    <w:unhideWhenUsed/>
    <w:qFormat/>
    <w:rPr>
      <w:sz w:val="16"/>
      <w:szCs w:val="16"/>
    </w:rPr>
  </w:style>
  <w:style w:type="character" w:styleId="a6">
    <w:name w:val="endnote reference"/>
    <w:qFormat/>
    <w:rPr>
      <w:vertAlign w:val="superscript"/>
    </w:rPr>
  </w:style>
  <w:style w:type="character" w:styleId="a7">
    <w:name w:val="Hyperlink"/>
    <w:qFormat/>
    <w:rPr>
      <w:color w:val="0000FF"/>
      <w:u w:val="single"/>
    </w:rPr>
  </w:style>
  <w:style w:type="character" w:styleId="a8">
    <w:name w:val="page number"/>
    <w:basedOn w:val="11"/>
    <w:qFormat/>
  </w:style>
  <w:style w:type="character" w:customStyle="1" w:styleId="11">
    <w:name w:val="Основной шрифт абзаца1"/>
    <w:qFormat/>
  </w:style>
  <w:style w:type="character" w:styleId="a9">
    <w:name w:val="Strong"/>
    <w:uiPriority w:val="22"/>
    <w:qFormat/>
    <w:rPr>
      <w:b/>
      <w:bCs/>
    </w:rPr>
  </w:style>
  <w:style w:type="paragraph" w:styleId="aa">
    <w:name w:val="Balloon Text"/>
    <w:basedOn w:val="a"/>
    <w:link w:val="ab"/>
    <w:qFormat/>
    <w:rPr>
      <w:rFonts w:ascii="Tahoma" w:hAnsi="Tahoma"/>
      <w:sz w:val="16"/>
      <w:szCs w:val="16"/>
      <w:lang w:val="zh-CN"/>
    </w:rPr>
  </w:style>
  <w:style w:type="paragraph" w:styleId="21">
    <w:name w:val="Body Text 2"/>
    <w:basedOn w:val="a"/>
    <w:link w:val="22"/>
    <w:uiPriority w:val="99"/>
    <w:semiHidden/>
    <w:unhideWhenUsed/>
    <w:qFormat/>
    <w:pPr>
      <w:spacing w:after="120" w:line="480" w:lineRule="auto"/>
    </w:pPr>
    <w:rPr>
      <w:lang w:val="zh-CN"/>
    </w:rPr>
  </w:style>
  <w:style w:type="paragraph" w:styleId="ac">
    <w:name w:val="Plain Text"/>
    <w:basedOn w:val="a"/>
    <w:link w:val="ad"/>
    <w:qFormat/>
    <w:pPr>
      <w:suppressAutoHyphens w:val="0"/>
    </w:pPr>
    <w:rPr>
      <w:rFonts w:ascii="Courier New" w:hAnsi="Courier New"/>
      <w:b/>
      <w:sz w:val="20"/>
      <w:szCs w:val="20"/>
      <w:lang w:val="zh-CN"/>
    </w:rPr>
  </w:style>
  <w:style w:type="paragraph" w:styleId="ae">
    <w:name w:val="endnote text"/>
    <w:basedOn w:val="a"/>
    <w:link w:val="af"/>
    <w:uiPriority w:val="99"/>
    <w:semiHidden/>
    <w:unhideWhenUsed/>
    <w:qFormat/>
    <w:rPr>
      <w:sz w:val="20"/>
      <w:szCs w:val="20"/>
      <w:lang w:val="zh-CN"/>
    </w:rPr>
  </w:style>
  <w:style w:type="paragraph" w:styleId="af0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1">
    <w:name w:val="annotation text"/>
    <w:basedOn w:val="a"/>
    <w:link w:val="af2"/>
    <w:uiPriority w:val="99"/>
    <w:unhideWhenUsed/>
    <w:qFormat/>
    <w:rPr>
      <w:sz w:val="20"/>
      <w:szCs w:val="20"/>
      <w:lang w:val="zh-CN"/>
    </w:rPr>
  </w:style>
  <w:style w:type="paragraph" w:styleId="12">
    <w:name w:val="index 1"/>
    <w:basedOn w:val="a"/>
    <w:next w:val="a"/>
    <w:qFormat/>
    <w:pPr>
      <w:ind w:left="240" w:hanging="240"/>
    </w:pPr>
    <w:rPr>
      <w:sz w:val="20"/>
      <w:szCs w:val="20"/>
    </w:rPr>
  </w:style>
  <w:style w:type="paragraph" w:styleId="af3">
    <w:name w:val="annotation subject"/>
    <w:basedOn w:val="13"/>
    <w:next w:val="13"/>
    <w:link w:val="af4"/>
    <w:qFormat/>
    <w:rPr>
      <w:b/>
      <w:bCs/>
      <w:lang w:val="zh-CN"/>
    </w:rPr>
  </w:style>
  <w:style w:type="paragraph" w:customStyle="1" w:styleId="13">
    <w:name w:val="Текст примечания1"/>
    <w:basedOn w:val="a"/>
    <w:qFormat/>
    <w:rPr>
      <w:sz w:val="20"/>
      <w:szCs w:val="20"/>
    </w:rPr>
  </w:style>
  <w:style w:type="paragraph" w:styleId="af5">
    <w:name w:val="footnote text"/>
    <w:basedOn w:val="a"/>
    <w:link w:val="af6"/>
    <w:qFormat/>
    <w:rPr>
      <w:sz w:val="20"/>
      <w:szCs w:val="20"/>
      <w:lang w:val="zh-CN"/>
    </w:rPr>
  </w:style>
  <w:style w:type="paragraph" w:styleId="8">
    <w:name w:val="toc 8"/>
    <w:basedOn w:val="14"/>
    <w:qFormat/>
    <w:pPr>
      <w:tabs>
        <w:tab w:val="right" w:leader="dot" w:pos="7657"/>
      </w:tabs>
      <w:ind w:left="1981"/>
    </w:pPr>
  </w:style>
  <w:style w:type="paragraph" w:customStyle="1" w:styleId="14">
    <w:name w:val="Указатель1"/>
    <w:basedOn w:val="a"/>
    <w:qFormat/>
    <w:pPr>
      <w:suppressLineNumbers/>
    </w:pPr>
    <w:rPr>
      <w:rFonts w:cs="Mangal"/>
    </w:rPr>
  </w:style>
  <w:style w:type="paragraph" w:styleId="23">
    <w:name w:val="index 2"/>
    <w:basedOn w:val="a"/>
    <w:next w:val="a"/>
    <w:qFormat/>
    <w:pPr>
      <w:ind w:left="480" w:hanging="240"/>
    </w:pPr>
    <w:rPr>
      <w:sz w:val="20"/>
      <w:szCs w:val="20"/>
    </w:rPr>
  </w:style>
  <w:style w:type="paragraph" w:styleId="31">
    <w:name w:val="index 3"/>
    <w:basedOn w:val="a"/>
    <w:next w:val="a"/>
    <w:qFormat/>
    <w:pPr>
      <w:ind w:left="720" w:hanging="240"/>
    </w:pPr>
    <w:rPr>
      <w:sz w:val="20"/>
      <w:szCs w:val="20"/>
    </w:rPr>
  </w:style>
  <w:style w:type="paragraph" w:styleId="af7">
    <w:name w:val="header"/>
    <w:basedOn w:val="a"/>
    <w:link w:val="af8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9">
    <w:name w:val="toc 9"/>
    <w:basedOn w:val="14"/>
    <w:qFormat/>
    <w:pPr>
      <w:tabs>
        <w:tab w:val="right" w:leader="dot" w:pos="7374"/>
      </w:tabs>
      <w:ind w:left="2264"/>
    </w:pPr>
  </w:style>
  <w:style w:type="paragraph" w:styleId="7">
    <w:name w:val="toc 7"/>
    <w:basedOn w:val="14"/>
    <w:qFormat/>
    <w:pPr>
      <w:tabs>
        <w:tab w:val="right" w:leader="dot" w:pos="7940"/>
      </w:tabs>
      <w:ind w:left="1698"/>
    </w:pPr>
  </w:style>
  <w:style w:type="paragraph" w:styleId="af9">
    <w:name w:val="Body Text"/>
    <w:basedOn w:val="a"/>
    <w:link w:val="afa"/>
    <w:uiPriority w:val="99"/>
    <w:qFormat/>
    <w:pPr>
      <w:spacing w:after="120"/>
    </w:pPr>
    <w:rPr>
      <w:lang w:val="zh-CN"/>
    </w:rPr>
  </w:style>
  <w:style w:type="paragraph" w:styleId="afb">
    <w:name w:val="index heading"/>
    <w:basedOn w:val="a"/>
    <w:next w:val="12"/>
    <w:qFormat/>
    <w:pPr>
      <w:spacing w:before="120" w:after="120"/>
    </w:pPr>
    <w:rPr>
      <w:b/>
      <w:bCs/>
      <w:i/>
      <w:iCs/>
      <w:sz w:val="20"/>
      <w:szCs w:val="20"/>
    </w:rPr>
  </w:style>
  <w:style w:type="paragraph" w:styleId="15">
    <w:name w:val="toc 1"/>
    <w:basedOn w:val="a"/>
    <w:next w:val="a"/>
    <w:uiPriority w:val="39"/>
    <w:qFormat/>
    <w:pPr>
      <w:tabs>
        <w:tab w:val="right" w:leader="dot" w:pos="9833"/>
      </w:tabs>
    </w:pPr>
    <w:rPr>
      <w:b/>
      <w:lang w:eastAsia="ru-RU"/>
    </w:rPr>
  </w:style>
  <w:style w:type="paragraph" w:styleId="6">
    <w:name w:val="toc 6"/>
    <w:basedOn w:val="14"/>
    <w:qFormat/>
    <w:pPr>
      <w:tabs>
        <w:tab w:val="right" w:leader="dot" w:pos="8223"/>
      </w:tabs>
      <w:ind w:left="1415"/>
    </w:pPr>
  </w:style>
  <w:style w:type="paragraph" w:styleId="32">
    <w:name w:val="toc 3"/>
    <w:basedOn w:val="a"/>
    <w:next w:val="a"/>
    <w:uiPriority w:val="39"/>
    <w:qFormat/>
    <w:pPr>
      <w:ind w:left="480"/>
    </w:pPr>
  </w:style>
  <w:style w:type="paragraph" w:styleId="24">
    <w:name w:val="toc 2"/>
    <w:basedOn w:val="a"/>
    <w:next w:val="a"/>
    <w:uiPriority w:val="39"/>
    <w:qFormat/>
    <w:pPr>
      <w:ind w:left="240"/>
    </w:pPr>
  </w:style>
  <w:style w:type="paragraph" w:styleId="4">
    <w:name w:val="toc 4"/>
    <w:basedOn w:val="14"/>
    <w:qFormat/>
    <w:pPr>
      <w:tabs>
        <w:tab w:val="right" w:leader="dot" w:pos="8789"/>
      </w:tabs>
      <w:ind w:left="849"/>
    </w:pPr>
  </w:style>
  <w:style w:type="paragraph" w:styleId="5">
    <w:name w:val="toc 5"/>
    <w:basedOn w:val="14"/>
    <w:qFormat/>
    <w:pPr>
      <w:tabs>
        <w:tab w:val="right" w:leader="dot" w:pos="8506"/>
      </w:tabs>
      <w:ind w:left="1132"/>
    </w:pPr>
  </w:style>
  <w:style w:type="paragraph" w:styleId="afc">
    <w:name w:val="Body Text Indent"/>
    <w:basedOn w:val="a"/>
    <w:link w:val="afd"/>
    <w:qFormat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afe">
    <w:name w:val="Title"/>
    <w:basedOn w:val="a"/>
    <w:next w:val="af9"/>
    <w:link w:val="aff"/>
    <w:qFormat/>
    <w:pPr>
      <w:suppressAutoHyphens w:val="0"/>
      <w:jc w:val="center"/>
    </w:pPr>
    <w:rPr>
      <w:b/>
      <w:sz w:val="28"/>
      <w:szCs w:val="20"/>
      <w:lang w:val="zh-CN"/>
    </w:rPr>
  </w:style>
  <w:style w:type="paragraph" w:styleId="aff0">
    <w:name w:val="footer"/>
    <w:basedOn w:val="a"/>
    <w:link w:val="aff1"/>
    <w:uiPriority w:val="99"/>
    <w:qFormat/>
    <w:pPr>
      <w:tabs>
        <w:tab w:val="center" w:pos="4677"/>
        <w:tab w:val="right" w:pos="9355"/>
      </w:tabs>
    </w:pPr>
    <w:rPr>
      <w:lang w:val="zh-CN"/>
    </w:rPr>
  </w:style>
  <w:style w:type="paragraph" w:styleId="aff2">
    <w:name w:val="List"/>
    <w:basedOn w:val="af9"/>
    <w:qFormat/>
    <w:rPr>
      <w:rFonts w:cs="Mangal"/>
    </w:rPr>
  </w:style>
  <w:style w:type="paragraph" w:styleId="aff3">
    <w:name w:val="Normal (Web)"/>
    <w:basedOn w:val="a"/>
    <w:uiPriority w:val="99"/>
    <w:qFormat/>
    <w:pPr>
      <w:spacing w:before="280" w:after="280"/>
    </w:pPr>
    <w:rPr>
      <w:lang w:eastAsia="ar-SA"/>
    </w:rPr>
  </w:style>
  <w:style w:type="paragraph" w:styleId="33">
    <w:name w:val="Body Text 3"/>
    <w:basedOn w:val="a"/>
    <w:link w:val="34"/>
    <w:uiPriority w:val="99"/>
    <w:semiHidden/>
    <w:unhideWhenUsed/>
    <w:qFormat/>
    <w:pPr>
      <w:spacing w:after="120"/>
    </w:pPr>
    <w:rPr>
      <w:sz w:val="16"/>
      <w:szCs w:val="16"/>
      <w:lang w:val="zh-CN"/>
    </w:rPr>
  </w:style>
  <w:style w:type="paragraph" w:styleId="25">
    <w:name w:val="Body Text Indent 2"/>
    <w:basedOn w:val="a"/>
    <w:link w:val="26"/>
    <w:uiPriority w:val="99"/>
    <w:semiHidden/>
    <w:unhideWhenUsed/>
    <w:qFormat/>
    <w:pPr>
      <w:spacing w:after="120" w:line="480" w:lineRule="auto"/>
      <w:ind w:left="283"/>
    </w:pPr>
    <w:rPr>
      <w:lang w:val="zh-CN"/>
    </w:rPr>
  </w:style>
  <w:style w:type="table" w:styleId="aff4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0">
    <w:name w:val="WW8Num2z0"/>
    <w:qFormat/>
    <w:rPr>
      <w:rFonts w:ascii="Times New Roman" w:hAnsi="Times New Roman" w:cs="Times New Roman"/>
    </w:rPr>
  </w:style>
  <w:style w:type="character" w:customStyle="1" w:styleId="WW8Num3z0">
    <w:name w:val="WW8Num3z0"/>
    <w:qFormat/>
    <w:rPr>
      <w:rFonts w:ascii="Times New Roman" w:hAnsi="Times New Roman" w:cs="Times New Roman"/>
    </w:rPr>
  </w:style>
  <w:style w:type="character" w:customStyle="1" w:styleId="WW8Num4z0">
    <w:name w:val="WW8Num4z0"/>
    <w:qFormat/>
    <w:rPr>
      <w:rFonts w:ascii="Times New Roman" w:hAnsi="Times New Roman" w:cs="Times New Roman"/>
    </w:rPr>
  </w:style>
  <w:style w:type="character" w:customStyle="1" w:styleId="WW8Num5z0">
    <w:name w:val="WW8Num5z0"/>
    <w:qFormat/>
    <w:rPr>
      <w:rFonts w:ascii="Times New Roman" w:hAnsi="Times New Roman" w:cs="Times New Roman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10z1">
    <w:name w:val="WW8Num10z1"/>
    <w:qFormat/>
    <w:rPr>
      <w:b/>
      <w:color w:val="auto"/>
    </w:rPr>
  </w:style>
  <w:style w:type="character" w:customStyle="1" w:styleId="WW8Num1z0">
    <w:name w:val="WW8Num1z0"/>
    <w:qFormat/>
    <w:rPr>
      <w:rFonts w:ascii="Symbol" w:hAnsi="Symbol" w:cs="Symbol"/>
      <w:sz w:val="22"/>
      <w:szCs w:val="22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aff5">
    <w:name w:val="Символ сноски"/>
    <w:qFormat/>
    <w:rPr>
      <w:vertAlign w:val="superscript"/>
    </w:rPr>
  </w:style>
  <w:style w:type="character" w:customStyle="1" w:styleId="Tahoma14">
    <w:name w:val="Стиль Tahoma 14 пт полужирный"/>
    <w:qFormat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qFormat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qFormat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qFormat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qFormat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qFormat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qFormat/>
    <w:rPr>
      <w:rFonts w:ascii="Times New Roman" w:hAnsi="Times New Roman" w:cs="Times New Roman"/>
      <w:b/>
      <w:bCs/>
      <w:sz w:val="26"/>
      <w:szCs w:val="26"/>
    </w:rPr>
  </w:style>
  <w:style w:type="character" w:customStyle="1" w:styleId="40">
    <w:name w:val="Знак Знак4"/>
    <w:qFormat/>
    <w:rPr>
      <w:color w:val="FF0000"/>
      <w:sz w:val="28"/>
      <w:szCs w:val="28"/>
      <w:lang w:val="ru-RU" w:bidi="ar-SA"/>
    </w:rPr>
  </w:style>
  <w:style w:type="character" w:customStyle="1" w:styleId="35">
    <w:name w:val="Знак Знак3"/>
    <w:qFormat/>
    <w:rPr>
      <w:sz w:val="22"/>
      <w:szCs w:val="22"/>
      <w:lang w:val="ru-RU" w:bidi="ar-SA"/>
    </w:rPr>
  </w:style>
  <w:style w:type="character" w:customStyle="1" w:styleId="BodyTextIndentChar">
    <w:name w:val="Body Text Indent Char"/>
    <w:qFormat/>
    <w:rPr>
      <w:color w:val="FF0000"/>
      <w:sz w:val="28"/>
      <w:szCs w:val="28"/>
      <w:lang w:val="ru-RU" w:bidi="ar-SA"/>
    </w:rPr>
  </w:style>
  <w:style w:type="character" w:customStyle="1" w:styleId="16">
    <w:name w:val="Знак Знак1"/>
    <w:qFormat/>
    <w:rPr>
      <w:sz w:val="24"/>
      <w:szCs w:val="24"/>
      <w:lang w:val="ru-RU" w:bidi="ar-SA"/>
    </w:rPr>
  </w:style>
  <w:style w:type="character" w:customStyle="1" w:styleId="aff6">
    <w:name w:val="Знак Знак"/>
    <w:qFormat/>
    <w:rPr>
      <w:sz w:val="24"/>
      <w:szCs w:val="24"/>
    </w:rPr>
  </w:style>
  <w:style w:type="character" w:customStyle="1" w:styleId="310">
    <w:name w:val="Знак Знак31"/>
    <w:qFormat/>
    <w:rPr>
      <w:color w:val="FF0000"/>
      <w:sz w:val="28"/>
      <w:szCs w:val="28"/>
      <w:lang w:val="ru-RU" w:bidi="ar-SA"/>
    </w:rPr>
  </w:style>
  <w:style w:type="character" w:customStyle="1" w:styleId="27">
    <w:name w:val="Знак Знак2"/>
    <w:qFormat/>
    <w:rPr>
      <w:sz w:val="22"/>
      <w:szCs w:val="22"/>
      <w:lang w:val="ru-RU" w:bidi="ar-SA"/>
    </w:rPr>
  </w:style>
  <w:style w:type="character" w:customStyle="1" w:styleId="210">
    <w:name w:val="Знак Знак21"/>
    <w:qFormat/>
    <w:rPr>
      <w:lang w:val="ru-RU" w:bidi="ar-SA"/>
    </w:rPr>
  </w:style>
  <w:style w:type="character" w:customStyle="1" w:styleId="aff7">
    <w:name w:val="Основной текст_"/>
    <w:qFormat/>
    <w:rPr>
      <w:sz w:val="22"/>
      <w:szCs w:val="22"/>
      <w:lang w:bidi="ar-SA"/>
    </w:rPr>
  </w:style>
  <w:style w:type="character" w:customStyle="1" w:styleId="10pt">
    <w:name w:val="Основной текст + 10 pt;Полужирный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7">
    <w:name w:val="Основной текст1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6">
    <w:name w:val="Основной текст (3)_"/>
    <w:qFormat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qFormat/>
    <w:rPr>
      <w:rFonts w:ascii="Times New Roman" w:eastAsia="Times New Roman" w:hAnsi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8">
    <w:name w:val="Заголовок №2_"/>
    <w:qFormat/>
    <w:rPr>
      <w:b/>
      <w:bCs/>
      <w:sz w:val="22"/>
      <w:szCs w:val="22"/>
      <w:lang w:bidi="ar-SA"/>
    </w:rPr>
  </w:style>
  <w:style w:type="character" w:customStyle="1" w:styleId="37">
    <w:name w:val="Основной текст (3) + Не полужирный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9">
    <w:name w:val="Основной текст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qFormat/>
    <w:rPr>
      <w:rFonts w:cs="Times New Roman"/>
      <w:sz w:val="20"/>
      <w:szCs w:val="20"/>
      <w:lang w:val="zh-CN"/>
    </w:rPr>
  </w:style>
  <w:style w:type="character" w:customStyle="1" w:styleId="60">
    <w:name w:val="Знак Знак6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  <w:qFormat/>
  </w:style>
  <w:style w:type="character" w:customStyle="1" w:styleId="blk">
    <w:name w:val="blk"/>
    <w:basedOn w:val="11"/>
    <w:qFormat/>
  </w:style>
  <w:style w:type="character" w:customStyle="1" w:styleId="u">
    <w:name w:val="u"/>
    <w:basedOn w:val="11"/>
    <w:qFormat/>
  </w:style>
  <w:style w:type="character" w:customStyle="1" w:styleId="epm">
    <w:name w:val="epm"/>
    <w:basedOn w:val="11"/>
    <w:qFormat/>
  </w:style>
  <w:style w:type="character" w:customStyle="1" w:styleId="18">
    <w:name w:val="Знак примечания1"/>
    <w:qFormat/>
    <w:rPr>
      <w:sz w:val="16"/>
      <w:szCs w:val="16"/>
    </w:rPr>
  </w:style>
  <w:style w:type="character" w:customStyle="1" w:styleId="50">
    <w:name w:val="Знак Знак5"/>
    <w:qFormat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qFormat/>
    <w:rPr>
      <w:rFonts w:ascii="Times New Roman" w:hAnsi="Times New Roman" w:cs="Times New Roman"/>
      <w:b/>
      <w:spacing w:val="-10"/>
      <w:sz w:val="26"/>
    </w:rPr>
  </w:style>
  <w:style w:type="character" w:customStyle="1" w:styleId="aff8">
    <w:name w:val="Обычный + Черный Знак"/>
    <w:qFormat/>
    <w:rPr>
      <w:color w:val="000000"/>
      <w:sz w:val="24"/>
      <w:szCs w:val="24"/>
      <w:lang w:val="ru-RU" w:bidi="ar-SA"/>
    </w:rPr>
  </w:style>
  <w:style w:type="character" w:customStyle="1" w:styleId="aff9">
    <w:name w:val="Ссылка указателя"/>
    <w:qFormat/>
  </w:style>
  <w:style w:type="character" w:customStyle="1" w:styleId="affa">
    <w:name w:val="Символы концевой сноски"/>
    <w:qFormat/>
    <w:rPr>
      <w:vertAlign w:val="superscript"/>
    </w:rPr>
  </w:style>
  <w:style w:type="character" w:customStyle="1" w:styleId="WW-">
    <w:name w:val="WW-Символы концевой сноски"/>
    <w:qFormat/>
  </w:style>
  <w:style w:type="paragraph" w:customStyle="1" w:styleId="220">
    <w:name w:val="Основной текст 22"/>
    <w:basedOn w:val="a"/>
    <w:qFormat/>
    <w:pPr>
      <w:autoSpaceDE w:val="0"/>
      <w:jc w:val="both"/>
    </w:pPr>
    <w:rPr>
      <w:sz w:val="22"/>
      <w:szCs w:val="22"/>
    </w:rPr>
  </w:style>
  <w:style w:type="paragraph" w:customStyle="1" w:styleId="affb">
    <w:name w:val="наименование"/>
    <w:qFormat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customStyle="1" w:styleId="38">
    <w:name w:val="Основной текст3"/>
    <w:qFormat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customStyle="1" w:styleId="19">
    <w:name w:val="Схема документа1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a">
    <w:name w:val="Обычный1"/>
    <w:qFormat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qFormat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qFormat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qFormat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qFormat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qFormat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qFormat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c">
    <w:name w:val="Знак"/>
    <w:basedOn w:val="a"/>
    <w:qFormat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39">
    <w:name w:val="Основной текст (3)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2a">
    <w:name w:val="Заголовок №2"/>
    <w:basedOn w:val="a"/>
    <w:qFormat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b">
    <w:name w:val="Абзац списка1"/>
    <w:basedOn w:val="a"/>
    <w:qFormat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qFormat/>
    <w:pPr>
      <w:spacing w:before="280" w:after="280"/>
    </w:pPr>
    <w:rPr>
      <w:rFonts w:eastAsia="Calibri"/>
    </w:rPr>
  </w:style>
  <w:style w:type="paragraph" w:styleId="affd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qFormat/>
    <w:pPr>
      <w:jc w:val="both"/>
    </w:pPr>
    <w:rPr>
      <w:sz w:val="22"/>
      <w:szCs w:val="20"/>
      <w:lang w:val="en-US"/>
    </w:rPr>
  </w:style>
  <w:style w:type="paragraph" w:customStyle="1" w:styleId="1c">
    <w:name w:val="Без интервала1"/>
    <w:qFormat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qFormat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customStyle="1" w:styleId="41">
    <w:name w:val="Указатель 41"/>
    <w:basedOn w:val="a"/>
    <w:next w:val="a"/>
    <w:qFormat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qFormat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qFormat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qFormat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qFormat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qFormat/>
    <w:pPr>
      <w:ind w:left="2160" w:hanging="240"/>
    </w:pPr>
    <w:rPr>
      <w:sz w:val="20"/>
      <w:szCs w:val="20"/>
    </w:rPr>
  </w:style>
  <w:style w:type="paragraph" w:customStyle="1" w:styleId="312">
    <w:name w:val="Основной текст с отступом 31"/>
    <w:basedOn w:val="a"/>
    <w:qFormat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qFormat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qFormat/>
    <w:pPr>
      <w:keepNext/>
    </w:pPr>
    <w:rPr>
      <w:sz w:val="28"/>
      <w:szCs w:val="20"/>
      <w:lang w:val="en-US"/>
    </w:rPr>
  </w:style>
  <w:style w:type="paragraph" w:customStyle="1" w:styleId="WW-Normal">
    <w:name w:val="WW-Normal"/>
    <w:qFormat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qFormat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qFormat/>
    <w:pPr>
      <w:spacing w:after="120" w:line="480" w:lineRule="auto"/>
      <w:ind w:left="283"/>
    </w:pPr>
  </w:style>
  <w:style w:type="paragraph" w:customStyle="1" w:styleId="3a">
    <w:name w:val="Стиль3"/>
    <w:basedOn w:val="213"/>
    <w:qFormat/>
    <w:rPr>
      <w:rFonts w:eastAsia="Calibri"/>
    </w:rPr>
  </w:style>
  <w:style w:type="paragraph" w:customStyle="1" w:styleId="affe">
    <w:name w:val="Содержимое таблицы"/>
    <w:basedOn w:val="a"/>
    <w:qFormat/>
    <w:pPr>
      <w:suppressLineNumbers/>
    </w:pPr>
  </w:style>
  <w:style w:type="paragraph" w:customStyle="1" w:styleId="afff">
    <w:name w:val="Заголовок таблицы"/>
    <w:basedOn w:val="affe"/>
    <w:qFormat/>
    <w:pPr>
      <w:jc w:val="center"/>
    </w:pPr>
    <w:rPr>
      <w:b/>
      <w:bCs/>
    </w:rPr>
  </w:style>
  <w:style w:type="paragraph" w:customStyle="1" w:styleId="100">
    <w:name w:val="Оглавление 10"/>
    <w:basedOn w:val="14"/>
    <w:qFormat/>
    <w:pPr>
      <w:tabs>
        <w:tab w:val="right" w:leader="dot" w:pos="7091"/>
      </w:tabs>
      <w:ind w:left="2547"/>
    </w:pPr>
  </w:style>
  <w:style w:type="paragraph" w:customStyle="1" w:styleId="afff0">
    <w:name w:val="Содержимое врезки"/>
    <w:basedOn w:val="af9"/>
    <w:qFormat/>
  </w:style>
  <w:style w:type="character" w:customStyle="1" w:styleId="26">
    <w:name w:val="Основной текст с отступом 2 Знак"/>
    <w:link w:val="25"/>
    <w:uiPriority w:val="99"/>
    <w:semiHidden/>
    <w:qFormat/>
    <w:rPr>
      <w:sz w:val="24"/>
      <w:szCs w:val="24"/>
      <w:lang w:eastAsia="zh-CN"/>
    </w:rPr>
  </w:style>
  <w:style w:type="character" w:customStyle="1" w:styleId="afa">
    <w:name w:val="Основной текст Знак"/>
    <w:link w:val="af9"/>
    <w:uiPriority w:val="99"/>
    <w:qFormat/>
    <w:locked/>
    <w:rPr>
      <w:sz w:val="24"/>
      <w:szCs w:val="24"/>
      <w:lang w:eastAsia="zh-CN"/>
    </w:rPr>
  </w:style>
  <w:style w:type="paragraph" w:customStyle="1" w:styleId="ConsNormal">
    <w:name w:val="ConsNormal"/>
    <w:uiPriority w:val="99"/>
    <w:qFormat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character" w:customStyle="1" w:styleId="22">
    <w:name w:val="Основной текст 2 Знак"/>
    <w:link w:val="21"/>
    <w:uiPriority w:val="99"/>
    <w:semiHidden/>
    <w:qFormat/>
    <w:rPr>
      <w:sz w:val="24"/>
      <w:szCs w:val="24"/>
      <w:lang w:eastAsia="zh-CN"/>
    </w:rPr>
  </w:style>
  <w:style w:type="character" w:customStyle="1" w:styleId="34">
    <w:name w:val="Основной текст 3 Знак"/>
    <w:link w:val="33"/>
    <w:uiPriority w:val="99"/>
    <w:semiHidden/>
    <w:qFormat/>
    <w:rPr>
      <w:sz w:val="16"/>
      <w:szCs w:val="16"/>
      <w:lang w:eastAsia="zh-CN"/>
    </w:rPr>
  </w:style>
  <w:style w:type="paragraph" w:customStyle="1" w:styleId="western">
    <w:name w:val="western"/>
    <w:basedOn w:val="a"/>
    <w:qFormat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af2">
    <w:name w:val="Текст примечания Знак"/>
    <w:link w:val="af1"/>
    <w:uiPriority w:val="99"/>
    <w:qFormat/>
    <w:rPr>
      <w:lang w:eastAsia="zh-CN"/>
    </w:rPr>
  </w:style>
  <w:style w:type="character" w:customStyle="1" w:styleId="fax">
    <w:name w:val="fax"/>
    <w:qFormat/>
  </w:style>
  <w:style w:type="paragraph" w:customStyle="1" w:styleId="afff1">
    <w:name w:val="договор"/>
    <w:basedOn w:val="a"/>
    <w:next w:val="a"/>
    <w:qFormat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d">
    <w:name w:val="Рецензия1"/>
    <w:hidden/>
    <w:uiPriority w:val="99"/>
    <w:semiHidden/>
    <w:qFormat/>
    <w:rPr>
      <w:sz w:val="24"/>
      <w:szCs w:val="24"/>
      <w:lang w:eastAsia="zh-CN"/>
    </w:rPr>
  </w:style>
  <w:style w:type="character" w:customStyle="1" w:styleId="afff2">
    <w:name w:val="Гипертекстовая ссылка"/>
    <w:qFormat/>
    <w:rPr>
      <w:rFonts w:cs="Times New Roman"/>
      <w:color w:val="106BBE"/>
    </w:rPr>
  </w:style>
  <w:style w:type="paragraph" w:customStyle="1" w:styleId="112">
    <w:name w:val="Обычный11"/>
    <w:qFormat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qFormat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qFormat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230">
    <w:name w:val="Основной текст 23"/>
    <w:basedOn w:val="a"/>
    <w:qFormat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d">
    <w:name w:val="Основной текст с отступом Знак"/>
    <w:link w:val="afc"/>
    <w:qFormat/>
    <w:rPr>
      <w:color w:val="FF0000"/>
      <w:sz w:val="28"/>
      <w:szCs w:val="28"/>
      <w:lang w:eastAsia="zh-CN"/>
    </w:rPr>
  </w:style>
  <w:style w:type="character" w:customStyle="1" w:styleId="aff">
    <w:name w:val="Заголовок Знак"/>
    <w:link w:val="afe"/>
    <w:qFormat/>
    <w:rPr>
      <w:b/>
      <w:sz w:val="28"/>
    </w:rPr>
  </w:style>
  <w:style w:type="paragraph" w:customStyle="1" w:styleId="afff3">
    <w:name w:val="Готовый"/>
    <w:basedOn w:val="a"/>
    <w:uiPriority w:val="99"/>
    <w:qFormat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d">
    <w:name w:val="Текст Знак"/>
    <w:link w:val="ac"/>
    <w:qFormat/>
    <w:rPr>
      <w:rFonts w:ascii="Courier New" w:hAnsi="Courier New"/>
      <w:b/>
    </w:rPr>
  </w:style>
  <w:style w:type="character" w:customStyle="1" w:styleId="af8">
    <w:name w:val="Верхний колонтитул Знак"/>
    <w:link w:val="af7"/>
    <w:uiPriority w:val="99"/>
    <w:qFormat/>
    <w:rPr>
      <w:sz w:val="24"/>
      <w:szCs w:val="24"/>
      <w:lang w:eastAsia="zh-CN"/>
    </w:rPr>
  </w:style>
  <w:style w:type="paragraph" w:styleId="afff4">
    <w:name w:val="No Spacing"/>
    <w:uiPriority w:val="1"/>
    <w:qFormat/>
    <w:rPr>
      <w:sz w:val="24"/>
      <w:szCs w:val="24"/>
    </w:rPr>
  </w:style>
  <w:style w:type="paragraph" w:customStyle="1" w:styleId="1e">
    <w:name w:val="Заголовок оглавления1"/>
    <w:basedOn w:val="1"/>
    <w:next w:val="a"/>
    <w:uiPriority w:val="39"/>
    <w:semiHidden/>
    <w:unhideWhenUsed/>
    <w:qFormat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1">
    <w:name w:val="Нижний колонтитул Знак"/>
    <w:link w:val="aff0"/>
    <w:uiPriority w:val="99"/>
    <w:qFormat/>
    <w:rPr>
      <w:sz w:val="24"/>
      <w:szCs w:val="24"/>
      <w:lang w:eastAsia="zh-CN"/>
    </w:rPr>
  </w:style>
  <w:style w:type="character" w:customStyle="1" w:styleId="af6">
    <w:name w:val="Текст сноски Знак"/>
    <w:link w:val="af5"/>
    <w:qFormat/>
    <w:rPr>
      <w:lang w:eastAsia="zh-CN"/>
    </w:rPr>
  </w:style>
  <w:style w:type="character" w:customStyle="1" w:styleId="20">
    <w:name w:val="Заголовок 2 Знак"/>
    <w:link w:val="2"/>
    <w:qFormat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30">
    <w:name w:val="Заголовок 3 Знак"/>
    <w:link w:val="3"/>
    <w:qFormat/>
    <w:rPr>
      <w:rFonts w:ascii="Arial" w:hAnsi="Arial"/>
      <w:b/>
      <w:bCs/>
      <w:sz w:val="26"/>
      <w:szCs w:val="26"/>
      <w:lang w:val="zh-CN" w:eastAsia="zh-CN"/>
    </w:rPr>
  </w:style>
  <w:style w:type="character" w:customStyle="1" w:styleId="ab">
    <w:name w:val="Текст выноски Знак"/>
    <w:link w:val="aa"/>
    <w:qFormat/>
    <w:rPr>
      <w:rFonts w:ascii="Tahoma" w:hAnsi="Tahoma" w:cs="Tahoma"/>
      <w:sz w:val="16"/>
      <w:szCs w:val="16"/>
      <w:lang w:eastAsia="zh-CN"/>
    </w:rPr>
  </w:style>
  <w:style w:type="character" w:customStyle="1" w:styleId="af4">
    <w:name w:val="Тема примечания Знак"/>
    <w:link w:val="af3"/>
    <w:qFormat/>
    <w:rPr>
      <w:b/>
      <w:bCs/>
      <w:lang w:eastAsia="zh-CN"/>
    </w:rPr>
  </w:style>
  <w:style w:type="character" w:customStyle="1" w:styleId="af">
    <w:name w:val="Текст концевой сноски Знак"/>
    <w:link w:val="ae"/>
    <w:uiPriority w:val="99"/>
    <w:semiHidden/>
    <w:qFormat/>
    <w:rPr>
      <w:lang w:val="zh-CN" w:eastAsia="zh-CN"/>
    </w:rPr>
  </w:style>
  <w:style w:type="paragraph" w:customStyle="1" w:styleId="afff5">
    <w:name w:val="готик текст"/>
    <w:qFormat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qFormat/>
    <w:rPr>
      <w:rFonts w:ascii="Times New Roman" w:eastAsia="Times New Roman" w:hAnsi="Times New Roman" w:cs="Times New Roman"/>
      <w:spacing w:val="0"/>
      <w:sz w:val="23"/>
      <w:szCs w:val="23"/>
      <w:u w:val="single"/>
    </w:rPr>
  </w:style>
  <w:style w:type="character" w:customStyle="1" w:styleId="afff6">
    <w:name w:val="Основной текст +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qFormat/>
    <w:rPr>
      <w:rFonts w:ascii="Times New Roman" w:eastAsia="Times New Roman" w:hAnsi="Times New Roman" w:cs="Times New Roman"/>
      <w:b/>
      <w:bCs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qFormat/>
    <w:rPr>
      <w:sz w:val="26"/>
      <w:szCs w:val="26"/>
      <w:shd w:val="clear" w:color="auto" w:fill="FFFFFF"/>
    </w:rPr>
  </w:style>
  <w:style w:type="paragraph" w:customStyle="1" w:styleId="3c">
    <w:name w:val="Заголовок №3"/>
    <w:basedOn w:val="a"/>
    <w:link w:val="3b"/>
    <w:qFormat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53pt">
    <w:name w:val="Заголовок №5 + Интервал 3 pt"/>
    <w:basedOn w:val="a0"/>
    <w:qFormat/>
    <w:rPr>
      <w:rFonts w:ascii="Times New Roman" w:eastAsia="Times New Roman" w:hAnsi="Times New Roman" w:cs="Times New Roman"/>
      <w:spacing w:val="70"/>
      <w:sz w:val="23"/>
      <w:szCs w:val="23"/>
    </w:rPr>
  </w:style>
  <w:style w:type="table" w:customStyle="1" w:styleId="1f">
    <w:name w:val="Сетка таблицы1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0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51FB1B-647C-400C-8B78-CE7B3713F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5916</Words>
  <Characters>33725</Characters>
  <Application>Microsoft Office Word</Application>
  <DocSecurity>0</DocSecurity>
  <Lines>281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39562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Alex</dc:creator>
  <dc:description>exif_MSED_2265a57ef4b13a2684d718ae2ed35c2c6cdedc7a30e704dfd591e413ba8bb2f5</dc:description>
  <cp:lastModifiedBy>Сальникова Елена Анатольевна</cp:lastModifiedBy>
  <cp:revision>2</cp:revision>
  <cp:lastPrinted>2021-08-16T14:46:00Z</cp:lastPrinted>
  <dcterms:created xsi:type="dcterms:W3CDTF">2026-09-03T11:51:00Z</dcterms:created>
  <dcterms:modified xsi:type="dcterms:W3CDTF">2026-09-03T11:51:00Z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