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B6EE" w14:textId="77777777" w:rsidR="00A72315" w:rsidRPr="0073124D" w:rsidRDefault="00A72315" w:rsidP="000133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95167B" w:rsidRDefault="00A72315" w:rsidP="000133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7F696B" w14:textId="77777777" w:rsidR="00204790" w:rsidRPr="00204790" w:rsidRDefault="00204790" w:rsidP="00204790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4417606"/>
      <w:r w:rsidRPr="00204790">
        <w:rPr>
          <w:rFonts w:ascii="Times New Roman" w:hAnsi="Times New Roman"/>
          <w:b/>
          <w:bCs/>
          <w:sz w:val="28"/>
          <w:szCs w:val="28"/>
        </w:rPr>
        <w:t>«</w:t>
      </w:r>
      <w:bookmarkStart w:id="1" w:name="_Hlk179294860"/>
      <w:r w:rsidRPr="00204790">
        <w:rPr>
          <w:rFonts w:ascii="Times New Roman" w:hAnsi="Times New Roman"/>
          <w:b/>
          <w:bCs/>
          <w:sz w:val="28"/>
          <w:szCs w:val="28"/>
        </w:rPr>
        <w:t xml:space="preserve">Проверка законности и результативности использования средств бюджета городского округа Воскресенск, выделенных на функционирование </w:t>
      </w:r>
      <w:bookmarkEnd w:id="0"/>
      <w:bookmarkEnd w:id="1"/>
      <w:r w:rsidRPr="00204790">
        <w:rPr>
          <w:rFonts w:ascii="Times New Roman" w:hAnsi="Times New Roman"/>
          <w:b/>
          <w:bCs/>
          <w:sz w:val="28"/>
          <w:szCs w:val="28"/>
        </w:rPr>
        <w:t>муниципального казенного учреждения «Белоозерский физкультурно-спортивный центр «Спарта» (с элементами аудита в сфере закупок)»</w:t>
      </w:r>
    </w:p>
    <w:p w14:paraId="1B7A085A" w14:textId="77777777" w:rsidR="000E1DA1" w:rsidRPr="000E1DA1" w:rsidRDefault="000E1DA1" w:rsidP="00013365">
      <w:pPr>
        <w:pStyle w:val="aa"/>
        <w:spacing w:after="0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43D375A" w14:textId="79E76B40" w:rsidR="00975FC2" w:rsidRPr="00204790" w:rsidRDefault="00A72315" w:rsidP="0020479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204790"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204790"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204790" w:rsidRPr="00204790">
        <w:rPr>
          <w:rFonts w:ascii="Times New Roman" w:hAnsi="Times New Roman"/>
          <w:sz w:val="28"/>
          <w:szCs w:val="28"/>
        </w:rPr>
        <w:t>«Проверка законности и результативности использования средств бюджета городского округа Воскресенск, выделенных на функционирование муниципального казенного учреждения «Белоозерский физкультурно-спортивный центр «Спарта» (с элементами аудита в сфере закупок)»</w:t>
      </w:r>
      <w:r w:rsidR="00D477FA" w:rsidRPr="00204790">
        <w:rPr>
          <w:rFonts w:ascii="Times New Roman" w:hAnsi="Times New Roman"/>
          <w:sz w:val="28"/>
          <w:szCs w:val="28"/>
        </w:rPr>
        <w:t xml:space="preserve"> </w:t>
      </w:r>
      <w:r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975FC2"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95167B"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4790" w:rsidRPr="00204790">
        <w:rPr>
          <w:rFonts w:ascii="Times New Roman" w:hAnsi="Times New Roman"/>
          <w:sz w:val="28"/>
          <w:szCs w:val="28"/>
        </w:rPr>
        <w:t>муниципально</w:t>
      </w:r>
      <w:r w:rsidR="00204790">
        <w:rPr>
          <w:rFonts w:ascii="Times New Roman" w:hAnsi="Times New Roman"/>
          <w:sz w:val="28"/>
          <w:szCs w:val="28"/>
        </w:rPr>
        <w:t>е</w:t>
      </w:r>
      <w:r w:rsidR="00204790" w:rsidRPr="00204790">
        <w:rPr>
          <w:rFonts w:ascii="Times New Roman" w:hAnsi="Times New Roman"/>
          <w:sz w:val="28"/>
          <w:szCs w:val="28"/>
        </w:rPr>
        <w:t xml:space="preserve"> казенно</w:t>
      </w:r>
      <w:r w:rsidR="00204790">
        <w:rPr>
          <w:rFonts w:ascii="Times New Roman" w:hAnsi="Times New Roman"/>
          <w:sz w:val="28"/>
          <w:szCs w:val="28"/>
        </w:rPr>
        <w:t>е</w:t>
      </w:r>
      <w:r w:rsidR="00204790" w:rsidRPr="00204790">
        <w:rPr>
          <w:rFonts w:ascii="Times New Roman" w:hAnsi="Times New Roman"/>
          <w:sz w:val="28"/>
          <w:szCs w:val="28"/>
        </w:rPr>
        <w:t xml:space="preserve"> учреждени</w:t>
      </w:r>
      <w:r w:rsidR="00204790">
        <w:rPr>
          <w:rFonts w:ascii="Times New Roman" w:hAnsi="Times New Roman"/>
          <w:sz w:val="28"/>
          <w:szCs w:val="28"/>
        </w:rPr>
        <w:t>е</w:t>
      </w:r>
      <w:r w:rsidR="00204790" w:rsidRPr="00204790">
        <w:rPr>
          <w:rFonts w:ascii="Times New Roman" w:hAnsi="Times New Roman"/>
          <w:sz w:val="28"/>
          <w:szCs w:val="28"/>
        </w:rPr>
        <w:t xml:space="preserve"> «Белоозерский физкультурно-спортивный центр «Спарта» </w:t>
      </w:r>
      <w:r w:rsidR="00975FC2" w:rsidRPr="00204790">
        <w:rPr>
          <w:rFonts w:ascii="Times New Roman" w:hAnsi="Times New Roman"/>
          <w:sz w:val="28"/>
          <w:szCs w:val="28"/>
        </w:rPr>
        <w:t xml:space="preserve">(далее – </w:t>
      </w:r>
      <w:r w:rsidR="00204790" w:rsidRPr="00204790">
        <w:rPr>
          <w:rFonts w:ascii="Times New Roman" w:hAnsi="Times New Roman"/>
          <w:bCs/>
          <w:sz w:val="28"/>
          <w:szCs w:val="28"/>
        </w:rPr>
        <w:t>МКУ «БФСЦ «Спарта»</w:t>
      </w:r>
      <w:r w:rsidR="00975FC2" w:rsidRPr="00204790">
        <w:rPr>
          <w:rFonts w:ascii="Times New Roman" w:hAnsi="Times New Roman"/>
          <w:sz w:val="28"/>
          <w:szCs w:val="28"/>
        </w:rPr>
        <w:t>, Учреждение).</w:t>
      </w:r>
    </w:p>
    <w:p w14:paraId="5B6E2FC4" w14:textId="7A3AEDE2" w:rsidR="00A72315" w:rsidRPr="00204790" w:rsidRDefault="00A72315" w:rsidP="00204790">
      <w:pPr>
        <w:pStyle w:val="aa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Проверяемый период деятельности: </w:t>
      </w:r>
      <w:r w:rsidR="00026713" w:rsidRPr="00204790">
        <w:rPr>
          <w:rFonts w:ascii="Times New Roman" w:hAnsi="Times New Roman"/>
          <w:sz w:val="28"/>
          <w:szCs w:val="28"/>
        </w:rPr>
        <w:t>202</w:t>
      </w:r>
      <w:r w:rsidR="00204790">
        <w:rPr>
          <w:rFonts w:ascii="Times New Roman" w:hAnsi="Times New Roman"/>
          <w:sz w:val="28"/>
          <w:szCs w:val="28"/>
        </w:rPr>
        <w:t>4</w:t>
      </w:r>
      <w:r w:rsidR="00026713" w:rsidRPr="00204790">
        <w:rPr>
          <w:rFonts w:ascii="Times New Roman" w:hAnsi="Times New Roman"/>
          <w:sz w:val="28"/>
          <w:szCs w:val="28"/>
        </w:rPr>
        <w:t xml:space="preserve"> год.</w:t>
      </w:r>
    </w:p>
    <w:p w14:paraId="1E4DF919" w14:textId="77777777" w:rsidR="00C44994" w:rsidRPr="00204790" w:rsidRDefault="00C44994" w:rsidP="00204790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4BB2F" w14:textId="0F6054E2" w:rsidR="00A72315" w:rsidRPr="00204790" w:rsidRDefault="00534F80" w:rsidP="0020479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</w:t>
      </w:r>
      <w:r w:rsidR="00A72315" w:rsidRPr="0020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нарушения</w:t>
      </w:r>
      <w:r w:rsidR="00F827A7" w:rsidRPr="0020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15" w:rsidRPr="002047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недостатки:</w:t>
      </w:r>
    </w:p>
    <w:p w14:paraId="1191DF9F" w14:textId="749A1898" w:rsidR="00975FC2" w:rsidRPr="00313B23" w:rsidRDefault="00975FC2" w:rsidP="00204790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C6B">
        <w:rPr>
          <w:rFonts w:ascii="Times New Roman" w:hAnsi="Times New Roman" w:cs="Times New Roman"/>
          <w:sz w:val="28"/>
          <w:szCs w:val="28"/>
        </w:rPr>
        <w:t xml:space="preserve">1. В нарушение подпункта 6 пункта 3 статьи 14 </w:t>
      </w:r>
      <w:r w:rsidRPr="004D0C6B">
        <w:rPr>
          <w:rFonts w:ascii="Times New Roman" w:hAnsi="Times New Roman" w:cs="Times New Roman"/>
          <w:spacing w:val="3"/>
          <w:sz w:val="28"/>
          <w:szCs w:val="28"/>
        </w:rPr>
        <w:t xml:space="preserve">Федерального закона </w:t>
      </w:r>
      <w:r w:rsidR="00E32D75" w:rsidRPr="004D0C6B">
        <w:rPr>
          <w:rFonts w:ascii="Times New Roman" w:hAnsi="Times New Roman" w:cs="Times New Roman"/>
          <w:spacing w:val="3"/>
          <w:sz w:val="28"/>
          <w:szCs w:val="28"/>
        </w:rPr>
        <w:t xml:space="preserve">от 12.01.1996 № 7-ФЗ «О некоммерческих организациях» </w:t>
      </w:r>
      <w:r w:rsidR="001F3A54" w:rsidRPr="004D0C6B">
        <w:rPr>
          <w:rFonts w:ascii="Times New Roman" w:hAnsi="Times New Roman" w:cs="Times New Roman"/>
          <w:spacing w:val="3"/>
          <w:sz w:val="28"/>
          <w:szCs w:val="28"/>
        </w:rPr>
        <w:t xml:space="preserve">(далее – Федеральный </w:t>
      </w:r>
      <w:r w:rsidR="001F3A54" w:rsidRPr="00313B23">
        <w:rPr>
          <w:rFonts w:ascii="Times New Roman" w:hAnsi="Times New Roman" w:cs="Times New Roman"/>
          <w:spacing w:val="3"/>
          <w:sz w:val="28"/>
          <w:szCs w:val="28"/>
        </w:rPr>
        <w:t xml:space="preserve">закон № 7-ФЗ) </w:t>
      </w:r>
      <w:r w:rsidRPr="00313B23">
        <w:rPr>
          <w:rFonts w:ascii="Times New Roman" w:hAnsi="Times New Roman" w:cs="Times New Roman"/>
          <w:bCs/>
          <w:sz w:val="28"/>
          <w:szCs w:val="28"/>
        </w:rPr>
        <w:t>Устав Учреждения не содержит порядок распределения имущества, оставшегося после ликвидации некоммерческой организации.</w:t>
      </w:r>
    </w:p>
    <w:p w14:paraId="4447B889" w14:textId="7285C2AD" w:rsidR="00975FC2" w:rsidRDefault="00313B23" w:rsidP="00013365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3B2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75FC2" w:rsidRPr="00313B2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975FC2" w:rsidRPr="00313B23">
        <w:rPr>
          <w:rFonts w:ascii="Times New Roman" w:hAnsi="Times New Roman" w:cs="Times New Roman"/>
          <w:bCs/>
          <w:sz w:val="28"/>
          <w:szCs w:val="28"/>
        </w:rPr>
        <w:t xml:space="preserve">В электронном структурированном виде на сайте </w:t>
      </w:r>
      <w:hyperlink r:id="rId7" w:history="1">
        <w:r w:rsidR="00975FC2" w:rsidRPr="00313B23">
          <w:rPr>
            <w:rStyle w:val="a3"/>
            <w:rFonts w:ascii="Times New Roman" w:hAnsi="Times New Roman" w:cs="Times New Roman"/>
            <w:bCs/>
            <w:sz w:val="28"/>
            <w:szCs w:val="28"/>
          </w:rPr>
          <w:t>www.bus.gov.ru</w:t>
        </w:r>
      </w:hyperlink>
      <w:r w:rsidR="004F45A9" w:rsidRPr="00313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3B23">
        <w:rPr>
          <w:rFonts w:ascii="Times New Roman" w:hAnsi="Times New Roman" w:cs="Times New Roman"/>
          <w:sz w:val="28"/>
          <w:szCs w:val="28"/>
        </w:rPr>
        <w:t xml:space="preserve">электронная копия распоряжения Администрации о назначении директора </w:t>
      </w:r>
      <w:r w:rsidR="00975FC2" w:rsidRPr="00313B23">
        <w:rPr>
          <w:rFonts w:ascii="Times New Roman" w:hAnsi="Times New Roman" w:cs="Times New Roman"/>
          <w:bCs/>
          <w:sz w:val="28"/>
          <w:szCs w:val="28"/>
        </w:rPr>
        <w:t>размещен</w:t>
      </w:r>
      <w:r w:rsidR="000F4AF3" w:rsidRPr="00313B23">
        <w:rPr>
          <w:rFonts w:ascii="Times New Roman" w:hAnsi="Times New Roman" w:cs="Times New Roman"/>
          <w:bCs/>
          <w:sz w:val="28"/>
          <w:szCs w:val="28"/>
        </w:rPr>
        <w:t>а</w:t>
      </w:r>
      <w:r w:rsidR="00975FC2" w:rsidRPr="00313B23">
        <w:rPr>
          <w:rFonts w:ascii="Times New Roman" w:hAnsi="Times New Roman" w:cs="Times New Roman"/>
          <w:bCs/>
          <w:sz w:val="28"/>
          <w:szCs w:val="28"/>
        </w:rPr>
        <w:t xml:space="preserve"> с нарушением сроков.</w:t>
      </w:r>
    </w:p>
    <w:p w14:paraId="41CACAE8" w14:textId="5471CED9" w:rsidR="00313B23" w:rsidRPr="00911C86" w:rsidRDefault="00313B23" w:rsidP="00013365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3B23">
        <w:rPr>
          <w:rFonts w:ascii="Times New Roman" w:hAnsi="Times New Roman" w:cs="Times New Roman"/>
          <w:bCs/>
          <w:sz w:val="28"/>
          <w:szCs w:val="28"/>
        </w:rPr>
        <w:t>3. О</w:t>
      </w:r>
      <w:r w:rsidRPr="00313B23">
        <w:rPr>
          <w:rFonts w:ascii="Times New Roman" w:hAnsi="Times New Roman" w:cs="Times New Roman"/>
          <w:sz w:val="28"/>
          <w:szCs w:val="28"/>
        </w:rPr>
        <w:t xml:space="preserve">тдельные пункты трудового договора, заключенного Администрацией с директором МКУ «БФСЦ «Спарта» содержат </w:t>
      </w:r>
      <w:r w:rsidRPr="00313B23">
        <w:rPr>
          <w:rFonts w:ascii="Times New Roman" w:hAnsi="Times New Roman" w:cs="Times New Roman"/>
          <w:spacing w:val="3"/>
          <w:sz w:val="28"/>
          <w:szCs w:val="28"/>
        </w:rPr>
        <w:t xml:space="preserve">противоречащие законодательству </w:t>
      </w:r>
      <w:r w:rsidRPr="00911C86">
        <w:rPr>
          <w:rFonts w:ascii="Times New Roman" w:hAnsi="Times New Roman" w:cs="Times New Roman"/>
          <w:spacing w:val="3"/>
          <w:sz w:val="28"/>
          <w:szCs w:val="28"/>
        </w:rPr>
        <w:t>Российской Федерации положения</w:t>
      </w:r>
      <w:r w:rsidR="00911C86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14:paraId="39A40755" w14:textId="6D954E3D" w:rsidR="00313B23" w:rsidRDefault="00975FC2" w:rsidP="00911C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C86">
        <w:rPr>
          <w:rFonts w:ascii="Times New Roman" w:hAnsi="Times New Roman" w:cs="Times New Roman"/>
          <w:bCs/>
          <w:iCs/>
          <w:sz w:val="28"/>
          <w:szCs w:val="28"/>
        </w:rPr>
        <w:t>4. </w:t>
      </w:r>
      <w:r w:rsidR="00313B23" w:rsidRPr="00911C86">
        <w:rPr>
          <w:rFonts w:ascii="Times New Roman" w:hAnsi="Times New Roman" w:cs="Times New Roman"/>
          <w:sz w:val="28"/>
          <w:szCs w:val="28"/>
        </w:rPr>
        <w:t>В нарушение</w:t>
      </w:r>
      <w:r w:rsidR="00313B23" w:rsidRPr="00313B2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13B23" w:rsidRPr="00313B23">
        <w:rPr>
          <w:rFonts w:ascii="Times New Roman" w:hAnsi="Times New Roman" w:cs="Times New Roman"/>
          <w:sz w:val="28"/>
          <w:szCs w:val="28"/>
          <w:shd w:val="clear" w:color="auto" w:fill="FFFFFF"/>
        </w:rPr>
        <w:t>135 Трудового кодекса Российской Федерации</w:t>
      </w:r>
      <w:r w:rsidR="00911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3B23" w:rsidRPr="00313B23">
        <w:rPr>
          <w:rFonts w:ascii="Times New Roman" w:hAnsi="Times New Roman" w:cs="Times New Roman"/>
          <w:sz w:val="28"/>
          <w:szCs w:val="28"/>
        </w:rPr>
        <w:t>представленные к проверке трудовые договоры сотрудников Учреждения не удовлетворяют понятию «эффективный контракт», показатели и критерии оценки эффективности деятельности для назначения стимулирующих выплат в зависимости от результатов труда трудовыми договорами не установлены</w:t>
      </w:r>
      <w:r w:rsidR="00313B23">
        <w:rPr>
          <w:rFonts w:ascii="Times New Roman" w:hAnsi="Times New Roman" w:cs="Times New Roman"/>
          <w:sz w:val="28"/>
          <w:szCs w:val="28"/>
        </w:rPr>
        <w:t>.</w:t>
      </w:r>
    </w:p>
    <w:p w14:paraId="51D4410A" w14:textId="7171CDF2" w:rsidR="00911C86" w:rsidRPr="008A3D3E" w:rsidRDefault="00975FC2" w:rsidP="00911C86">
      <w:pPr>
        <w:autoSpaceDE w:val="0"/>
        <w:adjustRightInd w:val="0"/>
        <w:spacing w:before="24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1124864"/>
      <w:r w:rsidRPr="00911C86">
        <w:rPr>
          <w:rFonts w:ascii="Times New Roman" w:hAnsi="Times New Roman" w:cs="Times New Roman"/>
          <w:bCs/>
          <w:sz w:val="28"/>
          <w:szCs w:val="28"/>
        </w:rPr>
        <w:t>5. </w:t>
      </w:r>
      <w:r w:rsidR="00911C86" w:rsidRPr="00911C86">
        <w:rPr>
          <w:rFonts w:ascii="Times New Roman" w:hAnsi="Times New Roman" w:cs="Times New Roman"/>
          <w:sz w:val="28"/>
          <w:szCs w:val="28"/>
        </w:rPr>
        <w:t>Выборочной проверкой установлен неверный расчет стимулирующих выплат о</w:t>
      </w:r>
      <w:r w:rsidR="000A18AF">
        <w:rPr>
          <w:rFonts w:ascii="Times New Roman" w:hAnsi="Times New Roman" w:cs="Times New Roman"/>
          <w:sz w:val="28"/>
          <w:szCs w:val="28"/>
        </w:rPr>
        <w:t>тдельным сотрудникам Учреждения.</w:t>
      </w:r>
    </w:p>
    <w:p w14:paraId="6778AFF2" w14:textId="77777777" w:rsidR="00911C86" w:rsidRPr="008A3D3E" w:rsidRDefault="00911C86" w:rsidP="00013365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3D3E">
        <w:rPr>
          <w:rFonts w:ascii="Times New Roman" w:hAnsi="Times New Roman" w:cs="Times New Roman"/>
          <w:bCs/>
          <w:sz w:val="28"/>
          <w:szCs w:val="28"/>
          <w:lang w:eastAsia="x-none"/>
        </w:rPr>
        <w:t>6</w:t>
      </w:r>
      <w:r w:rsidR="00975FC2" w:rsidRPr="008A3D3E">
        <w:rPr>
          <w:rFonts w:ascii="Times New Roman" w:hAnsi="Times New Roman" w:cs="Times New Roman"/>
          <w:bCs/>
          <w:sz w:val="28"/>
          <w:szCs w:val="28"/>
          <w:lang w:eastAsia="x-none"/>
        </w:rPr>
        <w:t>. </w:t>
      </w:r>
      <w:bookmarkEnd w:id="2"/>
      <w:r w:rsidR="00013365" w:rsidRPr="008A3D3E">
        <w:rPr>
          <w:rFonts w:ascii="Times New Roman" w:hAnsi="Times New Roman" w:cs="Times New Roman"/>
          <w:iCs/>
          <w:sz w:val="28"/>
          <w:szCs w:val="28"/>
        </w:rPr>
        <w:t xml:space="preserve">Установлены отдельные нарушения требований Федерального закона от 06.12.2011 № 402-ФЗ «О бухгалтерском учете», а также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</w:t>
      </w:r>
      <w:r w:rsidR="00013365" w:rsidRPr="008A3D3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учреждений, утвержденной приказом Министерства финансов Российской Федерации от 01.12.2010 № 157н и </w:t>
      </w:r>
      <w:r w:rsidR="00975FC2" w:rsidRPr="008A3D3E">
        <w:rPr>
          <w:rFonts w:ascii="Times New Roman" w:hAnsi="Times New Roman" w:cs="Times New Roman"/>
          <w:bCs/>
          <w:sz w:val="28"/>
          <w:szCs w:val="28"/>
        </w:rPr>
        <w:t>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 209н</w:t>
      </w:r>
      <w:r w:rsidR="00013365" w:rsidRPr="008A3D3E">
        <w:rPr>
          <w:rFonts w:ascii="Times New Roman" w:hAnsi="Times New Roman" w:cs="Times New Roman"/>
          <w:bCs/>
          <w:sz w:val="28"/>
          <w:szCs w:val="28"/>
        </w:rPr>
        <w:t xml:space="preserve">  в части</w:t>
      </w:r>
      <w:r w:rsidRPr="008A3D3E">
        <w:rPr>
          <w:rFonts w:ascii="Times New Roman" w:hAnsi="Times New Roman" w:cs="Times New Roman"/>
          <w:bCs/>
          <w:sz w:val="28"/>
          <w:szCs w:val="28"/>
        </w:rPr>
        <w:t>:</w:t>
      </w:r>
    </w:p>
    <w:p w14:paraId="4DBE8427" w14:textId="50955D7D" w:rsidR="00911C86" w:rsidRPr="008A3D3E" w:rsidRDefault="00911C86" w:rsidP="00013365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3D3E">
        <w:rPr>
          <w:rFonts w:ascii="Times New Roman" w:hAnsi="Times New Roman" w:cs="Times New Roman"/>
          <w:bCs/>
          <w:sz w:val="28"/>
          <w:szCs w:val="28"/>
        </w:rPr>
        <w:t xml:space="preserve">неверного </w:t>
      </w:r>
      <w:r w:rsidR="008A3D3E" w:rsidRPr="008A3D3E">
        <w:rPr>
          <w:rFonts w:ascii="Times New Roman" w:hAnsi="Times New Roman" w:cs="Times New Roman"/>
          <w:bCs/>
          <w:sz w:val="28"/>
          <w:szCs w:val="28"/>
        </w:rPr>
        <w:t>отнесения</w:t>
      </w:r>
      <w:r w:rsidRPr="008A3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FC2" w:rsidRPr="008A3D3E">
        <w:rPr>
          <w:rFonts w:ascii="Times New Roman" w:hAnsi="Times New Roman" w:cs="Times New Roman"/>
          <w:bCs/>
          <w:sz w:val="28"/>
          <w:szCs w:val="28"/>
        </w:rPr>
        <w:t>призов</w:t>
      </w:r>
      <w:r w:rsidR="00013365" w:rsidRPr="008A3D3E">
        <w:rPr>
          <w:rFonts w:ascii="Times New Roman" w:hAnsi="Times New Roman" w:cs="Times New Roman"/>
          <w:bCs/>
          <w:sz w:val="28"/>
          <w:szCs w:val="28"/>
        </w:rPr>
        <w:t>ой</w:t>
      </w:r>
      <w:r w:rsidR="00975FC2" w:rsidRPr="008A3D3E">
        <w:rPr>
          <w:rFonts w:ascii="Times New Roman" w:hAnsi="Times New Roman" w:cs="Times New Roman"/>
          <w:bCs/>
          <w:sz w:val="28"/>
          <w:szCs w:val="28"/>
        </w:rPr>
        <w:t xml:space="preserve"> продукци</w:t>
      </w:r>
      <w:r w:rsidR="008A3D3E" w:rsidRPr="008A3D3E">
        <w:rPr>
          <w:rFonts w:ascii="Times New Roman" w:hAnsi="Times New Roman" w:cs="Times New Roman"/>
          <w:bCs/>
          <w:sz w:val="28"/>
          <w:szCs w:val="28"/>
        </w:rPr>
        <w:t>и</w:t>
      </w:r>
      <w:r w:rsidR="00975FC2" w:rsidRPr="008A3D3E">
        <w:rPr>
          <w:rFonts w:ascii="Times New Roman" w:hAnsi="Times New Roman" w:cs="Times New Roman"/>
          <w:bCs/>
          <w:sz w:val="28"/>
          <w:szCs w:val="28"/>
        </w:rPr>
        <w:t>, предназначенн</w:t>
      </w:r>
      <w:r w:rsidR="00013365" w:rsidRPr="008A3D3E">
        <w:rPr>
          <w:rFonts w:ascii="Times New Roman" w:hAnsi="Times New Roman" w:cs="Times New Roman"/>
          <w:bCs/>
          <w:sz w:val="28"/>
          <w:szCs w:val="28"/>
        </w:rPr>
        <w:t>ой</w:t>
      </w:r>
      <w:r w:rsidR="00975FC2" w:rsidRPr="008A3D3E">
        <w:rPr>
          <w:rFonts w:ascii="Times New Roman" w:hAnsi="Times New Roman" w:cs="Times New Roman"/>
          <w:bCs/>
          <w:sz w:val="28"/>
          <w:szCs w:val="28"/>
        </w:rPr>
        <w:t xml:space="preserve"> для вручения</w:t>
      </w:r>
      <w:r w:rsidR="008A3D3E" w:rsidRPr="008A3D3E">
        <w:rPr>
          <w:rFonts w:ascii="Times New Roman" w:hAnsi="Times New Roman" w:cs="Times New Roman"/>
          <w:bCs/>
          <w:sz w:val="28"/>
          <w:szCs w:val="28"/>
        </w:rPr>
        <w:t xml:space="preserve"> на подстатьи КОСГУ;</w:t>
      </w:r>
      <w:r w:rsidR="00975FC2" w:rsidRPr="008A3D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9B80F8" w14:textId="32B512BA" w:rsidR="001F3A54" w:rsidRPr="008A3D3E" w:rsidRDefault="008A3D3E" w:rsidP="00975FC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D3E">
        <w:rPr>
          <w:rFonts w:ascii="Times New Roman" w:hAnsi="Times New Roman" w:cs="Times New Roman"/>
          <w:sz w:val="28"/>
          <w:szCs w:val="28"/>
        </w:rPr>
        <w:t>списания материальных ценностей с забалансового счета 07 «Награды, призы, кубки и ценные подарки, сувениры» в отсутствие документа, подтверждающего обоснованность произведенного списания;</w:t>
      </w:r>
    </w:p>
    <w:p w14:paraId="7CACCF9E" w14:textId="4AD0C5E4" w:rsidR="008A3D3E" w:rsidRPr="008A3D3E" w:rsidRDefault="008A3D3E" w:rsidP="00975FC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D3E">
        <w:rPr>
          <w:rFonts w:ascii="Times New Roman" w:hAnsi="Times New Roman" w:cs="Times New Roman"/>
          <w:sz w:val="28"/>
          <w:szCs w:val="28"/>
        </w:rPr>
        <w:t xml:space="preserve">неотражения на забалансовом счете 01 «Имущество, полученное в пользование» заключенных дополнительных соглашений к Договору </w:t>
      </w:r>
      <w:r w:rsidRPr="008A3D3E">
        <w:rPr>
          <w:rFonts w:ascii="Times New Roman" w:hAnsi="Times New Roman" w:cs="Times New Roman"/>
          <w:bCs/>
          <w:sz w:val="28"/>
          <w:szCs w:val="28"/>
        </w:rPr>
        <w:t>безвозмездного пользования муниципальным имуществом;</w:t>
      </w:r>
    </w:p>
    <w:p w14:paraId="51564A77" w14:textId="45FCE59F" w:rsidR="008A3D3E" w:rsidRDefault="008A3D3E" w:rsidP="00975FC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D3E">
        <w:rPr>
          <w:rFonts w:ascii="Times New Roman" w:hAnsi="Times New Roman" w:cs="Times New Roman"/>
          <w:sz w:val="28"/>
          <w:szCs w:val="28"/>
        </w:rPr>
        <w:t xml:space="preserve">неподтвержденного первичными учетными документами изменение стоимости отдельных объектов движимого имущества, переданного </w:t>
      </w:r>
      <w:r w:rsidRPr="008A3D3E">
        <w:rPr>
          <w:rFonts w:ascii="Times New Roman" w:hAnsi="Times New Roman" w:cs="Times New Roman"/>
          <w:sz w:val="28"/>
          <w:szCs w:val="28"/>
          <w:lang w:eastAsia="x-none"/>
        </w:rPr>
        <w:t xml:space="preserve">МКУ «БФСЦ «Спарта» по договору </w:t>
      </w:r>
      <w:r w:rsidRPr="008A3D3E">
        <w:rPr>
          <w:rFonts w:ascii="Times New Roman" w:hAnsi="Times New Roman" w:cs="Times New Roman"/>
          <w:sz w:val="28"/>
          <w:szCs w:val="28"/>
        </w:rPr>
        <w:t>безвозмездного пользования имуществом.</w:t>
      </w:r>
      <w:bookmarkStart w:id="3" w:name="_GoBack"/>
      <w:bookmarkEnd w:id="3"/>
    </w:p>
    <w:p w14:paraId="606E4F98" w14:textId="561205D0" w:rsidR="008A3D3E" w:rsidRPr="008A3D3E" w:rsidRDefault="008A3D3E" w:rsidP="008A3D3E">
      <w:pPr>
        <w:spacing w:afterLines="200" w:after="48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8A3D3E">
        <w:rPr>
          <w:rFonts w:ascii="Times New Roman" w:hAnsi="Times New Roman" w:cs="Times New Roman"/>
          <w:sz w:val="28"/>
          <w:szCs w:val="28"/>
        </w:rPr>
        <w:t>7. </w:t>
      </w:r>
      <w:r w:rsidRPr="008A3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Установлены отдельные нарушения Федерального</w:t>
      </w:r>
      <w:r w:rsidRPr="008A3D3E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закона от 05.04.2013 № 44-ФЗ «О контрактной системе в сфере закупок товаров, работ, услуг для обеспечения государственных и муниципальных нужд» (далее - Федеральный закон № 44-ФЗ) в части:</w:t>
      </w:r>
    </w:p>
    <w:p w14:paraId="02F06D03" w14:textId="77777777" w:rsidR="008A3D3E" w:rsidRPr="008A3D3E" w:rsidRDefault="008A3D3E" w:rsidP="008A3D3E">
      <w:pPr>
        <w:spacing w:afterLines="200" w:after="48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8A3D3E">
        <w:rPr>
          <w:rFonts w:ascii="Times New Roman" w:hAnsi="Times New Roman" w:cs="Times New Roman"/>
          <w:sz w:val="28"/>
          <w:szCs w:val="28"/>
          <w:u w:color="000000"/>
        </w:rPr>
        <w:t xml:space="preserve">- определения и обоснования начальной максимальной цены контракта от </w:t>
      </w:r>
      <w:r w:rsidRPr="008A3D3E">
        <w:rPr>
          <w:rFonts w:ascii="Times New Roman" w:hAnsi="Times New Roman" w:cs="Times New Roman"/>
          <w:bCs/>
          <w:sz w:val="28"/>
          <w:szCs w:val="28"/>
        </w:rPr>
        <w:t xml:space="preserve">27.05.2024 </w:t>
      </w:r>
      <w:r w:rsidRPr="008A3D3E">
        <w:rPr>
          <w:rFonts w:ascii="Times New Roman" w:hAnsi="Times New Roman" w:cs="Times New Roman"/>
          <w:sz w:val="28"/>
          <w:szCs w:val="28"/>
        </w:rPr>
        <w:t xml:space="preserve">№ 19/2024 </w:t>
      </w:r>
      <w:r w:rsidRPr="008A3D3E">
        <w:rPr>
          <w:rFonts w:ascii="Times New Roman" w:hAnsi="Times New Roman" w:cs="Times New Roman"/>
          <w:sz w:val="28"/>
          <w:szCs w:val="28"/>
          <w:u w:color="000000"/>
        </w:rPr>
        <w:t>с применением метода анализа рынка согласно частям 2, 3 статьи 22 Федерального закона № 44-ФЗ;</w:t>
      </w:r>
    </w:p>
    <w:p w14:paraId="5C92CA0E" w14:textId="202F3CDA" w:rsidR="008A3D3E" w:rsidRPr="008A3D3E" w:rsidRDefault="008A3D3E" w:rsidP="008A3D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D3E">
        <w:rPr>
          <w:rFonts w:ascii="Times New Roman" w:hAnsi="Times New Roman" w:cs="Times New Roman"/>
          <w:sz w:val="28"/>
          <w:szCs w:val="28"/>
          <w:u w:color="000000"/>
        </w:rPr>
        <w:t>- </w:t>
      </w:r>
      <w:r w:rsidRPr="008A3D3E">
        <w:rPr>
          <w:rFonts w:ascii="Times New Roman" w:hAnsi="Times New Roman" w:cs="Times New Roman"/>
          <w:sz w:val="28"/>
          <w:szCs w:val="28"/>
        </w:rPr>
        <w:t>осуществлена приемка и оплата поставленного товара, не соответствующего условиям контракта, что является нарушением статьи 94 Федерального закона № 44-ФЗ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5E5D40" w14:textId="77777777" w:rsidR="008A3D3E" w:rsidRPr="008A3D3E" w:rsidRDefault="008A3D3E" w:rsidP="008A3D3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D3E">
        <w:rPr>
          <w:rFonts w:ascii="Times New Roman" w:hAnsi="Times New Roman" w:cs="Times New Roman"/>
          <w:sz w:val="28"/>
          <w:szCs w:val="28"/>
        </w:rPr>
        <w:t>- отсутствия контроля за исполнением поставщиком (подрядчиком, исполнителем) условий контракта, что является нарушением части 1 статьи 101 Федерального закона № 44-ФЗ.</w:t>
      </w:r>
    </w:p>
    <w:p w14:paraId="201A906C" w14:textId="77777777" w:rsidR="008A3D3E" w:rsidRPr="008A3D3E" w:rsidRDefault="008A3D3E" w:rsidP="00975FC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FD0598" w14:textId="77777777" w:rsidR="00A72315" w:rsidRPr="00975FC2" w:rsidRDefault="00A72315" w:rsidP="000133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3AD4CE28" w:rsidR="00A72315" w:rsidRPr="00975FC2" w:rsidRDefault="004828B9" w:rsidP="000133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975FC2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20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1D1331" w:rsidRPr="0020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4790" w:rsidRPr="00204790">
        <w:rPr>
          <w:rFonts w:ascii="Times New Roman" w:hAnsi="Times New Roman" w:cs="Times New Roman"/>
          <w:bCs/>
          <w:sz w:val="28"/>
          <w:szCs w:val="28"/>
        </w:rPr>
        <w:t xml:space="preserve">МКУ «БФСЦ «Спарта» </w:t>
      </w:r>
      <w:r w:rsidR="002D4829" w:rsidRPr="0020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2D4829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37111B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DA8A01" w14:textId="334430FC" w:rsidR="00CE54B3" w:rsidRPr="00975FC2" w:rsidRDefault="002D4829" w:rsidP="008A3D3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2171CB" w14:textId="77777777" w:rsidR="00CE54B3" w:rsidRPr="001D1331" w:rsidRDefault="00CE54B3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54B3" w:rsidRPr="001D1331" w:rsidSect="00546595">
      <w:headerReference w:type="default" r:id="rId8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50D1B" w14:textId="77777777" w:rsidR="00C56E72" w:rsidRDefault="00C56E72" w:rsidP="00D74CDD">
      <w:pPr>
        <w:spacing w:after="0" w:line="240" w:lineRule="auto"/>
      </w:pPr>
      <w:r>
        <w:separator/>
      </w:r>
    </w:p>
  </w:endnote>
  <w:endnote w:type="continuationSeparator" w:id="0">
    <w:p w14:paraId="0CED32FE" w14:textId="77777777" w:rsidR="00C56E72" w:rsidRDefault="00C56E72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BE7AD" w14:textId="77777777" w:rsidR="00C56E72" w:rsidRDefault="00C56E72" w:rsidP="00D74CDD">
      <w:pPr>
        <w:spacing w:after="0" w:line="240" w:lineRule="auto"/>
      </w:pPr>
      <w:r>
        <w:separator/>
      </w:r>
    </w:p>
  </w:footnote>
  <w:footnote w:type="continuationSeparator" w:id="0">
    <w:p w14:paraId="019C9772" w14:textId="77777777" w:rsidR="00C56E72" w:rsidRDefault="00C56E72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51691BB8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8AF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13345"/>
    <w:rsid w:val="00013365"/>
    <w:rsid w:val="00026713"/>
    <w:rsid w:val="00030AB7"/>
    <w:rsid w:val="00045959"/>
    <w:rsid w:val="00061A6B"/>
    <w:rsid w:val="00071061"/>
    <w:rsid w:val="000A18AF"/>
    <w:rsid w:val="000A4010"/>
    <w:rsid w:val="000B05D4"/>
    <w:rsid w:val="000C1D92"/>
    <w:rsid w:val="000C4457"/>
    <w:rsid w:val="000E1DA1"/>
    <w:rsid w:val="000F4AF3"/>
    <w:rsid w:val="00124D8C"/>
    <w:rsid w:val="00137357"/>
    <w:rsid w:val="00182CE9"/>
    <w:rsid w:val="00192FBB"/>
    <w:rsid w:val="0019434A"/>
    <w:rsid w:val="001A4D49"/>
    <w:rsid w:val="001D1331"/>
    <w:rsid w:val="001E4E5D"/>
    <w:rsid w:val="001F3A54"/>
    <w:rsid w:val="002034AE"/>
    <w:rsid w:val="00204790"/>
    <w:rsid w:val="0020612B"/>
    <w:rsid w:val="00222787"/>
    <w:rsid w:val="00234443"/>
    <w:rsid w:val="00246F84"/>
    <w:rsid w:val="00254823"/>
    <w:rsid w:val="00263B7E"/>
    <w:rsid w:val="00265CEA"/>
    <w:rsid w:val="00270120"/>
    <w:rsid w:val="002837A4"/>
    <w:rsid w:val="002B2193"/>
    <w:rsid w:val="002B38A6"/>
    <w:rsid w:val="002D4829"/>
    <w:rsid w:val="002E45D7"/>
    <w:rsid w:val="00313B23"/>
    <w:rsid w:val="00327DE0"/>
    <w:rsid w:val="0034330F"/>
    <w:rsid w:val="003568F8"/>
    <w:rsid w:val="0037111B"/>
    <w:rsid w:val="003C76EE"/>
    <w:rsid w:val="003E04AF"/>
    <w:rsid w:val="00416A38"/>
    <w:rsid w:val="004262D4"/>
    <w:rsid w:val="00476FC9"/>
    <w:rsid w:val="004828B9"/>
    <w:rsid w:val="004878FE"/>
    <w:rsid w:val="004979DA"/>
    <w:rsid w:val="004C5421"/>
    <w:rsid w:val="004D0C6B"/>
    <w:rsid w:val="004E4A96"/>
    <w:rsid w:val="004E5A55"/>
    <w:rsid w:val="004F1B2E"/>
    <w:rsid w:val="004F45A9"/>
    <w:rsid w:val="00512376"/>
    <w:rsid w:val="00526BD4"/>
    <w:rsid w:val="00534F80"/>
    <w:rsid w:val="00546595"/>
    <w:rsid w:val="00547569"/>
    <w:rsid w:val="00554313"/>
    <w:rsid w:val="005E1BC8"/>
    <w:rsid w:val="005F17EC"/>
    <w:rsid w:val="006027C6"/>
    <w:rsid w:val="0062229F"/>
    <w:rsid w:val="00672425"/>
    <w:rsid w:val="006748C3"/>
    <w:rsid w:val="00677345"/>
    <w:rsid w:val="0068585A"/>
    <w:rsid w:val="0068778D"/>
    <w:rsid w:val="006946A8"/>
    <w:rsid w:val="0069588D"/>
    <w:rsid w:val="006960F7"/>
    <w:rsid w:val="006A0AB6"/>
    <w:rsid w:val="006C394E"/>
    <w:rsid w:val="006D4784"/>
    <w:rsid w:val="006E2DA3"/>
    <w:rsid w:val="006F18A4"/>
    <w:rsid w:val="00702DD4"/>
    <w:rsid w:val="00705507"/>
    <w:rsid w:val="007141E6"/>
    <w:rsid w:val="00717948"/>
    <w:rsid w:val="0072426B"/>
    <w:rsid w:val="0073124D"/>
    <w:rsid w:val="00747141"/>
    <w:rsid w:val="00786A22"/>
    <w:rsid w:val="007B415B"/>
    <w:rsid w:val="00862566"/>
    <w:rsid w:val="008A3D3E"/>
    <w:rsid w:val="008C0B5C"/>
    <w:rsid w:val="00904513"/>
    <w:rsid w:val="00911C86"/>
    <w:rsid w:val="0094566C"/>
    <w:rsid w:val="0095167B"/>
    <w:rsid w:val="00952BAD"/>
    <w:rsid w:val="00973509"/>
    <w:rsid w:val="00975FC2"/>
    <w:rsid w:val="00980BE0"/>
    <w:rsid w:val="00987C0F"/>
    <w:rsid w:val="00994832"/>
    <w:rsid w:val="009A73AD"/>
    <w:rsid w:val="009E2E91"/>
    <w:rsid w:val="00A10B18"/>
    <w:rsid w:val="00A20E2C"/>
    <w:rsid w:val="00A42882"/>
    <w:rsid w:val="00A6581D"/>
    <w:rsid w:val="00A66524"/>
    <w:rsid w:val="00A70D90"/>
    <w:rsid w:val="00A7125F"/>
    <w:rsid w:val="00A72315"/>
    <w:rsid w:val="00A92B7A"/>
    <w:rsid w:val="00AB463A"/>
    <w:rsid w:val="00AB5817"/>
    <w:rsid w:val="00AF1AD6"/>
    <w:rsid w:val="00B41664"/>
    <w:rsid w:val="00B45568"/>
    <w:rsid w:val="00B62335"/>
    <w:rsid w:val="00B64A3A"/>
    <w:rsid w:val="00BA03DB"/>
    <w:rsid w:val="00BA4CD4"/>
    <w:rsid w:val="00C11CAA"/>
    <w:rsid w:val="00C30AED"/>
    <w:rsid w:val="00C44994"/>
    <w:rsid w:val="00C56E72"/>
    <w:rsid w:val="00C658AC"/>
    <w:rsid w:val="00C67061"/>
    <w:rsid w:val="00C714D0"/>
    <w:rsid w:val="00C71588"/>
    <w:rsid w:val="00C92830"/>
    <w:rsid w:val="00C94C74"/>
    <w:rsid w:val="00CB3830"/>
    <w:rsid w:val="00CB393B"/>
    <w:rsid w:val="00CE2DB4"/>
    <w:rsid w:val="00CE54B3"/>
    <w:rsid w:val="00D05486"/>
    <w:rsid w:val="00D06B66"/>
    <w:rsid w:val="00D1378C"/>
    <w:rsid w:val="00D13E3A"/>
    <w:rsid w:val="00D205B5"/>
    <w:rsid w:val="00D35535"/>
    <w:rsid w:val="00D40708"/>
    <w:rsid w:val="00D477FA"/>
    <w:rsid w:val="00D74CDD"/>
    <w:rsid w:val="00D910E2"/>
    <w:rsid w:val="00DB47CD"/>
    <w:rsid w:val="00DE648D"/>
    <w:rsid w:val="00E12152"/>
    <w:rsid w:val="00E24207"/>
    <w:rsid w:val="00E32D75"/>
    <w:rsid w:val="00E54DD5"/>
    <w:rsid w:val="00E602FC"/>
    <w:rsid w:val="00E60F92"/>
    <w:rsid w:val="00E91BBF"/>
    <w:rsid w:val="00EA61EA"/>
    <w:rsid w:val="00EC1BA7"/>
    <w:rsid w:val="00ED1985"/>
    <w:rsid w:val="00ED7F33"/>
    <w:rsid w:val="00EE5FC8"/>
    <w:rsid w:val="00F441EC"/>
    <w:rsid w:val="00F550B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2022-04-14T08:29:00Z</cp:lastPrinted>
  <dcterms:created xsi:type="dcterms:W3CDTF">2025-04-24T09:08:00Z</dcterms:created>
  <dcterms:modified xsi:type="dcterms:W3CDTF">2025-04-24T09:44:00Z</dcterms:modified>
</cp:coreProperties>
</file>