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2525645"/>
      <w:r>
        <w:t>ФЕДЕРАЛЬНОЕ ЗАКОНОДАТЕЛЬСТВО</w:t>
      </w:r>
      <w:bookmarkEnd w:id="0"/>
    </w:p>
    <w:p w:rsidR="002E3905" w:rsidRPr="002E3905" w:rsidRDefault="002E3905" w:rsidP="002E3905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5009"/>
        <w:gridCol w:w="10115"/>
      </w:tblGrid>
      <w:tr w:rsidR="002820F8" w:rsidTr="009F33BB">
        <w:trPr>
          <w:trHeight w:val="292"/>
        </w:trPr>
        <w:tc>
          <w:tcPr>
            <w:tcW w:w="15614" w:type="dxa"/>
            <w:gridSpan w:val="3"/>
            <w:shd w:val="clear" w:color="auto" w:fill="92D050"/>
          </w:tcPr>
          <w:p w:rsidR="002820F8" w:rsidRPr="00E56ABD" w:rsidRDefault="002820F8" w:rsidP="00AF21AA">
            <w:pPr>
              <w:pStyle w:val="1"/>
              <w:outlineLvl w:val="0"/>
            </w:pPr>
            <w:bookmarkStart w:id="1" w:name="_Toc42525646"/>
            <w:r>
              <w:t>ГРАЖДАНСКИЕ ПРАВА</w:t>
            </w:r>
            <w:bookmarkEnd w:id="1"/>
          </w:p>
        </w:tc>
      </w:tr>
      <w:tr w:rsidR="0026483C" w:rsidTr="0026483C">
        <w:trPr>
          <w:trHeight w:val="70"/>
        </w:trPr>
        <w:tc>
          <w:tcPr>
            <w:tcW w:w="490" w:type="dxa"/>
            <w:shd w:val="clear" w:color="auto" w:fill="FFFF00"/>
          </w:tcPr>
          <w:p w:rsidR="0026483C" w:rsidRDefault="0026483C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26483C" w:rsidRPr="00BE7F45" w:rsidRDefault="0026483C" w:rsidP="00BE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3C">
              <w:rPr>
                <w:rFonts w:ascii="Times New Roman" w:hAnsi="Times New Roman" w:cs="Times New Roman"/>
                <w:sz w:val="24"/>
                <w:szCs w:val="24"/>
              </w:rPr>
              <w:t>"Обзор судебной практики Верховного Суда Российской Федерации N 1 (2020)" (утв. Президиумом Верховного Суда РФ 10.06.2020)</w:t>
            </w:r>
          </w:p>
        </w:tc>
        <w:tc>
          <w:tcPr>
            <w:tcW w:w="10115" w:type="dxa"/>
            <w:shd w:val="clear" w:color="auto" w:fill="FFFF00"/>
          </w:tcPr>
          <w:p w:rsidR="0026483C" w:rsidRDefault="0026483C" w:rsidP="0092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3C">
              <w:rPr>
                <w:rFonts w:ascii="Times New Roman" w:hAnsi="Times New Roman" w:cs="Times New Roman"/>
                <w:sz w:val="24"/>
                <w:szCs w:val="24"/>
              </w:rPr>
              <w:t>Президиум Верховного Суда РФ представил первый обзор судебной практики в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83C" w:rsidRPr="0026483C" w:rsidRDefault="0026483C" w:rsidP="0026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3C">
              <w:rPr>
                <w:rFonts w:ascii="Times New Roman" w:hAnsi="Times New Roman" w:cs="Times New Roman"/>
                <w:sz w:val="24"/>
                <w:szCs w:val="24"/>
              </w:rPr>
              <w:t>В Обзоре приведены следующие правовые позиции,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  <w:p w:rsidR="0026483C" w:rsidRPr="0026483C" w:rsidRDefault="0026483C" w:rsidP="0026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83C">
              <w:rPr>
                <w:rFonts w:ascii="Times New Roman" w:hAnsi="Times New Roman" w:cs="Times New Roman"/>
                <w:sz w:val="24"/>
                <w:szCs w:val="24"/>
              </w:rPr>
              <w:t>при назначении наказания лицу, признанному вердиктом присяжных заседателей заслуживающим снисхождения, отягчающие обстоятельства не учитываются;</w:t>
            </w:r>
          </w:p>
          <w:p w:rsidR="0026483C" w:rsidRPr="0026483C" w:rsidRDefault="0026483C" w:rsidP="0026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83C">
              <w:rPr>
                <w:rFonts w:ascii="Times New Roman" w:hAnsi="Times New Roman" w:cs="Times New Roman"/>
                <w:sz w:val="24"/>
                <w:szCs w:val="24"/>
              </w:rPr>
              <w:t>в случае, если умысел на хищение имущества потерпевшего возник после убийства, совершенного на почве личных неприязненных отношений, содеянное квалифицируется по совокупности преступлений;</w:t>
            </w:r>
          </w:p>
          <w:p w:rsidR="0026483C" w:rsidRPr="0026483C" w:rsidRDefault="0026483C" w:rsidP="0026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83C">
              <w:rPr>
                <w:rFonts w:ascii="Times New Roman" w:hAnsi="Times New Roman" w:cs="Times New Roman"/>
                <w:sz w:val="24"/>
                <w:szCs w:val="24"/>
              </w:rPr>
              <w:t>для признания договора дарения денежных средств заключенным в устной форме необходимо установить наличие реального факта передачи указанных денежных средств, а также наличие воли у дарителя на передачу денежных средств именно в дар;</w:t>
            </w:r>
          </w:p>
          <w:p w:rsidR="0026483C" w:rsidRPr="0026483C" w:rsidRDefault="0026483C" w:rsidP="0026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83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приобретенное либо сбереженное за счет другого лица без каких-либо на то оснований имущество является неосновательным обогащением и подлежит возврату, в том </w:t>
            </w:r>
            <w:proofErr w:type="gramStart"/>
            <w:r w:rsidRPr="0026483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26483C">
              <w:rPr>
                <w:rFonts w:ascii="Times New Roman" w:hAnsi="Times New Roman" w:cs="Times New Roman"/>
                <w:sz w:val="24"/>
                <w:szCs w:val="24"/>
              </w:rPr>
              <w:t xml:space="preserve"> когда такое обогащение является результатом поведения самого потерпевшего;</w:t>
            </w:r>
          </w:p>
          <w:p w:rsidR="0026483C" w:rsidRPr="00BE7F45" w:rsidRDefault="0026483C" w:rsidP="0026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483C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не производящие выплаты и иные вознаграждения физическим лицам, применяющие как единый налог на вмененный доход, так и общую систему налогообложения по различным видам своей предпринимательской деятельности, имеют право на исчисление страховых взносов со своего дохода по той части деятельности, по которой применяется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система налогообложения.</w:t>
            </w:r>
          </w:p>
        </w:tc>
      </w:tr>
      <w:tr w:rsidR="00864C5F" w:rsidTr="00864C5F">
        <w:trPr>
          <w:trHeight w:val="70"/>
        </w:trPr>
        <w:tc>
          <w:tcPr>
            <w:tcW w:w="490" w:type="dxa"/>
            <w:shd w:val="clear" w:color="auto" w:fill="FFFF00"/>
          </w:tcPr>
          <w:p w:rsidR="00864C5F" w:rsidRDefault="00864C5F" w:rsidP="00C82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Приказ МВД России от 24 марта 2020 г. N 180 "О внесении изменений в приказ МВД России от 30 июля 2019 г. N 514" 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b/>
                <w:sz w:val="24"/>
                <w:szCs w:val="24"/>
              </w:rPr>
              <w:t>Вступает в силу 13.06.2020</w:t>
            </w:r>
          </w:p>
        </w:tc>
        <w:tc>
          <w:tcPr>
            <w:tcW w:w="10115" w:type="dxa"/>
            <w:shd w:val="clear" w:color="auto" w:fill="FFFF00"/>
          </w:tcPr>
          <w:p w:rsidR="00864C5F" w:rsidRPr="00BE7F45" w:rsidRDefault="00864C5F" w:rsidP="00924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Обновлена форма уведомления о прибытии иностранного гражданина в место пребывания.  В ней содержатся уточнения о том, что даты окончания действия документа, удостоверяющего личность, и документа, подтверждающего право на пребывание (проживание) в РФ, указываются только в том случае, если их действие ограничено по сроку. Также теперь указано, какую информацию нужно вносить в качестве сведений о законном представителе: это ФИО и дата рождения.</w:t>
            </w:r>
          </w:p>
        </w:tc>
      </w:tr>
      <w:tr w:rsidR="006619F0" w:rsidTr="006619F0">
        <w:trPr>
          <w:trHeight w:val="490"/>
        </w:trPr>
        <w:tc>
          <w:tcPr>
            <w:tcW w:w="15614" w:type="dxa"/>
            <w:gridSpan w:val="3"/>
            <w:shd w:val="clear" w:color="auto" w:fill="92D050"/>
          </w:tcPr>
          <w:p w:rsidR="006619F0" w:rsidRPr="00EC6C2D" w:rsidRDefault="006619F0" w:rsidP="006619F0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2" w:name="_Toc42525648"/>
            <w:r>
              <w:lastRenderedPageBreak/>
              <w:t>СОЦИАЛЬНЫЕ ПРАВА</w:t>
            </w:r>
            <w:r w:rsidRPr="00051D80">
              <w:t xml:space="preserve"> </w:t>
            </w:r>
            <w:r>
              <w:t>(</w:t>
            </w:r>
            <w:r w:rsidR="00113D65">
              <w:t>п</w:t>
            </w:r>
            <w:r w:rsidR="00113D65" w:rsidRPr="009178C3">
              <w:t>раво на охрану здоровья и медицинскую помощь</w:t>
            </w:r>
            <w:r>
              <w:t>)</w:t>
            </w:r>
            <w:bookmarkEnd w:id="2"/>
          </w:p>
        </w:tc>
      </w:tr>
      <w:tr w:rsidR="00864C5F" w:rsidTr="00864C5F">
        <w:trPr>
          <w:trHeight w:val="1840"/>
        </w:trPr>
        <w:tc>
          <w:tcPr>
            <w:tcW w:w="490" w:type="dxa"/>
            <w:shd w:val="clear" w:color="auto" w:fill="FFFF00"/>
          </w:tcPr>
          <w:p w:rsidR="00864C5F" w:rsidRDefault="00864C5F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864C5F" w:rsidRPr="006B5A23" w:rsidRDefault="00864C5F" w:rsidP="006B5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5 июня 2020 г. N 829 "О внесении изменений в некоторые акты Правительства Российской Федерации по вопросам совершенствования лекарственного обеспечения</w:t>
            </w:r>
          </w:p>
        </w:tc>
        <w:tc>
          <w:tcPr>
            <w:tcW w:w="10115" w:type="dxa"/>
            <w:shd w:val="clear" w:color="auto" w:fill="FFFF00"/>
          </w:tcPr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Изменился перечень 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заболеваний, препараты для лечения которых закупаются на федеральном уровне.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федеральный уровень передано финансирование лекарственного обеспечения граждан, страдающих неуточненной 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апластической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 анемией, наследственным дефицитом факторов II (фибриногена), VII (лабильного), X (Стюарта-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Прауэра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). В связи с этим Правительство РФ уточнило: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прогрессирующих редких (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) заболеваний, приводящих к сокращению продолжительности жизни граждан или их инвалидности;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- правила формирования перечней лекарств и минимального ассортимента препаратов, необходимых для оказания медпомощи;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- порядок функционирования единой государственной информационной системы в сфере здравоохранения;</w:t>
            </w:r>
          </w:p>
          <w:p w:rsidR="00864C5F" w:rsidRPr="006B5A23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- программу госгарантий бесплатного оказания гражданам медпомощи на 2020 г. и плановый период 2021 и 2022 гг.</w:t>
            </w:r>
          </w:p>
        </w:tc>
      </w:tr>
      <w:tr w:rsidR="00B353A2" w:rsidTr="00B353A2">
        <w:trPr>
          <w:trHeight w:val="825"/>
        </w:trPr>
        <w:tc>
          <w:tcPr>
            <w:tcW w:w="490" w:type="dxa"/>
            <w:shd w:val="clear" w:color="auto" w:fill="FFFF00"/>
          </w:tcPr>
          <w:p w:rsidR="00B353A2" w:rsidRDefault="00B353A2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B353A2" w:rsidRDefault="00B353A2" w:rsidP="00C4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6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E65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E65">
              <w:rPr>
                <w:rFonts w:ascii="Times New Roman" w:hAnsi="Times New Roman" w:cs="Times New Roman"/>
                <w:sz w:val="24"/>
                <w:szCs w:val="24"/>
              </w:rPr>
              <w:t>, 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</w:tc>
        <w:tc>
          <w:tcPr>
            <w:tcW w:w="10115" w:type="dxa"/>
            <w:shd w:val="clear" w:color="auto" w:fill="FFFF00"/>
          </w:tcPr>
          <w:p w:rsidR="00B353A2" w:rsidRPr="00F12C0B" w:rsidRDefault="00B353A2" w:rsidP="00F1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65">
              <w:rPr>
                <w:rFonts w:ascii="Times New Roman" w:hAnsi="Times New Roman" w:cs="Times New Roman"/>
                <w:sz w:val="24"/>
                <w:szCs w:val="24"/>
              </w:rPr>
              <w:t>Минздрав России будет распределять "</w:t>
            </w:r>
            <w:proofErr w:type="spellStart"/>
            <w:r w:rsidRPr="00C41E65">
              <w:rPr>
                <w:rFonts w:ascii="Times New Roman" w:hAnsi="Times New Roman" w:cs="Times New Roman"/>
                <w:sz w:val="24"/>
                <w:szCs w:val="24"/>
              </w:rPr>
              <w:t>ковидные</w:t>
            </w:r>
            <w:proofErr w:type="spellEnd"/>
            <w:r w:rsidRPr="00C41E65">
              <w:rPr>
                <w:rFonts w:ascii="Times New Roman" w:hAnsi="Times New Roman" w:cs="Times New Roman"/>
                <w:sz w:val="24"/>
                <w:szCs w:val="24"/>
              </w:rPr>
              <w:t xml:space="preserve">" препараты по субъектам РФ. Для этого импортеры и </w:t>
            </w:r>
            <w:proofErr w:type="spellStart"/>
            <w:r w:rsidRPr="00C41E65">
              <w:rPr>
                <w:rFonts w:ascii="Times New Roman" w:hAnsi="Times New Roman" w:cs="Times New Roman"/>
                <w:sz w:val="24"/>
                <w:szCs w:val="24"/>
              </w:rPr>
              <w:t>фармпроизводители</w:t>
            </w:r>
            <w:proofErr w:type="spellEnd"/>
            <w:r w:rsidRPr="00C41E65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каждый понедельник подавать в Минздрав России и </w:t>
            </w:r>
            <w:proofErr w:type="spellStart"/>
            <w:r w:rsidRPr="00C41E65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C41E6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план распределения поставок лекарственных препаратов, с приложением заявок, поступивших к ним от региональных ОУЗ. Минздрав России рассматривает эти планы и до четверга либо одобряет их, либо корректирует. Такой порядок распределения лекарств действует в отношении восьми препаратов, в том числе совершенно нового – </w:t>
            </w:r>
            <w:proofErr w:type="spellStart"/>
            <w:r w:rsidRPr="00C41E65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  <w:proofErr w:type="spellEnd"/>
            <w:r w:rsidRPr="00C41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3A2" w:rsidTr="00B353A2">
        <w:trPr>
          <w:trHeight w:val="2832"/>
        </w:trPr>
        <w:tc>
          <w:tcPr>
            <w:tcW w:w="490" w:type="dxa"/>
            <w:shd w:val="clear" w:color="auto" w:fill="FFFF00"/>
          </w:tcPr>
          <w:p w:rsidR="00B353A2" w:rsidRDefault="00B353A2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B353A2" w:rsidRPr="00C41E65" w:rsidRDefault="00B353A2" w:rsidP="00C4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</w:t>
            </w:r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айт Росздравнадзора, 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0115" w:type="dxa"/>
            <w:shd w:val="clear" w:color="auto" w:fill="FFFF00"/>
          </w:tcPr>
          <w:p w:rsidR="00B353A2" w:rsidRPr="00B353A2" w:rsidRDefault="00B353A2" w:rsidP="00B3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В связи с многочисленными запросами СМИ относительно наличия на рынке лекарственных препаратов с международным непатентованным наименованием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», Росздравнадзор разъясняет.</w:t>
            </w:r>
          </w:p>
          <w:p w:rsidR="00B353A2" w:rsidRPr="00C41E65" w:rsidRDefault="00B353A2" w:rsidP="00B3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 допускаются в обращение лекарственные препараты, прошедшие государственную регистрацию. Перечень зарегистрированных ЛС размещен в открытом доступе на сайте Минздрава России в Государственном реестре лекарственных средств. Согласно Реестру, на территории Российской Федерации зарегистрирован лекарственный препарат с  международным непатентованным наименованием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» со следующими торговыми наименованиями: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» (держатель/владелец регистрационного удостоверения ЗАО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Биоком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»),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» (держатель/владелец регистрационного удостоверения «Нью-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 xml:space="preserve"> Инк», Канада),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Плаквенил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» (держатель/владелец регистрационного удостоверения 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Санофи-Авентис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 xml:space="preserve"> Ирландия Лимитед», Ирландия),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Иммард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 xml:space="preserve">» (держатель/владелец регистрационного </w:t>
            </w:r>
            <w:r w:rsidRPr="00B3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удостоверения 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Ипка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Лабораториз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 xml:space="preserve"> Лимитед», Индия).  Всего в 2020 году (по состоянию на 28 мая) производителями и импортерами лекарственных препаратов в автоматизированную информационную систему Росздравнадзора представлены данные о вводе в гражданский оборот более 170 серий лекарственного препарата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» общим количеством более 1,32 млн упаковок, в том числе 147 серий - отечественного производства. В связи с применением данного препарата при профилактике и лечении коронавирусной инфекции COVID-19, поставки «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гидроксихлорохина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» осуществлялись, в первую очередь, по государственным контрактам медицинских организаций и органов исполнительной власти в сфере здравоохранения субъектов Российской Федерации. Для обеспечения доступности препарата в розничном сегменте фармацевтического рынка с 29 мая уже начались поставки в адрес дистрибьюторов ООО «ФК ПУЛЬС», Катрен НПК АО, ЗАО Фирма «ЦВ «ПРОТЕК», а также в сетевые фармацевтические организации субъектов Российской Федерации</w:t>
            </w:r>
          </w:p>
        </w:tc>
      </w:tr>
      <w:tr w:rsidR="00B353A2" w:rsidTr="00B353A2">
        <w:trPr>
          <w:trHeight w:val="2830"/>
        </w:trPr>
        <w:tc>
          <w:tcPr>
            <w:tcW w:w="490" w:type="dxa"/>
            <w:shd w:val="clear" w:color="auto" w:fill="FFFF00"/>
          </w:tcPr>
          <w:p w:rsidR="00B353A2" w:rsidRDefault="00B353A2" w:rsidP="00113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B353A2" w:rsidRDefault="00B353A2" w:rsidP="00C4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, 10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0115" w:type="dxa"/>
            <w:shd w:val="clear" w:color="auto" w:fill="FFFF00"/>
          </w:tcPr>
          <w:p w:rsidR="00B353A2" w:rsidRPr="00B353A2" w:rsidRDefault="00B353A2" w:rsidP="00B3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2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направил в адрес глав регионов рекомендации по составлению плана госпитализации в случае пребывания ребенка в летнем лагере и заражения COVID-19. Каждое учреждение должно иметь приказ по маршрутизации на случай возникновения ЧС, в том числе при выявлении подозрений на инфекционный процесс. Медицинские пункты при лагерях должны в обязательном порядке иметь изоляторы, а также располагать прямыми контактами с </w:t>
            </w:r>
            <w:proofErr w:type="spellStart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медорганизацией</w:t>
            </w:r>
            <w:proofErr w:type="spellEnd"/>
            <w:r w:rsidRPr="00B353A2">
              <w:rPr>
                <w:rFonts w:ascii="Times New Roman" w:hAnsi="Times New Roman" w:cs="Times New Roman"/>
                <w:sz w:val="24"/>
                <w:szCs w:val="24"/>
              </w:rPr>
              <w:t>, в которую подлежит госпитализации ребенок. При этом к работе в летних лагерях в качестве медперсонала могут привлекаться студенты-медики старших курсов. Кроме того, для профилактики заноса инфекции руководителям детских лагерей во время смен (особенно коротких) рекомендовано не допускать родителей к посещению детей, сохранив возможность общения по Интернету.</w:t>
            </w:r>
          </w:p>
        </w:tc>
      </w:tr>
      <w:tr w:rsidR="00BF5287" w:rsidTr="00BF5287">
        <w:trPr>
          <w:trHeight w:val="132"/>
        </w:trPr>
        <w:tc>
          <w:tcPr>
            <w:tcW w:w="15614" w:type="dxa"/>
            <w:gridSpan w:val="3"/>
            <w:shd w:val="clear" w:color="auto" w:fill="92D050"/>
          </w:tcPr>
          <w:p w:rsidR="00BF5287" w:rsidRPr="003901E8" w:rsidRDefault="00BF5287" w:rsidP="00BF5287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3" w:name="_Toc42525649"/>
            <w:r>
              <w:t>СОЦИАЛЬНЫЕ ПРАВА</w:t>
            </w:r>
            <w:r w:rsidRPr="00051D80">
              <w:t xml:space="preserve"> </w:t>
            </w:r>
            <w:r>
              <w:t>(п</w:t>
            </w:r>
            <w:r w:rsidRPr="009178C3">
              <w:t xml:space="preserve">раво на </w:t>
            </w:r>
            <w:r>
              <w:t>социальное обеспечение)</w:t>
            </w:r>
            <w:bookmarkEnd w:id="3"/>
          </w:p>
        </w:tc>
      </w:tr>
      <w:tr w:rsidR="0050730D" w:rsidTr="0050730D">
        <w:trPr>
          <w:trHeight w:val="1103"/>
        </w:trPr>
        <w:tc>
          <w:tcPr>
            <w:tcW w:w="490" w:type="dxa"/>
            <w:shd w:val="clear" w:color="auto" w:fill="FFFF00"/>
          </w:tcPr>
          <w:p w:rsidR="0050730D" w:rsidRDefault="0050730D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50730D" w:rsidRPr="00162C42" w:rsidRDefault="0050730D" w:rsidP="00F2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06.06.2020 N 834 "О ежемесячной выплате стимулирующего характера за выполнение особо важных работ (за особые условия труда) медицинским работникам уголовно-исполнительно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системы Российской Федерации"</w:t>
            </w:r>
          </w:p>
        </w:tc>
        <w:tc>
          <w:tcPr>
            <w:tcW w:w="10115" w:type="dxa"/>
            <w:shd w:val="clear" w:color="auto" w:fill="FFFF00"/>
          </w:tcPr>
          <w:p w:rsidR="0050730D" w:rsidRDefault="0050730D" w:rsidP="00F2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3">
              <w:rPr>
                <w:rFonts w:ascii="Times New Roman" w:hAnsi="Times New Roman" w:cs="Times New Roman"/>
                <w:sz w:val="24"/>
                <w:szCs w:val="24"/>
              </w:rPr>
              <w:t>Медработникам уголовно-исполнительной системы РФ установлена ежемесячная выплата стимулирующего характера на апрель - июнь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30D" w:rsidRPr="00F26DA3" w:rsidRDefault="0050730D" w:rsidP="00F2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A3">
              <w:rPr>
                <w:rFonts w:ascii="Times New Roman" w:hAnsi="Times New Roman" w:cs="Times New Roman"/>
                <w:sz w:val="24"/>
                <w:szCs w:val="24"/>
              </w:rPr>
              <w:t>Работникам, оказывающим помощь больным с COVID-19, установлена стимулирующа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выплата в следующих размерах:</w:t>
            </w:r>
          </w:p>
          <w:p w:rsidR="0050730D" w:rsidRPr="00F26DA3" w:rsidRDefault="0050730D" w:rsidP="00F2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6DA3">
              <w:rPr>
                <w:rFonts w:ascii="Times New Roman" w:hAnsi="Times New Roman" w:cs="Times New Roman"/>
                <w:sz w:val="24"/>
                <w:szCs w:val="24"/>
              </w:rPr>
              <w:t>оказывающим скорую медицинскую помощь врачам - 50 тыс. рублей в месяц; среднему персоналу и водителям - 25 тыс. рублей в месяц;</w:t>
            </w:r>
          </w:p>
          <w:p w:rsidR="0050730D" w:rsidRPr="00162C42" w:rsidRDefault="0050730D" w:rsidP="00F26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6DA3">
              <w:rPr>
                <w:rFonts w:ascii="Times New Roman" w:hAnsi="Times New Roman" w:cs="Times New Roman"/>
                <w:sz w:val="24"/>
                <w:szCs w:val="24"/>
              </w:rPr>
              <w:t>оказывающим специализированную медпомощь врачам - 80 тыс. рублей в месяц; среднему персоналу - 50 тыс. рублей в месяц; младшему медперс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оналу - 25 тыс. рублей в месяц.</w:t>
            </w:r>
          </w:p>
        </w:tc>
      </w:tr>
      <w:tr w:rsidR="0050730D" w:rsidTr="00F26DA3">
        <w:trPr>
          <w:trHeight w:val="1102"/>
        </w:trPr>
        <w:tc>
          <w:tcPr>
            <w:tcW w:w="490" w:type="dxa"/>
            <w:shd w:val="clear" w:color="auto" w:fill="FFFF00"/>
          </w:tcPr>
          <w:p w:rsidR="0050730D" w:rsidRDefault="0050730D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50730D" w:rsidRPr="0050730D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06.06.2020 N 836</w:t>
            </w:r>
          </w:p>
          <w:p w:rsidR="0050730D" w:rsidRPr="00F26DA3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"Об осуществлении единовременной выплаты некоторым категориям граждан Российской </w:t>
            </w:r>
            <w:r w:rsidRPr="00507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постоянно проживающих на территориях Республики Абхазия, Республики Южная Осетия и Приднестровья, в связи с 75-й годовщиной Победы в Великой Отечественной войне 1941 - 1945 годов"</w:t>
            </w:r>
          </w:p>
        </w:tc>
        <w:tc>
          <w:tcPr>
            <w:tcW w:w="10115" w:type="dxa"/>
            <w:shd w:val="clear" w:color="auto" w:fill="FFFF00"/>
          </w:tcPr>
          <w:p w:rsidR="0050730D" w:rsidRPr="0050730D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Ветеранам войны, проживающим в республиках Абхазия, Южная Осетия и Приднестровье, будет выплачена единовременная выплата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75-й годовщиной Победы</w:t>
            </w:r>
          </w:p>
          <w:p w:rsidR="0050730D" w:rsidRPr="0050730D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Единовр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еменная выплата осуществляется:</w:t>
            </w:r>
          </w:p>
          <w:p w:rsidR="0050730D" w:rsidRPr="0050730D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Великой Отечественной войны, ветеранам Великой Отечественной войны из числа </w:t>
            </w:r>
            <w:r w:rsidRPr="00507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указанных в подпунктах 1 - 3 пункта 1 статьи 2 Федерального закона "О ветеранах", бывшим несовершеннолетним узникам концлагерей, гетто и других мест принудительного содержания, созданных фашистами и их союзниками, вдовам (вдовцам) военнослужащих, погибших в период войны с Финляндией, Великой Отечественной войны, войны с Японией, вдовам (вдовцам) умерших инвалидов и участников войны - в размере 75000 рублей;</w:t>
            </w:r>
          </w:p>
          <w:p w:rsidR="0050730D" w:rsidRPr="0050730D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ветеранам Великой Отечественной войны из числа лиц, указанных в подпункте 4 пункта 1 статьи 2 Федерального закона "О ветеранах", бывшим совершеннолетним узникам нацистских концлагерей, тюрем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гетто - в размере 50000 рублей.</w:t>
            </w:r>
          </w:p>
          <w:p w:rsidR="0050730D" w:rsidRPr="0050730D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осуществляется на основании имеющихся в распоряжении органов, осуществляющих пенсионное обеспечение, документов, содержащих соответствующие данные указанных граждан, без истребования дополнительных документов,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тверждающих их правовой статус.</w:t>
            </w:r>
          </w:p>
          <w:p w:rsidR="0050730D" w:rsidRPr="00F26DA3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Денежные средства будут выплачены в мае - июне 2020 г., за исключением отдельных случаев.</w:t>
            </w:r>
          </w:p>
        </w:tc>
      </w:tr>
      <w:tr w:rsidR="00C76527" w:rsidTr="00C76527">
        <w:trPr>
          <w:trHeight w:val="100"/>
        </w:trPr>
        <w:tc>
          <w:tcPr>
            <w:tcW w:w="15614" w:type="dxa"/>
            <w:gridSpan w:val="3"/>
            <w:shd w:val="clear" w:color="auto" w:fill="92D050"/>
          </w:tcPr>
          <w:p w:rsidR="00C76527" w:rsidRPr="003901E8" w:rsidRDefault="00C76527" w:rsidP="00C76527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4" w:name="_Toc42525651"/>
            <w:r>
              <w:lastRenderedPageBreak/>
              <w:t>КУЛЬТУРНЫЕ ПРАВА</w:t>
            </w:r>
            <w:bookmarkEnd w:id="4"/>
            <w:r w:rsidRPr="00051D80">
              <w:t xml:space="preserve"> </w:t>
            </w:r>
          </w:p>
        </w:tc>
      </w:tr>
      <w:tr w:rsidR="00864C5F" w:rsidTr="00864C5F">
        <w:trPr>
          <w:trHeight w:val="1793"/>
        </w:trPr>
        <w:tc>
          <w:tcPr>
            <w:tcW w:w="490" w:type="dxa"/>
            <w:shd w:val="clear" w:color="auto" w:fill="FFFF00"/>
          </w:tcPr>
          <w:p w:rsidR="00864C5F" w:rsidRDefault="00864C5F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864C5F" w:rsidRPr="00C70128" w:rsidRDefault="00864C5F" w:rsidP="00C7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Поручение Правительства России от 09.06.2020 "О решениях по итогам заседания президиума Координационного совета при Правительстве по борьбе с распространением новой коронавирусной инфекции "</w:t>
            </w:r>
          </w:p>
        </w:tc>
        <w:tc>
          <w:tcPr>
            <w:tcW w:w="10115" w:type="dxa"/>
            <w:shd w:val="clear" w:color="auto" w:fill="FFFF00"/>
          </w:tcPr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Поручения: 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- высшим должностным лицам (руководителям высших исполнительных органов государственной власти) субъектов Российской Федерации взять на личный контроль подготовку к проведению Единого государственного экзамена на территории субъекта Российской Федерации с учётом эпидемиологической ситуации и необходимости принятия исчерпывающих мер, направленных на обеспечение безопасности граждан, в том числе в части предоставления средств индивидуальной защиты участникам в целях предотвращения возможности заболевания новой коронавирусной инфекцией.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Рособрнадзору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Роспотребнадзору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мониторинг подготовки субъектов Российской Федерации к проведению Единого государственного экзамена на территории субъекта Российской Федерации с учётом эпидемиологической ситуации.</w:t>
            </w:r>
          </w:p>
          <w:p w:rsidR="00864C5F" w:rsidRPr="003C3DAA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Срок – до 1 июля 2020 года, далее – еженедельно.</w:t>
            </w:r>
          </w:p>
        </w:tc>
      </w:tr>
      <w:tr w:rsidR="00864C5F" w:rsidTr="00864C5F">
        <w:trPr>
          <w:trHeight w:val="1211"/>
        </w:trPr>
        <w:tc>
          <w:tcPr>
            <w:tcW w:w="490" w:type="dxa"/>
            <w:shd w:val="clear" w:color="auto" w:fill="FFFF00"/>
          </w:tcPr>
          <w:p w:rsidR="00864C5F" w:rsidRDefault="00864C5F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&lt;Информация&gt; 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 от 09.06.2020 "Об организации питания обучающихся начальных классов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щеобразовательных организациях"</w:t>
            </w:r>
          </w:p>
        </w:tc>
        <w:tc>
          <w:tcPr>
            <w:tcW w:w="10115" w:type="dxa"/>
            <w:shd w:val="clear" w:color="auto" w:fill="FFFF00"/>
          </w:tcPr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Посланием Президента Российской Федерации Федеральному Собранию Российской Федерации от 15.01.2020 поручено обеспечить бесплатным горячим питанием всех обучающихся начальных классов, при условии создания в школах необходимой инфраструктуры и системы снабжения качественными продуктами школ. 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      </w:r>
            <w:proofErr w:type="spell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разработаны и размещены на официальном сайте методические рекомендации: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1) МР «Порядок организации родительского (общественного контроля) за организацией питания детей»;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2) МР «Рекомендации по организации горячего питания обучающихся общеобразовательных организациях».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Указанные методические рекомендации детализируют требования к организации питания, регламентированные действующими санитарными нормами и правилами, 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Собранию 15.01.2020 об обеспечении 100 % охвата обучающихся начальных классов бесплатным горячим здоровым питанием.</w:t>
            </w:r>
          </w:p>
          <w:p w:rsidR="00864C5F" w:rsidRPr="00864C5F" w:rsidRDefault="00864C5F" w:rsidP="00864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методических рекомендаций положены принципы здорового питания, способствующие укреплению здоровья и снижению риска развития заболеваний.  Документы направлены на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и других),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 Содержат рекомендации по режиму питания (интервалам, времени и количествам приемов пищи) детей как в образовательных организациях, так и дома, формированию у детей культуры правильного питания, по составлению меню, по оснащению пищеблоков технологическим оборудованием, обеспечению контроля качества питания и мониторинга горячего питания с целью оценки эффективности организации питания обучающихся. В методических рекомендациях приведены среднесуточные наборы пищевых продуктов, примерные меню, таблицы замены пищевых продуктов с учетом их пищевой ценности. Документы приводят необходимые разъяснения </w:t>
            </w:r>
            <w:proofErr w:type="gramStart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>по:  вопросам</w:t>
            </w:r>
            <w:proofErr w:type="gramEnd"/>
            <w:r w:rsidRPr="00864C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питания детей в общеобразовательной организации; качественным характеристикам продуктов, используемым для приготовления блюд (предупреждают возможность замены физиологически полноценных продуктов на менее ценные в биологическом отношении аналоги); порядку мониторинга и общественного (родительского) контроля;  предлагают к использованию варианты меню для организации питания обучающихся.</w:t>
            </w:r>
          </w:p>
        </w:tc>
      </w:tr>
      <w:tr w:rsidR="00662D8E" w:rsidTr="009F33BB">
        <w:trPr>
          <w:trHeight w:val="70"/>
        </w:trPr>
        <w:tc>
          <w:tcPr>
            <w:tcW w:w="15614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5" w:name="_Toc42525652"/>
            <w:r>
              <w:lastRenderedPageBreak/>
              <w:t>ЭКОНОМИЧЕСКИЕ ПРАВА</w:t>
            </w:r>
            <w:bookmarkEnd w:id="5"/>
          </w:p>
        </w:tc>
      </w:tr>
      <w:tr w:rsidR="00883466" w:rsidTr="00883466">
        <w:trPr>
          <w:trHeight w:val="408"/>
        </w:trPr>
        <w:tc>
          <w:tcPr>
            <w:tcW w:w="490" w:type="dxa"/>
            <w:shd w:val="clear" w:color="auto" w:fill="FFFF00"/>
          </w:tcPr>
          <w:p w:rsidR="00883466" w:rsidRDefault="00883466" w:rsidP="002D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883466" w:rsidRPr="004800A7" w:rsidRDefault="00883466" w:rsidP="00480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883466">
              <w:rPr>
                <w:rFonts w:ascii="Times New Roman" w:hAnsi="Times New Roman" w:cs="Times New Roman"/>
                <w:sz w:val="24"/>
                <w:szCs w:val="24"/>
              </w:rPr>
              <w:t>ФНС России, 9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0115" w:type="dxa"/>
            <w:shd w:val="clear" w:color="auto" w:fill="FFFF00"/>
          </w:tcPr>
          <w:p w:rsidR="00883466" w:rsidRPr="00883466" w:rsidRDefault="00883466" w:rsidP="0088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6">
              <w:rPr>
                <w:rFonts w:ascii="Times New Roman" w:hAnsi="Times New Roman" w:cs="Times New Roman"/>
                <w:sz w:val="24"/>
                <w:szCs w:val="24"/>
              </w:rPr>
              <w:t>ФНС России запустила сервис, который поможет налогоплательщикам получить информацию, освобождаются ли они от уплаты налогов, авансовых платежей по налогам, сборам и страховым взносам за отчетные (налоговые) периоды II квартала 2020 года.</w:t>
            </w:r>
          </w:p>
          <w:p w:rsidR="00883466" w:rsidRPr="004800A7" w:rsidRDefault="00883466" w:rsidP="00883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странице сервиса достаточно ввести ИНН организации или индивидуального предпринимателя и выбрать применяемую налогоплательщиком систему налогообложения. После чего сервис выведет информацию о платежах за отчетные (налоговые) периоды II квартала 2020 года, от которых освобождается налогоплательщик.</w:t>
            </w:r>
          </w:p>
        </w:tc>
      </w:tr>
      <w:tr w:rsidR="00F40EE1" w:rsidTr="00F40EE1">
        <w:trPr>
          <w:trHeight w:val="257"/>
        </w:trPr>
        <w:tc>
          <w:tcPr>
            <w:tcW w:w="15614" w:type="dxa"/>
            <w:gridSpan w:val="3"/>
            <w:shd w:val="clear" w:color="auto" w:fill="92D050"/>
          </w:tcPr>
          <w:p w:rsidR="00F40EE1" w:rsidRPr="00647479" w:rsidRDefault="00F40EE1" w:rsidP="00F40EE1">
            <w:pPr>
              <w:pStyle w:val="1"/>
              <w:outlineLvl w:val="0"/>
            </w:pPr>
            <w:bookmarkStart w:id="6" w:name="_Toc42525654"/>
            <w:r>
              <w:lastRenderedPageBreak/>
              <w:t>ИНЫЕ</w:t>
            </w:r>
            <w:bookmarkEnd w:id="6"/>
          </w:p>
        </w:tc>
      </w:tr>
      <w:tr w:rsidR="00C515E3" w:rsidTr="00C515E3">
        <w:trPr>
          <w:trHeight w:val="3862"/>
        </w:trPr>
        <w:tc>
          <w:tcPr>
            <w:tcW w:w="490" w:type="dxa"/>
            <w:shd w:val="clear" w:color="auto" w:fill="FFFF00"/>
          </w:tcPr>
          <w:p w:rsidR="00C515E3" w:rsidRDefault="00C515E3" w:rsidP="000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FFFF00"/>
          </w:tcPr>
          <w:p w:rsidR="00C515E3" w:rsidRPr="00F40EE1" w:rsidRDefault="00C515E3" w:rsidP="00C5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от 06.06.2020 N 835 </w:t>
            </w: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 xml:space="preserve">"О признании утратившими силу нормативных правовых актов и отдельных положений нормативных правовых актов Правительства Российской Федерации, содержащих обязательные требования, соблюдение которых оценивается при проведении контроля за деятельностью представительств иностранных </w:t>
            </w:r>
            <w:proofErr w:type="spellStart"/>
            <w:r w:rsidRPr="00C515E3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D6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C515E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организаций по усыновлению (удочерению) детей на территории Российской Федерации и представительств иностранных </w:t>
            </w:r>
            <w:proofErr w:type="spellStart"/>
            <w:r w:rsidRPr="00C515E3">
              <w:rPr>
                <w:rFonts w:ascii="Times New Roman" w:hAnsi="Times New Roman" w:cs="Times New Roman"/>
                <w:sz w:val="24"/>
                <w:szCs w:val="24"/>
              </w:rPr>
              <w:t>некоммер</w:t>
            </w:r>
            <w:r w:rsidR="00D6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C515E3">
              <w:rPr>
                <w:rFonts w:ascii="Times New Roman" w:hAnsi="Times New Roman" w:cs="Times New Roman"/>
                <w:sz w:val="24"/>
                <w:szCs w:val="24"/>
              </w:rPr>
              <w:t xml:space="preserve"> неправительственных организаций, и об отмене Приказа Министерства образования и науки Российской Федерации от 30 августа 2012 г. N 676"</w:t>
            </w:r>
          </w:p>
        </w:tc>
        <w:tc>
          <w:tcPr>
            <w:tcW w:w="10115" w:type="dxa"/>
            <w:shd w:val="clear" w:color="auto" w:fill="FFFF00"/>
          </w:tcPr>
          <w:p w:rsidR="00C515E3" w:rsidRPr="00C515E3" w:rsidRDefault="00C515E3" w:rsidP="00C5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>С 1 января 2021 года отменяется ряд актов в сфере контроля за деятельностью представительств иностранных органов и организаций по усыновлению (удо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черению) детей на территории РФ</w:t>
            </w:r>
          </w:p>
          <w:p w:rsidR="00C515E3" w:rsidRPr="00C515E3" w:rsidRDefault="00C515E3" w:rsidP="00C5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 xml:space="preserve">Признано утратившим силу Постановление Правительства РФ от 04.11.2006 N 654 "О деятельности органов и организаций иностранных государств по усыновлению (удочерению) детей на территории Российской Федерации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контроле за ее осуществлением".</w:t>
            </w:r>
          </w:p>
          <w:p w:rsidR="00C515E3" w:rsidRPr="00F40EE1" w:rsidRDefault="00C515E3" w:rsidP="00C51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E3">
              <w:rPr>
                <w:rFonts w:ascii="Times New Roman" w:hAnsi="Times New Roman" w:cs="Times New Roman"/>
                <w:sz w:val="24"/>
                <w:szCs w:val="24"/>
              </w:rPr>
              <w:t xml:space="preserve">Отменен Приказ </w:t>
            </w:r>
            <w:proofErr w:type="spellStart"/>
            <w:r w:rsidRPr="00C515E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515E3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30.08.2012 N 676 "Об утверждении Административного регламента Министерства образования и науки Российской Федерации по исполнению государственной функции по осуществлению контроля за деятельностью представительств иностранных государственных органов и организаций по усыновлению (удочерению) детей на территории Российской Федерации и деятельностью по усыновлению (удочерению) детей на территории Российской Федерации представительств иностранных некоммерческих неправительственных организаций".</w:t>
            </w:r>
          </w:p>
        </w:tc>
      </w:tr>
    </w:tbl>
    <w:p w:rsidR="002820F8" w:rsidRDefault="002820F8" w:rsidP="00AF21AA">
      <w:pPr>
        <w:pStyle w:val="1"/>
      </w:pPr>
      <w:bookmarkStart w:id="7" w:name="_Toc42525655"/>
      <w:r w:rsidRPr="008803A1">
        <w:t>РЕГИОНАЛЬНОЕ ЗАКОНОДАТЕЛЬСТВО</w:t>
      </w:r>
      <w:bookmarkEnd w:id="7"/>
    </w:p>
    <w:p w:rsidR="002E3905" w:rsidRPr="002E3905" w:rsidRDefault="002E3905" w:rsidP="002E3905">
      <w:pPr>
        <w:pStyle w:val="a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"/>
        <w:gridCol w:w="5969"/>
        <w:gridCol w:w="8691"/>
      </w:tblGrid>
      <w:tr w:rsidR="009C43FF" w:rsidTr="009C43FF">
        <w:trPr>
          <w:trHeight w:val="735"/>
        </w:trPr>
        <w:tc>
          <w:tcPr>
            <w:tcW w:w="15388" w:type="dxa"/>
            <w:gridSpan w:val="3"/>
            <w:shd w:val="clear" w:color="auto" w:fill="92D050"/>
          </w:tcPr>
          <w:p w:rsidR="009C43FF" w:rsidRDefault="009C43FF" w:rsidP="009C43F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8" w:name="_Toc42525656"/>
            <w:r>
              <w:t>СОЦИАЛЬНЫЕ ПРАВА</w:t>
            </w:r>
            <w:bookmarkEnd w:id="8"/>
          </w:p>
        </w:tc>
      </w:tr>
      <w:tr w:rsidR="0050730D" w:rsidTr="0042499A">
        <w:trPr>
          <w:trHeight w:val="1131"/>
        </w:trPr>
        <w:tc>
          <w:tcPr>
            <w:tcW w:w="728" w:type="dxa"/>
            <w:shd w:val="clear" w:color="auto" w:fill="FFFF00"/>
          </w:tcPr>
          <w:p w:rsidR="0050730D" w:rsidRDefault="0050730D" w:rsidP="00F0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bottom w:val="single" w:sz="4" w:space="0" w:color="auto"/>
            </w:tcBorders>
            <w:shd w:val="clear" w:color="auto" w:fill="FFFF00"/>
          </w:tcPr>
          <w:p w:rsidR="0050730D" w:rsidRPr="00D611E8" w:rsidRDefault="0050730D" w:rsidP="00F0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3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здравоохранения Московской области от 08.06.2020 №77-Р "О внесении изменений в распоряжение Министерства здравоохранения Московской области от 17.04.2020 № 34-Р "Об утверждении алгоритма действий врача при поступлении в стационар пациента с подозрением на </w:t>
            </w:r>
            <w:r w:rsidRPr="007E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внебольничную пневмонию, </w:t>
            </w:r>
            <w:proofErr w:type="spellStart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>инфек</w:t>
            </w:r>
            <w:r w:rsidR="00D63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5D34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 xml:space="preserve"> (COVID-19), с подтвержденной внебольничной пневмонией, коронавирусной инфекцией (COVID-19), а также при выписке из стационара таких пациентов для продолжения лечения в амбулаторных условиях (на дому)".</w:t>
            </w:r>
          </w:p>
        </w:tc>
        <w:tc>
          <w:tcPr>
            <w:tcW w:w="8691" w:type="dxa"/>
            <w:shd w:val="clear" w:color="auto" w:fill="FFFF00"/>
          </w:tcPr>
          <w:p w:rsidR="0050730D" w:rsidRPr="00D611E8" w:rsidRDefault="0050730D" w:rsidP="00F0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состояние находящегося на стационарном лечении пациента с положительным результатом ПЦР-исследования на РНК </w:t>
            </w:r>
            <w:proofErr w:type="spellStart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>втомо</w:t>
            </w:r>
            <w:proofErr w:type="spellEnd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 xml:space="preserve"> числе с внебольничной </w:t>
            </w:r>
            <w:proofErr w:type="spellStart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>пвнемонией</w:t>
            </w:r>
            <w:proofErr w:type="spellEnd"/>
            <w:r w:rsidRPr="007E5D34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соответствует критериям возможности оказания медицинской помощи на дому, решении е о выписке пациента может быть принято до получения 2 отрицательных тестов на наличие РНК коронавируса. Установлены клинико-рентгенологические критерии выписки </w:t>
            </w:r>
            <w:r w:rsidRPr="007E5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пациентов.</w:t>
            </w:r>
          </w:p>
        </w:tc>
      </w:tr>
      <w:tr w:rsidR="0050730D" w:rsidTr="0050730D">
        <w:trPr>
          <w:trHeight w:val="564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00"/>
          </w:tcPr>
          <w:p w:rsidR="0050730D" w:rsidRDefault="0050730D" w:rsidP="00F0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tcBorders>
              <w:bottom w:val="single" w:sz="4" w:space="0" w:color="auto"/>
            </w:tcBorders>
            <w:shd w:val="clear" w:color="auto" w:fill="FFFF00"/>
          </w:tcPr>
          <w:p w:rsidR="0050730D" w:rsidRPr="007E5D34" w:rsidRDefault="0050730D" w:rsidP="00F00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Минздрава МО, 09 июня 2020 г. - </w:t>
            </w: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В Подмосковье перепрофилированные под COVID отделения возвращаются к прежнему режиму работы</w:t>
            </w:r>
          </w:p>
        </w:tc>
        <w:tc>
          <w:tcPr>
            <w:tcW w:w="8691" w:type="dxa"/>
            <w:tcBorders>
              <w:bottom w:val="single" w:sz="4" w:space="0" w:color="auto"/>
            </w:tcBorders>
            <w:shd w:val="clear" w:color="auto" w:fill="FFFF00"/>
          </w:tcPr>
          <w:p w:rsidR="0050730D" w:rsidRPr="0050730D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Первым этапом планируется вернуть к прежнему режиму работу стационары, перепрофилированные на время неблагоприятной эпидемической ситуации на прием пациентов с коронавирусом, в 10 медицинских организациях. Это временные инфекционные центры в Клинской, </w:t>
            </w:r>
            <w:proofErr w:type="spellStart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Ивантеевской</w:t>
            </w:r>
            <w:proofErr w:type="spellEnd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Мытищинской</w:t>
            </w:r>
            <w:proofErr w:type="spellEnd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, Щёлковской, Одинцовской, Наро-Фоминской, Талдомской, Воскресенской больницах, а также в Московском областном госпитале ветеранов войн и МОНИКИ имени М.Ф. Владимирского. Это хирургические, травматологические, кардиологические, гинекологические и другие отделения, в общей сложности на первом этапе будет возвращено более 1,6 тыс. коек. Восстановить работу отделений по своим профилям медицинские организации смогут только </w:t>
            </w:r>
            <w:proofErr w:type="gramStart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после  выполнения</w:t>
            </w:r>
            <w:proofErr w:type="gramEnd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 ряда требований. В частности, необходимо завершить лечение тех пациентов, кто на данный момент получает медицинскую помощь в инфекционных стационарах, а также выполнить </w:t>
            </w:r>
            <w:proofErr w:type="gramStart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необходимую  дезинфекцию</w:t>
            </w:r>
            <w:proofErr w:type="gramEnd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провести  исследование сотрудников на коронавирус и получить разрешение </w:t>
            </w:r>
            <w:proofErr w:type="spellStart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730D" w:rsidRPr="007E5D34" w:rsidRDefault="0050730D" w:rsidP="0050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0D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Планируется, что обратное перепрофилирование инфекционных стационаров пройдет в 3 этапа. В результате в Московской области предполагается оставить более 20 отделений общей мощностью почти 4 тыс. коек для помощи пациентам с коронавирусной инфекцией.</w:t>
            </w:r>
          </w:p>
        </w:tc>
      </w:tr>
      <w:tr w:rsidR="00F6026C" w:rsidTr="00F6026C">
        <w:trPr>
          <w:trHeight w:val="864"/>
        </w:trPr>
        <w:tc>
          <w:tcPr>
            <w:tcW w:w="15388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9" w:name="_Toc42525660"/>
            <w:r w:rsidRPr="00F6026C">
              <w:t>ЧС И РЕЖИМ ПОВЫШЕННОЙ ГОТОВНОСТИ</w:t>
            </w:r>
            <w:bookmarkEnd w:id="9"/>
          </w:p>
        </w:tc>
      </w:tr>
      <w:tr w:rsidR="00883466" w:rsidTr="00883466">
        <w:trPr>
          <w:trHeight w:val="70"/>
        </w:trPr>
        <w:tc>
          <w:tcPr>
            <w:tcW w:w="728" w:type="dxa"/>
            <w:shd w:val="clear" w:color="auto" w:fill="FFFF00"/>
          </w:tcPr>
          <w:p w:rsidR="00883466" w:rsidRDefault="00883466" w:rsidP="0067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  <w:shd w:val="clear" w:color="auto" w:fill="FFFF00"/>
          </w:tcPr>
          <w:p w:rsidR="00883466" w:rsidRPr="00EB7493" w:rsidRDefault="00883466" w:rsidP="00EB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6">
              <w:rPr>
                <w:rFonts w:ascii="Times New Roman" w:hAnsi="Times New Roman" w:cs="Times New Roman"/>
                <w:sz w:val="24"/>
                <w:szCs w:val="24"/>
              </w:rPr>
              <w:t>Указ Мэра Москвы от 8 июня 2020 г. N 69-УМ "О внесении изменений в указ Мэра Москвы от 5 марта 2020 г. N 12-УМ"</w:t>
            </w:r>
          </w:p>
        </w:tc>
        <w:tc>
          <w:tcPr>
            <w:tcW w:w="8691" w:type="dxa"/>
            <w:shd w:val="clear" w:color="auto" w:fill="FFFF00"/>
          </w:tcPr>
          <w:p w:rsidR="00883466" w:rsidRPr="00EB7493" w:rsidRDefault="00883466" w:rsidP="00675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466">
              <w:rPr>
                <w:rFonts w:ascii="Times New Roman" w:hAnsi="Times New Roman" w:cs="Times New Roman"/>
                <w:sz w:val="24"/>
                <w:szCs w:val="24"/>
              </w:rPr>
              <w:t>Москвичи смогут продлить проездные, рассчитанные на 60 поездок, на 30, 90 и 365 дней, а также билеты "ТАТ", при условии, что за период с 30 марта по 8 июня 2020 г. (включительно) по ним было совершено не более 22 поездок. Продлить билеты можно с 12 июня 2020 г.</w:t>
            </w:r>
          </w:p>
        </w:tc>
      </w:tr>
    </w:tbl>
    <w:p w:rsidR="00EF66DD" w:rsidRPr="001C5052" w:rsidRDefault="00EF66DD" w:rsidP="001C5052">
      <w:pPr>
        <w:rPr>
          <w:vanish/>
        </w:rPr>
      </w:pPr>
      <w:bookmarkStart w:id="10" w:name="_GoBack"/>
      <w:bookmarkEnd w:id="10"/>
    </w:p>
    <w:sectPr w:rsidR="00EF66DD" w:rsidRPr="001C5052" w:rsidSect="00E035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95C5B"/>
    <w:multiLevelType w:val="hybridMultilevel"/>
    <w:tmpl w:val="D5E0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B5"/>
    <w:rsid w:val="00000594"/>
    <w:rsid w:val="000019A1"/>
    <w:rsid w:val="00003182"/>
    <w:rsid w:val="00005757"/>
    <w:rsid w:val="00006260"/>
    <w:rsid w:val="00012393"/>
    <w:rsid w:val="000124C3"/>
    <w:rsid w:val="000135B2"/>
    <w:rsid w:val="000136F9"/>
    <w:rsid w:val="00016FA7"/>
    <w:rsid w:val="00017221"/>
    <w:rsid w:val="00017907"/>
    <w:rsid w:val="0002550A"/>
    <w:rsid w:val="000300A1"/>
    <w:rsid w:val="00031032"/>
    <w:rsid w:val="00031BF4"/>
    <w:rsid w:val="000324FF"/>
    <w:rsid w:val="00034C79"/>
    <w:rsid w:val="00037CDC"/>
    <w:rsid w:val="00040D59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54B2B"/>
    <w:rsid w:val="00060B40"/>
    <w:rsid w:val="000632D0"/>
    <w:rsid w:val="0006338F"/>
    <w:rsid w:val="0006349B"/>
    <w:rsid w:val="00067E20"/>
    <w:rsid w:val="000702A1"/>
    <w:rsid w:val="000754FA"/>
    <w:rsid w:val="000815CF"/>
    <w:rsid w:val="000825FD"/>
    <w:rsid w:val="00091367"/>
    <w:rsid w:val="00093229"/>
    <w:rsid w:val="00095F1B"/>
    <w:rsid w:val="000974FC"/>
    <w:rsid w:val="000974FD"/>
    <w:rsid w:val="000975C9"/>
    <w:rsid w:val="00097DDA"/>
    <w:rsid w:val="000A164E"/>
    <w:rsid w:val="000A4591"/>
    <w:rsid w:val="000B4768"/>
    <w:rsid w:val="000B497F"/>
    <w:rsid w:val="000B4EE3"/>
    <w:rsid w:val="000B7E74"/>
    <w:rsid w:val="000C0327"/>
    <w:rsid w:val="000C15CA"/>
    <w:rsid w:val="000C1CBD"/>
    <w:rsid w:val="000C5C41"/>
    <w:rsid w:val="000D03AF"/>
    <w:rsid w:val="000D2131"/>
    <w:rsid w:val="000D269B"/>
    <w:rsid w:val="000D5BC1"/>
    <w:rsid w:val="000D6EA8"/>
    <w:rsid w:val="000E08D8"/>
    <w:rsid w:val="000E302F"/>
    <w:rsid w:val="000F25AF"/>
    <w:rsid w:val="00102ABE"/>
    <w:rsid w:val="0010335F"/>
    <w:rsid w:val="00104EAF"/>
    <w:rsid w:val="00106676"/>
    <w:rsid w:val="00106CFD"/>
    <w:rsid w:val="00106EB9"/>
    <w:rsid w:val="00107869"/>
    <w:rsid w:val="00107E0E"/>
    <w:rsid w:val="00110A3D"/>
    <w:rsid w:val="00111496"/>
    <w:rsid w:val="00113D65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3DFB"/>
    <w:rsid w:val="0015455C"/>
    <w:rsid w:val="0015497C"/>
    <w:rsid w:val="00156B82"/>
    <w:rsid w:val="00157553"/>
    <w:rsid w:val="00160660"/>
    <w:rsid w:val="0016166F"/>
    <w:rsid w:val="00161F66"/>
    <w:rsid w:val="00162030"/>
    <w:rsid w:val="00162C42"/>
    <w:rsid w:val="00162E70"/>
    <w:rsid w:val="001640B3"/>
    <w:rsid w:val="00165652"/>
    <w:rsid w:val="00165C61"/>
    <w:rsid w:val="0017011B"/>
    <w:rsid w:val="001705B8"/>
    <w:rsid w:val="00171354"/>
    <w:rsid w:val="001812AF"/>
    <w:rsid w:val="001815B9"/>
    <w:rsid w:val="00182E22"/>
    <w:rsid w:val="0018585A"/>
    <w:rsid w:val="00192745"/>
    <w:rsid w:val="0019435C"/>
    <w:rsid w:val="00194692"/>
    <w:rsid w:val="00196456"/>
    <w:rsid w:val="00197C01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C1472"/>
    <w:rsid w:val="001C1AC2"/>
    <w:rsid w:val="001C25CD"/>
    <w:rsid w:val="001C4912"/>
    <w:rsid w:val="001C4E50"/>
    <w:rsid w:val="001C5052"/>
    <w:rsid w:val="001C5CD0"/>
    <w:rsid w:val="001C67E0"/>
    <w:rsid w:val="001D0659"/>
    <w:rsid w:val="001D25A6"/>
    <w:rsid w:val="001D2B03"/>
    <w:rsid w:val="001D618E"/>
    <w:rsid w:val="001D663C"/>
    <w:rsid w:val="001D68D0"/>
    <w:rsid w:val="001D6BBA"/>
    <w:rsid w:val="001E1328"/>
    <w:rsid w:val="001E41B1"/>
    <w:rsid w:val="001E4426"/>
    <w:rsid w:val="001E538D"/>
    <w:rsid w:val="001E5F6C"/>
    <w:rsid w:val="001F1189"/>
    <w:rsid w:val="001F1FFB"/>
    <w:rsid w:val="001F2664"/>
    <w:rsid w:val="001F5AED"/>
    <w:rsid w:val="002015D9"/>
    <w:rsid w:val="0020193C"/>
    <w:rsid w:val="00202C6C"/>
    <w:rsid w:val="00202D62"/>
    <w:rsid w:val="00203403"/>
    <w:rsid w:val="00203FFC"/>
    <w:rsid w:val="002051CC"/>
    <w:rsid w:val="002072A2"/>
    <w:rsid w:val="00211913"/>
    <w:rsid w:val="0022286F"/>
    <w:rsid w:val="00223947"/>
    <w:rsid w:val="00224C48"/>
    <w:rsid w:val="00224E13"/>
    <w:rsid w:val="00225424"/>
    <w:rsid w:val="002279D0"/>
    <w:rsid w:val="00231F20"/>
    <w:rsid w:val="00232DF7"/>
    <w:rsid w:val="00233717"/>
    <w:rsid w:val="00234440"/>
    <w:rsid w:val="0023559D"/>
    <w:rsid w:val="002374C0"/>
    <w:rsid w:val="00244009"/>
    <w:rsid w:val="0024473E"/>
    <w:rsid w:val="00246485"/>
    <w:rsid w:val="00250163"/>
    <w:rsid w:val="00252483"/>
    <w:rsid w:val="00260DB5"/>
    <w:rsid w:val="002634A6"/>
    <w:rsid w:val="0026483C"/>
    <w:rsid w:val="00264990"/>
    <w:rsid w:val="00265916"/>
    <w:rsid w:val="002664E2"/>
    <w:rsid w:val="00266F8F"/>
    <w:rsid w:val="00267381"/>
    <w:rsid w:val="00267673"/>
    <w:rsid w:val="00270743"/>
    <w:rsid w:val="00270977"/>
    <w:rsid w:val="00271FD9"/>
    <w:rsid w:val="00272FE9"/>
    <w:rsid w:val="00273B35"/>
    <w:rsid w:val="00275EED"/>
    <w:rsid w:val="002769F4"/>
    <w:rsid w:val="00277D2D"/>
    <w:rsid w:val="002802D4"/>
    <w:rsid w:val="002820F8"/>
    <w:rsid w:val="00282957"/>
    <w:rsid w:val="00284344"/>
    <w:rsid w:val="00286FE5"/>
    <w:rsid w:val="0029040D"/>
    <w:rsid w:val="00291FE7"/>
    <w:rsid w:val="002975D1"/>
    <w:rsid w:val="002977E0"/>
    <w:rsid w:val="002A248B"/>
    <w:rsid w:val="002A347D"/>
    <w:rsid w:val="002A3B2F"/>
    <w:rsid w:val="002A452D"/>
    <w:rsid w:val="002A4599"/>
    <w:rsid w:val="002A4653"/>
    <w:rsid w:val="002A6C45"/>
    <w:rsid w:val="002B067F"/>
    <w:rsid w:val="002B2F8A"/>
    <w:rsid w:val="002B3084"/>
    <w:rsid w:val="002B58ED"/>
    <w:rsid w:val="002B7E9F"/>
    <w:rsid w:val="002C024D"/>
    <w:rsid w:val="002C1D5D"/>
    <w:rsid w:val="002C24BC"/>
    <w:rsid w:val="002C2785"/>
    <w:rsid w:val="002C3FD0"/>
    <w:rsid w:val="002C50A6"/>
    <w:rsid w:val="002D19B1"/>
    <w:rsid w:val="002D36CF"/>
    <w:rsid w:val="002D68AB"/>
    <w:rsid w:val="002D7105"/>
    <w:rsid w:val="002D780D"/>
    <w:rsid w:val="002D7A17"/>
    <w:rsid w:val="002E3905"/>
    <w:rsid w:val="002E692B"/>
    <w:rsid w:val="002E6B4B"/>
    <w:rsid w:val="002E6D3B"/>
    <w:rsid w:val="002F0A72"/>
    <w:rsid w:val="002F1A1A"/>
    <w:rsid w:val="002F24E1"/>
    <w:rsid w:val="002F3C27"/>
    <w:rsid w:val="002F3FAF"/>
    <w:rsid w:val="002F4003"/>
    <w:rsid w:val="002F53E3"/>
    <w:rsid w:val="00300350"/>
    <w:rsid w:val="00300F59"/>
    <w:rsid w:val="003014F3"/>
    <w:rsid w:val="003028BD"/>
    <w:rsid w:val="0030639D"/>
    <w:rsid w:val="003163F4"/>
    <w:rsid w:val="0032005B"/>
    <w:rsid w:val="00332559"/>
    <w:rsid w:val="00332CD1"/>
    <w:rsid w:val="003331D5"/>
    <w:rsid w:val="00333463"/>
    <w:rsid w:val="00333D06"/>
    <w:rsid w:val="0033457E"/>
    <w:rsid w:val="00341233"/>
    <w:rsid w:val="00341547"/>
    <w:rsid w:val="0034468E"/>
    <w:rsid w:val="00345CFB"/>
    <w:rsid w:val="003471F2"/>
    <w:rsid w:val="00352ED7"/>
    <w:rsid w:val="003565AF"/>
    <w:rsid w:val="00356A88"/>
    <w:rsid w:val="00360774"/>
    <w:rsid w:val="00370ACE"/>
    <w:rsid w:val="0037131F"/>
    <w:rsid w:val="00371850"/>
    <w:rsid w:val="0037299D"/>
    <w:rsid w:val="003747D6"/>
    <w:rsid w:val="003820D6"/>
    <w:rsid w:val="00383583"/>
    <w:rsid w:val="00387574"/>
    <w:rsid w:val="003901E8"/>
    <w:rsid w:val="00392CE0"/>
    <w:rsid w:val="003952DC"/>
    <w:rsid w:val="00396FA6"/>
    <w:rsid w:val="0039799B"/>
    <w:rsid w:val="003A1F21"/>
    <w:rsid w:val="003A4A60"/>
    <w:rsid w:val="003A4D34"/>
    <w:rsid w:val="003A79E8"/>
    <w:rsid w:val="003A7C25"/>
    <w:rsid w:val="003B0A5D"/>
    <w:rsid w:val="003B11E0"/>
    <w:rsid w:val="003B3F14"/>
    <w:rsid w:val="003B49A5"/>
    <w:rsid w:val="003B6A8B"/>
    <w:rsid w:val="003C013C"/>
    <w:rsid w:val="003C05CB"/>
    <w:rsid w:val="003C1B4B"/>
    <w:rsid w:val="003C209C"/>
    <w:rsid w:val="003C3876"/>
    <w:rsid w:val="003C3DAA"/>
    <w:rsid w:val="003C3F03"/>
    <w:rsid w:val="003C7799"/>
    <w:rsid w:val="003C7CBF"/>
    <w:rsid w:val="003D0569"/>
    <w:rsid w:val="003D1F81"/>
    <w:rsid w:val="003D2975"/>
    <w:rsid w:val="003D383C"/>
    <w:rsid w:val="003D3B1C"/>
    <w:rsid w:val="003D4CCD"/>
    <w:rsid w:val="003D5248"/>
    <w:rsid w:val="003D552E"/>
    <w:rsid w:val="003D7FA9"/>
    <w:rsid w:val="003E2C5C"/>
    <w:rsid w:val="003E2ED7"/>
    <w:rsid w:val="003F0A95"/>
    <w:rsid w:val="003F32E3"/>
    <w:rsid w:val="003F6897"/>
    <w:rsid w:val="004012AF"/>
    <w:rsid w:val="004029EB"/>
    <w:rsid w:val="004029ED"/>
    <w:rsid w:val="00402BC0"/>
    <w:rsid w:val="00402E27"/>
    <w:rsid w:val="00406524"/>
    <w:rsid w:val="0041052E"/>
    <w:rsid w:val="00411D7C"/>
    <w:rsid w:val="0041266B"/>
    <w:rsid w:val="00412E35"/>
    <w:rsid w:val="00414811"/>
    <w:rsid w:val="00414C58"/>
    <w:rsid w:val="00420E4E"/>
    <w:rsid w:val="00422650"/>
    <w:rsid w:val="00422A2C"/>
    <w:rsid w:val="0042499A"/>
    <w:rsid w:val="00440AFB"/>
    <w:rsid w:val="00444BFC"/>
    <w:rsid w:val="004456C3"/>
    <w:rsid w:val="004539E6"/>
    <w:rsid w:val="00461637"/>
    <w:rsid w:val="00462C62"/>
    <w:rsid w:val="00462DA2"/>
    <w:rsid w:val="00462FA2"/>
    <w:rsid w:val="004667EE"/>
    <w:rsid w:val="0046767E"/>
    <w:rsid w:val="00467E0A"/>
    <w:rsid w:val="00474090"/>
    <w:rsid w:val="00474C2A"/>
    <w:rsid w:val="004752B4"/>
    <w:rsid w:val="00477006"/>
    <w:rsid w:val="00477C44"/>
    <w:rsid w:val="004800A7"/>
    <w:rsid w:val="00483644"/>
    <w:rsid w:val="0048532D"/>
    <w:rsid w:val="0049539E"/>
    <w:rsid w:val="004974C8"/>
    <w:rsid w:val="004A12C4"/>
    <w:rsid w:val="004A17AF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5B5F"/>
    <w:rsid w:val="004E6B49"/>
    <w:rsid w:val="004F3E53"/>
    <w:rsid w:val="004F6377"/>
    <w:rsid w:val="004F6E6A"/>
    <w:rsid w:val="0050283E"/>
    <w:rsid w:val="00503D9D"/>
    <w:rsid w:val="00504289"/>
    <w:rsid w:val="005055E6"/>
    <w:rsid w:val="00505646"/>
    <w:rsid w:val="0050730D"/>
    <w:rsid w:val="00507B0E"/>
    <w:rsid w:val="00510E69"/>
    <w:rsid w:val="00510EE0"/>
    <w:rsid w:val="00511E46"/>
    <w:rsid w:val="00512475"/>
    <w:rsid w:val="00512EAC"/>
    <w:rsid w:val="005213DA"/>
    <w:rsid w:val="00524254"/>
    <w:rsid w:val="00527EC8"/>
    <w:rsid w:val="005337F3"/>
    <w:rsid w:val="00537611"/>
    <w:rsid w:val="00544C4B"/>
    <w:rsid w:val="00545626"/>
    <w:rsid w:val="00554511"/>
    <w:rsid w:val="005550C9"/>
    <w:rsid w:val="0056344E"/>
    <w:rsid w:val="0056569D"/>
    <w:rsid w:val="00565FBB"/>
    <w:rsid w:val="005661D4"/>
    <w:rsid w:val="00567A04"/>
    <w:rsid w:val="00574852"/>
    <w:rsid w:val="005749B2"/>
    <w:rsid w:val="005762BA"/>
    <w:rsid w:val="005775E0"/>
    <w:rsid w:val="005800F0"/>
    <w:rsid w:val="00584B3F"/>
    <w:rsid w:val="00585315"/>
    <w:rsid w:val="005855C3"/>
    <w:rsid w:val="005856F9"/>
    <w:rsid w:val="0059337D"/>
    <w:rsid w:val="00594B1C"/>
    <w:rsid w:val="0059771F"/>
    <w:rsid w:val="005A0032"/>
    <w:rsid w:val="005A00F5"/>
    <w:rsid w:val="005A1630"/>
    <w:rsid w:val="005A32ED"/>
    <w:rsid w:val="005A48E5"/>
    <w:rsid w:val="005B058E"/>
    <w:rsid w:val="005B4086"/>
    <w:rsid w:val="005B52C7"/>
    <w:rsid w:val="005B7D8C"/>
    <w:rsid w:val="005C4844"/>
    <w:rsid w:val="005C7BE4"/>
    <w:rsid w:val="005D1179"/>
    <w:rsid w:val="005D58C8"/>
    <w:rsid w:val="005D735A"/>
    <w:rsid w:val="005E0C6D"/>
    <w:rsid w:val="005E3CF3"/>
    <w:rsid w:val="005E4F3F"/>
    <w:rsid w:val="005E6ECE"/>
    <w:rsid w:val="005F1531"/>
    <w:rsid w:val="005F19B9"/>
    <w:rsid w:val="005F2A7F"/>
    <w:rsid w:val="005F4B65"/>
    <w:rsid w:val="005F7386"/>
    <w:rsid w:val="005F7824"/>
    <w:rsid w:val="006019C5"/>
    <w:rsid w:val="006044BF"/>
    <w:rsid w:val="00612120"/>
    <w:rsid w:val="00612D23"/>
    <w:rsid w:val="00613CFD"/>
    <w:rsid w:val="00621DD9"/>
    <w:rsid w:val="00621FE3"/>
    <w:rsid w:val="006224C5"/>
    <w:rsid w:val="006235DF"/>
    <w:rsid w:val="00623921"/>
    <w:rsid w:val="00626EB5"/>
    <w:rsid w:val="006275E0"/>
    <w:rsid w:val="0063478D"/>
    <w:rsid w:val="00634C0A"/>
    <w:rsid w:val="00636B69"/>
    <w:rsid w:val="00637AFA"/>
    <w:rsid w:val="00637BAB"/>
    <w:rsid w:val="00640F46"/>
    <w:rsid w:val="006411E6"/>
    <w:rsid w:val="00641AF6"/>
    <w:rsid w:val="00643972"/>
    <w:rsid w:val="006453C8"/>
    <w:rsid w:val="00645ABC"/>
    <w:rsid w:val="00645F7F"/>
    <w:rsid w:val="00647479"/>
    <w:rsid w:val="0065080D"/>
    <w:rsid w:val="00650C72"/>
    <w:rsid w:val="006514E1"/>
    <w:rsid w:val="00654041"/>
    <w:rsid w:val="006545DB"/>
    <w:rsid w:val="00654CDF"/>
    <w:rsid w:val="00655B98"/>
    <w:rsid w:val="0065625D"/>
    <w:rsid w:val="00656ACE"/>
    <w:rsid w:val="0066176C"/>
    <w:rsid w:val="006619F0"/>
    <w:rsid w:val="00662D8E"/>
    <w:rsid w:val="00665260"/>
    <w:rsid w:val="00665B64"/>
    <w:rsid w:val="00665B8C"/>
    <w:rsid w:val="00666981"/>
    <w:rsid w:val="006670B5"/>
    <w:rsid w:val="00670481"/>
    <w:rsid w:val="0067318D"/>
    <w:rsid w:val="0067441E"/>
    <w:rsid w:val="006752FD"/>
    <w:rsid w:val="00681860"/>
    <w:rsid w:val="00682660"/>
    <w:rsid w:val="006856EC"/>
    <w:rsid w:val="006869BA"/>
    <w:rsid w:val="00687229"/>
    <w:rsid w:val="00687D58"/>
    <w:rsid w:val="00692545"/>
    <w:rsid w:val="006943D3"/>
    <w:rsid w:val="00694ACD"/>
    <w:rsid w:val="00695E88"/>
    <w:rsid w:val="00696396"/>
    <w:rsid w:val="006965B8"/>
    <w:rsid w:val="0069781C"/>
    <w:rsid w:val="006A11B1"/>
    <w:rsid w:val="006A71B9"/>
    <w:rsid w:val="006B2902"/>
    <w:rsid w:val="006B2D5A"/>
    <w:rsid w:val="006B5A23"/>
    <w:rsid w:val="006C0E34"/>
    <w:rsid w:val="006C155B"/>
    <w:rsid w:val="006C21C9"/>
    <w:rsid w:val="006C2975"/>
    <w:rsid w:val="006C3FE9"/>
    <w:rsid w:val="006C50EB"/>
    <w:rsid w:val="006C5256"/>
    <w:rsid w:val="006D046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4E82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07D9"/>
    <w:rsid w:val="0076172D"/>
    <w:rsid w:val="007625EA"/>
    <w:rsid w:val="00762D56"/>
    <w:rsid w:val="0076592C"/>
    <w:rsid w:val="00767593"/>
    <w:rsid w:val="0077107C"/>
    <w:rsid w:val="00772F3D"/>
    <w:rsid w:val="007740B7"/>
    <w:rsid w:val="00775667"/>
    <w:rsid w:val="007801EA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3A6F"/>
    <w:rsid w:val="007A3B54"/>
    <w:rsid w:val="007A462D"/>
    <w:rsid w:val="007A4FDA"/>
    <w:rsid w:val="007B051D"/>
    <w:rsid w:val="007B0B93"/>
    <w:rsid w:val="007B3609"/>
    <w:rsid w:val="007B49DC"/>
    <w:rsid w:val="007B5707"/>
    <w:rsid w:val="007C136F"/>
    <w:rsid w:val="007C6896"/>
    <w:rsid w:val="007C79F6"/>
    <w:rsid w:val="007E3CF4"/>
    <w:rsid w:val="007E5D34"/>
    <w:rsid w:val="007E6963"/>
    <w:rsid w:val="007E7223"/>
    <w:rsid w:val="007F0729"/>
    <w:rsid w:val="007F2290"/>
    <w:rsid w:val="007F3F3A"/>
    <w:rsid w:val="00800C50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47EC"/>
    <w:rsid w:val="008258FA"/>
    <w:rsid w:val="00831660"/>
    <w:rsid w:val="00837353"/>
    <w:rsid w:val="0084191E"/>
    <w:rsid w:val="0085090A"/>
    <w:rsid w:val="0085148F"/>
    <w:rsid w:val="008526E6"/>
    <w:rsid w:val="008540AE"/>
    <w:rsid w:val="00856E49"/>
    <w:rsid w:val="00860080"/>
    <w:rsid w:val="00863237"/>
    <w:rsid w:val="00864969"/>
    <w:rsid w:val="00864C5F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3466"/>
    <w:rsid w:val="00885C3E"/>
    <w:rsid w:val="00893C92"/>
    <w:rsid w:val="00893C96"/>
    <w:rsid w:val="0089403A"/>
    <w:rsid w:val="00895A59"/>
    <w:rsid w:val="008A0797"/>
    <w:rsid w:val="008A1F92"/>
    <w:rsid w:val="008A790F"/>
    <w:rsid w:val="008B07DD"/>
    <w:rsid w:val="008B0B50"/>
    <w:rsid w:val="008B249C"/>
    <w:rsid w:val="008B6F8A"/>
    <w:rsid w:val="008C275D"/>
    <w:rsid w:val="008C38C2"/>
    <w:rsid w:val="008C4537"/>
    <w:rsid w:val="008C4CE2"/>
    <w:rsid w:val="008C7C1C"/>
    <w:rsid w:val="008D2867"/>
    <w:rsid w:val="008D420F"/>
    <w:rsid w:val="008D5B23"/>
    <w:rsid w:val="008D78E0"/>
    <w:rsid w:val="008E01EF"/>
    <w:rsid w:val="008E1395"/>
    <w:rsid w:val="008E278C"/>
    <w:rsid w:val="008E3EF9"/>
    <w:rsid w:val="008E538E"/>
    <w:rsid w:val="008E5C22"/>
    <w:rsid w:val="008E7197"/>
    <w:rsid w:val="008F08CF"/>
    <w:rsid w:val="008F09EF"/>
    <w:rsid w:val="008F0DF7"/>
    <w:rsid w:val="008F0DF8"/>
    <w:rsid w:val="008F6374"/>
    <w:rsid w:val="0090523A"/>
    <w:rsid w:val="00906F56"/>
    <w:rsid w:val="00911EB8"/>
    <w:rsid w:val="00912F8C"/>
    <w:rsid w:val="00913006"/>
    <w:rsid w:val="009132E7"/>
    <w:rsid w:val="009178C3"/>
    <w:rsid w:val="009224DB"/>
    <w:rsid w:val="00923EC1"/>
    <w:rsid w:val="009246ED"/>
    <w:rsid w:val="00927D72"/>
    <w:rsid w:val="0093240F"/>
    <w:rsid w:val="00932A53"/>
    <w:rsid w:val="009333B2"/>
    <w:rsid w:val="00935505"/>
    <w:rsid w:val="00935792"/>
    <w:rsid w:val="0094130F"/>
    <w:rsid w:val="00946A3C"/>
    <w:rsid w:val="00950DDD"/>
    <w:rsid w:val="009510A5"/>
    <w:rsid w:val="00954D5F"/>
    <w:rsid w:val="00954F7E"/>
    <w:rsid w:val="0095524F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873ED"/>
    <w:rsid w:val="009906C5"/>
    <w:rsid w:val="00994E64"/>
    <w:rsid w:val="0099625F"/>
    <w:rsid w:val="00996CED"/>
    <w:rsid w:val="00997C76"/>
    <w:rsid w:val="009A12C7"/>
    <w:rsid w:val="009A3D29"/>
    <w:rsid w:val="009A6496"/>
    <w:rsid w:val="009A76CF"/>
    <w:rsid w:val="009B0E2A"/>
    <w:rsid w:val="009B1494"/>
    <w:rsid w:val="009B57AE"/>
    <w:rsid w:val="009B5AED"/>
    <w:rsid w:val="009B5D5B"/>
    <w:rsid w:val="009B62C2"/>
    <w:rsid w:val="009C27AD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3BB"/>
    <w:rsid w:val="009F36ED"/>
    <w:rsid w:val="009F622E"/>
    <w:rsid w:val="00A01011"/>
    <w:rsid w:val="00A048D8"/>
    <w:rsid w:val="00A04E2E"/>
    <w:rsid w:val="00A05D39"/>
    <w:rsid w:val="00A063AC"/>
    <w:rsid w:val="00A063B0"/>
    <w:rsid w:val="00A069B5"/>
    <w:rsid w:val="00A06B10"/>
    <w:rsid w:val="00A116FB"/>
    <w:rsid w:val="00A11E8A"/>
    <w:rsid w:val="00A13B4E"/>
    <w:rsid w:val="00A13CCD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9A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055F"/>
    <w:rsid w:val="00AB2A46"/>
    <w:rsid w:val="00AB3906"/>
    <w:rsid w:val="00AB4E42"/>
    <w:rsid w:val="00AB6EB8"/>
    <w:rsid w:val="00AC2293"/>
    <w:rsid w:val="00AC6D0C"/>
    <w:rsid w:val="00AC78B9"/>
    <w:rsid w:val="00AD315D"/>
    <w:rsid w:val="00AD4628"/>
    <w:rsid w:val="00AD753B"/>
    <w:rsid w:val="00AE28AF"/>
    <w:rsid w:val="00AE2C1D"/>
    <w:rsid w:val="00AE3374"/>
    <w:rsid w:val="00AE4DD7"/>
    <w:rsid w:val="00AE5DCA"/>
    <w:rsid w:val="00AF10E1"/>
    <w:rsid w:val="00AF21AA"/>
    <w:rsid w:val="00AF2E98"/>
    <w:rsid w:val="00AF3AFE"/>
    <w:rsid w:val="00AF50AB"/>
    <w:rsid w:val="00AF5EEC"/>
    <w:rsid w:val="00AF6284"/>
    <w:rsid w:val="00AF7983"/>
    <w:rsid w:val="00B0011A"/>
    <w:rsid w:val="00B0092C"/>
    <w:rsid w:val="00B0099C"/>
    <w:rsid w:val="00B02113"/>
    <w:rsid w:val="00B04BDB"/>
    <w:rsid w:val="00B05A72"/>
    <w:rsid w:val="00B12733"/>
    <w:rsid w:val="00B16C5B"/>
    <w:rsid w:val="00B22514"/>
    <w:rsid w:val="00B22776"/>
    <w:rsid w:val="00B2524E"/>
    <w:rsid w:val="00B259C9"/>
    <w:rsid w:val="00B353A2"/>
    <w:rsid w:val="00B407FC"/>
    <w:rsid w:val="00B4664E"/>
    <w:rsid w:val="00B47D9C"/>
    <w:rsid w:val="00B5052D"/>
    <w:rsid w:val="00B5128A"/>
    <w:rsid w:val="00B51322"/>
    <w:rsid w:val="00B52245"/>
    <w:rsid w:val="00B53F98"/>
    <w:rsid w:val="00B54DA9"/>
    <w:rsid w:val="00B550D8"/>
    <w:rsid w:val="00B55581"/>
    <w:rsid w:val="00B556EB"/>
    <w:rsid w:val="00B6218C"/>
    <w:rsid w:val="00B624BB"/>
    <w:rsid w:val="00B63342"/>
    <w:rsid w:val="00B66053"/>
    <w:rsid w:val="00B703AC"/>
    <w:rsid w:val="00B71A61"/>
    <w:rsid w:val="00B71E74"/>
    <w:rsid w:val="00B737D9"/>
    <w:rsid w:val="00B73A75"/>
    <w:rsid w:val="00B749BF"/>
    <w:rsid w:val="00B756A7"/>
    <w:rsid w:val="00B764FA"/>
    <w:rsid w:val="00B806F4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B12CA"/>
    <w:rsid w:val="00BB1AA5"/>
    <w:rsid w:val="00BB3130"/>
    <w:rsid w:val="00BB3888"/>
    <w:rsid w:val="00BB3ACB"/>
    <w:rsid w:val="00BC200D"/>
    <w:rsid w:val="00BC31D0"/>
    <w:rsid w:val="00BC717F"/>
    <w:rsid w:val="00BD0D4B"/>
    <w:rsid w:val="00BD26FD"/>
    <w:rsid w:val="00BD2784"/>
    <w:rsid w:val="00BD2918"/>
    <w:rsid w:val="00BD30AC"/>
    <w:rsid w:val="00BD4E92"/>
    <w:rsid w:val="00BD65F6"/>
    <w:rsid w:val="00BD6FC3"/>
    <w:rsid w:val="00BE1169"/>
    <w:rsid w:val="00BE44D7"/>
    <w:rsid w:val="00BE60B0"/>
    <w:rsid w:val="00BE7F45"/>
    <w:rsid w:val="00BF2773"/>
    <w:rsid w:val="00BF3442"/>
    <w:rsid w:val="00BF37AF"/>
    <w:rsid w:val="00BF3ADD"/>
    <w:rsid w:val="00BF5287"/>
    <w:rsid w:val="00BF6B4A"/>
    <w:rsid w:val="00C11A20"/>
    <w:rsid w:val="00C131EE"/>
    <w:rsid w:val="00C14D3B"/>
    <w:rsid w:val="00C15D26"/>
    <w:rsid w:val="00C167EE"/>
    <w:rsid w:val="00C17CE7"/>
    <w:rsid w:val="00C20FAD"/>
    <w:rsid w:val="00C21668"/>
    <w:rsid w:val="00C22002"/>
    <w:rsid w:val="00C265D0"/>
    <w:rsid w:val="00C270C0"/>
    <w:rsid w:val="00C409B7"/>
    <w:rsid w:val="00C41845"/>
    <w:rsid w:val="00C41E65"/>
    <w:rsid w:val="00C426F9"/>
    <w:rsid w:val="00C44666"/>
    <w:rsid w:val="00C46C31"/>
    <w:rsid w:val="00C47C7F"/>
    <w:rsid w:val="00C515E3"/>
    <w:rsid w:val="00C5559F"/>
    <w:rsid w:val="00C567CF"/>
    <w:rsid w:val="00C57A29"/>
    <w:rsid w:val="00C60E46"/>
    <w:rsid w:val="00C63B89"/>
    <w:rsid w:val="00C70128"/>
    <w:rsid w:val="00C720DA"/>
    <w:rsid w:val="00C74BF0"/>
    <w:rsid w:val="00C7533B"/>
    <w:rsid w:val="00C76527"/>
    <w:rsid w:val="00C77D4E"/>
    <w:rsid w:val="00C80902"/>
    <w:rsid w:val="00C81F2E"/>
    <w:rsid w:val="00C8211C"/>
    <w:rsid w:val="00C8281E"/>
    <w:rsid w:val="00C914EC"/>
    <w:rsid w:val="00C91A43"/>
    <w:rsid w:val="00C91EE9"/>
    <w:rsid w:val="00C92B04"/>
    <w:rsid w:val="00C93569"/>
    <w:rsid w:val="00C94018"/>
    <w:rsid w:val="00C94D18"/>
    <w:rsid w:val="00C96D1A"/>
    <w:rsid w:val="00C97C84"/>
    <w:rsid w:val="00CA0456"/>
    <w:rsid w:val="00CA1A64"/>
    <w:rsid w:val="00CA3841"/>
    <w:rsid w:val="00CA4F47"/>
    <w:rsid w:val="00CA7319"/>
    <w:rsid w:val="00CB2BA8"/>
    <w:rsid w:val="00CB32AA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56C"/>
    <w:rsid w:val="00CD5C08"/>
    <w:rsid w:val="00CE1292"/>
    <w:rsid w:val="00CE2421"/>
    <w:rsid w:val="00CE46CC"/>
    <w:rsid w:val="00CE6835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5A4E"/>
    <w:rsid w:val="00D37D0D"/>
    <w:rsid w:val="00D40AFF"/>
    <w:rsid w:val="00D46A95"/>
    <w:rsid w:val="00D470C6"/>
    <w:rsid w:val="00D504DE"/>
    <w:rsid w:val="00D53897"/>
    <w:rsid w:val="00D54E2A"/>
    <w:rsid w:val="00D5770B"/>
    <w:rsid w:val="00D611E8"/>
    <w:rsid w:val="00D62822"/>
    <w:rsid w:val="00D62ECD"/>
    <w:rsid w:val="00D63278"/>
    <w:rsid w:val="00D644CE"/>
    <w:rsid w:val="00D67609"/>
    <w:rsid w:val="00D7011B"/>
    <w:rsid w:val="00D7195B"/>
    <w:rsid w:val="00D721CD"/>
    <w:rsid w:val="00D72D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4143"/>
    <w:rsid w:val="00DB67C4"/>
    <w:rsid w:val="00DC444F"/>
    <w:rsid w:val="00DC6ABC"/>
    <w:rsid w:val="00DD1552"/>
    <w:rsid w:val="00DD164C"/>
    <w:rsid w:val="00DD3AF6"/>
    <w:rsid w:val="00DD41E9"/>
    <w:rsid w:val="00DD566F"/>
    <w:rsid w:val="00DD7F0F"/>
    <w:rsid w:val="00DE18D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5D0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3F4"/>
    <w:rsid w:val="00E32C76"/>
    <w:rsid w:val="00E34210"/>
    <w:rsid w:val="00E34446"/>
    <w:rsid w:val="00E3487D"/>
    <w:rsid w:val="00E35382"/>
    <w:rsid w:val="00E35ECE"/>
    <w:rsid w:val="00E365F9"/>
    <w:rsid w:val="00E3756F"/>
    <w:rsid w:val="00E40070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7716A"/>
    <w:rsid w:val="00E80539"/>
    <w:rsid w:val="00E81C29"/>
    <w:rsid w:val="00E83EE7"/>
    <w:rsid w:val="00E84556"/>
    <w:rsid w:val="00E84AAF"/>
    <w:rsid w:val="00E84BB0"/>
    <w:rsid w:val="00E874FB"/>
    <w:rsid w:val="00E917F2"/>
    <w:rsid w:val="00E929D2"/>
    <w:rsid w:val="00E94321"/>
    <w:rsid w:val="00EA201F"/>
    <w:rsid w:val="00EB003D"/>
    <w:rsid w:val="00EB0158"/>
    <w:rsid w:val="00EB13BA"/>
    <w:rsid w:val="00EB1A74"/>
    <w:rsid w:val="00EB2032"/>
    <w:rsid w:val="00EB7493"/>
    <w:rsid w:val="00EB74CE"/>
    <w:rsid w:val="00EC59C8"/>
    <w:rsid w:val="00EC6C2D"/>
    <w:rsid w:val="00ED0F07"/>
    <w:rsid w:val="00ED400E"/>
    <w:rsid w:val="00ED433C"/>
    <w:rsid w:val="00ED4846"/>
    <w:rsid w:val="00ED6D8D"/>
    <w:rsid w:val="00EE3CEC"/>
    <w:rsid w:val="00EE3F6B"/>
    <w:rsid w:val="00EE4F51"/>
    <w:rsid w:val="00EE75B3"/>
    <w:rsid w:val="00EF1DC6"/>
    <w:rsid w:val="00EF441E"/>
    <w:rsid w:val="00EF66DD"/>
    <w:rsid w:val="00F0075F"/>
    <w:rsid w:val="00F01EF0"/>
    <w:rsid w:val="00F04738"/>
    <w:rsid w:val="00F05541"/>
    <w:rsid w:val="00F1170D"/>
    <w:rsid w:val="00F1244E"/>
    <w:rsid w:val="00F12C0B"/>
    <w:rsid w:val="00F16809"/>
    <w:rsid w:val="00F16BCA"/>
    <w:rsid w:val="00F16D0E"/>
    <w:rsid w:val="00F21866"/>
    <w:rsid w:val="00F222C5"/>
    <w:rsid w:val="00F2347F"/>
    <w:rsid w:val="00F26DA3"/>
    <w:rsid w:val="00F31080"/>
    <w:rsid w:val="00F31836"/>
    <w:rsid w:val="00F34015"/>
    <w:rsid w:val="00F40EE1"/>
    <w:rsid w:val="00F41B89"/>
    <w:rsid w:val="00F43205"/>
    <w:rsid w:val="00F45D0F"/>
    <w:rsid w:val="00F47199"/>
    <w:rsid w:val="00F50718"/>
    <w:rsid w:val="00F514F6"/>
    <w:rsid w:val="00F52D97"/>
    <w:rsid w:val="00F57BA8"/>
    <w:rsid w:val="00F6026C"/>
    <w:rsid w:val="00F61E52"/>
    <w:rsid w:val="00F64F20"/>
    <w:rsid w:val="00F6736C"/>
    <w:rsid w:val="00F70269"/>
    <w:rsid w:val="00F732AD"/>
    <w:rsid w:val="00F74645"/>
    <w:rsid w:val="00F808F4"/>
    <w:rsid w:val="00F810E3"/>
    <w:rsid w:val="00F8251A"/>
    <w:rsid w:val="00F854A7"/>
    <w:rsid w:val="00F875CB"/>
    <w:rsid w:val="00F912C4"/>
    <w:rsid w:val="00F915C8"/>
    <w:rsid w:val="00F918CC"/>
    <w:rsid w:val="00F92E04"/>
    <w:rsid w:val="00F93254"/>
    <w:rsid w:val="00F966F0"/>
    <w:rsid w:val="00F97D19"/>
    <w:rsid w:val="00FA016F"/>
    <w:rsid w:val="00FA368D"/>
    <w:rsid w:val="00FA3908"/>
    <w:rsid w:val="00FA4F93"/>
    <w:rsid w:val="00FA59DA"/>
    <w:rsid w:val="00FA65AC"/>
    <w:rsid w:val="00FA68AD"/>
    <w:rsid w:val="00FA752A"/>
    <w:rsid w:val="00FA7A64"/>
    <w:rsid w:val="00FA7B83"/>
    <w:rsid w:val="00FB2A4B"/>
    <w:rsid w:val="00FB45FC"/>
    <w:rsid w:val="00FB504B"/>
    <w:rsid w:val="00FB56FB"/>
    <w:rsid w:val="00FC12EA"/>
    <w:rsid w:val="00FC1760"/>
    <w:rsid w:val="00FC385A"/>
    <w:rsid w:val="00FD2877"/>
    <w:rsid w:val="00FD560F"/>
    <w:rsid w:val="00FD563F"/>
    <w:rsid w:val="00FE17D7"/>
    <w:rsid w:val="00FE36DF"/>
    <w:rsid w:val="00FE4768"/>
    <w:rsid w:val="00FE4EE3"/>
    <w:rsid w:val="00FE6180"/>
    <w:rsid w:val="00FE64E0"/>
    <w:rsid w:val="00FE7432"/>
    <w:rsid w:val="00FF0E2C"/>
    <w:rsid w:val="00FF3AA1"/>
    <w:rsid w:val="00FF3C94"/>
    <w:rsid w:val="00FF49ED"/>
    <w:rsid w:val="00FF4A72"/>
    <w:rsid w:val="00FF6018"/>
    <w:rsid w:val="00FF61F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8542D-ECEA-4010-924E-E9544376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b">
    <w:name w:val="Normal (Web)"/>
    <w:basedOn w:val="a"/>
    <w:unhideWhenUsed/>
    <w:rsid w:val="0000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18E2-E805-4C3C-9E42-421DC0E3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7381</TotalTime>
  <Pages>7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exif_MSED_26068408494a8dff8c84ccf04f8db04c4bb6634e2d1284ef5ff9d4ed71c08687</dc:description>
  <cp:lastModifiedBy>Администратор</cp:lastModifiedBy>
  <cp:revision>894</cp:revision>
  <dcterms:created xsi:type="dcterms:W3CDTF">2020-04-22T09:15:00Z</dcterms:created>
  <dcterms:modified xsi:type="dcterms:W3CDTF">2020-06-10T19:21:00Z</dcterms:modified>
</cp:coreProperties>
</file>