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9C" w:rsidRPr="00C81D9C" w:rsidRDefault="00C81D9C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>СВЕДЕНИЯ</w:t>
      </w:r>
    </w:p>
    <w:p w:rsidR="00C81D9C" w:rsidRDefault="00C81D9C" w:rsidP="00C81D9C">
      <w:pPr>
        <w:pStyle w:val="ConsPlusNonformat"/>
        <w:jc w:val="center"/>
        <w:rPr>
          <w:rFonts w:ascii="Times New Roman" w:hAnsi="Times New Roman" w:cs="Times New Roman"/>
        </w:rPr>
      </w:pPr>
      <w:r w:rsidRPr="00C81D9C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B6602">
        <w:rPr>
          <w:rFonts w:ascii="Times New Roman" w:hAnsi="Times New Roman" w:cs="Times New Roman"/>
        </w:rPr>
        <w:t xml:space="preserve"> </w:t>
      </w:r>
      <w:r w:rsidR="00A145BA">
        <w:rPr>
          <w:rFonts w:ascii="Times New Roman" w:hAnsi="Times New Roman" w:cs="Times New Roman"/>
        </w:rPr>
        <w:t xml:space="preserve"> заведующего муниципальным дошкольным образовательным учреждение детский сад № 5 «</w:t>
      </w:r>
      <w:r w:rsidR="007B6602">
        <w:rPr>
          <w:rFonts w:ascii="Times New Roman" w:hAnsi="Times New Roman" w:cs="Times New Roman"/>
        </w:rPr>
        <w:t>Одуванчик</w:t>
      </w:r>
      <w:r w:rsidR="00A145BA">
        <w:rPr>
          <w:rFonts w:ascii="Times New Roman" w:hAnsi="Times New Roman" w:cs="Times New Roman"/>
        </w:rPr>
        <w:t>»</w:t>
      </w:r>
      <w:r w:rsidRPr="00C81D9C">
        <w:rPr>
          <w:rFonts w:ascii="Times New Roman" w:hAnsi="Times New Roman" w:cs="Times New Roman"/>
        </w:rPr>
        <w:t xml:space="preserve"> с 1 января по 31 декабря 20</w:t>
      </w:r>
      <w:r>
        <w:rPr>
          <w:rFonts w:ascii="Times New Roman" w:hAnsi="Times New Roman" w:cs="Times New Roman"/>
        </w:rPr>
        <w:t xml:space="preserve">18 </w:t>
      </w:r>
    </w:p>
    <w:p w:rsidR="007B6602" w:rsidRPr="00C81D9C" w:rsidRDefault="007B6602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775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89"/>
        <w:gridCol w:w="1644"/>
        <w:gridCol w:w="1814"/>
        <w:gridCol w:w="1269"/>
        <w:gridCol w:w="992"/>
        <w:gridCol w:w="1701"/>
        <w:gridCol w:w="1701"/>
        <w:gridCol w:w="1417"/>
        <w:gridCol w:w="1191"/>
        <w:gridCol w:w="1757"/>
      </w:tblGrid>
      <w:tr w:rsidR="00C81D9C" w:rsidTr="00180EF0">
        <w:tc>
          <w:tcPr>
            <w:tcW w:w="2289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Должность лица, </w:t>
            </w:r>
            <w:proofErr w:type="gramStart"/>
            <w:r>
              <w:t>представив</w:t>
            </w:r>
            <w:r w:rsidR="008B630B">
              <w:t>-</w:t>
            </w:r>
            <w:r>
              <w:t>шего</w:t>
            </w:r>
            <w:proofErr w:type="gramEnd"/>
            <w:r>
              <w:t xml:space="preserve">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8B630B" w:rsidRDefault="00C81D9C" w:rsidP="008B630B">
            <w:pPr>
              <w:pStyle w:val="ConsPlusNormal"/>
              <w:jc w:val="center"/>
            </w:pPr>
            <w:proofErr w:type="spellStart"/>
            <w:proofErr w:type="gramStart"/>
            <w:r>
              <w:t>Декларирован</w:t>
            </w:r>
            <w:r w:rsidR="008B630B">
              <w:t>-</w:t>
            </w:r>
            <w:r>
              <w:t>ный</w:t>
            </w:r>
            <w:proofErr w:type="spellEnd"/>
            <w:proofErr w:type="gramEnd"/>
            <w:r>
              <w:t xml:space="preserve"> годовой доход за 20</w:t>
            </w:r>
            <w:r w:rsidR="008B630B">
              <w:t xml:space="preserve">18 </w:t>
            </w:r>
            <w:r>
              <w:t>год</w:t>
            </w:r>
          </w:p>
          <w:p w:rsidR="00C81D9C" w:rsidRDefault="00C81D9C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1D9C" w:rsidTr="00180EF0">
        <w:tc>
          <w:tcPr>
            <w:tcW w:w="2289" w:type="dxa"/>
            <w:vMerge/>
          </w:tcPr>
          <w:p w:rsidR="00C81D9C" w:rsidRDefault="00C81D9C" w:rsidP="00180EF0"/>
        </w:tc>
        <w:tc>
          <w:tcPr>
            <w:tcW w:w="1644" w:type="dxa"/>
            <w:vMerge/>
          </w:tcPr>
          <w:p w:rsidR="00C81D9C" w:rsidRDefault="00C81D9C" w:rsidP="00180EF0"/>
        </w:tc>
        <w:tc>
          <w:tcPr>
            <w:tcW w:w="1814" w:type="dxa"/>
            <w:vMerge/>
          </w:tcPr>
          <w:p w:rsidR="00C81D9C" w:rsidRDefault="00C81D9C" w:rsidP="00180EF0"/>
        </w:tc>
        <w:tc>
          <w:tcPr>
            <w:tcW w:w="12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r w:rsidR="008B630B">
              <w:t>-</w:t>
            </w:r>
            <w:r>
              <w:t>мого</w:t>
            </w:r>
            <w:proofErr w:type="spellEnd"/>
            <w:proofErr w:type="gramEnd"/>
            <w:r>
              <w:t xml:space="preserve">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92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недвижимо</w:t>
            </w:r>
            <w:r w:rsidR="008B630B">
              <w:t>-</w:t>
            </w:r>
            <w:r>
              <w:t>го</w:t>
            </w:r>
            <w:proofErr w:type="spellEnd"/>
            <w:proofErr w:type="gramEnd"/>
            <w:r>
              <w:t xml:space="preserve"> имущества</w:t>
            </w:r>
          </w:p>
        </w:tc>
        <w:tc>
          <w:tcPr>
            <w:tcW w:w="119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7B6602" w:rsidTr="00180EF0">
        <w:tc>
          <w:tcPr>
            <w:tcW w:w="2289" w:type="dxa"/>
            <w:vMerge w:val="restart"/>
          </w:tcPr>
          <w:p w:rsidR="007B6602" w:rsidRDefault="007B6602" w:rsidP="007B6602">
            <w:pPr>
              <w:pStyle w:val="ConsPlusNormal"/>
              <w:jc w:val="center"/>
            </w:pPr>
            <w:r>
              <w:t>Петракова</w:t>
            </w:r>
          </w:p>
          <w:p w:rsidR="007B6602" w:rsidRDefault="007B6602" w:rsidP="007B6602">
            <w:pPr>
              <w:pStyle w:val="ConsPlusNormal"/>
              <w:jc w:val="center"/>
            </w:pPr>
            <w:r>
              <w:t>Светлана</w:t>
            </w:r>
          </w:p>
          <w:p w:rsidR="007B6602" w:rsidRDefault="007B6602" w:rsidP="007B6602">
            <w:pPr>
              <w:pStyle w:val="ConsPlusNormal"/>
              <w:jc w:val="center"/>
            </w:pPr>
            <w:r>
              <w:t>Сергеевна</w:t>
            </w:r>
          </w:p>
        </w:tc>
        <w:tc>
          <w:tcPr>
            <w:tcW w:w="1644" w:type="dxa"/>
            <w:vMerge w:val="restart"/>
          </w:tcPr>
          <w:p w:rsidR="007B6602" w:rsidRDefault="007B6602" w:rsidP="007B6602">
            <w:pPr>
              <w:pStyle w:val="ConsPlusNormal"/>
              <w:jc w:val="center"/>
            </w:pPr>
            <w:r>
              <w:t>заведующий</w:t>
            </w:r>
          </w:p>
        </w:tc>
        <w:tc>
          <w:tcPr>
            <w:tcW w:w="1814" w:type="dxa"/>
            <w:vMerge w:val="restart"/>
          </w:tcPr>
          <w:p w:rsidR="007B6602" w:rsidRDefault="007B6602" w:rsidP="007B6602">
            <w:pPr>
              <w:pStyle w:val="ConsPlusNormal"/>
              <w:jc w:val="center"/>
            </w:pPr>
            <w:r>
              <w:t>1096488,00</w:t>
            </w:r>
          </w:p>
        </w:tc>
        <w:tc>
          <w:tcPr>
            <w:tcW w:w="1269" w:type="dxa"/>
          </w:tcPr>
          <w:p w:rsidR="007B6602" w:rsidRDefault="007B6602" w:rsidP="007B6602">
            <w:pPr>
              <w:pStyle w:val="ConsPlusNormal"/>
              <w:jc w:val="center"/>
            </w:pPr>
            <w:r>
              <w:t>Квартира 1/3 доли</w:t>
            </w:r>
          </w:p>
        </w:tc>
        <w:tc>
          <w:tcPr>
            <w:tcW w:w="992" w:type="dxa"/>
          </w:tcPr>
          <w:p w:rsidR="007B6602" w:rsidRDefault="007B6602" w:rsidP="007B6602">
            <w:pPr>
              <w:pStyle w:val="ConsPlusNormal"/>
              <w:jc w:val="center"/>
            </w:pPr>
            <w:r>
              <w:t>44,4</w:t>
            </w:r>
          </w:p>
        </w:tc>
        <w:tc>
          <w:tcPr>
            <w:tcW w:w="1701" w:type="dxa"/>
          </w:tcPr>
          <w:p w:rsidR="007B6602" w:rsidRDefault="007B6602" w:rsidP="007B660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7B6602" w:rsidRDefault="007B6602" w:rsidP="007B6602">
            <w:pPr>
              <w:pStyle w:val="ConsPlusNormal"/>
              <w:jc w:val="center"/>
            </w:pPr>
            <w:r>
              <w:t>Легковой автомобиль</w:t>
            </w:r>
          </w:p>
          <w:p w:rsidR="007B6602" w:rsidRPr="007B6602" w:rsidRDefault="007B6602" w:rsidP="007B6602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7B6602" w:rsidRPr="007B6602" w:rsidRDefault="007B6602" w:rsidP="007B6602">
            <w:pPr>
              <w:pStyle w:val="ConsPlusNormal"/>
              <w:jc w:val="center"/>
            </w:pPr>
            <w:r>
              <w:t>Земельный участок (аренда)</w:t>
            </w:r>
          </w:p>
        </w:tc>
        <w:tc>
          <w:tcPr>
            <w:tcW w:w="1191" w:type="dxa"/>
            <w:vMerge w:val="restart"/>
          </w:tcPr>
          <w:p w:rsidR="007B6602" w:rsidRDefault="007B6602" w:rsidP="007B6602">
            <w:pPr>
              <w:pStyle w:val="ConsPlusNormal"/>
              <w:jc w:val="center"/>
            </w:pPr>
            <w:r>
              <w:t>1500,00</w:t>
            </w:r>
          </w:p>
        </w:tc>
        <w:tc>
          <w:tcPr>
            <w:tcW w:w="1757" w:type="dxa"/>
            <w:vMerge w:val="restart"/>
          </w:tcPr>
          <w:p w:rsidR="007B6602" w:rsidRDefault="007B6602" w:rsidP="007B6602">
            <w:pPr>
              <w:pStyle w:val="ConsPlusNormal"/>
              <w:jc w:val="center"/>
            </w:pPr>
            <w:r>
              <w:t>РФ</w:t>
            </w:r>
          </w:p>
        </w:tc>
      </w:tr>
      <w:tr w:rsidR="007B6602" w:rsidTr="00180EF0">
        <w:tc>
          <w:tcPr>
            <w:tcW w:w="2289" w:type="dxa"/>
            <w:vMerge/>
          </w:tcPr>
          <w:p w:rsidR="007B6602" w:rsidRPr="00C81D9C" w:rsidRDefault="007B6602" w:rsidP="00180EF0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7B6602" w:rsidRDefault="007B6602" w:rsidP="00180EF0"/>
        </w:tc>
        <w:tc>
          <w:tcPr>
            <w:tcW w:w="1814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7B6602" w:rsidRDefault="007B6602" w:rsidP="000C6F22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7B6602" w:rsidRDefault="007B6602" w:rsidP="000C6F22">
            <w:pPr>
              <w:pStyle w:val="ConsPlusNormal"/>
              <w:jc w:val="center"/>
            </w:pPr>
            <w:r>
              <w:t>1040.00</w:t>
            </w:r>
          </w:p>
        </w:tc>
        <w:tc>
          <w:tcPr>
            <w:tcW w:w="1701" w:type="dxa"/>
          </w:tcPr>
          <w:p w:rsidR="007B6602" w:rsidRDefault="007B6602" w:rsidP="000C6F2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</w:tr>
      <w:tr w:rsidR="007B6602" w:rsidTr="00180EF0">
        <w:tc>
          <w:tcPr>
            <w:tcW w:w="2289" w:type="dxa"/>
            <w:vMerge/>
          </w:tcPr>
          <w:p w:rsidR="007B6602" w:rsidRPr="00C81D9C" w:rsidRDefault="007B6602" w:rsidP="00180EF0">
            <w:pPr>
              <w:pStyle w:val="ConsPlusNormal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7B6602" w:rsidRDefault="007B6602" w:rsidP="00180EF0"/>
        </w:tc>
        <w:tc>
          <w:tcPr>
            <w:tcW w:w="1814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7B6602" w:rsidRDefault="007B6602" w:rsidP="000C6F22">
            <w:pPr>
              <w:pStyle w:val="ConsPlusNormal"/>
              <w:jc w:val="center"/>
            </w:pPr>
            <w:r>
              <w:t>Хозяйственный блок</w:t>
            </w:r>
          </w:p>
        </w:tc>
        <w:tc>
          <w:tcPr>
            <w:tcW w:w="992" w:type="dxa"/>
          </w:tcPr>
          <w:p w:rsidR="007B6602" w:rsidRDefault="007B6602" w:rsidP="000C6F22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701" w:type="dxa"/>
          </w:tcPr>
          <w:p w:rsidR="007B6602" w:rsidRDefault="007B6602" w:rsidP="000C6F22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417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7B6602" w:rsidRDefault="007B6602" w:rsidP="000C6F22">
            <w:pPr>
              <w:pStyle w:val="ConsPlusNormal"/>
              <w:jc w:val="center"/>
            </w:pPr>
          </w:p>
        </w:tc>
      </w:tr>
    </w:tbl>
    <w:p w:rsidR="00FE688B" w:rsidRDefault="007B6602" w:rsidP="007B6602">
      <w:pPr>
        <w:pStyle w:val="1"/>
        <w:keepNext w:val="0"/>
        <w:autoSpaceDE w:val="0"/>
        <w:autoSpaceDN w:val="0"/>
        <w:adjustRightInd w:val="0"/>
        <w:spacing w:before="0"/>
        <w:jc w:val="both"/>
      </w:pPr>
    </w:p>
    <w:sectPr w:rsidR="00FE688B" w:rsidSect="000C6F22">
      <w:pgSz w:w="16838" w:h="11906" w:orient="landscape"/>
      <w:pgMar w:top="36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D9C"/>
    <w:rsid w:val="000C6F22"/>
    <w:rsid w:val="000E1377"/>
    <w:rsid w:val="0012614D"/>
    <w:rsid w:val="001E25D1"/>
    <w:rsid w:val="002558C0"/>
    <w:rsid w:val="003A2A75"/>
    <w:rsid w:val="00484112"/>
    <w:rsid w:val="004848F3"/>
    <w:rsid w:val="004A113A"/>
    <w:rsid w:val="005B15A0"/>
    <w:rsid w:val="00600309"/>
    <w:rsid w:val="00706016"/>
    <w:rsid w:val="00751445"/>
    <w:rsid w:val="00756D70"/>
    <w:rsid w:val="007B6602"/>
    <w:rsid w:val="007D368C"/>
    <w:rsid w:val="00850639"/>
    <w:rsid w:val="008B630B"/>
    <w:rsid w:val="00903DE4"/>
    <w:rsid w:val="00A145BA"/>
    <w:rsid w:val="00A32C09"/>
    <w:rsid w:val="00A6547C"/>
    <w:rsid w:val="00B9503F"/>
    <w:rsid w:val="00C81D9C"/>
    <w:rsid w:val="00D32751"/>
    <w:rsid w:val="00DB2F02"/>
    <w:rsid w:val="00F2159C"/>
    <w:rsid w:val="00FE4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1A8D-2A32-4861-B26A-E4C3D3FA3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1</cp:lastModifiedBy>
  <cp:revision>7</cp:revision>
  <cp:lastPrinted>2019-04-03T11:32:00Z</cp:lastPrinted>
  <dcterms:created xsi:type="dcterms:W3CDTF">2019-03-21T08:46:00Z</dcterms:created>
  <dcterms:modified xsi:type="dcterms:W3CDTF">2019-04-29T20:16:00Z</dcterms:modified>
</cp:coreProperties>
</file>