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2" w:rsidRPr="00652CC3" w:rsidRDefault="00200921" w:rsidP="00200921">
      <w:pPr>
        <w:pStyle w:val="0"/>
        <w:ind w:firstLine="0"/>
        <w:rPr>
          <w:color w:val="000000"/>
        </w:rPr>
      </w:pPr>
      <w:bookmarkStart w:id="0" w:name="_GoBack"/>
      <w:bookmarkEnd w:id="0"/>
      <w:r w:rsidRPr="00652CC3">
        <w:rPr>
          <w:color w:val="000000"/>
        </w:rPr>
        <w:t>Положение о территориальном планировании</w:t>
      </w:r>
    </w:p>
    <w:p w:rsidR="000F6C53" w:rsidRDefault="001F5DAF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r w:rsidRPr="00652CC3">
        <w:rPr>
          <w:b/>
          <w:color w:val="000000"/>
        </w:rPr>
        <w:fldChar w:fldCharType="begin"/>
      </w:r>
      <w:r w:rsidR="00DB7B1D" w:rsidRPr="00652CC3">
        <w:rPr>
          <w:color w:val="000000"/>
        </w:rPr>
        <w:instrText xml:space="preserve"> TOC \o "1-2" \h \z \u \t "Заголовок 7;1" </w:instrText>
      </w:r>
      <w:r w:rsidRPr="00652CC3">
        <w:rPr>
          <w:b/>
          <w:color w:val="000000"/>
        </w:rPr>
        <w:fldChar w:fldCharType="separate"/>
      </w:r>
      <w:hyperlink w:anchor="_Toc475036342" w:history="1">
        <w:r w:rsidR="000F6C53" w:rsidRPr="00033D94">
          <w:rPr>
            <w:rStyle w:val="affb"/>
            <w:noProof/>
          </w:rPr>
          <w:t>Введение</w:t>
        </w:r>
        <w:r w:rsidR="000F6C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43" w:history="1">
        <w:r w:rsidR="000F6C53" w:rsidRPr="00033D94">
          <w:rPr>
            <w:rStyle w:val="affb"/>
            <w:noProof/>
          </w:rPr>
          <w:t>Положение о территориальном планировании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_Toc475036343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8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44" w:history="1">
        <w:r w:rsidR="000F6C53" w:rsidRPr="00033D94">
          <w:rPr>
            <w:rStyle w:val="affb"/>
            <w:noProof/>
          </w:rPr>
          <w:t>Историческая справка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_Toc475036344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9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45" w:history="1">
        <w:r w:rsidR="000F6C53" w:rsidRPr="00033D94">
          <w:rPr>
            <w:rStyle w:val="affb"/>
            <w:noProof/>
          </w:rPr>
          <w:t>Сведения о видах, назначении и наименованиях основных характеристиках и местоположении планируемых для размещения объектов местного значения сельского поселения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_Toc475036345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11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46" w:history="1">
        <w:r w:rsidR="000F6C53" w:rsidRPr="00033D94">
          <w:rPr>
            <w:rStyle w:val="affb"/>
            <w:noProof/>
          </w:rPr>
          <w:t>Объекты социальной инфраструктуры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_Toc475036346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11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47" w:history="1">
        <w:r w:rsidR="000F6C53" w:rsidRPr="00033D94">
          <w:rPr>
            <w:rStyle w:val="affb"/>
            <w:noProof/>
          </w:rPr>
          <w:t>Объекты транспортной инфраструктуры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_Toc475036347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12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48" w:history="1">
        <w:r w:rsidR="000F6C53" w:rsidRPr="00033D94">
          <w:rPr>
            <w:rStyle w:val="affb"/>
            <w:noProof/>
          </w:rPr>
          <w:t>Объекты инженерной инфраструктуры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_Toc475036348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14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49" w:history="1">
        <w:r w:rsidR="000F6C53" w:rsidRPr="00033D94">
          <w:rPr>
            <w:rStyle w:val="affb"/>
            <w:noProof/>
          </w:rPr>
          <w:t>Характеристики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объектов.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_Toc475036349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19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50" w:history="1">
        <w:r w:rsidR="000F6C53" w:rsidRPr="00033D94">
          <w:rPr>
            <w:rStyle w:val="affb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_Toc475036350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21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51" w:history="1">
        <w:r w:rsidR="000F6C53" w:rsidRPr="00033D94">
          <w:rPr>
            <w:rStyle w:val="affb"/>
            <w:noProof/>
          </w:rPr>
          <w:t>Параметры развития жилых территорий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_Toc475036351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23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52" w:history="1">
        <w:r w:rsidR="000F6C53" w:rsidRPr="00033D94">
          <w:rPr>
            <w:rStyle w:val="affb"/>
            <w:noProof/>
          </w:rPr>
          <w:t>Параметры развития общественно-деловых зон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_Toc475036352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29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53" w:history="1">
        <w:r w:rsidR="000F6C53" w:rsidRPr="00033D94">
          <w:rPr>
            <w:rStyle w:val="affb"/>
            <w:noProof/>
          </w:rPr>
          <w:t>Параметры развития производственных территорий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_Toc475036353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32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54" w:history="1">
        <w:r w:rsidR="000F6C53" w:rsidRPr="00033D94">
          <w:rPr>
            <w:rStyle w:val="affb"/>
            <w:noProof/>
          </w:rPr>
          <w:t>Параметры развития рекреационных территорий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_Toc475036354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34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21"/>
        <w:rPr>
          <w:rFonts w:asciiTheme="minorHAnsi" w:eastAsiaTheme="minorEastAsia" w:hAnsiTheme="minorHAnsi" w:cstheme="minorBidi"/>
          <w:bCs w:val="0"/>
          <w:noProof/>
          <w:szCs w:val="22"/>
          <w:lang w:eastAsia="ru-RU"/>
        </w:rPr>
      </w:pPr>
      <w:hyperlink w:anchor="_Toc475036355" w:history="1">
        <w:r w:rsidR="000F6C53" w:rsidRPr="00033D94">
          <w:rPr>
            <w:rStyle w:val="affb"/>
            <w:noProof/>
          </w:rPr>
          <w:t>Параметры развития территорий сельскохозяйственного использования и специального назначения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_Toc475036355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36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56" w:history="1">
        <w:r w:rsidR="000F6C53" w:rsidRPr="00033D94">
          <w:rPr>
            <w:rStyle w:val="affb"/>
            <w:noProof/>
          </w:rPr>
          <w:t>Площади населенных пунктов и участков, включаемых  в границы населенных пунктов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_Toc475036356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38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57" w:history="1">
        <w:r w:rsidR="000F6C53" w:rsidRPr="00033D94">
          <w:rPr>
            <w:rStyle w:val="affb"/>
            <w:noProof/>
          </w:rPr>
          <w:t>Планы границ населенных пунктов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_Toc475036357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40</w:t>
        </w:r>
        <w:r w:rsidR="001F5DAF">
          <w:rPr>
            <w:noProof/>
            <w:webHidden/>
          </w:rPr>
          <w:fldChar w:fldCharType="end"/>
        </w:r>
      </w:hyperlink>
    </w:p>
    <w:p w:rsidR="000F6C53" w:rsidRDefault="00CF2823">
      <w:pPr>
        <w:pStyle w:val="12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ru-RU"/>
        </w:rPr>
      </w:pPr>
      <w:hyperlink w:anchor="_Toc475036358" w:history="1">
        <w:r w:rsidR="000F6C53" w:rsidRPr="00033D94">
          <w:rPr>
            <w:rStyle w:val="affb"/>
            <w:noProof/>
          </w:rPr>
          <w:t>Основные показатели генерального плана сельского поселения</w:t>
        </w:r>
        <w:r w:rsidR="000F6C53">
          <w:rPr>
            <w:noProof/>
            <w:webHidden/>
          </w:rPr>
          <w:tab/>
        </w:r>
        <w:r w:rsidR="001F5DAF">
          <w:rPr>
            <w:noProof/>
            <w:webHidden/>
          </w:rPr>
          <w:fldChar w:fldCharType="begin"/>
        </w:r>
        <w:r w:rsidR="000F6C53">
          <w:rPr>
            <w:noProof/>
            <w:webHidden/>
          </w:rPr>
          <w:instrText xml:space="preserve"> PAGEREF _Toc475036358 \h </w:instrText>
        </w:r>
        <w:r w:rsidR="001F5DAF">
          <w:rPr>
            <w:noProof/>
            <w:webHidden/>
          </w:rPr>
        </w:r>
        <w:r w:rsidR="001F5DAF">
          <w:rPr>
            <w:noProof/>
            <w:webHidden/>
          </w:rPr>
          <w:fldChar w:fldCharType="separate"/>
        </w:r>
        <w:r w:rsidR="00943611">
          <w:rPr>
            <w:noProof/>
            <w:webHidden/>
          </w:rPr>
          <w:t>70</w:t>
        </w:r>
        <w:r w:rsidR="001F5DAF">
          <w:rPr>
            <w:noProof/>
            <w:webHidden/>
          </w:rPr>
          <w:fldChar w:fldCharType="end"/>
        </w:r>
      </w:hyperlink>
    </w:p>
    <w:p w:rsidR="000C5772" w:rsidRPr="00652CC3" w:rsidRDefault="001F5DAF" w:rsidP="00FF7804">
      <w:pPr>
        <w:pStyle w:val="a2"/>
        <w:ind w:firstLine="0"/>
        <w:rPr>
          <w:color w:val="000000"/>
        </w:rPr>
      </w:pPr>
      <w:r w:rsidRPr="00652CC3">
        <w:rPr>
          <w:rFonts w:ascii="Arial" w:hAnsi="Arial" w:cs="Arial"/>
          <w:bCs/>
          <w:caps/>
          <w:color w:val="000000"/>
          <w:lang w:eastAsia="en-US"/>
        </w:rPr>
        <w:fldChar w:fldCharType="end"/>
      </w:r>
    </w:p>
    <w:p w:rsidR="001F4064" w:rsidRPr="00163D9D" w:rsidRDefault="001F4064" w:rsidP="009624CF">
      <w:pPr>
        <w:pStyle w:val="a2"/>
        <w:jc w:val="right"/>
      </w:pPr>
      <w:bookmarkStart w:id="1" w:name="_Toc275190046"/>
      <w:bookmarkStart w:id="2" w:name="_Toc351561543"/>
      <w:r w:rsidRPr="00163D9D">
        <w:br w:type="page"/>
      </w:r>
      <w:bookmarkEnd w:id="1"/>
      <w:bookmarkEnd w:id="2"/>
    </w:p>
    <w:p w:rsidR="00657ACE" w:rsidRPr="00652CC3" w:rsidRDefault="001C75FB" w:rsidP="001F4064">
      <w:pPr>
        <w:pStyle w:val="10"/>
        <w:pageBreakBefore w:val="0"/>
        <w:spacing w:after="0" w:line="360" w:lineRule="auto"/>
        <w:jc w:val="center"/>
        <w:rPr>
          <w:color w:val="000000"/>
        </w:rPr>
      </w:pPr>
      <w:bookmarkStart w:id="3" w:name="_Toc475036342"/>
      <w:r w:rsidRPr="00652CC3">
        <w:rPr>
          <w:color w:val="000000"/>
        </w:rPr>
        <w:lastRenderedPageBreak/>
        <w:t>Введение</w:t>
      </w:r>
      <w:bookmarkEnd w:id="3"/>
    </w:p>
    <w:p w:rsidR="00242E63" w:rsidRPr="00652CC3" w:rsidRDefault="00242E63" w:rsidP="00873635">
      <w:pPr>
        <w:pStyle w:val="a2"/>
        <w:rPr>
          <w:color w:val="000000"/>
        </w:rPr>
      </w:pPr>
      <w:r w:rsidRPr="00652CC3">
        <w:rPr>
          <w:color w:val="000000"/>
        </w:rPr>
        <w:t>В соответствии с Градостроительным кодексом Российской Федерации территориальное планирование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граждан, их объединений и муниципальных образований.</w:t>
      </w:r>
    </w:p>
    <w:p w:rsidR="00FB7445" w:rsidRPr="00652CC3" w:rsidRDefault="00242E63" w:rsidP="00873635">
      <w:pPr>
        <w:pStyle w:val="a2"/>
        <w:rPr>
          <w:color w:val="000000"/>
        </w:rPr>
      </w:pPr>
      <w:r w:rsidRPr="00652CC3">
        <w:rPr>
          <w:color w:val="000000"/>
        </w:rPr>
        <w:t xml:space="preserve">Генеральный план </w:t>
      </w:r>
      <w:r w:rsidR="00B2536C">
        <w:rPr>
          <w:color w:val="000000"/>
        </w:rPr>
        <w:t>сельского</w:t>
      </w:r>
      <w:r w:rsidR="0010369C" w:rsidRPr="00652CC3">
        <w:rPr>
          <w:color w:val="000000"/>
        </w:rPr>
        <w:t xml:space="preserve"> поселения </w:t>
      </w:r>
      <w:r w:rsidR="00B2536C">
        <w:rPr>
          <w:color w:val="000000"/>
        </w:rPr>
        <w:t>Ашитковское</w:t>
      </w:r>
      <w:r w:rsidR="0010369C" w:rsidRPr="00652CC3">
        <w:rPr>
          <w:color w:val="000000"/>
        </w:rPr>
        <w:t xml:space="preserve">Воскресенского </w:t>
      </w:r>
      <w:r w:rsidRPr="00652CC3">
        <w:rPr>
          <w:color w:val="000000"/>
        </w:rPr>
        <w:t>муниципального района Мос</w:t>
      </w:r>
      <w:r w:rsidR="00B2536C">
        <w:rPr>
          <w:color w:val="000000"/>
        </w:rPr>
        <w:t>ковской области (далее сельско</w:t>
      </w:r>
      <w:r w:rsidR="0010369C" w:rsidRPr="00652CC3">
        <w:rPr>
          <w:color w:val="000000"/>
        </w:rPr>
        <w:t xml:space="preserve">е поселение </w:t>
      </w:r>
      <w:r w:rsidR="00B2536C">
        <w:rPr>
          <w:color w:val="000000"/>
        </w:rPr>
        <w:t>Ашитковское</w:t>
      </w:r>
      <w:r w:rsidRPr="00652CC3">
        <w:rPr>
          <w:color w:val="000000"/>
        </w:rPr>
        <w:t xml:space="preserve">) </w:t>
      </w:r>
      <w:r w:rsidR="00FB7445" w:rsidRPr="00652CC3">
        <w:rPr>
          <w:color w:val="000000"/>
        </w:rPr>
        <w:t>выполнен на основании государственного контракта с Главным управлением архитектуры и градостроительства Мо</w:t>
      </w:r>
      <w:r w:rsidR="00B176A9" w:rsidRPr="00652CC3">
        <w:rPr>
          <w:color w:val="000000"/>
        </w:rPr>
        <w:t xml:space="preserve">сковской области от 09.07.2015 </w:t>
      </w:r>
      <w:r w:rsidR="00FB7445" w:rsidRPr="00652CC3">
        <w:rPr>
          <w:color w:val="000000"/>
        </w:rPr>
        <w:t>№ </w:t>
      </w:r>
      <w:r w:rsidR="00B176A9" w:rsidRPr="00652CC3">
        <w:rPr>
          <w:color w:val="000000"/>
        </w:rPr>
        <w:t xml:space="preserve">1-ГП </w:t>
      </w:r>
      <w:r w:rsidR="00FB7445" w:rsidRPr="00652CC3">
        <w:rPr>
          <w:color w:val="000000"/>
        </w:rPr>
        <w:t xml:space="preserve">в соответствии с техническим заданием, утвержденным Главным управлением архитектуры и градостроительства Московской области. </w:t>
      </w:r>
    </w:p>
    <w:p w:rsidR="00242E63" w:rsidRPr="00EC6794" w:rsidRDefault="00242E63" w:rsidP="00EC6794">
      <w:pPr>
        <w:pStyle w:val="a2"/>
      </w:pPr>
      <w:r w:rsidRPr="00EC6794">
        <w:t xml:space="preserve">При подготовке генерального плана </w:t>
      </w:r>
      <w:r w:rsidR="00B2536C" w:rsidRPr="00EC6794">
        <w:t>сельского</w:t>
      </w:r>
      <w:r w:rsidR="002F4B05" w:rsidRPr="00EC6794">
        <w:t xml:space="preserve"> поселения </w:t>
      </w:r>
      <w:r w:rsidR="00B2536C" w:rsidRPr="00EC6794">
        <w:t>Ашитковское</w:t>
      </w:r>
      <w:r w:rsidRPr="00EC6794">
        <w:t>использованы следующие нормативные правовые акты Российской Федерации и Московской области:</w:t>
      </w:r>
    </w:p>
    <w:p w:rsidR="00F41B7D" w:rsidRPr="00EC6794" w:rsidRDefault="00F41B7D" w:rsidP="00EC6794">
      <w:pPr>
        <w:pStyle w:val="a2"/>
      </w:pPr>
      <w:r w:rsidRPr="00EC6794">
        <w:t>Градостроительный кодекс Российской Федерации от 29.12.2004 № 190-ФЗ.</w:t>
      </w:r>
    </w:p>
    <w:p w:rsidR="00F41B7D" w:rsidRPr="00EC6794" w:rsidRDefault="00F41B7D" w:rsidP="00EC6794">
      <w:pPr>
        <w:pStyle w:val="a2"/>
      </w:pPr>
      <w:r w:rsidRPr="00EC6794">
        <w:t>Водный кодекс Российской Федерации от 03.06.2006 № 74-ФЗ.</w:t>
      </w:r>
    </w:p>
    <w:p w:rsidR="00F41B7D" w:rsidRPr="00EC6794" w:rsidRDefault="00F41B7D" w:rsidP="00EC6794">
      <w:pPr>
        <w:pStyle w:val="a2"/>
      </w:pPr>
      <w:r w:rsidRPr="00EC6794">
        <w:t>Земельный кодекс Российской Федерации от 25.10.2001 № 136-ФЗ.</w:t>
      </w:r>
    </w:p>
    <w:p w:rsidR="00F41B7D" w:rsidRPr="00EC6794" w:rsidRDefault="00F41B7D" w:rsidP="00EC6794">
      <w:pPr>
        <w:pStyle w:val="a2"/>
      </w:pPr>
      <w:r w:rsidRPr="00EC6794">
        <w:t>Лесной кодекс Российской Федерации от 04.12.2006 № 200-ФЗ.</w:t>
      </w:r>
    </w:p>
    <w:p w:rsidR="00F41B7D" w:rsidRPr="00EC6794" w:rsidRDefault="00F41B7D" w:rsidP="00EC6794">
      <w:pPr>
        <w:pStyle w:val="a2"/>
      </w:pPr>
      <w:r w:rsidRPr="00EC6794">
        <w:t>Федеральный закон от 21.02.1992 № 2395-1 «О недрах».</w:t>
      </w:r>
    </w:p>
    <w:p w:rsidR="00F41B7D" w:rsidRPr="00EC6794" w:rsidRDefault="00F41B7D" w:rsidP="00EC6794">
      <w:pPr>
        <w:pStyle w:val="a2"/>
      </w:pPr>
      <w:r w:rsidRPr="00EC6794">
        <w:t>Федеральный закон от 14.03.1995 № 33-ФЗ «Об особо охраняемых природных территориях».</w:t>
      </w:r>
    </w:p>
    <w:p w:rsidR="00F41B7D" w:rsidRPr="00EC6794" w:rsidRDefault="00F41B7D" w:rsidP="00EC6794">
      <w:pPr>
        <w:pStyle w:val="a2"/>
      </w:pPr>
      <w:r w:rsidRPr="00EC6794">
        <w:t>Федеральный закон от 12.01.1996 № 8-ФЗ «О погребении и похоронном деле».</w:t>
      </w:r>
    </w:p>
    <w:p w:rsidR="00F41B7D" w:rsidRPr="00EC6794" w:rsidRDefault="00F41B7D" w:rsidP="00EC6794">
      <w:pPr>
        <w:pStyle w:val="a2"/>
      </w:pPr>
      <w:r w:rsidRPr="00EC6794">
        <w:t>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F41B7D" w:rsidRPr="00EC6794" w:rsidRDefault="00F41B7D" w:rsidP="00EC6794">
      <w:pPr>
        <w:pStyle w:val="a2"/>
      </w:pPr>
      <w:r w:rsidRPr="00EC6794"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FA2839" w:rsidRPr="00EC6794" w:rsidRDefault="00FA2839" w:rsidP="00EC6794">
      <w:pPr>
        <w:pStyle w:val="a2"/>
      </w:pPr>
      <w:r w:rsidRPr="00EC6794">
        <w:t>Федеральный закон от 27.07.2010 № 190-ФЗ «О теплоснабжении».</w:t>
      </w:r>
    </w:p>
    <w:p w:rsidR="00FA2839" w:rsidRPr="00EC6794" w:rsidRDefault="00FA2839" w:rsidP="00EC6794">
      <w:pPr>
        <w:pStyle w:val="a2"/>
      </w:pPr>
      <w:r w:rsidRPr="00EC6794">
        <w:t>Федеральный закон от 07.12.2011 № 416-ФЗ «О водоснабжении и водоотведении».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15.05.2008 № 366/16 </w:t>
      </w:r>
      <w:r w:rsidRPr="00EC6794">
        <w:br/>
        <w:t>«О Стратегии развития электроэнергетики Московской области на период до 2020 года».</w:t>
      </w:r>
    </w:p>
    <w:p w:rsidR="00F41B7D" w:rsidRPr="00EC6794" w:rsidRDefault="00F41B7D" w:rsidP="00EC6794">
      <w:pPr>
        <w:pStyle w:val="a2"/>
      </w:pPr>
      <w:r w:rsidRPr="00EC6794">
        <w:t>Постановление Правительства РФ от 5.12.2001 № 848 «О федеральной целевой программе «Развитие транспортной системы России (2010–2020 годы)».</w:t>
      </w:r>
    </w:p>
    <w:p w:rsidR="00F41B7D" w:rsidRPr="00EC6794" w:rsidRDefault="00F41B7D" w:rsidP="00EC6794">
      <w:pPr>
        <w:pStyle w:val="a2"/>
      </w:pPr>
      <w:r w:rsidRPr="00EC6794">
        <w:lastRenderedPageBreak/>
        <w:t>Распоряжение Правительства РФ от 22.11.2008 № 1734-р «О Транспортной стратегии РФ на период до 2030 г.».</w:t>
      </w:r>
    </w:p>
    <w:p w:rsidR="00F41B7D" w:rsidRPr="00EC6794" w:rsidRDefault="00F41B7D" w:rsidP="00EC6794">
      <w:pPr>
        <w:pStyle w:val="a2"/>
      </w:pPr>
      <w:r w:rsidRPr="00EC6794">
        <w:t>Распоряжение Правительства РФ от 31.12.2009 № 2146-р «О Программе деятельности Государственной компании «Российские автомобильные дороги» на долгосрочный период (2010–2019 годы)».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Российской Федерации от 17.11.2010 № 928 </w:t>
      </w:r>
      <w:r w:rsidRPr="00EC6794">
        <w:br/>
        <w:t>«О перечне автомобильных дорог общего пользования федерального значения».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Российской Федерации от 28.12.2012 № 1463 </w:t>
      </w:r>
      <w:r w:rsidRPr="00EC6794">
        <w:br/>
        <w:t>«О единых государственных системах координат».</w:t>
      </w:r>
    </w:p>
    <w:p w:rsidR="00F41B7D" w:rsidRPr="00EC6794" w:rsidRDefault="00F41B7D" w:rsidP="00EC6794">
      <w:pPr>
        <w:pStyle w:val="a2"/>
      </w:pPr>
      <w:r w:rsidRPr="00EC6794">
        <w:t>Распоряжение Правительства РФ от 19.03.2013 № 384-р «Об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значения».</w:t>
      </w:r>
    </w:p>
    <w:p w:rsidR="00F41B7D" w:rsidRPr="00EC6794" w:rsidRDefault="00F41B7D" w:rsidP="00EC6794">
      <w:pPr>
        <w:pStyle w:val="a2"/>
      </w:pPr>
      <w:r w:rsidRPr="00EC6794">
        <w:t>Распоряжение Правительства РФ от 22.03.2014 № 429-р «О внесении изменений в распоряжение Правительства Российской Федерации от 19.03.2013 № 384-р».</w:t>
      </w:r>
    </w:p>
    <w:p w:rsidR="00F41B7D" w:rsidRPr="00EC6794" w:rsidRDefault="00F41B7D" w:rsidP="00EC6794">
      <w:pPr>
        <w:pStyle w:val="a2"/>
      </w:pPr>
      <w:r w:rsidRPr="00EC6794">
        <w:t>Постановление Правительства РФ от 15.04.2014 № 319 «Об утверждении государственной программы Российской Федерации «Развитие транспортной системы».</w:t>
      </w:r>
    </w:p>
    <w:p w:rsidR="00F41B7D" w:rsidRPr="00EC6794" w:rsidRDefault="00F41B7D" w:rsidP="00EC6794">
      <w:pPr>
        <w:pStyle w:val="a2"/>
      </w:pPr>
      <w:r w:rsidRPr="00EC6794">
        <w:t>Закон Московской области от 07.03.2007 № 36/2007-ОЗ «О Генеральном плане развития Московской области».</w:t>
      </w:r>
    </w:p>
    <w:p w:rsidR="00E550E0" w:rsidRPr="00EC6794" w:rsidRDefault="00E550E0" w:rsidP="00EC6794">
      <w:pPr>
        <w:pStyle w:val="a2"/>
      </w:pPr>
      <w:r w:rsidRPr="00EC6794">
        <w:t xml:space="preserve">Закон Московской области </w:t>
      </w:r>
      <w:r w:rsidR="002F4B05" w:rsidRPr="00EC6794">
        <w:t>от 29.12.2004 № 199</w:t>
      </w:r>
      <w:r w:rsidR="00E14316" w:rsidRPr="00EC6794">
        <w:t>/</w:t>
      </w:r>
      <w:r w:rsidR="002F4B05" w:rsidRPr="00EC6794">
        <w:t>2004</w:t>
      </w:r>
      <w:r w:rsidRPr="00EC6794">
        <w:t xml:space="preserve">-ОЗ «О статусе и границах </w:t>
      </w:r>
      <w:r w:rsidR="002F4B05" w:rsidRPr="00EC6794">
        <w:t>Воскресенского</w:t>
      </w:r>
      <w:r w:rsidRPr="00EC6794">
        <w:t xml:space="preserve"> муниципального района и вновь образованных в его составе муниципальных образований»</w:t>
      </w:r>
      <w:r w:rsidR="00E14316" w:rsidRPr="00EC6794">
        <w:t>.</w:t>
      </w:r>
    </w:p>
    <w:p w:rsidR="00F41B7D" w:rsidRPr="00EC6794" w:rsidRDefault="00F41B7D" w:rsidP="00EC6794">
      <w:pPr>
        <w:pStyle w:val="a2"/>
      </w:pPr>
      <w:r w:rsidRPr="00EC6794">
        <w:t>Закон Московской области от 21.01.2005 № 26/2005-ОЗ «Об объектах культурного наследия (памятниках истории и культуры) в Московской области».</w:t>
      </w:r>
    </w:p>
    <w:p w:rsidR="00F41B7D" w:rsidRPr="00EC6794" w:rsidRDefault="00F41B7D" w:rsidP="00EC6794">
      <w:pPr>
        <w:pStyle w:val="a2"/>
      </w:pPr>
      <w:r w:rsidRPr="00EC6794">
        <w:t>Закон Московской области от 17.07.2007 № 115/2007-ОЗ «О погребении и похоронном деле в Московской области».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30.12.2003 № 743/48 </w:t>
      </w:r>
      <w:r w:rsidRPr="00EC6794">
        <w:br/>
        <w:t>«Об утверждении Основных направлений устойчивого градостроительного развития Московской области».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11.07.2007 № 517/23 </w:t>
      </w:r>
      <w:r w:rsidRPr="00EC6794">
        <w:br/>
        <w:t xml:space="preserve">«Об утверждении Схемы территориального планирования Московской области </w:t>
      </w:r>
      <w:r w:rsidRPr="00EC6794">
        <w:noBreakHyphen/>
        <w:t xml:space="preserve"> основных положений градостроительного развития».</w:t>
      </w:r>
    </w:p>
    <w:p w:rsidR="00457153" w:rsidRPr="00EC6794" w:rsidRDefault="00457153" w:rsidP="00EC6794">
      <w:pPr>
        <w:pStyle w:val="a2"/>
      </w:pPr>
      <w:r w:rsidRPr="00EC6794">
        <w:t>Постановление Правительства Московской области от 25.03.2016. № 230/8 «Об утверждении Схемы территориального планирования транспортного обслуживания Московской области»</w:t>
      </w:r>
    </w:p>
    <w:p w:rsidR="00F41B7D" w:rsidRPr="00EC6794" w:rsidRDefault="00F41B7D" w:rsidP="00EC6794">
      <w:pPr>
        <w:pStyle w:val="a2"/>
      </w:pPr>
      <w:r w:rsidRPr="00EC6794">
        <w:lastRenderedPageBreak/>
        <w:t>Генеральная схема газоснабжения Московской области на период до 2030 года. Одобрена решением Межведомственной комиссии по вопросам энергообеспечения Московской области от 14.11.2013 № 11 (направлена в адрес глав муниципальных районов и городских округов Московской области письмом от 26.12.2013 № 10/11372).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05.08.2008 № 653/26 </w:t>
      </w:r>
      <w:r w:rsidRPr="00EC6794">
        <w:br/>
        <w:t>«О Перечне автомобильных дорог общего пользования регионального или межмуниципального значения Московской области».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11.02.2009 № 106/5 </w:t>
      </w:r>
      <w:r w:rsidRPr="00EC6794">
        <w:br/>
        <w:t>«Об утверждении Схемы развития и размещения особо охраняемых природных территорий в Московской области».</w:t>
      </w:r>
    </w:p>
    <w:p w:rsidR="00F41B7D" w:rsidRPr="00EC6794" w:rsidRDefault="00F41B7D" w:rsidP="00EC6794">
      <w:pPr>
        <w:pStyle w:val="a2"/>
      </w:pPr>
      <w:r w:rsidRPr="00EC6794">
        <w:t>Постановление Правительства МО от 06.12.2011 № 1489/49 «Об утверждении инвестиционной программы Московской области «Развитие транспортно-логистической системы в Московской области в 2011–2015 годах».</w:t>
      </w:r>
    </w:p>
    <w:p w:rsidR="00F41B7D" w:rsidRPr="00EC6794" w:rsidRDefault="00F41B7D" w:rsidP="00EC6794">
      <w:pPr>
        <w:pStyle w:val="a2"/>
      </w:pPr>
      <w:r w:rsidRPr="00EC6794">
        <w:t>Постановление Правительства Московской области от 23.08.2013 № 661/37 «Об утверждении государственной программы Московской области «Архитектура и градостроительство Подмосковья» на 2014–2018 годы и о признании утратившими силу некоторых постановлений Правительства Московской области».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23.08.2013 № 656/35 </w:t>
      </w:r>
      <w:r w:rsidRPr="00EC6794">
        <w:br/>
        <w:t>«Об утверждении государственной программы Московской области «Развитие и функционирование дорожно-транспортного комплекса».</w:t>
      </w:r>
    </w:p>
    <w:p w:rsidR="00F41B7D" w:rsidRPr="00EC6794" w:rsidRDefault="00F41B7D" w:rsidP="00EC6794">
      <w:pPr>
        <w:pStyle w:val="a2"/>
      </w:pPr>
      <w:r w:rsidRPr="00EC6794">
        <w:t>Постановление Правительства Московской области от 17.08.2015 № 713/30</w:t>
      </w:r>
      <w:r w:rsidRPr="00EC6794">
        <w:br/>
        <w:t>«Об утверждении нормативов градостроительного проектирования Московской области».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 13.08.2013 № 602/31 </w:t>
      </w:r>
      <w:r w:rsidRPr="00EC6794">
        <w:br/>
        <w:t>«Об утверждении государственной программы Московской области «Сельское хозяйство Подмосковья».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 26.03.2014 № 194/9 </w:t>
      </w:r>
      <w:r w:rsidRPr="00EC6794">
        <w:br/>
        <w:t>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 года».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 13.03.2014 № 157/5 </w:t>
      </w:r>
      <w:r w:rsidRPr="00EC6794">
        <w:br/>
        <w:t>«Об утверждении нормативной потребности муниципальных образований Московской области в объектах социальной инфраструктуры».</w:t>
      </w:r>
    </w:p>
    <w:p w:rsidR="00F41B7D" w:rsidRPr="00EC6794" w:rsidRDefault="00F41B7D" w:rsidP="00EC6794">
      <w:pPr>
        <w:pStyle w:val="a2"/>
      </w:pPr>
      <w:r w:rsidRPr="00EC6794">
        <w:t xml:space="preserve">Постановление Правительства Московской области от 22.12.2009 № 1141/54 </w:t>
      </w:r>
      <w:r w:rsidRPr="00EC6794">
        <w:br/>
        <w:t xml:space="preserve">«О признании утратившими силу некоторых постановлений Правительства Московской </w:t>
      </w:r>
      <w:r w:rsidRPr="00EC6794">
        <w:lastRenderedPageBreak/>
        <w:t>области в сфере строительства и реконструкции Центральной кольцевой автомобильной дороги».</w:t>
      </w:r>
    </w:p>
    <w:p w:rsidR="00F41B7D" w:rsidRPr="00EC6794" w:rsidRDefault="00F41B7D" w:rsidP="00EC6794">
      <w:pPr>
        <w:pStyle w:val="a2"/>
      </w:pPr>
      <w:r w:rsidRPr="00EC6794">
        <w:t xml:space="preserve">Распоряжение Министерства энергетики Московской области от 29.04.2014 № 24-Р </w:t>
      </w:r>
      <w:r w:rsidRPr="00EC6794">
        <w:br/>
        <w:t>«О схеме и программе перспективного развития электроэнергетики Московской области на период 2015–2019 годы».</w:t>
      </w:r>
    </w:p>
    <w:p w:rsidR="00F41B7D" w:rsidRPr="00EC6794" w:rsidRDefault="00F41B7D" w:rsidP="00EC6794">
      <w:pPr>
        <w:pStyle w:val="a2"/>
      </w:pPr>
      <w:r w:rsidRPr="00EC6794">
        <w:t>СП 42.13330.2011 «СНиП 2.07.01-89*. Градостроительство. Планировка и застройка городских и сельских поселений».</w:t>
      </w:r>
    </w:p>
    <w:p w:rsidR="00F41B7D" w:rsidRPr="00EC6794" w:rsidRDefault="00F41B7D" w:rsidP="00EC6794">
      <w:pPr>
        <w:pStyle w:val="a2"/>
      </w:pPr>
      <w:r w:rsidRPr="00EC6794">
        <w:t>СП 36.13330.2012 «СНиП 2.05.06-85*. Магистральные трубопроводы».</w:t>
      </w:r>
    </w:p>
    <w:p w:rsidR="00F41B7D" w:rsidRPr="00EC6794" w:rsidRDefault="00F41B7D" w:rsidP="00EC6794">
      <w:pPr>
        <w:pStyle w:val="a2"/>
      </w:pPr>
      <w:r w:rsidRPr="00EC6794">
        <w:t>СанПиН 2.2.1/2.1.1.1200-03 «Санитарно-защитные зоны и санитарная классификация предприятий, сооружений и иных объектов».</w:t>
      </w:r>
    </w:p>
    <w:p w:rsidR="00F41B7D" w:rsidRPr="00EC6794" w:rsidRDefault="00F41B7D" w:rsidP="00EC6794">
      <w:pPr>
        <w:pStyle w:val="a2"/>
      </w:pPr>
      <w:r w:rsidRPr="00EC6794">
        <w:t>СанПиН 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41B7D" w:rsidRPr="00EC6794" w:rsidRDefault="00F41B7D" w:rsidP="00EC6794">
      <w:pPr>
        <w:pStyle w:val="a2"/>
      </w:pPr>
      <w:r w:rsidRPr="00EC6794">
        <w:t>Объекты федерального и регионального значения приведены в картах генерального плана поселения в целях информационной целостности и утверждению не подлежат.</w:t>
      </w:r>
    </w:p>
    <w:p w:rsidR="00242E63" w:rsidRPr="00EC6794" w:rsidRDefault="00242E63" w:rsidP="00EC6794">
      <w:pPr>
        <w:pStyle w:val="a2"/>
      </w:pPr>
      <w:r w:rsidRPr="00EC6794">
        <w:t>При подготовке генерального плана были учтены документы территориального планирования и документация по планировке территории:</w:t>
      </w:r>
    </w:p>
    <w:p w:rsidR="00242E63" w:rsidRPr="00DC3B7B" w:rsidRDefault="009C4AFB" w:rsidP="00B01586">
      <w:pPr>
        <w:pStyle w:val="a2"/>
        <w:numPr>
          <w:ilvl w:val="0"/>
          <w:numId w:val="26"/>
        </w:numPr>
      </w:pPr>
      <w:r w:rsidRPr="00DC3B7B">
        <w:t>Схема территориального планирования Воскресенского муниципального района, утвержденная решением Совета депутатов Воскресенского муниципального района от 14.11.2012 № 642/61</w:t>
      </w:r>
      <w:r w:rsidR="00242E63" w:rsidRPr="00DC3B7B">
        <w:t>;</w:t>
      </w:r>
    </w:p>
    <w:p w:rsidR="00183314" w:rsidRDefault="00633577" w:rsidP="000E6A58">
      <w:pPr>
        <w:pStyle w:val="a2"/>
        <w:numPr>
          <w:ilvl w:val="0"/>
          <w:numId w:val="26"/>
        </w:numPr>
      </w:pPr>
      <w:r>
        <w:t>Проект генерального</w:t>
      </w:r>
      <w:r w:rsidR="00680312">
        <w:t xml:space="preserve"> план</w:t>
      </w:r>
      <w:r>
        <w:t>а сельского поселения</w:t>
      </w:r>
      <w:r w:rsidR="00501618">
        <w:t>, разработанный в 2014</w:t>
      </w:r>
      <w:r>
        <w:t xml:space="preserve"> году ГУП МО НИИПроект</w:t>
      </w:r>
      <w:r w:rsidR="00E55FF5" w:rsidRPr="00E55FF5">
        <w:t xml:space="preserve"> (</w:t>
      </w:r>
      <w:r w:rsidR="00E55FF5">
        <w:t>согласование не проходил</w:t>
      </w:r>
      <w:r w:rsidR="00E55FF5" w:rsidRPr="00E55FF5">
        <w:t>)</w:t>
      </w:r>
      <w:r w:rsidR="00E3781D">
        <w:t>.</w:t>
      </w:r>
    </w:p>
    <w:p w:rsidR="00183314" w:rsidRDefault="00183314" w:rsidP="000E6A58">
      <w:pPr>
        <w:pStyle w:val="a2"/>
        <w:numPr>
          <w:ilvl w:val="0"/>
          <w:numId w:val="26"/>
        </w:numPr>
      </w:pPr>
      <w:r>
        <w:t>Проекты планировки территорий индивидуального жилищного строительства, утвержденные постановлениями главы сельского поселения в 2013-2014 годах: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с. Усадище, ул. Озерная;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с. Барановское, ул. Вишневая;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Щельпино, ул. Центральная;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Золотово,  ул. Советская; 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Силино; 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>о в</w:t>
      </w:r>
      <w:r w:rsidRPr="00183314">
        <w:t xml:space="preserve"> с. Осташово; 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Потаповское з/у № 45-80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с. Ашитково</w:t>
      </w:r>
      <w:r>
        <w:t>,</w:t>
      </w:r>
      <w:r w:rsidRPr="00183314">
        <w:t xml:space="preserve"> ул. Центральная, ул. Климовка;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>о в</w:t>
      </w:r>
      <w:r w:rsidRPr="00183314">
        <w:t xml:space="preserve"> с. Конобеево</w:t>
      </w:r>
      <w:r>
        <w:t>,</w:t>
      </w:r>
      <w:r w:rsidRPr="00183314">
        <w:t xml:space="preserve"> ул. Фабричная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Медведево</w:t>
      </w:r>
      <w:r>
        <w:t>,</w:t>
      </w:r>
      <w:r w:rsidRPr="00183314">
        <w:t xml:space="preserve"> ул. Сосновая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с. Усадище ул. Нагорная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Никольское</w:t>
      </w:r>
    </w:p>
    <w:p w:rsidR="00183314" w:rsidRPr="00183314" w:rsidRDefault="00183314" w:rsidP="00183314">
      <w:pPr>
        <w:pStyle w:val="a0"/>
      </w:pPr>
      <w:r w:rsidRPr="00183314">
        <w:lastRenderedPageBreak/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с. Усадище</w:t>
      </w:r>
      <w:r>
        <w:t>,</w:t>
      </w:r>
      <w:r w:rsidRPr="00183314">
        <w:t xml:space="preserve"> ул. Озерная з/у № 33-56;</w:t>
      </w:r>
    </w:p>
    <w:p w:rsidR="00183314" w:rsidRPr="00183314" w:rsidRDefault="00183314" w:rsidP="00183314">
      <w:pPr>
        <w:pStyle w:val="a0"/>
      </w:pPr>
      <w:r>
        <w:t>дачное</w:t>
      </w:r>
      <w:r w:rsidRPr="00183314">
        <w:t xml:space="preserve"> строительств</w:t>
      </w:r>
      <w:r>
        <w:t>о в</w:t>
      </w:r>
      <w:r w:rsidRPr="00183314">
        <w:t xml:space="preserve"> д. Золотово</w:t>
      </w:r>
      <w:r>
        <w:t>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Никольское;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 xml:space="preserve">о в </w:t>
      </w:r>
      <w:r w:rsidRPr="00183314">
        <w:t xml:space="preserve"> д. Чечевилово; </w:t>
      </w:r>
    </w:p>
    <w:p w:rsidR="00183314" w:rsidRPr="00183314" w:rsidRDefault="00183314" w:rsidP="00183314">
      <w:pPr>
        <w:pStyle w:val="a0"/>
      </w:pPr>
      <w:r w:rsidRPr="00183314">
        <w:t>индивидуально</w:t>
      </w:r>
      <w:r>
        <w:t>е</w:t>
      </w:r>
      <w:r w:rsidRPr="00183314">
        <w:t xml:space="preserve"> жилищно</w:t>
      </w:r>
      <w:r>
        <w:t>е</w:t>
      </w:r>
      <w:r w:rsidRPr="00183314">
        <w:t xml:space="preserve"> строительств</w:t>
      </w:r>
      <w:r>
        <w:t>о в д. Берендино.</w:t>
      </w:r>
    </w:p>
    <w:p w:rsidR="00242E63" w:rsidRPr="00EC6794" w:rsidRDefault="00242E63" w:rsidP="00EC6794">
      <w:pPr>
        <w:pStyle w:val="a2"/>
      </w:pPr>
      <w:r w:rsidRPr="00EC6794">
        <w:t>При подготовке генерального плана использованы следующие данные:</w:t>
      </w:r>
    </w:p>
    <w:p w:rsidR="00242E63" w:rsidRPr="00183314" w:rsidRDefault="006C06D3" w:rsidP="005E645A">
      <w:pPr>
        <w:pStyle w:val="a0"/>
      </w:pPr>
      <w:r w:rsidRPr="00183314">
        <w:t>М</w:t>
      </w:r>
      <w:r w:rsidR="00242E63" w:rsidRPr="00183314">
        <w:t>атериалы дистанционного зондирова</w:t>
      </w:r>
      <w:r w:rsidR="00535B30" w:rsidRPr="00183314">
        <w:t>ния – космоснимок от 03.04.201</w:t>
      </w:r>
      <w:r w:rsidR="00223A86" w:rsidRPr="00183314">
        <w:t>3</w:t>
      </w:r>
      <w:r w:rsidR="00242E63" w:rsidRPr="00183314">
        <w:t>;</w:t>
      </w:r>
    </w:p>
    <w:p w:rsidR="00535B30" w:rsidRPr="00DC3B7B" w:rsidRDefault="006C06D3" w:rsidP="005E645A">
      <w:pPr>
        <w:pStyle w:val="a0"/>
      </w:pPr>
      <w:r w:rsidRPr="00DC3B7B">
        <w:t>О</w:t>
      </w:r>
      <w:r w:rsidR="00535B30" w:rsidRPr="00DC3B7B">
        <w:t>ртофотопланы т</w:t>
      </w:r>
      <w:r w:rsidR="00223A86" w:rsidRPr="00DC3B7B">
        <w:t>ерритории городского поселения;</w:t>
      </w:r>
    </w:p>
    <w:p w:rsidR="00DC3B7B" w:rsidRPr="00DC3B7B" w:rsidRDefault="00DC3B7B" w:rsidP="005E645A">
      <w:pPr>
        <w:pStyle w:val="a0"/>
      </w:pPr>
      <w:r w:rsidRPr="00DC3B7B">
        <w:t>топографическая съемка, выполненная Институтом «Росземкадастрсъемка» – ВИСХАГИ в масштабе 1:10000. 1992–95 гг. (в части сведений о рельефе территории);</w:t>
      </w:r>
    </w:p>
    <w:p w:rsidR="00242E63" w:rsidRPr="00DC3B7B" w:rsidRDefault="00535B30" w:rsidP="005E645A">
      <w:pPr>
        <w:pStyle w:val="a0"/>
      </w:pPr>
      <w:r w:rsidRPr="00DC3B7B">
        <w:t>Д</w:t>
      </w:r>
      <w:r w:rsidR="00242E63" w:rsidRPr="00DC3B7B">
        <w:t>анные кадастрового учета Управления Федеральной службы государственной регистрации, кадастра и картографии по Московской области</w:t>
      </w:r>
      <w:r w:rsidR="00DC3B7B" w:rsidRPr="00DC3B7B">
        <w:t>;</w:t>
      </w:r>
    </w:p>
    <w:p w:rsidR="00B77BA8" w:rsidRPr="00DC3B7B" w:rsidRDefault="00DC3B7B" w:rsidP="005E645A">
      <w:pPr>
        <w:pStyle w:val="a0"/>
      </w:pPr>
      <w:r w:rsidRPr="00DC3B7B">
        <w:t>Материалы о границах лесного фонда, предоставленные комитетом лесного хозяйства Московской области</w:t>
      </w:r>
    </w:p>
    <w:p w:rsidR="00CA2239" w:rsidRPr="00B77BA8" w:rsidRDefault="00CA2239" w:rsidP="00D616D7">
      <w:pPr>
        <w:pStyle w:val="a2"/>
      </w:pPr>
      <w:r w:rsidRPr="00DC3B7B">
        <w:t>При подготовке генерального плана были использованы материалы инженерных</w:t>
      </w:r>
      <w:r w:rsidRPr="00B77BA8">
        <w:t xml:space="preserve"> изысканий.</w:t>
      </w:r>
    </w:p>
    <w:p w:rsidR="00CA2239" w:rsidRPr="00B77BA8" w:rsidRDefault="00CA2239" w:rsidP="00223A86">
      <w:pPr>
        <w:pStyle w:val="a2"/>
      </w:pPr>
      <w:r w:rsidRPr="00B77BA8">
        <w:t>Инженерно-геологические изыскания</w:t>
      </w:r>
      <w:r w:rsidR="00223A86" w:rsidRPr="00B77BA8">
        <w:t>:</w:t>
      </w:r>
    </w:p>
    <w:p w:rsidR="00CA2239" w:rsidRPr="00B77BA8" w:rsidRDefault="00CA2239" w:rsidP="005E645A">
      <w:pPr>
        <w:pStyle w:val="a0"/>
      </w:pPr>
      <w:r w:rsidRPr="00B77BA8">
        <w:t>Отчёт «Изучение инженерно-геологических и гидрогеологических процессов Московской области с целью прогноза изменений геологической среды и ее охраны» (Министерство геологии РСФСР, ПГО «Центргеология», 1986 г.). Картографические приложения к отчету содержат следующие карты:</w:t>
      </w:r>
    </w:p>
    <w:p w:rsidR="00CA2239" w:rsidRPr="00B77BA8" w:rsidRDefault="00CA2239" w:rsidP="005E645A">
      <w:pPr>
        <w:pStyle w:val="a0"/>
      </w:pPr>
      <w:r w:rsidRPr="00B77BA8">
        <w:t>Геологическая карта четвертичных отложений Московской области, М 1:500000 (Министерство природных ресурсов РФ, Центральный региональный геологический центр, 1998 г.);</w:t>
      </w:r>
    </w:p>
    <w:p w:rsidR="00CA2239" w:rsidRPr="00B77BA8" w:rsidRDefault="00CA2239" w:rsidP="005E645A">
      <w:pPr>
        <w:pStyle w:val="a0"/>
      </w:pPr>
      <w:r w:rsidRPr="00B77BA8">
        <w:t>Геологическая карта дочетвертичных отложений Московской области, М 1:500000 (Министерство природных ресурсов РФ, Центральный региональный геологический центр, 1998 г.).</w:t>
      </w:r>
    </w:p>
    <w:p w:rsidR="00CA2239" w:rsidRPr="00B77BA8" w:rsidRDefault="00CA2239" w:rsidP="00223A86">
      <w:pPr>
        <w:pStyle w:val="a2"/>
      </w:pPr>
      <w:r w:rsidRPr="00B77BA8">
        <w:t>Инженерно-экологические изыскания</w:t>
      </w:r>
      <w:r w:rsidR="00223A86" w:rsidRPr="00B77BA8">
        <w:t>:</w:t>
      </w:r>
    </w:p>
    <w:p w:rsidR="00CA2239" w:rsidRPr="00B77BA8" w:rsidRDefault="00CA2239" w:rsidP="005E645A">
      <w:pPr>
        <w:pStyle w:val="a0"/>
      </w:pPr>
      <w:r w:rsidRPr="00B77BA8">
        <w:t>Эколого-геохимическая карта Московского полигона, М 1:200000 (Министерство природных ресурсов РФ, ИМГРЭ, 1998 г.);</w:t>
      </w:r>
    </w:p>
    <w:p w:rsidR="00CA2239" w:rsidRPr="00B77BA8" w:rsidRDefault="00CA2239" w:rsidP="005E645A">
      <w:pPr>
        <w:pStyle w:val="a0"/>
      </w:pPr>
      <w:r w:rsidRPr="00B77BA8">
        <w:t>Отчёт «Выполнение экологической оценки грунтовых вод и вод артезианских комплексов на территории Московской области» (ООО «Пелоид», 1997 г.);</w:t>
      </w:r>
    </w:p>
    <w:p w:rsidR="00CA2239" w:rsidRPr="00B77BA8" w:rsidRDefault="00CA2239" w:rsidP="005E645A">
      <w:pPr>
        <w:pStyle w:val="a0"/>
      </w:pPr>
      <w:r w:rsidRPr="00B77BA8">
        <w:t>Эколого-гидрогеологическая карта вод эксплуатационных комплексов, М 1:350000 (МНПЦ «Геоцентр-Москва»);</w:t>
      </w:r>
    </w:p>
    <w:p w:rsidR="00CA2239" w:rsidRPr="00B77BA8" w:rsidRDefault="00CA2239" w:rsidP="005E645A">
      <w:pPr>
        <w:pStyle w:val="a0"/>
      </w:pPr>
      <w:r w:rsidRPr="00B77BA8">
        <w:lastRenderedPageBreak/>
        <w:t>Эколого-гидрогеологическая карта грунтовых вод, М 1:350000 (МНПЦ «Геоцентр-Москва»).</w:t>
      </w:r>
    </w:p>
    <w:p w:rsidR="00CA2239" w:rsidRPr="00B77BA8" w:rsidRDefault="00CA2239" w:rsidP="005E3FFE">
      <w:pPr>
        <w:pStyle w:val="a2"/>
      </w:pPr>
      <w:r w:rsidRPr="00B77BA8">
        <w:t>Изыскания грунтовых строительных материалов</w:t>
      </w:r>
      <w:r w:rsidR="00B176A9" w:rsidRPr="00B77BA8">
        <w:noBreakHyphen/>
        <w:t xml:space="preserve"> к</w:t>
      </w:r>
      <w:r w:rsidRPr="00B77BA8">
        <w:t>арта полезных ископаемых Московской области, М 1:500000 (Министерство природных ресурсов РФ, Центральный региональный геологический центр, 1998 г.);</w:t>
      </w:r>
    </w:p>
    <w:p w:rsidR="00CA2239" w:rsidRPr="00B77BA8" w:rsidRDefault="00CA2239" w:rsidP="005E3FFE">
      <w:pPr>
        <w:pStyle w:val="a2"/>
      </w:pPr>
      <w:r w:rsidRPr="00B77BA8">
        <w:t>Изыскания источников водоснаб</w:t>
      </w:r>
      <w:r w:rsidR="00223A86" w:rsidRPr="00B77BA8">
        <w:t xml:space="preserve">жения на базе подземных вод - </w:t>
      </w:r>
      <w:r w:rsidRPr="00B77BA8">
        <w:t>Гидрогеологическая карта Московской области, М 1:500000 (Министерство природных ресурсов РФ, Центральный региональный геологический центр, 1998 г.).</w:t>
      </w:r>
    </w:p>
    <w:p w:rsidR="00223A86" w:rsidRPr="00652CC3" w:rsidRDefault="00223A86" w:rsidP="00D616D7">
      <w:pPr>
        <w:pStyle w:val="a2"/>
        <w:rPr>
          <w:color w:val="000000"/>
        </w:rPr>
      </w:pPr>
    </w:p>
    <w:p w:rsidR="00242E63" w:rsidRPr="00652CC3" w:rsidRDefault="00242E63" w:rsidP="00D616D7">
      <w:pPr>
        <w:pStyle w:val="a2"/>
        <w:rPr>
          <w:color w:val="000000"/>
        </w:rPr>
      </w:pPr>
      <w:r w:rsidRPr="00652CC3">
        <w:rPr>
          <w:color w:val="000000"/>
        </w:rPr>
        <w:t xml:space="preserve">Генеральный план </w:t>
      </w:r>
      <w:r w:rsidR="00E3781D">
        <w:rPr>
          <w:color w:val="000000"/>
        </w:rPr>
        <w:t>сельского</w:t>
      </w:r>
      <w:r w:rsidR="00352601" w:rsidRPr="00652CC3">
        <w:rPr>
          <w:color w:val="000000"/>
        </w:rPr>
        <w:t xml:space="preserve"> поселения </w:t>
      </w:r>
      <w:r w:rsidR="00E3781D">
        <w:rPr>
          <w:color w:val="000000"/>
        </w:rPr>
        <w:t>Ашитковское</w:t>
      </w:r>
      <w:r w:rsidRPr="00652CC3">
        <w:rPr>
          <w:color w:val="000000"/>
        </w:rPr>
        <w:t xml:space="preserve">включает Положение о территориальном планировании и </w:t>
      </w:r>
      <w:r w:rsidR="008C252C" w:rsidRPr="00652CC3">
        <w:rPr>
          <w:color w:val="000000"/>
        </w:rPr>
        <w:t>3</w:t>
      </w:r>
      <w:r w:rsidRPr="00652CC3">
        <w:rPr>
          <w:color w:val="000000"/>
        </w:rPr>
        <w:t xml:space="preserve"> приложения.</w:t>
      </w:r>
    </w:p>
    <w:p w:rsidR="00242E63" w:rsidRPr="00652CC3" w:rsidRDefault="00242E63" w:rsidP="006B2C8F">
      <w:pPr>
        <w:pStyle w:val="a2"/>
      </w:pPr>
      <w:r w:rsidRPr="00652CC3">
        <w:t xml:space="preserve">Положение о территориальном планировании, содержащееся в генеральном плане </w:t>
      </w:r>
      <w:r w:rsidR="00E3781D">
        <w:t>сельского</w:t>
      </w:r>
      <w:r w:rsidR="00352601" w:rsidRPr="00652CC3">
        <w:t xml:space="preserve"> поселения </w:t>
      </w:r>
      <w:r w:rsidR="00E3781D">
        <w:t>Ашитковское</w:t>
      </w:r>
      <w:r w:rsidRPr="00652CC3">
        <w:t>, включает:</w:t>
      </w:r>
    </w:p>
    <w:p w:rsidR="00242E63" w:rsidRPr="00652CC3" w:rsidRDefault="00242E63" w:rsidP="005E645A">
      <w:pPr>
        <w:pStyle w:val="a0"/>
      </w:pPr>
      <w:r w:rsidRPr="00652CC3">
        <w:t>сведения о видах, назначении и наименованиях планируемых для размещения объек</w:t>
      </w:r>
      <w:r w:rsidR="00E14316" w:rsidRPr="00652CC3">
        <w:t xml:space="preserve">тов местного значения </w:t>
      </w:r>
      <w:r w:rsidR="00E3781D">
        <w:t>сельског</w:t>
      </w:r>
      <w:r w:rsidR="000E6A58">
        <w:t>о</w:t>
      </w:r>
      <w:r w:rsidRPr="00652CC3">
        <w:t xml:space="preserve"> поселения, их основные характеристики и местоположение;</w:t>
      </w:r>
    </w:p>
    <w:p w:rsidR="00242E63" w:rsidRPr="00652CC3" w:rsidRDefault="00242E63" w:rsidP="005E645A">
      <w:pPr>
        <w:pStyle w:val="a0"/>
      </w:pPr>
      <w:r w:rsidRPr="00652CC3">
        <w:t>характеристики зон с особыми условиями использования территорий для планируемых объек</w:t>
      </w:r>
      <w:r w:rsidR="00E14316" w:rsidRPr="00652CC3">
        <w:t xml:space="preserve">тов местного значения </w:t>
      </w:r>
      <w:r w:rsidR="00E3781D">
        <w:t>сельского</w:t>
      </w:r>
      <w:r w:rsidRPr="00652CC3">
        <w:t xml:space="preserve"> поселения;</w:t>
      </w:r>
    </w:p>
    <w:p w:rsidR="00242E63" w:rsidRPr="00652CC3" w:rsidRDefault="00242E63" w:rsidP="005E645A">
      <w:pPr>
        <w:pStyle w:val="a0"/>
      </w:pPr>
      <w:r w:rsidRPr="00652CC3">
        <w:t>перечень и 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объектов.</w:t>
      </w:r>
    </w:p>
    <w:p w:rsidR="00242E63" w:rsidRPr="00652CC3" w:rsidRDefault="00242E63" w:rsidP="00B01586">
      <w:pPr>
        <w:pStyle w:val="a2"/>
        <w:rPr>
          <w:color w:val="000000"/>
        </w:rPr>
      </w:pPr>
      <w:r w:rsidRPr="00652CC3">
        <w:rPr>
          <w:color w:val="000000"/>
        </w:rPr>
        <w:t>Приложения 1–</w:t>
      </w:r>
      <w:r w:rsidR="008C252C" w:rsidRPr="00652CC3">
        <w:rPr>
          <w:color w:val="000000"/>
        </w:rPr>
        <w:t>3</w:t>
      </w:r>
      <w:r w:rsidRPr="00652CC3">
        <w:rPr>
          <w:color w:val="000000"/>
        </w:rPr>
        <w:t xml:space="preserve"> содержат следующие карты:</w:t>
      </w:r>
    </w:p>
    <w:p w:rsidR="00242E63" w:rsidRPr="00652CC3" w:rsidRDefault="00242E63" w:rsidP="00B01586">
      <w:pPr>
        <w:pStyle w:val="123"/>
        <w:rPr>
          <w:color w:val="000000"/>
        </w:rPr>
      </w:pPr>
      <w:r w:rsidRPr="00652CC3">
        <w:rPr>
          <w:color w:val="000000"/>
        </w:rPr>
        <w:t>Карта планируемого размещения объектов местного значения поселения.</w:t>
      </w:r>
    </w:p>
    <w:p w:rsidR="00242E63" w:rsidRPr="00652CC3" w:rsidRDefault="00242E63" w:rsidP="00B01586">
      <w:pPr>
        <w:pStyle w:val="123"/>
        <w:rPr>
          <w:color w:val="000000"/>
        </w:rPr>
      </w:pPr>
      <w:r w:rsidRPr="00652CC3">
        <w:rPr>
          <w:color w:val="000000"/>
        </w:rPr>
        <w:t>Карта границ населенных пунктов, входящих в состав поселения.</w:t>
      </w:r>
    </w:p>
    <w:p w:rsidR="00242E63" w:rsidRPr="00652CC3" w:rsidRDefault="00242E63" w:rsidP="00B01586">
      <w:pPr>
        <w:pStyle w:val="123"/>
        <w:rPr>
          <w:color w:val="000000"/>
        </w:rPr>
      </w:pPr>
      <w:r w:rsidRPr="00652CC3">
        <w:rPr>
          <w:color w:val="000000"/>
        </w:rPr>
        <w:t>Карта функциональных зон поселения.</w:t>
      </w:r>
    </w:p>
    <w:p w:rsidR="00242E63" w:rsidRPr="00652CC3" w:rsidRDefault="00242E63" w:rsidP="00B01586">
      <w:pPr>
        <w:pStyle w:val="a2"/>
        <w:rPr>
          <w:color w:val="000000"/>
        </w:rPr>
      </w:pPr>
      <w:r w:rsidRPr="00652CC3">
        <w:rPr>
          <w:color w:val="000000"/>
        </w:rPr>
        <w:t>Генера</w:t>
      </w:r>
      <w:r w:rsidR="00E14316" w:rsidRPr="00652CC3">
        <w:rPr>
          <w:color w:val="000000"/>
        </w:rPr>
        <w:t xml:space="preserve">льный план </w:t>
      </w:r>
      <w:r w:rsidR="00E3781D">
        <w:rPr>
          <w:color w:val="000000"/>
        </w:rPr>
        <w:t>сельского поселения Ашитковское</w:t>
      </w:r>
      <w:r w:rsidRPr="00652CC3">
        <w:rPr>
          <w:color w:val="000000"/>
        </w:rPr>
        <w:t xml:space="preserve"> подготовлен на расчетный срок до 20</w:t>
      </w:r>
      <w:r w:rsidR="008C252C" w:rsidRPr="00652CC3">
        <w:rPr>
          <w:color w:val="000000"/>
        </w:rPr>
        <w:t>35</w:t>
      </w:r>
      <w:r w:rsidRPr="00652CC3">
        <w:rPr>
          <w:color w:val="000000"/>
        </w:rPr>
        <w:t> </w:t>
      </w:r>
      <w:r w:rsidR="004D616C" w:rsidRPr="00652CC3">
        <w:rPr>
          <w:color w:val="000000"/>
        </w:rPr>
        <w:t>года.</w:t>
      </w:r>
      <w:r w:rsidR="0010250F" w:rsidRPr="00652CC3">
        <w:rPr>
          <w:color w:val="000000"/>
        </w:rPr>
        <w:t xml:space="preserve"> Первая очередь </w:t>
      </w:r>
      <w:r w:rsidR="00EC6794">
        <w:rPr>
          <w:color w:val="000000"/>
        </w:rPr>
        <w:t xml:space="preserve">реализации </w:t>
      </w:r>
      <w:r w:rsidR="00EC6794" w:rsidRPr="00652CC3">
        <w:rPr>
          <w:color w:val="000000"/>
        </w:rPr>
        <w:t>–</w:t>
      </w:r>
      <w:r w:rsidR="0010250F" w:rsidRPr="00652CC3">
        <w:rPr>
          <w:color w:val="000000"/>
        </w:rPr>
        <w:t>202</w:t>
      </w:r>
      <w:r w:rsidR="000E6A58">
        <w:rPr>
          <w:color w:val="000000"/>
        </w:rPr>
        <w:t>2</w:t>
      </w:r>
      <w:r w:rsidR="0010250F" w:rsidRPr="00652CC3">
        <w:rPr>
          <w:color w:val="000000"/>
        </w:rPr>
        <w:t xml:space="preserve"> год.</w:t>
      </w:r>
    </w:p>
    <w:p w:rsidR="00357236" w:rsidRPr="00652CC3" w:rsidRDefault="00357236" w:rsidP="00357236">
      <w:pPr>
        <w:pStyle w:val="10"/>
        <w:spacing w:after="0" w:line="360" w:lineRule="auto"/>
        <w:jc w:val="center"/>
        <w:rPr>
          <w:color w:val="000000"/>
        </w:rPr>
      </w:pPr>
      <w:bookmarkStart w:id="4" w:name="_Toc475036343"/>
      <w:r w:rsidRPr="00652CC3">
        <w:rPr>
          <w:color w:val="000000"/>
        </w:rPr>
        <w:lastRenderedPageBreak/>
        <w:t>Положение о территориальном планировании</w:t>
      </w:r>
      <w:bookmarkEnd w:id="4"/>
    </w:p>
    <w:p w:rsidR="00F03F06" w:rsidRPr="00720BDD" w:rsidRDefault="00E3781D" w:rsidP="00D17506">
      <w:pPr>
        <w:pStyle w:val="a2"/>
      </w:pPr>
      <w:r>
        <w:t>Сельское</w:t>
      </w:r>
      <w:r w:rsidR="00F03F06" w:rsidRPr="00F97854">
        <w:t xml:space="preserve"> поселение </w:t>
      </w:r>
      <w:r>
        <w:t>Ашитковское</w:t>
      </w:r>
      <w:r w:rsidR="00F03F06" w:rsidRPr="00F97854">
        <w:t xml:space="preserve">образовано </w:t>
      </w:r>
      <w:r w:rsidR="005A3165" w:rsidRPr="00652CC3">
        <w:rPr>
          <w:color w:val="000000"/>
        </w:rPr>
        <w:t xml:space="preserve">в соответствии </w:t>
      </w:r>
      <w:r w:rsidR="00F03F06" w:rsidRPr="00003DB1">
        <w:t>Закон</w:t>
      </w:r>
      <w:r w:rsidR="00F03F06">
        <w:t>ом</w:t>
      </w:r>
      <w:r w:rsidR="00F03F06" w:rsidRPr="00003DB1">
        <w:t xml:space="preserve"> Московской области </w:t>
      </w:r>
      <w:r w:rsidR="00F03F06" w:rsidRPr="006569D7">
        <w:t>от 29.12.2004 №</w:t>
      </w:r>
      <w:r w:rsidR="00F03F06" w:rsidRPr="00003DB1">
        <w:t xml:space="preserve"> 199/2004-ОЗ</w:t>
      </w:r>
      <w:r w:rsidR="005A3165" w:rsidRPr="00003DB1">
        <w:t>«О статусе и границах Воскресенского муниципального района и вновь образованных в его составе муниципальных образований</w:t>
      </w:r>
      <w:r w:rsidR="005A3165" w:rsidRPr="006569D7">
        <w:t>»</w:t>
      </w:r>
      <w:r w:rsidR="00F03F06">
        <w:t xml:space="preserve">. </w:t>
      </w:r>
    </w:p>
    <w:p w:rsidR="00E3781D" w:rsidRPr="00CC0CF7" w:rsidRDefault="00E3781D" w:rsidP="006B2C8F">
      <w:pPr>
        <w:pStyle w:val="a2"/>
      </w:pPr>
      <w:r w:rsidRPr="00CC0CF7">
        <w:t>Сельское поселение Ашитковскоерасположено в центральной части Воскресенского муниципального района Московской области и граничит:</w:t>
      </w:r>
    </w:p>
    <w:p w:rsidR="00E3781D" w:rsidRPr="00CC0CF7" w:rsidRDefault="00E3781D" w:rsidP="005A3165">
      <w:pPr>
        <w:pStyle w:val="a0"/>
      </w:pPr>
      <w:r w:rsidRPr="00CC0CF7">
        <w:t>на севере – с городским поселением им. Цурюпы Воскресенского муниципального района Московской области;</w:t>
      </w:r>
    </w:p>
    <w:p w:rsidR="00E3781D" w:rsidRPr="00CC0CF7" w:rsidRDefault="00E3781D" w:rsidP="005A3165">
      <w:pPr>
        <w:pStyle w:val="a0"/>
      </w:pPr>
      <w:r w:rsidRPr="00CC0CF7">
        <w:t>на востоке – с сельским поселением Соболевское и сельским поселением Ильинское Орехово-Зуевского муниципального района Московской области;</w:t>
      </w:r>
    </w:p>
    <w:p w:rsidR="00E3781D" w:rsidRPr="00CC0CF7" w:rsidRDefault="00E3781D" w:rsidP="005A3165">
      <w:pPr>
        <w:pStyle w:val="a0"/>
      </w:pPr>
      <w:r w:rsidRPr="00CC0CF7">
        <w:t>на юге – с городским поселением Хорлово, городским поселением Воскресенск и сельским поселением Фединское Воскресенского муниципального района Московской области;</w:t>
      </w:r>
    </w:p>
    <w:p w:rsidR="00E3781D" w:rsidRPr="00CC0CF7" w:rsidRDefault="00E3781D" w:rsidP="005A3165">
      <w:pPr>
        <w:pStyle w:val="a0"/>
      </w:pPr>
      <w:r w:rsidRPr="00CC0CF7">
        <w:t>на западе – с городским поселением Белозёрский Воскресенского муниципального района Московской области.</w:t>
      </w:r>
    </w:p>
    <w:p w:rsidR="005A3165" w:rsidRPr="00652CC3" w:rsidRDefault="005A3165" w:rsidP="005A3165">
      <w:pPr>
        <w:pStyle w:val="a2"/>
        <w:rPr>
          <w:color w:val="000000"/>
        </w:rPr>
      </w:pPr>
      <w:r w:rsidRPr="00652CC3">
        <w:rPr>
          <w:color w:val="000000"/>
        </w:rPr>
        <w:t xml:space="preserve">Площадь территории </w:t>
      </w:r>
      <w:r w:rsidRPr="00CC0CF7">
        <w:t xml:space="preserve">сельского </w:t>
      </w:r>
      <w:r w:rsidRPr="00652CC3">
        <w:rPr>
          <w:color w:val="000000"/>
        </w:rPr>
        <w:t xml:space="preserve">поселения составляет </w:t>
      </w:r>
      <w:r w:rsidRPr="00B55E7B">
        <w:t>21551,0 га</w:t>
      </w:r>
      <w:r w:rsidRPr="00652CC3">
        <w:rPr>
          <w:color w:val="000000"/>
        </w:rPr>
        <w:t>.</w:t>
      </w:r>
    </w:p>
    <w:p w:rsidR="00E3781D" w:rsidRPr="00CC0CF7" w:rsidRDefault="00E3781D" w:rsidP="006B2C8F">
      <w:pPr>
        <w:pStyle w:val="a2"/>
      </w:pPr>
      <w:r w:rsidRPr="00CC0CF7">
        <w:t xml:space="preserve">В соответствии со ст. 6 п. 2 </w:t>
      </w:r>
      <w:r w:rsidR="005A3165" w:rsidRPr="00003DB1">
        <w:t>«О статусе и границах Воскресенского муниципального района и вновь образованных в его составе муниципальных образований</w:t>
      </w:r>
      <w:r w:rsidR="005A3165" w:rsidRPr="006569D7">
        <w:t>»</w:t>
      </w:r>
      <w:r w:rsidRPr="00CC0CF7">
        <w:t>в границу сельского поселения Ашитковскоевош</w:t>
      </w:r>
      <w:r w:rsidR="00D17506">
        <w:t>л</w:t>
      </w:r>
      <w:r w:rsidRPr="00CC0CF7">
        <w:t xml:space="preserve">и 30 сельских населённых пунктов: </w:t>
      </w:r>
    </w:p>
    <w:p w:rsidR="00E3781D" w:rsidRPr="00CC0CF7" w:rsidRDefault="00E3781D" w:rsidP="005A3165">
      <w:pPr>
        <w:pStyle w:val="a0"/>
      </w:pPr>
      <w:r w:rsidRPr="00CC0CF7">
        <w:t>шесть сёл: с. Ашитково, с. Барановское, с. Конобеево, с. Осташово, с. Усадище, с.</w:t>
      </w:r>
      <w:r w:rsidR="005A3165">
        <w:t> </w:t>
      </w:r>
      <w:r w:rsidRPr="00CC0CF7">
        <w:t>Фаустово;</w:t>
      </w:r>
    </w:p>
    <w:p w:rsidR="00E3781D" w:rsidRPr="00CC0CF7" w:rsidRDefault="00E3781D" w:rsidP="005A3165">
      <w:pPr>
        <w:pStyle w:val="a0"/>
      </w:pPr>
      <w:r w:rsidRPr="00CC0CF7">
        <w:t>два посёлка: п. Виноградово, п. станции Берендино;</w:t>
      </w:r>
    </w:p>
    <w:p w:rsidR="00E3781D" w:rsidRPr="00CC0CF7" w:rsidRDefault="00E3781D" w:rsidP="005A3165">
      <w:pPr>
        <w:pStyle w:val="a0"/>
      </w:pPr>
      <w:r w:rsidRPr="00CC0CF7">
        <w:t>двадцать одна деревня: д. Берендино, д. Бессоново, д. Богатищево, д. Бочевино, д.</w:t>
      </w:r>
      <w:r w:rsidR="005A3165">
        <w:t> </w:t>
      </w:r>
      <w:r w:rsidRPr="00CC0CF7">
        <w:t>Ворыпаево, д. Губино, д. Золотово, д. Исаково, д. Леоново, д. Лидино, д. Медведево, д.</w:t>
      </w:r>
      <w:r w:rsidR="005A3165">
        <w:t> </w:t>
      </w:r>
      <w:r w:rsidRPr="00CC0CF7">
        <w:t>Никольское, д. Новосёлово, д. Потаповское, д. Пушкино, д. Расловлево, д. Силино, д. Старая, д. Чечевилово, д. Щельпино, д. Щербово.</w:t>
      </w:r>
    </w:p>
    <w:p w:rsidR="00E3781D" w:rsidRPr="00CC0CF7" w:rsidRDefault="00E3781D" w:rsidP="005A3165">
      <w:pPr>
        <w:pStyle w:val="a0"/>
      </w:pPr>
      <w:r w:rsidRPr="00CC0CF7">
        <w:t>одна слободка: сл. Алёшино.</w:t>
      </w:r>
    </w:p>
    <w:p w:rsidR="00E3781D" w:rsidRPr="00CC0CF7" w:rsidRDefault="00E3781D" w:rsidP="006B2C8F">
      <w:pPr>
        <w:pStyle w:val="a2"/>
      </w:pPr>
      <w:r w:rsidRPr="00CC0CF7">
        <w:t xml:space="preserve">Административным центром сельского поселения является село Ашитково. </w:t>
      </w:r>
    </w:p>
    <w:p w:rsidR="00E3781D" w:rsidRPr="00CC0CF7" w:rsidRDefault="005A3165" w:rsidP="006B2C8F">
      <w:pPr>
        <w:pStyle w:val="a2"/>
      </w:pPr>
      <w:r w:rsidRPr="00CC0CF7">
        <w:t xml:space="preserve">Основными реками сельского поселения являются река Москва, Нерская и Сухонь. В пойменной территории реки Москвы находится много пойменных озёр и заболоченных </w:t>
      </w:r>
      <w:r>
        <w:t>участков</w:t>
      </w:r>
      <w:r w:rsidRPr="00CC0CF7">
        <w:t>.</w:t>
      </w:r>
      <w:r w:rsidR="00E3781D" w:rsidRPr="00CC0CF7">
        <w:t xml:space="preserve">Значительную часть территории на севере, северо-востоке и востоке сельского поселения занимает лесной фонд. </w:t>
      </w:r>
      <w:r>
        <w:t>В восточной части поселения находятся большие по площади нарушенные территории бывших карьеров по добыче минерального сырья.</w:t>
      </w:r>
    </w:p>
    <w:p w:rsidR="00E3781D" w:rsidRPr="00D84148" w:rsidRDefault="00E3781D" w:rsidP="006B2C8F">
      <w:pPr>
        <w:pStyle w:val="a2"/>
      </w:pPr>
      <w:r w:rsidRPr="00D84148">
        <w:lastRenderedPageBreak/>
        <w:t>Основные внешние связи сельского поселения Ашитковское осуществляются по автомобильным дорогам федерального значения - А-108 МБК (Московскому Большому Кольцу) и регионального значения: «ММК – Чечевилово - МБК»; «Соболево – Цюрупа – Конобеево - Барановское»;  «Воскресенск – Виноградово»;  «Щельпино- Губино – Цюрупа».</w:t>
      </w:r>
    </w:p>
    <w:p w:rsidR="00E3781D" w:rsidRPr="00D84148" w:rsidRDefault="00E3781D" w:rsidP="006B2C8F">
      <w:pPr>
        <w:pStyle w:val="a2"/>
      </w:pPr>
      <w:r w:rsidRPr="00D84148">
        <w:t>Железнодорожные перевозки осуществляются по железнодорожной магистрали Рязанского направления Московской железной дороги на участке «Москва-Воскресенск»</w:t>
      </w:r>
      <w:r w:rsidR="005A3165">
        <w:t xml:space="preserve"> - на территории поселения расположено 3 станции и 2 остановочных пункта</w:t>
      </w:r>
      <w:r w:rsidRPr="00D84148">
        <w:t>, и на отрезке Большой Московской Окружной Железной Дороги («БМОЖД»).</w:t>
      </w:r>
    </w:p>
    <w:p w:rsidR="00F84F12" w:rsidRDefault="00F84F12" w:rsidP="002805A8">
      <w:pPr>
        <w:pStyle w:val="2"/>
      </w:pPr>
      <w:bookmarkStart w:id="5" w:name="_Toc438483127"/>
      <w:bookmarkStart w:id="6" w:name="_Toc438483262"/>
      <w:bookmarkStart w:id="7" w:name="_Toc475036344"/>
      <w:r w:rsidRPr="00652CC3">
        <w:t>Историче</w:t>
      </w:r>
      <w:r w:rsidR="00C26EE3" w:rsidRPr="00652CC3">
        <w:t>ская справка</w:t>
      </w:r>
      <w:bookmarkEnd w:id="5"/>
      <w:bookmarkEnd w:id="6"/>
      <w:bookmarkEnd w:id="7"/>
    </w:p>
    <w:p w:rsidR="00274F08" w:rsidRDefault="00274F08" w:rsidP="006B2C8F">
      <w:pPr>
        <w:pStyle w:val="a2"/>
      </w:pPr>
      <w:r>
        <w:t>Река Нерская, протекающая по терри</w:t>
      </w:r>
      <w:r w:rsidRPr="006164B3">
        <w:t>тории сельского по</w:t>
      </w:r>
      <w:r>
        <w:t>селения, долгое время служила границе</w:t>
      </w:r>
      <w:r w:rsidRPr="006164B3">
        <w:t>й между Владимирским и Р</w:t>
      </w:r>
      <w:r>
        <w:t>язанским</w:t>
      </w:r>
      <w:r w:rsidRPr="006164B3">
        <w:t xml:space="preserve"> княжествами. В результате </w:t>
      </w:r>
      <w:r>
        <w:t>археологических</w:t>
      </w:r>
      <w:r w:rsidRPr="006164B3">
        <w:t xml:space="preserve"> раскопок в XIX в</w:t>
      </w:r>
      <w:r>
        <w:t>еке в бассейнереки были найдены</w:t>
      </w:r>
      <w:r w:rsidRPr="006164B3">
        <w:t xml:space="preserve"> предметы исторической культуры </w:t>
      </w:r>
      <w:r>
        <w:t>славян-вятичей</w:t>
      </w:r>
      <w:r w:rsidRPr="006164B3">
        <w:t xml:space="preserve"> Х-Х</w:t>
      </w:r>
      <w:r>
        <w:rPr>
          <w:lang w:val="en-US"/>
        </w:rPr>
        <w:t>I</w:t>
      </w:r>
      <w:r w:rsidRPr="006164B3">
        <w:t xml:space="preserve"> в</w:t>
      </w:r>
      <w:r w:rsidR="006B2C8F">
        <w:t>еков</w:t>
      </w:r>
      <w:r w:rsidRPr="006164B3">
        <w:t xml:space="preserve">. </w:t>
      </w:r>
      <w:r>
        <w:t xml:space="preserve">А </w:t>
      </w:r>
      <w:r w:rsidRPr="006164B3">
        <w:t xml:space="preserve">само </w:t>
      </w:r>
      <w:r>
        <w:t>название реки — Не</w:t>
      </w:r>
      <w:r w:rsidRPr="006164B3">
        <w:t xml:space="preserve">рская - впервые упоминается в древнерусских </w:t>
      </w:r>
      <w:r>
        <w:t>летописях</w:t>
      </w:r>
      <w:r w:rsidRPr="006164B3">
        <w:t xml:space="preserve">, </w:t>
      </w:r>
      <w:r>
        <w:t>датированных1176 г.</w:t>
      </w:r>
    </w:p>
    <w:p w:rsidR="00274F08" w:rsidRPr="006164B3" w:rsidRDefault="00274F08" w:rsidP="006B2C8F">
      <w:pPr>
        <w:pStyle w:val="a2"/>
      </w:pPr>
      <w:r>
        <w:t xml:space="preserve">В 1781 года Екатериной </w:t>
      </w:r>
      <w:r>
        <w:rPr>
          <w:lang w:val="en-US"/>
        </w:rPr>
        <w:t>II</w:t>
      </w:r>
      <w:r w:rsidRPr="006164B3">
        <w:t xml:space="preserve"> были утверждены новые границы Московской </w:t>
      </w:r>
      <w:r>
        <w:t>губернии</w:t>
      </w:r>
      <w:r w:rsidRPr="006164B3">
        <w:t>, в котору</w:t>
      </w:r>
      <w:r>
        <w:t>ю</w:t>
      </w:r>
      <w:r w:rsidRPr="006164B3">
        <w:t xml:space="preserve"> вошли 15 уездов, разделённые впоследств</w:t>
      </w:r>
      <w:r>
        <w:t>ии</w:t>
      </w:r>
      <w:r w:rsidRPr="006164B3">
        <w:t xml:space="preserve"> па 193 волости. Земли современного Воскресенского </w:t>
      </w:r>
      <w:r>
        <w:t>района</w:t>
      </w:r>
      <w:r w:rsidRPr="006164B3">
        <w:t xml:space="preserve"> вошли в Коломенский</w:t>
      </w:r>
      <w:r>
        <w:t>и Бронницкий уезды. Территория А</w:t>
      </w:r>
      <w:r w:rsidRPr="006164B3">
        <w:t>шитковс</w:t>
      </w:r>
      <w:r>
        <w:t xml:space="preserve">кого сельского поселения находилось </w:t>
      </w:r>
      <w:r w:rsidRPr="006164B3">
        <w:t xml:space="preserve">в Бронницком уезде до 1 октября 1929 года, когда согласно </w:t>
      </w:r>
      <w:r>
        <w:t>постановлению</w:t>
      </w:r>
      <w:r w:rsidRPr="006164B3">
        <w:t xml:space="preserve"> ВЦИК от 14 января 1929 года была образована Московская область и проведено ее новое деление. </w:t>
      </w:r>
    </w:p>
    <w:p w:rsidR="00274F08" w:rsidRPr="006164B3" w:rsidRDefault="00274F08" w:rsidP="006B2C8F">
      <w:pPr>
        <w:pStyle w:val="a2"/>
      </w:pPr>
      <w:r>
        <w:t>После реформы</w:t>
      </w:r>
      <w:r w:rsidRPr="006164B3">
        <w:t xml:space="preserve"> 1861 г., совпавшей с началом строительства Московско-Рязанской железной </w:t>
      </w:r>
      <w:r>
        <w:t>дороги</w:t>
      </w:r>
      <w:r w:rsidRPr="006164B3">
        <w:t>, в посе</w:t>
      </w:r>
      <w:r>
        <w:t>лении начала развиваться промышленность. На территории поселения в селах Золотово, Ашитково начали создаваться ткацкие фабрики, самой крупной из которых бы</w:t>
      </w:r>
      <w:r w:rsidRPr="006164B3">
        <w:t xml:space="preserve">ла бумаготкацкая фабрика Кацепова в деревне Барановское. </w:t>
      </w:r>
    </w:p>
    <w:p w:rsidR="00274F08" w:rsidRPr="006164B3" w:rsidRDefault="00274F08" w:rsidP="006B2C8F">
      <w:pPr>
        <w:pStyle w:val="a2"/>
      </w:pPr>
      <w:r w:rsidRPr="006164B3">
        <w:t xml:space="preserve">Тогда же была построена станция </w:t>
      </w:r>
      <w:r>
        <w:t>Ашитково (позднее переи</w:t>
      </w:r>
      <w:r w:rsidRPr="006164B3">
        <w:t xml:space="preserve">менованная в Виноградово в память о бывшем начальнике станции, жертве революционных событий 1905 года Сергее Ивановиче Виноградове) являвшаяся важным </w:t>
      </w:r>
      <w:r>
        <w:t>транспортным узлом для ткацких и других промышленных пред</w:t>
      </w:r>
      <w:r w:rsidRPr="006164B3">
        <w:t>приятий</w:t>
      </w:r>
      <w:r>
        <w:t xml:space="preserve"> и артелей населенных пунктов: А</w:t>
      </w:r>
      <w:r w:rsidRPr="006164B3">
        <w:t xml:space="preserve">шиткова, Губина, Ванилова, Золотова, Хорлова. </w:t>
      </w:r>
    </w:p>
    <w:p w:rsidR="00274F08" w:rsidRPr="006164B3" w:rsidRDefault="00274F08" w:rsidP="006B2C8F">
      <w:pPr>
        <w:pStyle w:val="a2"/>
      </w:pPr>
      <w:r>
        <w:t>В 1929 году был сформирован А</w:t>
      </w:r>
      <w:r w:rsidRPr="006164B3">
        <w:t>шитковский (позднее — Виноградовский) район, который составили Ашитковская, Михалёвская волости, а также часть Усмерской в</w:t>
      </w:r>
      <w:r>
        <w:t xml:space="preserve">олости Бронницкого уезда. Район </w:t>
      </w:r>
      <w:r w:rsidRPr="006164B3">
        <w:t xml:space="preserve">просуществовал до 1 января 1958 года, когда он был объединен с соседним районом в единый Воскресенский район в современных границах. </w:t>
      </w:r>
    </w:p>
    <w:p w:rsidR="00274F08" w:rsidRPr="006164B3" w:rsidRDefault="00274F08" w:rsidP="006B2C8F">
      <w:pPr>
        <w:pStyle w:val="a2"/>
      </w:pPr>
      <w:r w:rsidRPr="006164B3">
        <w:lastRenderedPageBreak/>
        <w:t>Из сохранившихся на территории Воскресенского ра</w:t>
      </w:r>
      <w:r>
        <w:t>йона историко-архитектурных пам</w:t>
      </w:r>
      <w:r w:rsidRPr="006164B3">
        <w:t xml:space="preserve">ятников </w:t>
      </w:r>
      <w:r>
        <w:t>половина самых значи</w:t>
      </w:r>
      <w:r w:rsidRPr="006164B3">
        <w:t>тел</w:t>
      </w:r>
      <w:r>
        <w:t>ьных наход</w:t>
      </w:r>
      <w:r w:rsidR="006B2C8F">
        <w:t>и</w:t>
      </w:r>
      <w:r>
        <w:t>тся на территории Ашитковского сельского поселе</w:t>
      </w:r>
      <w:r w:rsidRPr="006164B3">
        <w:t>н</w:t>
      </w:r>
      <w:r>
        <w:t>и</w:t>
      </w:r>
      <w:r w:rsidRPr="006164B3">
        <w:t xml:space="preserve">я. В их </w:t>
      </w:r>
      <w:r>
        <w:t>чис</w:t>
      </w:r>
      <w:r w:rsidRPr="006164B3">
        <w:t>ле: Зосимо-Савват</w:t>
      </w:r>
      <w:r>
        <w:t>иевская и Троицкая церкви Краснохолмской</w:t>
      </w:r>
      <w:r w:rsidRPr="006164B3">
        <w:t>Ново-СоловецкойМарчуговской пустыни в селе Фаустов</w:t>
      </w:r>
      <w:r w:rsidR="006B2C8F">
        <w:t>о</w:t>
      </w:r>
      <w:r w:rsidRPr="006164B3">
        <w:t xml:space="preserve"> (1670-1698 гг.), Троицкая церковь в селе Конобеев</w:t>
      </w:r>
      <w:r w:rsidR="006B2C8F">
        <w:t>о</w:t>
      </w:r>
      <w:r w:rsidRPr="006164B3">
        <w:t xml:space="preserve"> (1702 г.), Владимирская церковь в селе Осташ</w:t>
      </w:r>
      <w:r>
        <w:t>ков</w:t>
      </w:r>
      <w:r w:rsidR="006B2C8F">
        <w:t>о</w:t>
      </w:r>
      <w:r w:rsidRPr="006164B3">
        <w:t xml:space="preserve"> (1763 г.), церковь Воскресения Христов</w:t>
      </w:r>
      <w:r>
        <w:t>а в селе Аши</w:t>
      </w:r>
      <w:r w:rsidRPr="006164B3">
        <w:t xml:space="preserve">тково </w:t>
      </w:r>
      <w:r w:rsidR="006B2C8F">
        <w:t>(</w:t>
      </w:r>
      <w:r w:rsidRPr="006164B3">
        <w:t xml:space="preserve">1878 г.). </w:t>
      </w:r>
    </w:p>
    <w:p w:rsidR="00274F08" w:rsidRPr="006164B3" w:rsidRDefault="00274F08" w:rsidP="006B2C8F">
      <w:pPr>
        <w:pStyle w:val="a2"/>
      </w:pPr>
      <w:r w:rsidRPr="006164B3">
        <w:t>Краснохолмская Нов</w:t>
      </w:r>
      <w:r w:rsidR="006B2C8F">
        <w:t>о</w:t>
      </w:r>
      <w:r w:rsidRPr="006164B3">
        <w:t>-СоловецкаяМарчуговская пустынь в селе Фаустово известна с середины XVII века, когда она была п</w:t>
      </w:r>
      <w:r>
        <w:t>остроена по повелению Государя А</w:t>
      </w:r>
      <w:r w:rsidRPr="006164B3">
        <w:t xml:space="preserve">лексея Михайловича. В 1764 г. (по другим данным в 1774 г.) пустынь была упразднена, у монастыря были отобраны земли </w:t>
      </w:r>
      <w:r>
        <w:t>и</w:t>
      </w:r>
      <w:r w:rsidRPr="006164B3">
        <w:t xml:space="preserve"> крестьяне; а храмы обращены в приходские. </w:t>
      </w:r>
    </w:p>
    <w:p w:rsidR="00274F08" w:rsidRDefault="00274F08" w:rsidP="006B2C8F">
      <w:pPr>
        <w:pStyle w:val="a2"/>
      </w:pPr>
      <w:r w:rsidRPr="006164B3">
        <w:t xml:space="preserve">Из монастырских, </w:t>
      </w:r>
      <w:r>
        <w:t>в основном деревянн</w:t>
      </w:r>
      <w:r w:rsidRPr="006164B3">
        <w:t>ых, построек уцелели две каме</w:t>
      </w:r>
      <w:r>
        <w:t>нные церкви: соборная Троицкая и надвратная Зосимы и Савватия, обладающие выдающими художественными достоинствами.</w:t>
      </w:r>
    </w:p>
    <w:p w:rsidR="00274F08" w:rsidRPr="00274F08" w:rsidRDefault="00274F08" w:rsidP="00274F08">
      <w:pPr>
        <w:pStyle w:val="a2"/>
      </w:pPr>
    </w:p>
    <w:p w:rsidR="00D72A02" w:rsidRPr="00652CC3" w:rsidRDefault="00D72A02" w:rsidP="00357236">
      <w:pPr>
        <w:pStyle w:val="10"/>
        <w:rPr>
          <w:color w:val="000000"/>
        </w:rPr>
      </w:pPr>
      <w:bookmarkStart w:id="8" w:name="_Toc475036345"/>
      <w:r w:rsidRPr="00652CC3">
        <w:rPr>
          <w:color w:val="000000"/>
        </w:rPr>
        <w:lastRenderedPageBreak/>
        <w:t xml:space="preserve">Сведения о видах, назначении и наименованиях </w:t>
      </w:r>
      <w:r w:rsidR="00A40F24" w:rsidRPr="00652CC3">
        <w:rPr>
          <w:color w:val="000000"/>
        </w:rPr>
        <w:t xml:space="preserve">основных характеристиках и местоположении </w:t>
      </w:r>
      <w:r w:rsidRPr="00652CC3">
        <w:rPr>
          <w:color w:val="000000"/>
        </w:rPr>
        <w:t xml:space="preserve">планируемых для размещения объектов местного значения </w:t>
      </w:r>
      <w:r w:rsidR="00FB5105">
        <w:rPr>
          <w:color w:val="000000"/>
        </w:rPr>
        <w:t>сельского</w:t>
      </w:r>
      <w:r w:rsidR="00C26EE3" w:rsidRPr="00652CC3">
        <w:rPr>
          <w:color w:val="000000"/>
        </w:rPr>
        <w:t xml:space="preserve"> поселения</w:t>
      </w:r>
      <w:bookmarkEnd w:id="8"/>
    </w:p>
    <w:p w:rsidR="00263017" w:rsidRPr="003866CB" w:rsidRDefault="00263017" w:rsidP="002805A8">
      <w:pPr>
        <w:pStyle w:val="2"/>
      </w:pPr>
      <w:bookmarkStart w:id="9" w:name="_Toc449016678"/>
      <w:bookmarkStart w:id="10" w:name="_Toc475036346"/>
      <w:r w:rsidRPr="003866CB">
        <w:t>Объекты социальной инфраструктуры</w:t>
      </w:r>
      <w:bookmarkEnd w:id="9"/>
      <w:bookmarkEnd w:id="10"/>
    </w:p>
    <w:p w:rsidR="003866CB" w:rsidRDefault="003866CB" w:rsidP="003866CB">
      <w:pPr>
        <w:pStyle w:val="3"/>
      </w:pPr>
      <w:r w:rsidRPr="00BB2D6D">
        <w:t xml:space="preserve">Объекты местного значения </w:t>
      </w:r>
      <w:r w:rsidR="00CC4DCD">
        <w:t>сельского</w:t>
      </w:r>
      <w:r w:rsidRPr="00BB2D6D">
        <w:t xml:space="preserve"> поселения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213"/>
        <w:gridCol w:w="1986"/>
        <w:gridCol w:w="1394"/>
        <w:gridCol w:w="1689"/>
      </w:tblGrid>
      <w:tr w:rsidR="003866CB" w:rsidRPr="00652CC3" w:rsidTr="001879C3">
        <w:trPr>
          <w:cantSplit/>
          <w:trHeight w:val="599"/>
          <w:tblHeader/>
        </w:trPr>
        <w:tc>
          <w:tcPr>
            <w:tcW w:w="1318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Назначение и наименование объектов</w:t>
            </w:r>
          </w:p>
        </w:tc>
        <w:tc>
          <w:tcPr>
            <w:tcW w:w="1119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Основные характеристики</w:t>
            </w:r>
          </w:p>
        </w:tc>
        <w:tc>
          <w:tcPr>
            <w:tcW w:w="1004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Местоположение</w:t>
            </w:r>
          </w:p>
        </w:tc>
        <w:tc>
          <w:tcPr>
            <w:tcW w:w="705" w:type="pct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854" w:type="pct"/>
            <w:vAlign w:val="center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 w:rsidRPr="00652CC3">
              <w:rPr>
                <w:color w:val="000000"/>
              </w:rPr>
              <w:t>Функц. зона</w:t>
            </w:r>
          </w:p>
        </w:tc>
      </w:tr>
      <w:tr w:rsidR="00207CDD" w:rsidRPr="00652CC3" w:rsidTr="001879C3">
        <w:trPr>
          <w:cantSplit/>
          <w:trHeight w:val="454"/>
        </w:trPr>
        <w:tc>
          <w:tcPr>
            <w:tcW w:w="1318" w:type="pct"/>
          </w:tcPr>
          <w:p w:rsidR="00207CDD" w:rsidRPr="00652CC3" w:rsidRDefault="00207CDD" w:rsidP="000F6C53">
            <w:pPr>
              <w:pStyle w:val="-1"/>
            </w:pPr>
            <w:r>
              <w:t xml:space="preserve">Физкультурно-оздоровительный комплекс </w:t>
            </w:r>
          </w:p>
        </w:tc>
        <w:tc>
          <w:tcPr>
            <w:tcW w:w="1119" w:type="pct"/>
          </w:tcPr>
          <w:p w:rsidR="00207CDD" w:rsidRPr="00F5746F" w:rsidRDefault="00207CDD" w:rsidP="00937AFE">
            <w:pPr>
              <w:pStyle w:val="-1"/>
            </w:pPr>
            <w:r>
              <w:t>Площадь спорт зала 42х24 м.,</w:t>
            </w:r>
          </w:p>
        </w:tc>
        <w:tc>
          <w:tcPr>
            <w:tcW w:w="1004" w:type="pct"/>
          </w:tcPr>
          <w:p w:rsidR="00207CDD" w:rsidRPr="00F5746F" w:rsidRDefault="00207CDD" w:rsidP="00937AFE">
            <w:pPr>
              <w:pStyle w:val="-1"/>
            </w:pPr>
            <w:r>
              <w:t>С. Ашитково</w:t>
            </w:r>
          </w:p>
        </w:tc>
        <w:tc>
          <w:tcPr>
            <w:tcW w:w="705" w:type="pct"/>
          </w:tcPr>
          <w:p w:rsidR="00207CDD" w:rsidRDefault="00207CDD" w:rsidP="00937AFE">
            <w:pPr>
              <w:pStyle w:val="-1"/>
            </w:pPr>
            <w:r>
              <w:t>2022 год</w:t>
            </w:r>
          </w:p>
        </w:tc>
        <w:tc>
          <w:tcPr>
            <w:tcW w:w="854" w:type="pct"/>
          </w:tcPr>
          <w:p w:rsidR="00207CDD" w:rsidRPr="00652CC3" w:rsidRDefault="00207CDD" w:rsidP="00937AFE">
            <w:pPr>
              <w:pStyle w:val="-1"/>
            </w:pPr>
            <w:r>
              <w:t>Р-4</w:t>
            </w:r>
          </w:p>
        </w:tc>
      </w:tr>
      <w:tr w:rsidR="00207CDD" w:rsidRPr="00652CC3" w:rsidTr="001879C3">
        <w:trPr>
          <w:cantSplit/>
          <w:trHeight w:val="454"/>
        </w:trPr>
        <w:tc>
          <w:tcPr>
            <w:tcW w:w="1318" w:type="pct"/>
          </w:tcPr>
          <w:p w:rsidR="00207CDD" w:rsidRPr="00652CC3" w:rsidRDefault="00207CDD" w:rsidP="00937AFE">
            <w:pPr>
              <w:pStyle w:val="-1"/>
            </w:pPr>
            <w:r>
              <w:t>Бассейн</w:t>
            </w:r>
          </w:p>
        </w:tc>
        <w:tc>
          <w:tcPr>
            <w:tcW w:w="1119" w:type="pct"/>
          </w:tcPr>
          <w:p w:rsidR="00207CDD" w:rsidRPr="00652CC3" w:rsidRDefault="00207CDD" w:rsidP="00937AFE">
            <w:pPr>
              <w:pStyle w:val="-1"/>
            </w:pPr>
            <w:r>
              <w:t>Площадь зеркала воды 25х11 м.</w:t>
            </w:r>
          </w:p>
        </w:tc>
        <w:tc>
          <w:tcPr>
            <w:tcW w:w="1004" w:type="pct"/>
          </w:tcPr>
          <w:p w:rsidR="00207CDD" w:rsidRPr="00F5746F" w:rsidRDefault="00207CDD" w:rsidP="00937AFE">
            <w:pPr>
              <w:pStyle w:val="-1"/>
            </w:pPr>
            <w:r>
              <w:t>П. Виноградово</w:t>
            </w:r>
          </w:p>
        </w:tc>
        <w:tc>
          <w:tcPr>
            <w:tcW w:w="705" w:type="pct"/>
          </w:tcPr>
          <w:p w:rsidR="00207CDD" w:rsidRDefault="00207CDD" w:rsidP="00937AFE">
            <w:pPr>
              <w:pStyle w:val="-1"/>
            </w:pPr>
            <w:r>
              <w:t>2035 год</w:t>
            </w:r>
          </w:p>
        </w:tc>
        <w:tc>
          <w:tcPr>
            <w:tcW w:w="854" w:type="pct"/>
          </w:tcPr>
          <w:p w:rsidR="00207CDD" w:rsidRPr="00652CC3" w:rsidRDefault="00207CDD" w:rsidP="00937AFE">
            <w:pPr>
              <w:pStyle w:val="-1"/>
            </w:pPr>
            <w:r>
              <w:t>Р-4</w:t>
            </w:r>
          </w:p>
        </w:tc>
      </w:tr>
      <w:tr w:rsidR="00207CDD" w:rsidRPr="00652CC3" w:rsidTr="001879C3">
        <w:trPr>
          <w:cantSplit/>
          <w:trHeight w:val="454"/>
        </w:trPr>
        <w:tc>
          <w:tcPr>
            <w:tcW w:w="1318" w:type="pct"/>
          </w:tcPr>
          <w:p w:rsidR="00207CDD" w:rsidRPr="00BB66A2" w:rsidRDefault="00207CDD" w:rsidP="00937AFE">
            <w:pPr>
              <w:pStyle w:val="-1"/>
            </w:pPr>
            <w:r>
              <w:t>Пожарное депо</w:t>
            </w:r>
          </w:p>
        </w:tc>
        <w:tc>
          <w:tcPr>
            <w:tcW w:w="1119" w:type="pct"/>
          </w:tcPr>
          <w:p w:rsidR="00207CDD" w:rsidRPr="0061433F" w:rsidRDefault="00207CDD" w:rsidP="00937AFE">
            <w:pPr>
              <w:pStyle w:val="-1"/>
            </w:pPr>
            <w:r>
              <w:t>Депо на 2 авто</w:t>
            </w:r>
          </w:p>
        </w:tc>
        <w:tc>
          <w:tcPr>
            <w:tcW w:w="1004" w:type="pct"/>
          </w:tcPr>
          <w:p w:rsidR="00207CDD" w:rsidRDefault="00207CDD" w:rsidP="00937AFE">
            <w:pPr>
              <w:pStyle w:val="-1"/>
            </w:pPr>
            <w:r>
              <w:t>П. Виноградово</w:t>
            </w:r>
          </w:p>
        </w:tc>
        <w:tc>
          <w:tcPr>
            <w:tcW w:w="705" w:type="pct"/>
          </w:tcPr>
          <w:p w:rsidR="00207CDD" w:rsidRDefault="00207CDD" w:rsidP="00937AFE">
            <w:pPr>
              <w:pStyle w:val="-1"/>
            </w:pPr>
            <w:r>
              <w:t>2022 год</w:t>
            </w:r>
          </w:p>
        </w:tc>
        <w:tc>
          <w:tcPr>
            <w:tcW w:w="854" w:type="pct"/>
          </w:tcPr>
          <w:p w:rsidR="00207CDD" w:rsidRDefault="00207CDD" w:rsidP="00937AFE">
            <w:pPr>
              <w:pStyle w:val="-1"/>
            </w:pPr>
            <w:r>
              <w:t>К</w:t>
            </w:r>
          </w:p>
        </w:tc>
      </w:tr>
      <w:tr w:rsidR="00E70AD9" w:rsidRPr="00652CC3" w:rsidTr="001879C3">
        <w:trPr>
          <w:cantSplit/>
          <w:trHeight w:val="454"/>
        </w:trPr>
        <w:tc>
          <w:tcPr>
            <w:tcW w:w="1318" w:type="pct"/>
          </w:tcPr>
          <w:p w:rsidR="00E70AD9" w:rsidRDefault="00E70AD9" w:rsidP="00937AFE">
            <w:pPr>
              <w:pStyle w:val="-1"/>
            </w:pPr>
            <w:r>
              <w:rPr>
                <w:noProof/>
              </w:rPr>
              <w:t>УКЦСОН</w:t>
            </w:r>
          </w:p>
        </w:tc>
        <w:tc>
          <w:tcPr>
            <w:tcW w:w="1119" w:type="pct"/>
          </w:tcPr>
          <w:p w:rsidR="00E70AD9" w:rsidRDefault="00E70AD9" w:rsidP="00937AFE">
            <w:pPr>
              <w:pStyle w:val="-1"/>
            </w:pPr>
            <w:r>
              <w:t>20 койко/мест / 120 пос / день</w:t>
            </w:r>
          </w:p>
        </w:tc>
        <w:tc>
          <w:tcPr>
            <w:tcW w:w="1004" w:type="pct"/>
          </w:tcPr>
          <w:p w:rsidR="00E70AD9" w:rsidRPr="00073862" w:rsidRDefault="00E70AD9" w:rsidP="00BD2B2A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Конобеево</w:t>
            </w:r>
          </w:p>
        </w:tc>
        <w:tc>
          <w:tcPr>
            <w:tcW w:w="705" w:type="pct"/>
          </w:tcPr>
          <w:p w:rsidR="00E70AD9" w:rsidRDefault="00E70AD9" w:rsidP="00937AFE">
            <w:pPr>
              <w:pStyle w:val="-1"/>
            </w:pPr>
            <w:r>
              <w:t>2035 год</w:t>
            </w:r>
          </w:p>
        </w:tc>
        <w:tc>
          <w:tcPr>
            <w:tcW w:w="854" w:type="pct"/>
          </w:tcPr>
          <w:p w:rsidR="00E70AD9" w:rsidRDefault="00E70AD9" w:rsidP="00937AFE">
            <w:pPr>
              <w:pStyle w:val="-1"/>
            </w:pPr>
            <w:r>
              <w:t>О-2, Р-4</w:t>
            </w:r>
          </w:p>
        </w:tc>
      </w:tr>
      <w:tr w:rsidR="00E70AD9" w:rsidRPr="00652CC3" w:rsidTr="001879C3">
        <w:trPr>
          <w:cantSplit/>
          <w:trHeight w:val="454"/>
        </w:trPr>
        <w:tc>
          <w:tcPr>
            <w:tcW w:w="1318" w:type="pct"/>
          </w:tcPr>
          <w:p w:rsidR="00E70AD9" w:rsidRPr="00F5746F" w:rsidRDefault="00E70AD9" w:rsidP="00937AFE">
            <w:pPr>
              <w:pStyle w:val="-1"/>
            </w:pPr>
            <w:r>
              <w:t>Детская школа искусств</w:t>
            </w:r>
          </w:p>
        </w:tc>
        <w:tc>
          <w:tcPr>
            <w:tcW w:w="1119" w:type="pct"/>
          </w:tcPr>
          <w:p w:rsidR="00E70AD9" w:rsidRPr="00F5746F" w:rsidRDefault="00E70AD9" w:rsidP="00937AFE">
            <w:pPr>
              <w:pStyle w:val="-1"/>
            </w:pPr>
            <w:r>
              <w:t>250 мест</w:t>
            </w:r>
          </w:p>
        </w:tc>
        <w:tc>
          <w:tcPr>
            <w:tcW w:w="1004" w:type="pct"/>
          </w:tcPr>
          <w:p w:rsidR="00E70AD9" w:rsidRPr="00073862" w:rsidRDefault="00E70AD9" w:rsidP="00BD2B2A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Конобеево</w:t>
            </w:r>
          </w:p>
        </w:tc>
        <w:tc>
          <w:tcPr>
            <w:tcW w:w="705" w:type="pct"/>
          </w:tcPr>
          <w:p w:rsidR="00E70AD9" w:rsidRDefault="00E70AD9" w:rsidP="00937AFE">
            <w:pPr>
              <w:pStyle w:val="-1"/>
            </w:pPr>
            <w:r>
              <w:t>2035 год</w:t>
            </w:r>
          </w:p>
        </w:tc>
        <w:tc>
          <w:tcPr>
            <w:tcW w:w="854" w:type="pct"/>
          </w:tcPr>
          <w:p w:rsidR="00E70AD9" w:rsidRDefault="00E70AD9" w:rsidP="00937AFE">
            <w:pPr>
              <w:pStyle w:val="-1"/>
            </w:pPr>
            <w:r>
              <w:t>О-2, Р-4</w:t>
            </w:r>
          </w:p>
        </w:tc>
      </w:tr>
    </w:tbl>
    <w:p w:rsidR="003866CB" w:rsidRDefault="003866CB" w:rsidP="003866CB">
      <w:pPr>
        <w:pStyle w:val="3"/>
      </w:pPr>
      <w:r w:rsidRPr="00F5746F">
        <w:t>Объекты местного значения Воскресенского муниципального района</w:t>
      </w:r>
      <w:r w:rsidRPr="003866CB">
        <w:rPr>
          <w:vertAlign w:val="superscript"/>
        </w:rPr>
        <w:footnoteReference w:id="1"/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213"/>
        <w:gridCol w:w="1986"/>
        <w:gridCol w:w="1394"/>
        <w:gridCol w:w="1689"/>
      </w:tblGrid>
      <w:tr w:rsidR="003866CB" w:rsidRPr="00652CC3" w:rsidTr="001879C3">
        <w:trPr>
          <w:cantSplit/>
          <w:trHeight w:val="599"/>
          <w:tblHeader/>
        </w:trPr>
        <w:tc>
          <w:tcPr>
            <w:tcW w:w="1318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Назначение и наименование объектов</w:t>
            </w:r>
          </w:p>
        </w:tc>
        <w:tc>
          <w:tcPr>
            <w:tcW w:w="1119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Основные характеристики</w:t>
            </w:r>
          </w:p>
        </w:tc>
        <w:tc>
          <w:tcPr>
            <w:tcW w:w="1004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Местоположение</w:t>
            </w:r>
          </w:p>
        </w:tc>
        <w:tc>
          <w:tcPr>
            <w:tcW w:w="705" w:type="pct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854" w:type="pct"/>
            <w:vAlign w:val="center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 w:rsidRPr="00652CC3">
              <w:rPr>
                <w:color w:val="000000"/>
              </w:rPr>
              <w:t>Функц. зона</w:t>
            </w:r>
          </w:p>
        </w:tc>
      </w:tr>
      <w:tr w:rsidR="003734D1" w:rsidRPr="00652CC3" w:rsidTr="001879C3">
        <w:trPr>
          <w:cantSplit/>
          <w:trHeight w:val="454"/>
        </w:trPr>
        <w:tc>
          <w:tcPr>
            <w:tcW w:w="1318" w:type="pct"/>
          </w:tcPr>
          <w:p w:rsidR="003734D1" w:rsidRPr="002628A5" w:rsidRDefault="003734D1" w:rsidP="001879C3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Детское дошкольное учреждение</w:t>
            </w:r>
          </w:p>
        </w:tc>
        <w:tc>
          <w:tcPr>
            <w:tcW w:w="1119" w:type="pct"/>
          </w:tcPr>
          <w:p w:rsidR="003734D1" w:rsidRPr="00145ADF" w:rsidRDefault="003734D1" w:rsidP="00937AFE">
            <w:pPr>
              <w:pStyle w:val="-1"/>
            </w:pPr>
            <w:r w:rsidRPr="00145ADF">
              <w:t>180 мест</w:t>
            </w:r>
          </w:p>
        </w:tc>
        <w:tc>
          <w:tcPr>
            <w:tcW w:w="1004" w:type="pct"/>
          </w:tcPr>
          <w:p w:rsidR="003734D1" w:rsidRPr="00E55939" w:rsidRDefault="003734D1" w:rsidP="003866CB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С. Ашитково, </w:t>
            </w:r>
          </w:p>
        </w:tc>
        <w:tc>
          <w:tcPr>
            <w:tcW w:w="705" w:type="pct"/>
          </w:tcPr>
          <w:p w:rsidR="003734D1" w:rsidRDefault="003734D1" w:rsidP="00937AFE">
            <w:pPr>
              <w:pStyle w:val="-1"/>
            </w:pPr>
            <w:r>
              <w:t>2022 год</w:t>
            </w:r>
          </w:p>
        </w:tc>
        <w:tc>
          <w:tcPr>
            <w:tcW w:w="854" w:type="pct"/>
          </w:tcPr>
          <w:p w:rsidR="003734D1" w:rsidRPr="00652CC3" w:rsidRDefault="003734D1" w:rsidP="00937AFE">
            <w:pPr>
              <w:pStyle w:val="-1"/>
            </w:pPr>
            <w:r>
              <w:t>О-2</w:t>
            </w:r>
          </w:p>
        </w:tc>
      </w:tr>
      <w:tr w:rsidR="003734D1" w:rsidRPr="00652CC3" w:rsidTr="001879C3">
        <w:trPr>
          <w:cantSplit/>
          <w:trHeight w:val="454"/>
        </w:trPr>
        <w:tc>
          <w:tcPr>
            <w:tcW w:w="1318" w:type="pct"/>
          </w:tcPr>
          <w:p w:rsidR="003734D1" w:rsidRDefault="003734D1" w:rsidP="001879C3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Детское дошкольное учреждение</w:t>
            </w:r>
          </w:p>
        </w:tc>
        <w:tc>
          <w:tcPr>
            <w:tcW w:w="1119" w:type="pct"/>
          </w:tcPr>
          <w:p w:rsidR="003734D1" w:rsidRPr="00145ADF" w:rsidRDefault="003734D1" w:rsidP="00937AFE">
            <w:pPr>
              <w:pStyle w:val="-1"/>
            </w:pPr>
            <w:r w:rsidRPr="00145ADF">
              <w:t>120 мест</w:t>
            </w:r>
          </w:p>
        </w:tc>
        <w:tc>
          <w:tcPr>
            <w:tcW w:w="1004" w:type="pct"/>
          </w:tcPr>
          <w:p w:rsidR="003734D1" w:rsidRPr="00E55939" w:rsidRDefault="003734D1" w:rsidP="003866CB">
            <w:pPr>
              <w:pStyle w:val="-3"/>
              <w:tabs>
                <w:tab w:val="left" w:pos="16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Д. Золотово, </w:t>
            </w:r>
          </w:p>
        </w:tc>
        <w:tc>
          <w:tcPr>
            <w:tcW w:w="705" w:type="pct"/>
          </w:tcPr>
          <w:p w:rsidR="003734D1" w:rsidRDefault="003734D1" w:rsidP="00937AFE">
            <w:pPr>
              <w:pStyle w:val="-1"/>
            </w:pPr>
            <w:r>
              <w:t>2022 год</w:t>
            </w:r>
          </w:p>
        </w:tc>
        <w:tc>
          <w:tcPr>
            <w:tcW w:w="854" w:type="pct"/>
          </w:tcPr>
          <w:p w:rsidR="003734D1" w:rsidRPr="00652CC3" w:rsidRDefault="003734D1" w:rsidP="00937AFE">
            <w:pPr>
              <w:pStyle w:val="-1"/>
            </w:pPr>
            <w:r>
              <w:t>О-2</w:t>
            </w:r>
          </w:p>
        </w:tc>
      </w:tr>
      <w:tr w:rsidR="003734D1" w:rsidRPr="00652CC3" w:rsidTr="001879C3">
        <w:trPr>
          <w:cantSplit/>
          <w:trHeight w:val="454"/>
        </w:trPr>
        <w:tc>
          <w:tcPr>
            <w:tcW w:w="1318" w:type="pct"/>
          </w:tcPr>
          <w:p w:rsidR="003734D1" w:rsidRPr="00073862" w:rsidRDefault="003734D1" w:rsidP="001879C3">
            <w:pPr>
              <w:pStyle w:val="-3"/>
              <w:jc w:val="left"/>
              <w:rPr>
                <w:b w:val="0"/>
                <w:color w:val="000000"/>
              </w:rPr>
            </w:pPr>
            <w:r w:rsidRPr="00073862">
              <w:rPr>
                <w:b w:val="0"/>
                <w:color w:val="000000"/>
              </w:rPr>
              <w:t>Детское дошкольное учреждение</w:t>
            </w:r>
          </w:p>
        </w:tc>
        <w:tc>
          <w:tcPr>
            <w:tcW w:w="1119" w:type="pct"/>
          </w:tcPr>
          <w:p w:rsidR="003734D1" w:rsidRPr="00145ADF" w:rsidRDefault="003734D1" w:rsidP="00937AFE">
            <w:pPr>
              <w:pStyle w:val="-1"/>
            </w:pPr>
            <w:r w:rsidRPr="00145ADF">
              <w:t>120 мест</w:t>
            </w:r>
          </w:p>
        </w:tc>
        <w:tc>
          <w:tcPr>
            <w:tcW w:w="1004" w:type="pct"/>
          </w:tcPr>
          <w:p w:rsidR="003734D1" w:rsidRPr="00073862" w:rsidRDefault="00E70AD9" w:rsidP="003866CB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Конобеево</w:t>
            </w:r>
          </w:p>
        </w:tc>
        <w:tc>
          <w:tcPr>
            <w:tcW w:w="705" w:type="pct"/>
          </w:tcPr>
          <w:p w:rsidR="003734D1" w:rsidRDefault="003734D1" w:rsidP="00937AFE">
            <w:pPr>
              <w:pStyle w:val="-1"/>
            </w:pPr>
            <w:r>
              <w:t>2022 год</w:t>
            </w:r>
          </w:p>
        </w:tc>
        <w:tc>
          <w:tcPr>
            <w:tcW w:w="854" w:type="pct"/>
          </w:tcPr>
          <w:p w:rsidR="003734D1" w:rsidRPr="00652CC3" w:rsidRDefault="003734D1" w:rsidP="00937AFE">
            <w:pPr>
              <w:pStyle w:val="-1"/>
            </w:pPr>
            <w:r>
              <w:t>О-2</w:t>
            </w:r>
          </w:p>
        </w:tc>
      </w:tr>
      <w:tr w:rsidR="003734D1" w:rsidRPr="00652CC3" w:rsidTr="001879C3">
        <w:trPr>
          <w:cantSplit/>
          <w:trHeight w:val="454"/>
        </w:trPr>
        <w:tc>
          <w:tcPr>
            <w:tcW w:w="1318" w:type="pct"/>
          </w:tcPr>
          <w:p w:rsidR="003734D1" w:rsidRPr="00073862" w:rsidRDefault="003734D1" w:rsidP="001879C3">
            <w:pPr>
              <w:pStyle w:val="-3"/>
              <w:jc w:val="left"/>
              <w:rPr>
                <w:b w:val="0"/>
                <w:color w:val="000000"/>
              </w:rPr>
            </w:pPr>
            <w:r w:rsidRPr="00073862">
              <w:rPr>
                <w:b w:val="0"/>
                <w:color w:val="000000"/>
              </w:rPr>
              <w:t>Детское дошкольное учреждение</w:t>
            </w:r>
          </w:p>
        </w:tc>
        <w:tc>
          <w:tcPr>
            <w:tcW w:w="1119" w:type="pct"/>
          </w:tcPr>
          <w:p w:rsidR="003734D1" w:rsidRPr="00145ADF" w:rsidRDefault="003734D1" w:rsidP="00937AFE">
            <w:pPr>
              <w:pStyle w:val="-1"/>
            </w:pPr>
            <w:r w:rsidRPr="00145ADF">
              <w:t>180 мест</w:t>
            </w:r>
          </w:p>
        </w:tc>
        <w:tc>
          <w:tcPr>
            <w:tcW w:w="1004" w:type="pct"/>
          </w:tcPr>
          <w:p w:rsidR="003734D1" w:rsidRPr="00F5746F" w:rsidRDefault="003734D1" w:rsidP="00937AFE">
            <w:pPr>
              <w:pStyle w:val="-1"/>
            </w:pPr>
            <w:r>
              <w:t>Д. Леоново</w:t>
            </w:r>
          </w:p>
        </w:tc>
        <w:tc>
          <w:tcPr>
            <w:tcW w:w="705" w:type="pct"/>
          </w:tcPr>
          <w:p w:rsidR="003734D1" w:rsidRDefault="003734D1" w:rsidP="00937AFE">
            <w:pPr>
              <w:pStyle w:val="-1"/>
            </w:pPr>
            <w:r>
              <w:t>2035 год</w:t>
            </w:r>
          </w:p>
        </w:tc>
        <w:tc>
          <w:tcPr>
            <w:tcW w:w="854" w:type="pct"/>
          </w:tcPr>
          <w:p w:rsidR="003734D1" w:rsidRPr="00652CC3" w:rsidRDefault="003734D1" w:rsidP="00937AFE">
            <w:pPr>
              <w:pStyle w:val="-1"/>
            </w:pPr>
            <w:r>
              <w:t>О-2</w:t>
            </w:r>
          </w:p>
        </w:tc>
      </w:tr>
    </w:tbl>
    <w:p w:rsidR="003866CB" w:rsidRPr="00F5746F" w:rsidRDefault="003866CB" w:rsidP="003866CB">
      <w:pPr>
        <w:pStyle w:val="3"/>
      </w:pPr>
      <w:r w:rsidRPr="003866CB">
        <w:t>Объекты регионального значения Московской области</w:t>
      </w:r>
      <w:r w:rsidRPr="003866CB">
        <w:rPr>
          <w:vertAlign w:val="superscript"/>
        </w:rPr>
        <w:footnoteReference w:id="2"/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196"/>
        <w:gridCol w:w="1986"/>
        <w:gridCol w:w="1410"/>
        <w:gridCol w:w="1689"/>
      </w:tblGrid>
      <w:tr w:rsidR="003866CB" w:rsidRPr="00652CC3" w:rsidTr="001879C3">
        <w:trPr>
          <w:cantSplit/>
          <w:trHeight w:val="599"/>
          <w:tblHeader/>
          <w:jc w:val="center"/>
        </w:trPr>
        <w:tc>
          <w:tcPr>
            <w:tcW w:w="1318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Назначение и наименование объектов</w:t>
            </w:r>
          </w:p>
        </w:tc>
        <w:tc>
          <w:tcPr>
            <w:tcW w:w="1110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Основные характеристики</w:t>
            </w:r>
          </w:p>
        </w:tc>
        <w:tc>
          <w:tcPr>
            <w:tcW w:w="1004" w:type="pct"/>
            <w:vAlign w:val="center"/>
          </w:tcPr>
          <w:p w:rsidR="003866CB" w:rsidRPr="00652CC3" w:rsidRDefault="003866CB" w:rsidP="001879C3">
            <w:pPr>
              <w:pStyle w:val="-3"/>
              <w:rPr>
                <w:color w:val="000000"/>
              </w:rPr>
            </w:pPr>
            <w:r w:rsidRPr="00652CC3">
              <w:rPr>
                <w:color w:val="000000"/>
              </w:rPr>
              <w:t>Местоположение</w:t>
            </w:r>
          </w:p>
        </w:tc>
        <w:tc>
          <w:tcPr>
            <w:tcW w:w="713" w:type="pct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854" w:type="pct"/>
            <w:vAlign w:val="center"/>
          </w:tcPr>
          <w:p w:rsidR="003866CB" w:rsidRPr="00652CC3" w:rsidRDefault="003866CB" w:rsidP="001879C3">
            <w:pPr>
              <w:pStyle w:val="-3"/>
              <w:suppressAutoHyphens/>
              <w:rPr>
                <w:color w:val="000000"/>
              </w:rPr>
            </w:pPr>
            <w:r w:rsidRPr="00652CC3">
              <w:rPr>
                <w:color w:val="000000"/>
              </w:rPr>
              <w:t>Функц. зона</w:t>
            </w:r>
          </w:p>
        </w:tc>
      </w:tr>
      <w:tr w:rsidR="003866CB" w:rsidRPr="00652CC3" w:rsidTr="001879C3">
        <w:trPr>
          <w:cantSplit/>
          <w:trHeight w:val="454"/>
          <w:jc w:val="center"/>
        </w:trPr>
        <w:tc>
          <w:tcPr>
            <w:tcW w:w="1318" w:type="pct"/>
          </w:tcPr>
          <w:p w:rsidR="003866CB" w:rsidRPr="001B38D2" w:rsidRDefault="00A826CD" w:rsidP="001879C3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Амбулатория </w:t>
            </w:r>
          </w:p>
        </w:tc>
        <w:tc>
          <w:tcPr>
            <w:tcW w:w="1110" w:type="pct"/>
          </w:tcPr>
          <w:p w:rsidR="003866CB" w:rsidRPr="00F5746F" w:rsidRDefault="00A826CD" w:rsidP="00937AFE">
            <w:pPr>
              <w:pStyle w:val="-1"/>
            </w:pPr>
            <w:r>
              <w:t>1</w:t>
            </w:r>
            <w:r w:rsidR="003866CB">
              <w:t>30 посещений / смену</w:t>
            </w:r>
          </w:p>
        </w:tc>
        <w:tc>
          <w:tcPr>
            <w:tcW w:w="1004" w:type="pct"/>
          </w:tcPr>
          <w:p w:rsidR="003866CB" w:rsidRPr="00F5746F" w:rsidRDefault="00A826CD" w:rsidP="00A826CD">
            <w:pPr>
              <w:pStyle w:val="-1"/>
            </w:pPr>
            <w:r>
              <w:t>П. Виноградово</w:t>
            </w:r>
          </w:p>
        </w:tc>
        <w:tc>
          <w:tcPr>
            <w:tcW w:w="713" w:type="pct"/>
          </w:tcPr>
          <w:p w:rsidR="003866CB" w:rsidRDefault="003866CB" w:rsidP="00A826CD">
            <w:pPr>
              <w:pStyle w:val="-1"/>
            </w:pPr>
            <w:r>
              <w:t>20</w:t>
            </w:r>
            <w:r w:rsidR="00A826CD">
              <w:t>22</w:t>
            </w:r>
            <w:r>
              <w:t xml:space="preserve"> год</w:t>
            </w:r>
          </w:p>
        </w:tc>
        <w:tc>
          <w:tcPr>
            <w:tcW w:w="854" w:type="pct"/>
          </w:tcPr>
          <w:p w:rsidR="003866CB" w:rsidRPr="00652CC3" w:rsidRDefault="003866CB" w:rsidP="00937AFE">
            <w:pPr>
              <w:pStyle w:val="-1"/>
            </w:pPr>
            <w:r>
              <w:t>О-</w:t>
            </w:r>
            <w:r w:rsidR="0083637D">
              <w:t>2</w:t>
            </w:r>
          </w:p>
        </w:tc>
      </w:tr>
      <w:tr w:rsidR="00A826CD" w:rsidRPr="00652CC3" w:rsidTr="001879C3">
        <w:trPr>
          <w:cantSplit/>
          <w:trHeight w:val="454"/>
          <w:jc w:val="center"/>
        </w:trPr>
        <w:tc>
          <w:tcPr>
            <w:tcW w:w="1318" w:type="pct"/>
          </w:tcPr>
          <w:p w:rsidR="00A826CD" w:rsidRPr="001B38D2" w:rsidRDefault="00A826CD" w:rsidP="000225AF">
            <w:pPr>
              <w:pStyle w:val="-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Амбулатория </w:t>
            </w:r>
          </w:p>
        </w:tc>
        <w:tc>
          <w:tcPr>
            <w:tcW w:w="1110" w:type="pct"/>
          </w:tcPr>
          <w:p w:rsidR="00A826CD" w:rsidRDefault="009E27DA" w:rsidP="009E27DA">
            <w:pPr>
              <w:pStyle w:val="-1"/>
            </w:pPr>
            <w:r>
              <w:t>Капитальная рек</w:t>
            </w:r>
            <w:r w:rsidRPr="0005581B">
              <w:t xml:space="preserve">онструкция </w:t>
            </w:r>
            <w:r>
              <w:t xml:space="preserve"> без увел</w:t>
            </w:r>
            <w:r w:rsidRPr="0005581B">
              <w:t>ичения</w:t>
            </w:r>
            <w:r w:rsidR="00A826CD">
              <w:t xml:space="preserve"> мощности</w:t>
            </w:r>
          </w:p>
        </w:tc>
        <w:tc>
          <w:tcPr>
            <w:tcW w:w="1004" w:type="pct"/>
          </w:tcPr>
          <w:p w:rsidR="00A826CD" w:rsidRDefault="00A826CD" w:rsidP="00A826CD">
            <w:pPr>
              <w:pStyle w:val="-1"/>
            </w:pPr>
            <w:r>
              <w:t xml:space="preserve">С. Барановское, </w:t>
            </w:r>
            <w:r>
              <w:br/>
              <w:t>С Конобеево, С Ашитково</w:t>
            </w:r>
          </w:p>
        </w:tc>
        <w:tc>
          <w:tcPr>
            <w:tcW w:w="713" w:type="pct"/>
          </w:tcPr>
          <w:p w:rsidR="00A826CD" w:rsidRDefault="00A826CD" w:rsidP="00531615">
            <w:pPr>
              <w:pStyle w:val="-1"/>
            </w:pPr>
            <w:r>
              <w:t>2035 год</w:t>
            </w:r>
          </w:p>
        </w:tc>
        <w:tc>
          <w:tcPr>
            <w:tcW w:w="854" w:type="pct"/>
          </w:tcPr>
          <w:p w:rsidR="00A826CD" w:rsidRPr="00652CC3" w:rsidRDefault="00A826CD" w:rsidP="006B446E">
            <w:pPr>
              <w:pStyle w:val="-1"/>
            </w:pPr>
            <w:r>
              <w:t>О-2, Ж-1</w:t>
            </w:r>
          </w:p>
        </w:tc>
      </w:tr>
    </w:tbl>
    <w:p w:rsidR="00782126" w:rsidRDefault="00357236" w:rsidP="002805A8">
      <w:pPr>
        <w:pStyle w:val="2"/>
      </w:pPr>
      <w:bookmarkStart w:id="11" w:name="_Toc438483130"/>
      <w:bookmarkStart w:id="12" w:name="_Toc438483265"/>
      <w:bookmarkStart w:id="13" w:name="_Toc475036347"/>
      <w:r w:rsidRPr="00C538E4">
        <w:t>Объекты транспортной инфраструктуры</w:t>
      </w:r>
      <w:bookmarkEnd w:id="11"/>
      <w:bookmarkEnd w:id="12"/>
      <w:bookmarkEnd w:id="13"/>
    </w:p>
    <w:p w:rsidR="002805A8" w:rsidRDefault="002805A8" w:rsidP="002805A8">
      <w:pPr>
        <w:pStyle w:val="3"/>
      </w:pPr>
      <w:r w:rsidRPr="00BB2D6D">
        <w:t xml:space="preserve">Объекты местного значения </w:t>
      </w:r>
      <w:r>
        <w:t>сельского</w:t>
      </w:r>
      <w:r w:rsidRPr="00BB2D6D">
        <w:t xml:space="preserve"> поселения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843"/>
        <w:gridCol w:w="3260"/>
        <w:gridCol w:w="1503"/>
      </w:tblGrid>
      <w:tr w:rsidR="002805A8" w:rsidRPr="00C538E4" w:rsidTr="002805A8">
        <w:trPr>
          <w:cantSplit/>
          <w:trHeight w:val="20"/>
          <w:tblHeader/>
          <w:jc w:val="center"/>
        </w:trPr>
        <w:tc>
          <w:tcPr>
            <w:tcW w:w="3207" w:type="dxa"/>
            <w:vAlign w:val="center"/>
          </w:tcPr>
          <w:p w:rsidR="002805A8" w:rsidRPr="00C538E4" w:rsidRDefault="002805A8" w:rsidP="00C6280A">
            <w:pPr>
              <w:pStyle w:val="-3"/>
            </w:pPr>
            <w:r w:rsidRPr="00C538E4"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2805A8" w:rsidRPr="00C538E4" w:rsidRDefault="002805A8" w:rsidP="00C6280A">
            <w:pPr>
              <w:pStyle w:val="-3"/>
            </w:pPr>
            <w:r w:rsidRPr="00C538E4">
              <w:t>Вид работ</w:t>
            </w:r>
          </w:p>
        </w:tc>
        <w:tc>
          <w:tcPr>
            <w:tcW w:w="3260" w:type="dxa"/>
            <w:vAlign w:val="center"/>
          </w:tcPr>
          <w:p w:rsidR="002805A8" w:rsidRPr="00C538E4" w:rsidRDefault="002805A8" w:rsidP="00C6280A">
            <w:pPr>
              <w:pStyle w:val="-3"/>
            </w:pPr>
            <w:r w:rsidRPr="00C538E4">
              <w:t>Характеристики</w:t>
            </w:r>
          </w:p>
        </w:tc>
        <w:tc>
          <w:tcPr>
            <w:tcW w:w="1503" w:type="dxa"/>
          </w:tcPr>
          <w:p w:rsidR="002805A8" w:rsidRPr="00652CC3" w:rsidRDefault="002805A8" w:rsidP="002570EB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</w:tr>
      <w:tr w:rsidR="002805A8" w:rsidRPr="00C538E4" w:rsidTr="002805A8">
        <w:trPr>
          <w:cantSplit/>
          <w:trHeight w:val="20"/>
          <w:jc w:val="center"/>
        </w:trPr>
        <w:tc>
          <w:tcPr>
            <w:tcW w:w="3207" w:type="dxa"/>
            <w:vAlign w:val="center"/>
          </w:tcPr>
          <w:p w:rsidR="002805A8" w:rsidRPr="00C538E4" w:rsidRDefault="002805A8" w:rsidP="00937AFE">
            <w:pPr>
              <w:pStyle w:val="-1"/>
            </w:pPr>
            <w:r w:rsidRPr="00C538E4">
              <w:t>Автомобильные дороги</w:t>
            </w:r>
          </w:p>
        </w:tc>
        <w:tc>
          <w:tcPr>
            <w:tcW w:w="1843" w:type="dxa"/>
            <w:vAlign w:val="center"/>
          </w:tcPr>
          <w:p w:rsidR="002805A8" w:rsidRPr="00C538E4" w:rsidRDefault="002805A8" w:rsidP="00937AFE">
            <w:pPr>
              <w:pStyle w:val="-1"/>
            </w:pPr>
          </w:p>
        </w:tc>
        <w:tc>
          <w:tcPr>
            <w:tcW w:w="3260" w:type="dxa"/>
            <w:vAlign w:val="center"/>
          </w:tcPr>
          <w:p w:rsidR="002805A8" w:rsidRPr="00C538E4" w:rsidRDefault="002805A8" w:rsidP="00937AFE">
            <w:pPr>
              <w:pStyle w:val="-1"/>
            </w:pPr>
          </w:p>
        </w:tc>
        <w:tc>
          <w:tcPr>
            <w:tcW w:w="1503" w:type="dxa"/>
          </w:tcPr>
          <w:p w:rsidR="002805A8" w:rsidRPr="00C538E4" w:rsidRDefault="002805A8" w:rsidP="00937AFE">
            <w:pPr>
              <w:pStyle w:val="-1"/>
            </w:pPr>
          </w:p>
        </w:tc>
      </w:tr>
      <w:tr w:rsidR="002805A8" w:rsidRPr="00C538E4" w:rsidTr="002805A8">
        <w:trPr>
          <w:cantSplit/>
          <w:trHeight w:val="20"/>
          <w:jc w:val="center"/>
        </w:trPr>
        <w:tc>
          <w:tcPr>
            <w:tcW w:w="3207" w:type="dxa"/>
          </w:tcPr>
          <w:p w:rsidR="002805A8" w:rsidRPr="00C538E4" w:rsidRDefault="002805A8" w:rsidP="00937AFE">
            <w:pPr>
              <w:pStyle w:val="-1"/>
            </w:pPr>
            <w:r w:rsidRPr="00C538E4">
              <w:t>«ГП Белоозерский – Фаустово – Виноградово» вдоль северной границы поселения</w:t>
            </w:r>
          </w:p>
        </w:tc>
        <w:tc>
          <w:tcPr>
            <w:tcW w:w="1843" w:type="dxa"/>
          </w:tcPr>
          <w:p w:rsidR="002805A8" w:rsidRPr="00C538E4" w:rsidRDefault="002805A8" w:rsidP="00937AFE">
            <w:pPr>
              <w:pStyle w:val="-1"/>
            </w:pPr>
            <w:r w:rsidRPr="00C538E4">
              <w:t xml:space="preserve">Реконструкция/ Строительство </w:t>
            </w:r>
          </w:p>
        </w:tc>
        <w:tc>
          <w:tcPr>
            <w:tcW w:w="3260" w:type="dxa"/>
          </w:tcPr>
          <w:p w:rsidR="002805A8" w:rsidRPr="00C538E4" w:rsidRDefault="002805A8" w:rsidP="00937AFE">
            <w:pPr>
              <w:pStyle w:val="-1"/>
            </w:pPr>
            <w:r w:rsidRPr="00C538E4">
              <w:t xml:space="preserve">Протяжённость строительства – 5,23 км. Ширина пр. части – 2 полосы. </w:t>
            </w:r>
          </w:p>
        </w:tc>
        <w:tc>
          <w:tcPr>
            <w:tcW w:w="1503" w:type="dxa"/>
          </w:tcPr>
          <w:p w:rsidR="002805A8" w:rsidRPr="00C538E4" w:rsidRDefault="002805A8" w:rsidP="00937AFE">
            <w:pPr>
              <w:pStyle w:val="-1"/>
            </w:pPr>
            <w:r w:rsidRPr="00C538E4">
              <w:t>2022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</w:tcPr>
          <w:p w:rsidR="002805A8" w:rsidRPr="00EC71C0" w:rsidRDefault="002805A8" w:rsidP="00937AFE">
            <w:pPr>
              <w:pStyle w:val="-1"/>
            </w:pPr>
            <w:r w:rsidRPr="00EC71C0">
              <w:t>«Изумруд – Заповедный Бор»</w:t>
            </w:r>
          </w:p>
        </w:tc>
        <w:tc>
          <w:tcPr>
            <w:tcW w:w="1843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Реконструкция/ Строительство </w:t>
            </w:r>
          </w:p>
        </w:tc>
        <w:tc>
          <w:tcPr>
            <w:tcW w:w="3260" w:type="dxa"/>
          </w:tcPr>
          <w:p w:rsidR="002805A8" w:rsidRPr="00EC71C0" w:rsidRDefault="002805A8" w:rsidP="00F713FF">
            <w:pPr>
              <w:pStyle w:val="-1"/>
            </w:pPr>
            <w:r w:rsidRPr="00291044">
              <w:t>Протяжённость – 1,</w:t>
            </w:r>
            <w:r w:rsidR="00F713FF">
              <w:t>68</w:t>
            </w:r>
            <w:r w:rsidRPr="00291044">
              <w:t> км.</w:t>
            </w:r>
            <w:r w:rsidRPr="00EC71C0">
              <w:t xml:space="preserve"> Ширина пр. части – 2 полосы. </w:t>
            </w:r>
          </w:p>
        </w:tc>
        <w:tc>
          <w:tcPr>
            <w:tcW w:w="1503" w:type="dxa"/>
          </w:tcPr>
          <w:p w:rsidR="002805A8" w:rsidRPr="00EC71C0" w:rsidRDefault="002805A8" w:rsidP="00937AFE">
            <w:pPr>
              <w:pStyle w:val="-1"/>
            </w:pPr>
            <w:r w:rsidRPr="00EC71C0">
              <w:t>2022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</w:tcPr>
          <w:p w:rsidR="002805A8" w:rsidRPr="00EC71C0" w:rsidRDefault="002805A8" w:rsidP="00937AFE">
            <w:pPr>
              <w:pStyle w:val="-1"/>
            </w:pPr>
            <w:r w:rsidRPr="00EC71C0">
              <w:t>«Осташово - Хорлово»</w:t>
            </w:r>
          </w:p>
        </w:tc>
        <w:tc>
          <w:tcPr>
            <w:tcW w:w="1843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Реконструкция/ Строительство </w:t>
            </w:r>
          </w:p>
        </w:tc>
        <w:tc>
          <w:tcPr>
            <w:tcW w:w="3260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Протяжённость – 3,35 км. Ширина пр. части – 2 полосы. </w:t>
            </w:r>
          </w:p>
        </w:tc>
        <w:tc>
          <w:tcPr>
            <w:tcW w:w="1503" w:type="dxa"/>
          </w:tcPr>
          <w:p w:rsidR="002805A8" w:rsidRPr="00EC71C0" w:rsidRDefault="002805A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«Щербово – </w:t>
            </w:r>
            <w:r w:rsidR="00F713FF">
              <w:t>Производственно-складская  площадка</w:t>
            </w:r>
            <w:r w:rsidRPr="00EC71C0">
              <w:t>Щербово»</w:t>
            </w:r>
          </w:p>
        </w:tc>
        <w:tc>
          <w:tcPr>
            <w:tcW w:w="1843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Реконструкция/ Строительство </w:t>
            </w:r>
          </w:p>
        </w:tc>
        <w:tc>
          <w:tcPr>
            <w:tcW w:w="3260" w:type="dxa"/>
          </w:tcPr>
          <w:p w:rsidR="002805A8" w:rsidRPr="00EC71C0" w:rsidRDefault="002805A8" w:rsidP="00F713FF">
            <w:pPr>
              <w:pStyle w:val="-1"/>
            </w:pPr>
            <w:r w:rsidRPr="00EC71C0">
              <w:t xml:space="preserve">Протяжённость – </w:t>
            </w:r>
            <w:r w:rsidR="00F713FF">
              <w:t>5,49</w:t>
            </w:r>
            <w:r w:rsidRPr="00EC71C0">
              <w:t xml:space="preserve"> км. Ширина пр. части – 2 полосы. </w:t>
            </w:r>
          </w:p>
        </w:tc>
        <w:tc>
          <w:tcPr>
            <w:tcW w:w="1503" w:type="dxa"/>
          </w:tcPr>
          <w:p w:rsidR="002805A8" w:rsidRPr="00EC71C0" w:rsidRDefault="002805A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8310" w:type="dxa"/>
            <w:gridSpan w:val="3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Главные и основные улицы в населённых пунктах</w:t>
            </w:r>
          </w:p>
        </w:tc>
        <w:tc>
          <w:tcPr>
            <w:tcW w:w="1503" w:type="dxa"/>
          </w:tcPr>
          <w:p w:rsidR="002805A8" w:rsidRPr="00EC71C0" w:rsidRDefault="002805A8" w:rsidP="00937AFE">
            <w:pPr>
              <w:pStyle w:val="-1"/>
            </w:pP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Уличная сеть в сл. Алешино</w:t>
            </w:r>
          </w:p>
        </w:tc>
        <w:tc>
          <w:tcPr>
            <w:tcW w:w="1843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Реконструкция/ Строительство </w:t>
            </w:r>
          </w:p>
        </w:tc>
        <w:tc>
          <w:tcPr>
            <w:tcW w:w="3260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Протяжённость 0,66 км, </w:t>
            </w:r>
          </w:p>
        </w:tc>
        <w:tc>
          <w:tcPr>
            <w:tcW w:w="1503" w:type="dxa"/>
          </w:tcPr>
          <w:p w:rsidR="002805A8" w:rsidRPr="00EC71C0" w:rsidRDefault="006D1ACE" w:rsidP="00937AFE">
            <w:pPr>
              <w:pStyle w:val="-1"/>
            </w:pPr>
            <w:r w:rsidRPr="00EC71C0">
              <w:t>202</w:t>
            </w:r>
            <w:r w:rsidR="00CF0A3E">
              <w:t>2</w:t>
            </w:r>
            <w:r w:rsidRPr="00EC71C0">
              <w:t xml:space="preserve">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Уличная сеть в новой застройке с. Ашитково и д. Щельпино</w:t>
            </w:r>
          </w:p>
        </w:tc>
        <w:tc>
          <w:tcPr>
            <w:tcW w:w="1843" w:type="dxa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Реконструкция/ Строительство </w:t>
            </w:r>
          </w:p>
        </w:tc>
        <w:tc>
          <w:tcPr>
            <w:tcW w:w="3260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Протяжённость 0,6  км. </w:t>
            </w:r>
          </w:p>
        </w:tc>
        <w:tc>
          <w:tcPr>
            <w:tcW w:w="1503" w:type="dxa"/>
          </w:tcPr>
          <w:p w:rsidR="002805A8" w:rsidRPr="00EC71C0" w:rsidRDefault="006D1AC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8310" w:type="dxa"/>
            <w:gridSpan w:val="3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Сооружения для хранения и обслуживания транспортных средств</w:t>
            </w:r>
          </w:p>
        </w:tc>
        <w:tc>
          <w:tcPr>
            <w:tcW w:w="1503" w:type="dxa"/>
          </w:tcPr>
          <w:p w:rsidR="002805A8" w:rsidRPr="00EC71C0" w:rsidRDefault="002805A8" w:rsidP="00937AFE">
            <w:pPr>
              <w:pStyle w:val="-1"/>
            </w:pPr>
          </w:p>
        </w:tc>
      </w:tr>
      <w:tr w:rsidR="002805A8" w:rsidRPr="00EC71C0" w:rsidTr="002805A8">
        <w:trPr>
          <w:cantSplit/>
          <w:trHeight w:val="20"/>
          <w:jc w:val="center"/>
        </w:trPr>
        <w:tc>
          <w:tcPr>
            <w:tcW w:w="3207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Станции технического обслуживания в с. Ашитково</w:t>
            </w:r>
          </w:p>
        </w:tc>
        <w:tc>
          <w:tcPr>
            <w:tcW w:w="1843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>Строительство</w:t>
            </w:r>
          </w:p>
        </w:tc>
        <w:tc>
          <w:tcPr>
            <w:tcW w:w="3260" w:type="dxa"/>
            <w:vAlign w:val="center"/>
          </w:tcPr>
          <w:p w:rsidR="002805A8" w:rsidRPr="00EC71C0" w:rsidRDefault="002805A8" w:rsidP="00937AFE">
            <w:pPr>
              <w:pStyle w:val="-1"/>
            </w:pPr>
            <w:r w:rsidRPr="00EC71C0">
              <w:t xml:space="preserve">5 постов, </w:t>
            </w:r>
          </w:p>
        </w:tc>
        <w:tc>
          <w:tcPr>
            <w:tcW w:w="1503" w:type="dxa"/>
          </w:tcPr>
          <w:p w:rsidR="002805A8" w:rsidRPr="00EC71C0" w:rsidRDefault="006D1ACE" w:rsidP="00937AFE">
            <w:pPr>
              <w:pStyle w:val="-1"/>
              <w:rPr>
                <w:bCs/>
              </w:rPr>
            </w:pPr>
            <w:r w:rsidRPr="00EC71C0">
              <w:t>202</w:t>
            </w:r>
            <w:r w:rsidR="00CF0A3E">
              <w:t>2</w:t>
            </w:r>
            <w:r w:rsidRPr="00EC71C0">
              <w:t xml:space="preserve"> год</w:t>
            </w:r>
          </w:p>
        </w:tc>
      </w:tr>
    </w:tbl>
    <w:p w:rsidR="002805A8" w:rsidRDefault="002805A8" w:rsidP="002805A8">
      <w:pPr>
        <w:pStyle w:val="3"/>
      </w:pPr>
      <w:r w:rsidRPr="00EC71C0">
        <w:t>Объекты регионального значения</w:t>
      </w:r>
      <w:bookmarkStart w:id="14" w:name="_Ref343701766"/>
      <w:r w:rsidRPr="002805A8">
        <w:rPr>
          <w:vertAlign w:val="superscript"/>
        </w:rPr>
        <w:footnoteReference w:id="3"/>
      </w:r>
      <w:bookmarkEnd w:id="14"/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47"/>
        <w:gridCol w:w="3254"/>
        <w:gridCol w:w="1500"/>
      </w:tblGrid>
      <w:tr w:rsidR="006D1ACE" w:rsidRPr="00EC71C0" w:rsidTr="00F713FF">
        <w:trPr>
          <w:cantSplit/>
          <w:trHeight w:val="20"/>
          <w:tblHeader/>
          <w:jc w:val="center"/>
        </w:trPr>
        <w:tc>
          <w:tcPr>
            <w:tcW w:w="3009" w:type="dxa"/>
            <w:vAlign w:val="center"/>
          </w:tcPr>
          <w:p w:rsidR="006D1ACE" w:rsidRPr="00C538E4" w:rsidRDefault="006D1ACE" w:rsidP="002570EB">
            <w:pPr>
              <w:pStyle w:val="-3"/>
            </w:pPr>
            <w:r w:rsidRPr="00C538E4">
              <w:t>Наименование объекта</w:t>
            </w:r>
          </w:p>
        </w:tc>
        <w:tc>
          <w:tcPr>
            <w:tcW w:w="1741" w:type="dxa"/>
            <w:vAlign w:val="center"/>
          </w:tcPr>
          <w:p w:rsidR="006D1ACE" w:rsidRPr="00C538E4" w:rsidRDefault="006D1ACE" w:rsidP="002570EB">
            <w:pPr>
              <w:pStyle w:val="-3"/>
            </w:pPr>
            <w:r w:rsidRPr="00C538E4">
              <w:t>Вид работ</w:t>
            </w:r>
          </w:p>
        </w:tc>
        <w:tc>
          <w:tcPr>
            <w:tcW w:w="3067" w:type="dxa"/>
            <w:vAlign w:val="center"/>
          </w:tcPr>
          <w:p w:rsidR="006D1ACE" w:rsidRPr="00C538E4" w:rsidRDefault="006D1ACE" w:rsidP="002570EB">
            <w:pPr>
              <w:pStyle w:val="-3"/>
            </w:pPr>
            <w:r w:rsidRPr="00C538E4">
              <w:t>Характеристики</w:t>
            </w:r>
          </w:p>
        </w:tc>
        <w:tc>
          <w:tcPr>
            <w:tcW w:w="1414" w:type="dxa"/>
          </w:tcPr>
          <w:p w:rsidR="006D1ACE" w:rsidRPr="00652CC3" w:rsidRDefault="006D1ACE" w:rsidP="002570EB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</w:tr>
      <w:tr w:rsidR="006D1AC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6D1ACE" w:rsidRPr="00EC71C0" w:rsidRDefault="006D1ACE" w:rsidP="00937AFE">
            <w:pPr>
              <w:pStyle w:val="-1"/>
            </w:pPr>
            <w:r w:rsidRPr="00EC71C0">
              <w:t xml:space="preserve">Автомобильные дороги </w:t>
            </w:r>
          </w:p>
        </w:tc>
        <w:tc>
          <w:tcPr>
            <w:tcW w:w="1741" w:type="dxa"/>
            <w:vAlign w:val="center"/>
          </w:tcPr>
          <w:p w:rsidR="006D1ACE" w:rsidRPr="00EC71C0" w:rsidRDefault="006D1ACE" w:rsidP="00937AFE">
            <w:pPr>
              <w:pStyle w:val="-1"/>
            </w:pPr>
          </w:p>
        </w:tc>
        <w:tc>
          <w:tcPr>
            <w:tcW w:w="3067" w:type="dxa"/>
            <w:vAlign w:val="center"/>
          </w:tcPr>
          <w:p w:rsidR="006D1ACE" w:rsidRPr="00EC71C0" w:rsidRDefault="006D1ACE" w:rsidP="00937AFE">
            <w:pPr>
              <w:pStyle w:val="-1"/>
            </w:pPr>
          </w:p>
        </w:tc>
        <w:tc>
          <w:tcPr>
            <w:tcW w:w="1414" w:type="dxa"/>
          </w:tcPr>
          <w:p w:rsidR="006D1ACE" w:rsidRPr="00EC71C0" w:rsidRDefault="006D1ACE" w:rsidP="00937AFE">
            <w:pPr>
              <w:pStyle w:val="-1"/>
            </w:pP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на участке южного обхода п. Виноградово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Строительство 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F713FF">
            <w:pPr>
              <w:pStyle w:val="-1"/>
            </w:pPr>
            <w:r w:rsidRPr="00EC71C0">
              <w:t>Протяжённость – 11,</w:t>
            </w:r>
            <w:r w:rsidR="00F713FF">
              <w:t>2</w:t>
            </w:r>
            <w:r w:rsidRPr="00EC71C0">
              <w:t xml:space="preserve"> км. Ширина пр. части – 2 полосы.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"Соболево - Цюрупа - Конобеево - Барановское" - подъезд к церкви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Строительство 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0,9 км. Ширина пр. части – 2 полосы.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Фаустово - Алешино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6,7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Алешино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0,95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lastRenderedPageBreak/>
              <w:t>"ММК - Чечевилово - МБК" - Виноградово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Исаково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3,1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Воскресенск - Виноградово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0,3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Щельпино - Виноградово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1,5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Ашитково - Губино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1,8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д/о Конобеевский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1,7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"Соболево - Цюрупа - Конобеево" - Ворыпаево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0,8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Новоселово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3,1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"ММК - Чечевилово - МБК" - Лидино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3,2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"Соболево - Цюрупа - Конобеево - Барановское" - Бессоново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1,24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"Соболево - Цюрупа - Конобеево - Барановское" - Щербово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Реконструкция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 xml:space="preserve">Протяжённость 1,43 км. Ширина пр. части – 2 полосы.  </w:t>
            </w: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CF0A3E" w:rsidRPr="00EC71C0" w:rsidTr="00F713FF">
        <w:trPr>
          <w:cantSplit/>
          <w:trHeight w:val="20"/>
          <w:jc w:val="center"/>
        </w:trPr>
        <w:tc>
          <w:tcPr>
            <w:tcW w:w="3009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Путепровод на пересечении автомобильной дороги «ММК – Чечевилово – МБК» на участке южного обхода п. Виноградово» с магистральными линиями Рязанского направления МЖД</w:t>
            </w:r>
          </w:p>
        </w:tc>
        <w:tc>
          <w:tcPr>
            <w:tcW w:w="1741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Строительство</w:t>
            </w:r>
          </w:p>
        </w:tc>
        <w:tc>
          <w:tcPr>
            <w:tcW w:w="3067" w:type="dxa"/>
            <w:vAlign w:val="center"/>
          </w:tcPr>
          <w:p w:rsidR="00CF0A3E" w:rsidRPr="00EC71C0" w:rsidRDefault="00CF0A3E" w:rsidP="00937AFE">
            <w:pPr>
              <w:pStyle w:val="-1"/>
            </w:pPr>
            <w:r w:rsidRPr="00EC71C0">
              <w:t>Параметры определяются проектом.</w:t>
            </w:r>
          </w:p>
          <w:p w:rsidR="00CF0A3E" w:rsidRPr="00EC71C0" w:rsidRDefault="00CF0A3E" w:rsidP="00937AFE">
            <w:pPr>
              <w:pStyle w:val="-1"/>
            </w:pPr>
          </w:p>
        </w:tc>
        <w:tc>
          <w:tcPr>
            <w:tcW w:w="1414" w:type="dxa"/>
          </w:tcPr>
          <w:p w:rsidR="00CF0A3E" w:rsidRPr="00EC71C0" w:rsidRDefault="00CF0A3E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</w:tbl>
    <w:p w:rsidR="006D1ACE" w:rsidRPr="00EC71C0" w:rsidRDefault="006D1ACE" w:rsidP="006D1ACE">
      <w:pPr>
        <w:pStyle w:val="3"/>
      </w:pPr>
      <w:r w:rsidRPr="00EC71C0">
        <w:t>Объекты транспортной инфраструктуры федерального значения</w:t>
      </w:r>
      <w:r w:rsidRPr="00CF0A3E">
        <w:rPr>
          <w:b w:val="0"/>
          <w:vertAlign w:val="superscript"/>
        </w:rPr>
        <w:footnoteReference w:id="4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843"/>
        <w:gridCol w:w="3260"/>
        <w:gridCol w:w="1520"/>
      </w:tblGrid>
      <w:tr w:rsidR="005451F8" w:rsidRPr="00EC71C0" w:rsidTr="005451F8">
        <w:trPr>
          <w:cantSplit/>
          <w:trHeight w:val="20"/>
          <w:tblHeader/>
          <w:jc w:val="center"/>
        </w:trPr>
        <w:tc>
          <w:tcPr>
            <w:tcW w:w="3198" w:type="dxa"/>
            <w:vAlign w:val="center"/>
          </w:tcPr>
          <w:p w:rsidR="005451F8" w:rsidRPr="00C538E4" w:rsidRDefault="005451F8" w:rsidP="00D7073D">
            <w:pPr>
              <w:pStyle w:val="-3"/>
            </w:pPr>
            <w:r w:rsidRPr="00C538E4"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5451F8" w:rsidRPr="00C538E4" w:rsidRDefault="005451F8" w:rsidP="00D7073D">
            <w:pPr>
              <w:pStyle w:val="-3"/>
            </w:pPr>
            <w:r w:rsidRPr="00C538E4">
              <w:t>Вид работ</w:t>
            </w:r>
          </w:p>
        </w:tc>
        <w:tc>
          <w:tcPr>
            <w:tcW w:w="3260" w:type="dxa"/>
            <w:vAlign w:val="center"/>
          </w:tcPr>
          <w:p w:rsidR="005451F8" w:rsidRPr="00C538E4" w:rsidRDefault="005451F8" w:rsidP="00D7073D">
            <w:pPr>
              <w:pStyle w:val="-3"/>
            </w:pPr>
            <w:r w:rsidRPr="00C538E4">
              <w:t>Характеристики</w:t>
            </w:r>
          </w:p>
        </w:tc>
        <w:tc>
          <w:tcPr>
            <w:tcW w:w="1520" w:type="dxa"/>
          </w:tcPr>
          <w:p w:rsidR="005451F8" w:rsidRPr="00652CC3" w:rsidRDefault="005451F8" w:rsidP="00D7073D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</w:tr>
      <w:tr w:rsidR="005451F8" w:rsidRPr="00EC71C0" w:rsidTr="005451F8">
        <w:trPr>
          <w:cantSplit/>
          <w:trHeight w:val="20"/>
          <w:jc w:val="center"/>
        </w:trPr>
        <w:tc>
          <w:tcPr>
            <w:tcW w:w="3198" w:type="dxa"/>
            <w:vAlign w:val="center"/>
          </w:tcPr>
          <w:p w:rsidR="005451F8" w:rsidRPr="00EC71C0" w:rsidRDefault="005451F8" w:rsidP="00937AFE">
            <w:pPr>
              <w:pStyle w:val="-1"/>
              <w:rPr>
                <w:spacing w:val="-6"/>
              </w:rPr>
            </w:pPr>
            <w:r w:rsidRPr="00EC71C0">
              <w:t xml:space="preserve">Автомобильные дороги </w:t>
            </w:r>
          </w:p>
        </w:tc>
        <w:tc>
          <w:tcPr>
            <w:tcW w:w="1843" w:type="dxa"/>
            <w:vAlign w:val="center"/>
          </w:tcPr>
          <w:p w:rsidR="005451F8" w:rsidRPr="00EC71C0" w:rsidRDefault="005451F8" w:rsidP="00937AFE">
            <w:pPr>
              <w:pStyle w:val="-1"/>
            </w:pPr>
          </w:p>
        </w:tc>
        <w:tc>
          <w:tcPr>
            <w:tcW w:w="3260" w:type="dxa"/>
            <w:vAlign w:val="center"/>
          </w:tcPr>
          <w:p w:rsidR="005451F8" w:rsidRPr="00EC71C0" w:rsidRDefault="005451F8" w:rsidP="00937AFE">
            <w:pPr>
              <w:pStyle w:val="-1"/>
            </w:pPr>
          </w:p>
        </w:tc>
        <w:tc>
          <w:tcPr>
            <w:tcW w:w="1520" w:type="dxa"/>
          </w:tcPr>
          <w:p w:rsidR="005451F8" w:rsidRPr="00EC71C0" w:rsidRDefault="005451F8" w:rsidP="00937AFE">
            <w:pPr>
              <w:pStyle w:val="-1"/>
            </w:pPr>
          </w:p>
        </w:tc>
      </w:tr>
      <w:tr w:rsidR="005451F8" w:rsidRPr="00EC71C0" w:rsidTr="005451F8">
        <w:trPr>
          <w:cantSplit/>
          <w:trHeight w:val="20"/>
          <w:jc w:val="center"/>
        </w:trPr>
        <w:tc>
          <w:tcPr>
            <w:tcW w:w="3198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А-108 "Московское большое кольцо"</w:t>
            </w:r>
          </w:p>
        </w:tc>
        <w:tc>
          <w:tcPr>
            <w:tcW w:w="1843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 xml:space="preserve">Строительство </w:t>
            </w:r>
          </w:p>
        </w:tc>
        <w:tc>
          <w:tcPr>
            <w:tcW w:w="3260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 xml:space="preserve">Протяжённость – 7 км Ширина пр. части – 6 полос.. </w:t>
            </w:r>
          </w:p>
        </w:tc>
        <w:tc>
          <w:tcPr>
            <w:tcW w:w="1520" w:type="dxa"/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EC71C0" w:rsidTr="005451F8">
        <w:trPr>
          <w:cantSplit/>
          <w:trHeight w:val="20"/>
          <w:jc w:val="center"/>
        </w:trPr>
        <w:tc>
          <w:tcPr>
            <w:tcW w:w="3198" w:type="dxa"/>
            <w:vAlign w:val="center"/>
          </w:tcPr>
          <w:p w:rsidR="005451F8" w:rsidRPr="00EC71C0" w:rsidRDefault="005451F8" w:rsidP="00937AFE">
            <w:pPr>
              <w:pStyle w:val="-1"/>
            </w:pPr>
            <w:r>
              <w:t>ТПУ</w:t>
            </w:r>
            <w:r w:rsidRPr="00EC71C0">
              <w:t xml:space="preserve"> на основе железнодорожной станции Фаустово  Рязанского направления МЖД</w:t>
            </w:r>
          </w:p>
        </w:tc>
        <w:tc>
          <w:tcPr>
            <w:tcW w:w="1843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Строительство</w:t>
            </w:r>
          </w:p>
        </w:tc>
        <w:tc>
          <w:tcPr>
            <w:tcW w:w="3260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Параметры определяются проектом.</w:t>
            </w:r>
          </w:p>
        </w:tc>
        <w:tc>
          <w:tcPr>
            <w:tcW w:w="1520" w:type="dxa"/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EC71C0" w:rsidTr="005451F8">
        <w:trPr>
          <w:cantSplit/>
          <w:trHeight w:val="20"/>
          <w:jc w:val="center"/>
        </w:trPr>
        <w:tc>
          <w:tcPr>
            <w:tcW w:w="3198" w:type="dxa"/>
            <w:vAlign w:val="center"/>
          </w:tcPr>
          <w:p w:rsidR="005451F8" w:rsidRPr="00EC71C0" w:rsidRDefault="005451F8" w:rsidP="00937AFE">
            <w:pPr>
              <w:pStyle w:val="-1"/>
            </w:pPr>
            <w:r>
              <w:t>ТПУ</w:t>
            </w:r>
            <w:r w:rsidRPr="00EC71C0">
              <w:t xml:space="preserve"> на основе железнодорожной станции Виноградово  Рязанского направления МЖД</w:t>
            </w:r>
          </w:p>
        </w:tc>
        <w:tc>
          <w:tcPr>
            <w:tcW w:w="1843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Строительство</w:t>
            </w:r>
          </w:p>
        </w:tc>
        <w:tc>
          <w:tcPr>
            <w:tcW w:w="3260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Параметры определяются проектом.</w:t>
            </w:r>
          </w:p>
        </w:tc>
        <w:tc>
          <w:tcPr>
            <w:tcW w:w="1520" w:type="dxa"/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EC71C0" w:rsidTr="005451F8">
        <w:trPr>
          <w:cantSplit/>
          <w:trHeight w:val="20"/>
          <w:jc w:val="center"/>
        </w:trPr>
        <w:tc>
          <w:tcPr>
            <w:tcW w:w="3198" w:type="dxa"/>
            <w:vAlign w:val="center"/>
          </w:tcPr>
          <w:p w:rsidR="005451F8" w:rsidRPr="00EC71C0" w:rsidRDefault="005451F8" w:rsidP="00937AFE">
            <w:pPr>
              <w:pStyle w:val="-1"/>
            </w:pPr>
            <w:r>
              <w:t>ТПУ</w:t>
            </w:r>
            <w:r w:rsidRPr="00EC71C0">
              <w:t xml:space="preserve"> на основе железнодорожной станции Конобеево  Рязанского направления МЖД</w:t>
            </w:r>
          </w:p>
        </w:tc>
        <w:tc>
          <w:tcPr>
            <w:tcW w:w="1843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Строительство</w:t>
            </w:r>
          </w:p>
        </w:tc>
        <w:tc>
          <w:tcPr>
            <w:tcW w:w="3260" w:type="dxa"/>
            <w:vAlign w:val="center"/>
          </w:tcPr>
          <w:p w:rsidR="005451F8" w:rsidRPr="00EC71C0" w:rsidRDefault="005451F8" w:rsidP="00937AFE">
            <w:pPr>
              <w:pStyle w:val="-1"/>
            </w:pPr>
            <w:r w:rsidRPr="00EC71C0">
              <w:t>Параметры определяются проектом.</w:t>
            </w:r>
          </w:p>
        </w:tc>
        <w:tc>
          <w:tcPr>
            <w:tcW w:w="1520" w:type="dxa"/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</w:tbl>
    <w:p w:rsidR="007125F3" w:rsidRDefault="000774B4" w:rsidP="002805A8">
      <w:pPr>
        <w:pStyle w:val="2"/>
      </w:pPr>
      <w:bookmarkStart w:id="15" w:name="_Toc438483131"/>
      <w:bookmarkStart w:id="16" w:name="_Toc438483266"/>
      <w:bookmarkStart w:id="17" w:name="_Toc475036348"/>
      <w:r w:rsidRPr="00064168">
        <w:lastRenderedPageBreak/>
        <w:t>Объекты</w:t>
      </w:r>
      <w:r w:rsidR="007125F3" w:rsidRPr="00064168">
        <w:t xml:space="preserve"> инженерной инфраструктуры</w:t>
      </w:r>
      <w:bookmarkEnd w:id="15"/>
      <w:bookmarkEnd w:id="16"/>
      <w:bookmarkEnd w:id="17"/>
    </w:p>
    <w:p w:rsidR="00CC4DCD" w:rsidRDefault="00CC4DCD" w:rsidP="00CC4DCD">
      <w:pPr>
        <w:pStyle w:val="3"/>
      </w:pPr>
      <w:r w:rsidRPr="00BB2D6D">
        <w:t xml:space="preserve">Объекты местного значения </w:t>
      </w:r>
      <w:r>
        <w:t>сельского</w:t>
      </w:r>
      <w:r w:rsidRPr="00BB2D6D">
        <w:t xml:space="preserve"> поселения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843"/>
        <w:gridCol w:w="2976"/>
        <w:gridCol w:w="1417"/>
      </w:tblGrid>
      <w:tr w:rsidR="005451F8" w:rsidRPr="002805A8" w:rsidTr="002F29D8">
        <w:trPr>
          <w:cantSplit/>
          <w:trHeight w:val="20"/>
          <w:tblHeader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2805A8" w:rsidRDefault="005451F8" w:rsidP="005451F8">
            <w:pPr>
              <w:pStyle w:val="-3"/>
            </w:pPr>
            <w:r w:rsidRPr="002805A8">
              <w:t>Наименование объекта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2805A8" w:rsidRDefault="005451F8" w:rsidP="005451F8">
            <w:pPr>
              <w:pStyle w:val="-3"/>
            </w:pPr>
            <w:r w:rsidRPr="002805A8">
              <w:t>Вид работ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C538E4" w:rsidRDefault="005451F8" w:rsidP="005451F8">
            <w:pPr>
              <w:pStyle w:val="-3"/>
            </w:pPr>
            <w:r w:rsidRPr="00C538E4">
              <w:t>Характеристики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51F8" w:rsidRPr="00652CC3" w:rsidRDefault="005451F8" w:rsidP="005451F8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</w:tr>
      <w:tr w:rsidR="002805A8" w:rsidRPr="005451F8" w:rsidTr="002F29D8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  <w:vAlign w:val="center"/>
          </w:tcPr>
          <w:p w:rsidR="002805A8" w:rsidRPr="005451F8" w:rsidRDefault="002805A8" w:rsidP="00937AFE">
            <w:pPr>
              <w:pStyle w:val="-1"/>
            </w:pPr>
            <w:r w:rsidRPr="005451F8">
              <w:t xml:space="preserve">Объекты электроснабжения 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bookmarkStart w:id="18" w:name="OLE_LINK3"/>
            <w:r w:rsidRPr="009F7A2D">
              <w:t>с. Ашитково,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с. Барановское, 1 ТП для потребителей ИЖЗ с объектами социальной сферы и 3 ТП для потребителей объекта производственного и логистического назначения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д. Силино, 1 ТП для потребителей ИЖЗ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1058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д. Губино, 1 ТП для потребителей объекта производственного и коммунального назначения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с. Конобеево,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д. Шельпино,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bookmarkEnd w:id="18"/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д. Золотово,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к югу от д. Щельпино, 1 ТП для потребителей производственной площадки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п. Виноградово, 1 </w:t>
            </w:r>
            <w:r>
              <w:t xml:space="preserve">ТП </w:t>
            </w:r>
            <w:r w:rsidRPr="009F7A2D">
              <w:t>для потребителей объектов производственного и коммунального назначения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color w:val="auto"/>
              </w:rPr>
            </w:pPr>
            <w:r w:rsidRPr="009F7A2D">
              <w:t>с. Фаустово, 2 ТП для потребителей объектов производственного и коммунального назначения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bCs/>
              </w:rPr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п. Виноградово,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с. Ашитково,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lastRenderedPageBreak/>
              <w:t>д. Старая, 1 ТП для потребителей ИЖЗ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д. Губино, 2 ТП для потребителей ИЖЗ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с. Усадище, 1 ТП для потребителей ИЖЗ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к югу от д. Щербово на бывших землях минобороны, 1 РП и 4 ТП для потребителей производственно-складской площадки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с. Конобеево, 1 ТП для жилой застройки с объектами социальной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д. Золотово, 1 ТП для дачной застройки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напряжение 10/0,4 кВ,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Pr="00EC71C0" w:rsidRDefault="005451F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3378A1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3378A1" w:rsidRPr="009F7A2D" w:rsidRDefault="003378A1" w:rsidP="00937AFE">
            <w:pPr>
              <w:pStyle w:val="-1"/>
            </w:pPr>
            <w:r w:rsidRPr="009F7A2D">
              <w:t>к северу от сл. Алешино, 2 ТП для потребителей промышленно-технологического кластера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3378A1" w:rsidRPr="009F7A2D" w:rsidRDefault="003378A1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3378A1" w:rsidRPr="009F7A2D" w:rsidRDefault="003378A1" w:rsidP="00937AFE">
            <w:pPr>
              <w:pStyle w:val="-1"/>
            </w:pPr>
            <w:r w:rsidRPr="009F7A2D">
              <w:t>напряжение 10/0,4 кВ,</w:t>
            </w:r>
          </w:p>
          <w:p w:rsidR="003378A1" w:rsidRPr="009F7A2D" w:rsidRDefault="003378A1" w:rsidP="00937AFE">
            <w:pPr>
              <w:pStyle w:val="-1"/>
            </w:pPr>
            <w:r w:rsidRPr="009F7A2D">
              <w:t>трансформаторы расчётной мощности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3378A1" w:rsidRPr="00993D50" w:rsidRDefault="003378A1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Существующие трансформаторные подстанции 10(6)/0,4 кВ и распределительные пункты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Реконструкция</w:t>
            </w:r>
          </w:p>
          <w:p w:rsidR="005451F8" w:rsidRPr="009F7A2D" w:rsidRDefault="005451F8" w:rsidP="00937AFE">
            <w:pPr>
              <w:pStyle w:val="-1"/>
            </w:pPr>
            <w:r w:rsidRPr="009F7A2D">
              <w:t>(ремонт, замена оборудования)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Определяются ответственными электроснабжающими организациями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51F8" w:rsidRDefault="005451F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  <w:p w:rsidR="005451F8" w:rsidRPr="00EC71C0" w:rsidRDefault="005451F8" w:rsidP="00937AFE">
            <w:pPr>
              <w:pStyle w:val="-1"/>
              <w:rPr>
                <w:bCs/>
                <w:color w:val="auto"/>
              </w:rPr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Питающие кабельные линии к новым и существующим трансформаторным подстанциям 10(6)/0,4 кВ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  <w:rPr>
                <w:i/>
              </w:rPr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Определяются на стадии рабочего проектирования по техническим условиям электроснабжающих организаций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378A1" w:rsidRDefault="003378A1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EC71C0">
              <w:t xml:space="preserve"> год</w:t>
            </w:r>
          </w:p>
          <w:p w:rsidR="005451F8" w:rsidRPr="00997E32" w:rsidRDefault="003378A1" w:rsidP="00937AFE">
            <w:pPr>
              <w:pStyle w:val="-1"/>
            </w:pPr>
            <w:r>
              <w:t>2035 год</w:t>
            </w:r>
          </w:p>
        </w:tc>
      </w:tr>
      <w:tr w:rsidR="005451F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Существующие воздушные линии электропередач 10(6) кВ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Реконструкция и замена с увеличением сечения проводов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5451F8" w:rsidRPr="009F7A2D" w:rsidRDefault="005451F8" w:rsidP="00937AFE">
            <w:pPr>
              <w:pStyle w:val="-1"/>
            </w:pPr>
            <w:r w:rsidRPr="009F7A2D">
              <w:t>Определяются ответственными электроснабжающими организациями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378A1" w:rsidRPr="003378A1" w:rsidRDefault="003378A1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5451F8" w:rsidRDefault="003378A1" w:rsidP="00937AFE">
            <w:pPr>
              <w:pStyle w:val="-1"/>
            </w:pPr>
            <w:r>
              <w:t>2035 год</w:t>
            </w:r>
          </w:p>
        </w:tc>
      </w:tr>
      <w:tr w:rsidR="005451F8" w:rsidRPr="005451F8" w:rsidTr="002F29D8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</w:tcPr>
          <w:p w:rsidR="005451F8" w:rsidRPr="005451F8" w:rsidRDefault="005451F8" w:rsidP="00937AFE">
            <w:pPr>
              <w:pStyle w:val="-1"/>
            </w:pPr>
            <w:r w:rsidRPr="005451F8">
              <w:t xml:space="preserve">Объекты теплоснабжения </w:t>
            </w:r>
          </w:p>
        </w:tc>
      </w:tr>
      <w:tr w:rsidR="002F29D8" w:rsidRPr="002F29D8" w:rsidTr="002F29D8">
        <w:trPr>
          <w:cantSplit/>
          <w:trHeight w:val="48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Котельные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2F29D8">
              <w:t>Суммарной мощностью 30,0 Гкал/час / 30,0 Гкал/час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2F29D8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2F29D8">
              <w:t xml:space="preserve">год </w:t>
            </w:r>
          </w:p>
          <w:p w:rsidR="002F29D8" w:rsidRPr="002F29D8" w:rsidRDefault="002F29D8" w:rsidP="00937AFE">
            <w:pPr>
              <w:pStyle w:val="-1"/>
            </w:pPr>
            <w:r w:rsidRPr="002F29D8"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Котельные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Суммарной мощностью </w:t>
            </w:r>
            <w:r>
              <w:t>10</w:t>
            </w:r>
            <w:r w:rsidRPr="00993D50">
              <w:t xml:space="preserve">,0 Гкал/час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EC71C0" w:rsidRDefault="002F29D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Тепловые сети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Суммарная протяжённость </w:t>
            </w:r>
            <w:r>
              <w:t>4,3 км / 13,1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2F29D8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2F29D8">
              <w:t xml:space="preserve">год </w:t>
            </w:r>
          </w:p>
          <w:p w:rsidR="002F29D8" w:rsidRPr="002F29D8" w:rsidRDefault="002F29D8" w:rsidP="00937AFE">
            <w:pPr>
              <w:pStyle w:val="-1"/>
            </w:pPr>
            <w:r w:rsidRPr="002F29D8"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Тепловые сети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Суммарная протяжённость </w:t>
            </w:r>
            <w:r>
              <w:t>2,1 км / 3,1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2F29D8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2F29D8">
              <w:t xml:space="preserve">год </w:t>
            </w:r>
          </w:p>
          <w:p w:rsidR="002F29D8" w:rsidRPr="002F29D8" w:rsidRDefault="002F29D8" w:rsidP="00937AFE">
            <w:pPr>
              <w:pStyle w:val="-1"/>
            </w:pPr>
            <w:r w:rsidRPr="002F29D8">
              <w:t>2035 год</w:t>
            </w:r>
          </w:p>
        </w:tc>
      </w:tr>
      <w:tr w:rsidR="002F29D8" w:rsidRPr="005451F8" w:rsidTr="002F29D8">
        <w:trPr>
          <w:cantSplit/>
          <w:trHeight w:val="257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</w:tcPr>
          <w:p w:rsidR="002F29D8" w:rsidRPr="005451F8" w:rsidRDefault="002F29D8" w:rsidP="00937AFE">
            <w:pPr>
              <w:pStyle w:val="-1"/>
            </w:pPr>
            <w:r w:rsidRPr="005451F8">
              <w:t xml:space="preserve">Объекты водоснабжения </w:t>
            </w:r>
          </w:p>
        </w:tc>
      </w:tr>
      <w:tr w:rsidR="002F29D8" w:rsidRPr="00064168" w:rsidTr="002F29D8">
        <w:trPr>
          <w:cantSplit/>
          <w:trHeight w:val="615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Схема водоснабжения 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сельского поселения Ашитковское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Актуализация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и утверждение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–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lastRenderedPageBreak/>
              <w:t>Существующие водозаборные узлы на территории сельского поселения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Разработка и утверждение проектов </w:t>
            </w:r>
            <w:r>
              <w:t>ЗСО</w:t>
            </w:r>
            <w:r w:rsidRPr="00993D50">
              <w:t xml:space="preserve"> источников водоснабжения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–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Существующие и проектируемые водозаборные сооружения на территории сельского поселения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Оформление лицензии на право пользования недрами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–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на территории сельскогопоселения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Бурение новых скважин и тампонирование старых скважин, строительство станций очистки воды и РЧВ, замена насосного оборудования с установкой частотных преобразователей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в д. Силино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0,2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Водопроводные сети в сельском поселении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Ø100 – 150 мм,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 xml:space="preserve">протяжённость 24 км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Водопроводные сети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Ø100 – 150 мм,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 xml:space="preserve">Протяжённость 20,5 км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для производственно-складского комплекса юго-восточнее с. Барановское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Ориентировочно, 0,4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для объектов производственного назначения вблизи п. Виноградово и д. Щельпино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2 объекта,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ориентировочно, 0,2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в д. Богатищево, д. Бочевино, д. Губино, д. Никольское, д. Новосёлово, д. Осташово, д. Потаповское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7 объектов,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ориентировочно, 0,2 -0,5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для объектов производственного назначения к северу от сл. Алёшино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Ориентировочно, 0,3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>
              <w:t>ВЗУ</w:t>
            </w:r>
            <w:r w:rsidRPr="00993D50">
              <w:t xml:space="preserve"> для объектов производственного назначения юго-восточнее д. Щербово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Ориентировочно, 1,0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Водозаборные сооружения малой мощности для . Берендино, д. Бессоново, д. Медведево, д. Лидино, д. Ворыпаево, д. Пушкино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8 объектов производительностью до 50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5451F8" w:rsidTr="002F29D8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  <w:vAlign w:val="center"/>
          </w:tcPr>
          <w:p w:rsidR="002F29D8" w:rsidRPr="005451F8" w:rsidRDefault="002F29D8" w:rsidP="00937AFE">
            <w:pPr>
              <w:pStyle w:val="-1"/>
            </w:pPr>
            <w:r w:rsidRPr="005451F8">
              <w:t>Объекты водоотведения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Схема водоотведения 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сельского поселения Ашитковское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Актуализация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и утверждение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–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Канализационные насосные станции в поселении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7 объектов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13,5 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lastRenderedPageBreak/>
              <w:t xml:space="preserve">Самотечно-напорные коллекторы водоотведения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Ø100 – 200 мм,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Протяжённость19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Очистные сооружения хозяйственно-бытовых стоков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4 объекта</w:t>
            </w:r>
            <w:r>
              <w:t xml:space="preserve">, </w:t>
            </w:r>
            <w:r w:rsidRPr="00993D50">
              <w:t>4,5 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Очистные сооружения производственных стоков южнее д. Щербово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производительность 0,75 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  <w:p w:rsidR="002F29D8" w:rsidRPr="00993D50" w:rsidRDefault="002F29D8" w:rsidP="00937AFE">
            <w:pPr>
              <w:pStyle w:val="-1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  <w:rPr>
                <w:color w:val="auto"/>
              </w:rPr>
            </w:pPr>
            <w:r w:rsidRPr="00993D50">
              <w:t>Очистные сооружения хозяйственно-бытовых и производственных стоков в д. Силино, д. Щельпино, п. Виноградово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3 объекта,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производительность 0,1 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 xml:space="preserve">Канализационные насосные станции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>
              <w:t xml:space="preserve">6 объектов </w:t>
            </w:r>
            <w:r w:rsidRPr="00993D50">
              <w:t>суммарной производительностью 0,1 тыс.м</w:t>
            </w:r>
            <w:r w:rsidRPr="00993D50">
              <w:rPr>
                <w:vertAlign w:val="superscript"/>
              </w:rPr>
              <w:t>3</w:t>
            </w:r>
            <w:r w:rsidRPr="00993D50">
              <w:t>/сут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Очистные сооружения производственных стоков юго-восточнее с. Барановское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Модульные очистные сооружения ориентировочной производительностью 0,3 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Самотечно-напорные коллекторы водоотведения в сельсом поселении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Протяжённость 20,5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  <w:rPr>
                <w:color w:val="auto"/>
              </w:rPr>
            </w:pPr>
            <w:r w:rsidRPr="00993D50">
              <w:t>Очистные сооружения хозяйственно-бытовых и производственных стоков в д. Губино, п. Виноградово, д. Бочевино, с. Старая, д. Потаповское, д. Осташово, д. Новосёлово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7 объектов,</w:t>
            </w:r>
          </w:p>
          <w:p w:rsidR="002F29D8" w:rsidRPr="00993D50" w:rsidRDefault="002F29D8" w:rsidP="00937AFE">
            <w:pPr>
              <w:pStyle w:val="-1"/>
            </w:pPr>
            <w:r w:rsidRPr="00993D50">
              <w:t>производительность 0,05 до 0,3 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</w:tcPr>
          <w:p w:rsidR="002F29D8" w:rsidRPr="00993D50" w:rsidRDefault="002F29D8" w:rsidP="00937AFE">
            <w:pPr>
              <w:pStyle w:val="-1"/>
            </w:pPr>
            <w:r w:rsidRPr="00993D50">
              <w:t>Очистные сооружения производственных стоков севернее сл. Алёшино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производительность 0,15 тыс. м</w:t>
            </w:r>
            <w:r w:rsidRPr="00993D50">
              <w:rPr>
                <w:vertAlign w:val="superscript"/>
              </w:rPr>
              <w:t>3</w:t>
            </w:r>
            <w:r w:rsidRPr="00993D50">
              <w:t>/сутки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5451F8" w:rsidTr="002F29D8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  <w:vAlign w:val="center"/>
          </w:tcPr>
          <w:p w:rsidR="002F29D8" w:rsidRPr="005451F8" w:rsidRDefault="002F29D8" w:rsidP="00937AFE">
            <w:pPr>
              <w:pStyle w:val="-1"/>
            </w:pPr>
            <w:r w:rsidRPr="005451F8">
              <w:t>Инженерная подготовка территории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Очистные сооружения поверхностного стока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993D50">
              <w:t>24 объекта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5451F8" w:rsidTr="002F29D8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  <w:vAlign w:val="center"/>
          </w:tcPr>
          <w:p w:rsidR="002F29D8" w:rsidRPr="005451F8" w:rsidRDefault="002F29D8" w:rsidP="00937AFE">
            <w:pPr>
              <w:pStyle w:val="-1"/>
            </w:pPr>
            <w:r w:rsidRPr="005451F8">
              <w:t>Объекты связи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АТС в п. Виноградово, с. Ашитково, с. Барановское, п. Красный Холм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реконструкция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 xml:space="preserve">замена оборудование, увеличение ёмкости на 800 номеров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АТС сельского поселения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дооборудование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Увеличение телефонной ёмкости на 2500 номеров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Линейные сооружения связи на площадках нового строительства с использованием оптоволоконных кабелей связи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По проекту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  <w:tr w:rsidR="002F29D8" w:rsidRPr="00064168" w:rsidTr="002F29D8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Существующая телефонная канализация связи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реконструкция (докладка каналов)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9F7A2D" w:rsidRDefault="002F29D8" w:rsidP="00937AFE">
            <w:pPr>
              <w:pStyle w:val="-1"/>
            </w:pPr>
            <w:r w:rsidRPr="009F7A2D">
              <w:t>По проекту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3378A1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  <w:p w:rsidR="002F29D8" w:rsidRPr="00993D50" w:rsidRDefault="002F29D8" w:rsidP="00937AFE">
            <w:pPr>
              <w:pStyle w:val="-1"/>
            </w:pPr>
            <w:r>
              <w:t>2035 год</w:t>
            </w:r>
          </w:p>
        </w:tc>
      </w:tr>
    </w:tbl>
    <w:p w:rsidR="002F29D8" w:rsidRDefault="002F29D8" w:rsidP="002F29D8">
      <w:pPr>
        <w:pStyle w:val="3"/>
      </w:pPr>
      <w:r w:rsidRPr="00EC71C0">
        <w:lastRenderedPageBreak/>
        <w:t>Объекты регионального значения</w:t>
      </w:r>
      <w:r>
        <w:rPr>
          <w:rStyle w:val="affa"/>
        </w:rPr>
        <w:footnoteReference w:id="5"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843"/>
        <w:gridCol w:w="2976"/>
        <w:gridCol w:w="1417"/>
      </w:tblGrid>
      <w:tr w:rsidR="002F29D8" w:rsidRPr="002805A8" w:rsidTr="00460D66">
        <w:trPr>
          <w:cantSplit/>
          <w:trHeight w:val="20"/>
          <w:tblHeader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2805A8" w:rsidRDefault="002F29D8" w:rsidP="00291044">
            <w:pPr>
              <w:pStyle w:val="-3"/>
            </w:pPr>
            <w:r w:rsidRPr="002805A8">
              <w:t>Наименование объекта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2805A8" w:rsidRDefault="002F29D8" w:rsidP="00291044">
            <w:pPr>
              <w:pStyle w:val="-3"/>
            </w:pPr>
            <w:r w:rsidRPr="002805A8">
              <w:t>Вид работ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C538E4" w:rsidRDefault="002F29D8" w:rsidP="00291044">
            <w:pPr>
              <w:pStyle w:val="-3"/>
            </w:pPr>
            <w:r w:rsidRPr="00C538E4">
              <w:t>Характеристики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652CC3" w:rsidRDefault="002F29D8" w:rsidP="00291044">
            <w:pPr>
              <w:pStyle w:val="-3"/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</w:tr>
      <w:tr w:rsidR="002F29D8" w:rsidRPr="005451F8" w:rsidTr="00460D66">
        <w:trPr>
          <w:cantSplit/>
          <w:trHeight w:val="20"/>
          <w:jc w:val="center"/>
        </w:trPr>
        <w:tc>
          <w:tcPr>
            <w:tcW w:w="9405" w:type="dxa"/>
            <w:gridSpan w:val="4"/>
            <w:tcMar>
              <w:left w:w="57" w:type="dxa"/>
              <w:right w:w="57" w:type="dxa"/>
            </w:tcMar>
            <w:vAlign w:val="center"/>
          </w:tcPr>
          <w:p w:rsidR="002F29D8" w:rsidRPr="005451F8" w:rsidRDefault="002F29D8" w:rsidP="00937AFE">
            <w:pPr>
              <w:pStyle w:val="-1"/>
            </w:pPr>
            <w:r w:rsidRPr="005451F8">
              <w:t xml:space="preserve">Объекты </w:t>
            </w:r>
            <w:r w:rsidRPr="002F29D8">
              <w:t>газоснабжения</w:t>
            </w:r>
          </w:p>
        </w:tc>
      </w:tr>
      <w:tr w:rsidR="002F29D8" w:rsidRPr="00064168" w:rsidTr="00460D66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Газопровод высокого давления к д. Берендино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 xml:space="preserve">Протяжённость </w:t>
            </w:r>
          </w:p>
          <w:p w:rsidR="002F29D8" w:rsidRPr="00885B0B" w:rsidRDefault="002F29D8" w:rsidP="00937AFE">
            <w:pPr>
              <w:pStyle w:val="-1"/>
            </w:pPr>
            <w:r w:rsidRPr="00885B0B">
              <w:t>5,0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460D66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Газопровод высокого давления к д. Богатищево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 xml:space="preserve">Протяжённость </w:t>
            </w:r>
          </w:p>
          <w:p w:rsidR="002F29D8" w:rsidRPr="00885B0B" w:rsidRDefault="002F29D8" w:rsidP="00937AFE">
            <w:pPr>
              <w:pStyle w:val="-1"/>
            </w:pPr>
            <w:r w:rsidRPr="00885B0B">
              <w:t>2,6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EC71C0" w:rsidRDefault="002F29D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F29D8" w:rsidRPr="00064168" w:rsidTr="00460D66">
        <w:trPr>
          <w:cantSplit/>
          <w:trHeight w:val="20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Газопровод высокого давления к д. Новосёлово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 xml:space="preserve">Протяжённость </w:t>
            </w:r>
          </w:p>
          <w:p w:rsidR="002F29D8" w:rsidRPr="00885B0B" w:rsidRDefault="002F29D8" w:rsidP="00937AFE">
            <w:pPr>
              <w:pStyle w:val="-1"/>
            </w:pPr>
            <w:r w:rsidRPr="00885B0B">
              <w:t>2,6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EC71C0" w:rsidRDefault="002F29D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F29D8" w:rsidRPr="00064168" w:rsidTr="00460D66">
        <w:trPr>
          <w:cantSplit/>
          <w:trHeight w:val="529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Газопроводы-вводы высокого давления к планируемым территориям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 xml:space="preserve">Протяжённость </w:t>
            </w:r>
          </w:p>
          <w:p w:rsidR="002F29D8" w:rsidRPr="00885B0B" w:rsidRDefault="002F29D8" w:rsidP="00937AFE">
            <w:pPr>
              <w:pStyle w:val="-1"/>
            </w:pPr>
            <w:r w:rsidRPr="00885B0B">
              <w:t>8,2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460D66">
        <w:trPr>
          <w:cantSplit/>
          <w:trHeight w:val="88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Газопроводы-вводы высокого давления к планируемым территориям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 xml:space="preserve">Протяжённость </w:t>
            </w:r>
          </w:p>
          <w:p w:rsidR="002F29D8" w:rsidRPr="00885B0B" w:rsidRDefault="002F29D8" w:rsidP="00937AFE">
            <w:pPr>
              <w:pStyle w:val="-1"/>
            </w:pPr>
            <w:r w:rsidRPr="00885B0B">
              <w:t>9,1 км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EC71C0" w:rsidRDefault="002F29D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  <w:tr w:rsidR="002F29D8" w:rsidRPr="00064168" w:rsidTr="00460D66">
        <w:trPr>
          <w:cantSplit/>
          <w:trHeight w:val="77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Пункты редуцирования газа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6 объектов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F29D8" w:rsidRPr="00993D50" w:rsidRDefault="002F29D8" w:rsidP="00937AFE">
            <w:pPr>
              <w:pStyle w:val="-1"/>
            </w:pPr>
            <w:r w:rsidRPr="00EC71C0">
              <w:t>202</w:t>
            </w:r>
            <w:r>
              <w:t>2</w:t>
            </w:r>
            <w:r w:rsidRPr="003378A1">
              <w:t xml:space="preserve">год </w:t>
            </w:r>
          </w:p>
        </w:tc>
      </w:tr>
      <w:tr w:rsidR="002F29D8" w:rsidRPr="00064168" w:rsidTr="00460D66">
        <w:trPr>
          <w:cantSplit/>
          <w:trHeight w:val="77"/>
          <w:jc w:val="center"/>
        </w:trPr>
        <w:tc>
          <w:tcPr>
            <w:tcW w:w="3169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Пункты редуцирования газа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Строительство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29D8" w:rsidRPr="00885B0B" w:rsidRDefault="002F29D8" w:rsidP="00937AFE">
            <w:pPr>
              <w:pStyle w:val="-1"/>
            </w:pPr>
            <w:r w:rsidRPr="00885B0B">
              <w:t>14 объектов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9D8" w:rsidRPr="00EC71C0" w:rsidRDefault="002F29D8" w:rsidP="00937AFE">
            <w:pPr>
              <w:pStyle w:val="-1"/>
              <w:rPr>
                <w:color w:val="auto"/>
              </w:rPr>
            </w:pPr>
            <w:r>
              <w:t>2035 год</w:t>
            </w:r>
          </w:p>
        </w:tc>
      </w:tr>
    </w:tbl>
    <w:p w:rsidR="00CC4DCD" w:rsidRDefault="00CC4DCD" w:rsidP="00CC4DCD">
      <w:pPr>
        <w:pStyle w:val="a2"/>
      </w:pPr>
    </w:p>
    <w:p w:rsidR="00A40F24" w:rsidRPr="00D66365" w:rsidRDefault="00E25A6A" w:rsidP="00357236">
      <w:pPr>
        <w:pStyle w:val="10"/>
      </w:pPr>
      <w:bookmarkStart w:id="19" w:name="_Toc475036349"/>
      <w:r w:rsidRPr="00D66365">
        <w:lastRenderedPageBreak/>
        <w:t>Х</w:t>
      </w:r>
      <w:r w:rsidR="00A40F24" w:rsidRPr="00D66365">
        <w:t xml:space="preserve">арактеристики зон с особыми условиями использования территорий в случае, если установление таких зон требуется в связи с размещением </w:t>
      </w:r>
      <w:r w:rsidR="00B91513" w:rsidRPr="00D66365">
        <w:t>планируемых</w:t>
      </w:r>
      <w:r w:rsidR="00A40F24" w:rsidRPr="00D66365">
        <w:t xml:space="preserve"> объектов.</w:t>
      </w:r>
      <w:bookmarkEnd w:id="19"/>
    </w:p>
    <w:tbl>
      <w:tblPr>
        <w:tblW w:w="4779" w:type="pct"/>
        <w:jc w:val="center"/>
        <w:tblLook w:val="0000" w:firstRow="0" w:lastRow="0" w:firstColumn="0" w:lastColumn="0" w:noHBand="0" w:noVBand="0"/>
      </w:tblPr>
      <w:tblGrid>
        <w:gridCol w:w="3151"/>
        <w:gridCol w:w="2362"/>
        <w:gridCol w:w="1400"/>
        <w:gridCol w:w="1200"/>
        <w:gridCol w:w="1305"/>
      </w:tblGrid>
      <w:tr w:rsidR="007162C1" w:rsidRPr="00655312" w:rsidTr="007162C1">
        <w:trPr>
          <w:cantSplit/>
          <w:trHeight w:val="394"/>
          <w:tblHeader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655312" w:rsidRDefault="007162C1" w:rsidP="00FE38C4">
            <w:pPr>
              <w:pStyle w:val="-3"/>
            </w:pPr>
            <w:r w:rsidRPr="00655312">
              <w:t>Название планируемого объекта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655312" w:rsidRDefault="007162C1" w:rsidP="00FE38C4">
            <w:pPr>
              <w:pStyle w:val="-3"/>
              <w:ind w:left="-39" w:right="-38"/>
            </w:pPr>
            <w:r w:rsidRPr="00655312">
              <w:t>Местоположение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C1" w:rsidRPr="00655312" w:rsidRDefault="007162C1" w:rsidP="00FE38C4">
            <w:pPr>
              <w:pStyle w:val="-3"/>
            </w:pPr>
            <w:r w:rsidRPr="00655312">
              <w:t>Площадь объекта, га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655312" w:rsidRDefault="007162C1" w:rsidP="00FE38C4">
            <w:pPr>
              <w:pStyle w:val="-3"/>
            </w:pPr>
            <w:r w:rsidRPr="00655312">
              <w:t>Тип зоны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2C1" w:rsidRPr="00655312" w:rsidRDefault="007162C1" w:rsidP="00FE38C4">
            <w:pPr>
              <w:pStyle w:val="-3"/>
            </w:pPr>
            <w:r w:rsidRPr="00655312">
              <w:t>Характе-ристики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9A79DF" w:rsidRDefault="007162C1" w:rsidP="00937AFE">
            <w:pPr>
              <w:pStyle w:val="-1"/>
            </w:pPr>
            <w:r>
              <w:t>Производственно-складская  площадка на землях МО РФ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9A79DF" w:rsidRDefault="007162C1" w:rsidP="00937AFE">
            <w:pPr>
              <w:pStyle w:val="-1"/>
            </w:pPr>
            <w:r>
              <w:t>К югу от д. Щербово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 xml:space="preserve">152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100 м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Производственно-складская  площадка на  территории бывш. фабрики и агрофермы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д. Губино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10,5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Промышленно-технологический кластер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7162C1" w:rsidRDefault="007162C1" w:rsidP="00937AFE">
            <w:pPr>
              <w:pStyle w:val="-1"/>
            </w:pPr>
            <w:r>
              <w:t>К северу от сл. Алешино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30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100 м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Производственно-</w:t>
            </w:r>
            <w:r w:rsidRPr="00BE51EB">
              <w:t>логи</w:t>
            </w:r>
            <w:r>
              <w:t>стическая площадка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7162C1" w:rsidRDefault="007162C1" w:rsidP="00937AFE">
            <w:pPr>
              <w:pStyle w:val="-1"/>
            </w:pPr>
            <w:r w:rsidRPr="007162C1">
              <w:t>с. Барановское, к юго-востоку от села, вдоль автодороги А-108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28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7162C1" w:rsidRPr="001E2095" w:rsidTr="00D7073D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Производственно-</w:t>
            </w:r>
            <w:r w:rsidRPr="00BE51EB">
              <w:t>логи</w:t>
            </w:r>
            <w:r>
              <w:t>стическая площадка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к югу от  п. Виноградово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8,9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7162C1" w:rsidRPr="001E2095" w:rsidTr="00D7073D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Производственно-</w:t>
            </w:r>
            <w:r w:rsidRPr="00BE51EB">
              <w:t>логи</w:t>
            </w:r>
            <w:r>
              <w:t>стическая площадка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>
              <w:t>к югу от д. Щельпино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11,5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Очистные сооружения бытовых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Щербово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7162C1" w:rsidRPr="001E2095" w:rsidTr="007162C1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Очистные сооружения бытовых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 xml:space="preserve">В районе деревни </w:t>
            </w:r>
            <w:r w:rsidR="001E2095" w:rsidRPr="00993D50">
              <w:t>Силино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2C1" w:rsidRPr="001E2095" w:rsidRDefault="007162C1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Очистные сооружения бытовых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Щельпино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Очистные сооружения бытовых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Виноградово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Очистные сооружения </w:t>
            </w:r>
            <w:r w:rsidRPr="00993D50">
              <w:t>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993D50">
              <w:t>юго-восточнее с. Барановское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Очистные сооружения </w:t>
            </w:r>
            <w:r w:rsidRPr="00993D50">
              <w:t>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993D50">
              <w:t>севернее сл. Алёшино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Очистные сооружения </w:t>
            </w:r>
            <w:r w:rsidRPr="00993D50">
              <w:t>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Губино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Очистные сооружения </w:t>
            </w:r>
            <w:r w:rsidRPr="00993D50">
              <w:t>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поселка </w:t>
            </w:r>
            <w:r w:rsidRPr="00993D50">
              <w:t>Виноградово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1E2095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Очистные сооружения </w:t>
            </w:r>
            <w:r w:rsidRPr="00993D50">
              <w:t>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села </w:t>
            </w:r>
            <w:r w:rsidRPr="00993D50">
              <w:t>Старая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D7073D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Очистные сооружения 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Осташово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D7073D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Очистные сооружения 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Новосёлово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D7073D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lastRenderedPageBreak/>
              <w:t>Очистные сооружения 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  <w:r w:rsidRPr="00993D50">
              <w:t>Потаповское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  <w:tr w:rsidR="00D7073D" w:rsidRPr="001E2095" w:rsidTr="001E2095">
        <w:trPr>
          <w:cantSplit/>
          <w:trHeight w:val="454"/>
          <w:jc w:val="center"/>
        </w:trPr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Очистные сооружения хозяйственно-бытовых и производственных стоков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 xml:space="preserve">В районе деревни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0,6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СЗЗ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95" w:rsidRPr="001E2095" w:rsidRDefault="001E2095" w:rsidP="00937AFE">
            <w:pPr>
              <w:pStyle w:val="-1"/>
            </w:pPr>
            <w:r w:rsidRPr="001E2095">
              <w:t>50 м</w:t>
            </w:r>
          </w:p>
        </w:tc>
      </w:tr>
    </w:tbl>
    <w:p w:rsidR="00D50380" w:rsidRPr="00652CC3" w:rsidRDefault="00D50380" w:rsidP="002A61DF">
      <w:pPr>
        <w:pStyle w:val="a2"/>
        <w:rPr>
          <w:color w:val="000000"/>
        </w:rPr>
      </w:pPr>
    </w:p>
    <w:p w:rsidR="004955D1" w:rsidRPr="00652CC3" w:rsidRDefault="004955D1" w:rsidP="00357236">
      <w:pPr>
        <w:pStyle w:val="10"/>
        <w:rPr>
          <w:color w:val="000000"/>
        </w:rPr>
      </w:pPr>
      <w:bookmarkStart w:id="20" w:name="_Toc475036350"/>
      <w:r w:rsidRPr="00652CC3">
        <w:rPr>
          <w:color w:val="000000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0"/>
    </w:p>
    <w:p w:rsidR="00363D44" w:rsidRPr="005E645A" w:rsidRDefault="005C312B" w:rsidP="00A837BE">
      <w:pPr>
        <w:pStyle w:val="a2"/>
      </w:pPr>
      <w:r w:rsidRPr="005E645A">
        <w:t>В г</w:t>
      </w:r>
      <w:r w:rsidR="00363D44" w:rsidRPr="005E645A">
        <w:t xml:space="preserve">енеральном плане </w:t>
      </w:r>
      <w:r w:rsidR="00805882">
        <w:t>сельского</w:t>
      </w:r>
      <w:r w:rsidR="007402D0" w:rsidRPr="005E645A">
        <w:t xml:space="preserve"> поселения </w:t>
      </w:r>
      <w:r w:rsidR="00805882">
        <w:t>Ашитковское</w:t>
      </w:r>
      <w:r w:rsidR="006B672F" w:rsidRPr="005E645A">
        <w:t xml:space="preserve">определенаструктура </w:t>
      </w:r>
      <w:r w:rsidR="00363D44" w:rsidRPr="005E645A">
        <w:t>функциональны</w:t>
      </w:r>
      <w:r w:rsidR="006B672F" w:rsidRPr="005E645A">
        <w:t>х зон, в которой выделяются следующие группы</w:t>
      </w:r>
      <w:r w:rsidR="00363D44" w:rsidRPr="005E645A">
        <w:t xml:space="preserve"> зон:</w:t>
      </w:r>
    </w:p>
    <w:p w:rsidR="00363D44" w:rsidRPr="005E645A" w:rsidRDefault="006B672F" w:rsidP="005E645A">
      <w:pPr>
        <w:pStyle w:val="a0"/>
      </w:pPr>
      <w:r w:rsidRPr="005E645A">
        <w:t>жилые территории</w:t>
      </w:r>
      <w:r w:rsidR="00363D44" w:rsidRPr="005E645A">
        <w:t>;</w:t>
      </w:r>
    </w:p>
    <w:p w:rsidR="00363D44" w:rsidRPr="005E645A" w:rsidRDefault="006B672F" w:rsidP="005E645A">
      <w:pPr>
        <w:pStyle w:val="a0"/>
      </w:pPr>
      <w:r w:rsidRPr="005E645A">
        <w:t>общественно-деловые территории</w:t>
      </w:r>
      <w:r w:rsidR="00363D44" w:rsidRPr="005E645A">
        <w:t>;</w:t>
      </w:r>
    </w:p>
    <w:p w:rsidR="00B54A59" w:rsidRPr="005E645A" w:rsidRDefault="00B54A59" w:rsidP="005E645A">
      <w:pPr>
        <w:pStyle w:val="a0"/>
      </w:pPr>
      <w:r w:rsidRPr="005E645A">
        <w:t xml:space="preserve">производственные </w:t>
      </w:r>
      <w:r w:rsidR="006B672F" w:rsidRPr="005E645A">
        <w:t>и коммунальн</w:t>
      </w:r>
      <w:r w:rsidRPr="005E645A">
        <w:t>ые</w:t>
      </w:r>
      <w:r w:rsidR="006B672F" w:rsidRPr="005E645A">
        <w:t xml:space="preserve"> территории</w:t>
      </w:r>
      <w:r w:rsidR="0086504C" w:rsidRPr="005E645A">
        <w:t xml:space="preserve">, </w:t>
      </w:r>
      <w:r w:rsidRPr="005E645A">
        <w:t>территории инженерной и транспортной инфраструктур</w:t>
      </w:r>
      <w:r w:rsidR="00B51A32" w:rsidRPr="005E645A">
        <w:t>;</w:t>
      </w:r>
    </w:p>
    <w:p w:rsidR="0086504C" w:rsidRPr="005E645A" w:rsidRDefault="0086504C" w:rsidP="005E645A">
      <w:pPr>
        <w:pStyle w:val="a0"/>
      </w:pPr>
      <w:r w:rsidRPr="005E645A">
        <w:t>территории сельскохозяйственного использования;</w:t>
      </w:r>
    </w:p>
    <w:p w:rsidR="00B54A59" w:rsidRPr="005E645A" w:rsidRDefault="00B54A59" w:rsidP="005E645A">
      <w:pPr>
        <w:pStyle w:val="a0"/>
      </w:pPr>
      <w:r w:rsidRPr="005E645A">
        <w:t>рекреационные территории</w:t>
      </w:r>
      <w:r w:rsidR="00B51A32" w:rsidRPr="005E645A">
        <w:t>;</w:t>
      </w:r>
    </w:p>
    <w:p w:rsidR="00B54A59" w:rsidRPr="005E645A" w:rsidRDefault="00B54A59" w:rsidP="005E645A">
      <w:pPr>
        <w:pStyle w:val="a0"/>
      </w:pPr>
      <w:r w:rsidRPr="005E645A">
        <w:t>территории специального назначения</w:t>
      </w:r>
      <w:r w:rsidR="00B51A32" w:rsidRPr="005E645A">
        <w:t>.</w:t>
      </w:r>
    </w:p>
    <w:p w:rsidR="00363D44" w:rsidRPr="005E645A" w:rsidRDefault="00363D44" w:rsidP="001159DC">
      <w:pPr>
        <w:pStyle w:val="a2"/>
      </w:pPr>
      <w:r w:rsidRPr="005E645A">
        <w:t xml:space="preserve">В составе </w:t>
      </w:r>
      <w:r w:rsidR="0057223F" w:rsidRPr="005E645A">
        <w:t>жилых</w:t>
      </w:r>
      <w:r w:rsidR="00B54A59" w:rsidRPr="005E645A">
        <w:t xml:space="preserve">территорий </w:t>
      </w:r>
      <w:r w:rsidRPr="005E645A">
        <w:t>выделяются</w:t>
      </w:r>
      <w:r w:rsidR="00B54A59" w:rsidRPr="005E645A">
        <w:t xml:space="preserve"> следующие зоны</w:t>
      </w:r>
      <w:r w:rsidRPr="005E645A">
        <w:t>:</w:t>
      </w:r>
    </w:p>
    <w:p w:rsidR="0086504C" w:rsidRPr="005E645A" w:rsidRDefault="00B54A59" w:rsidP="005E645A">
      <w:pPr>
        <w:pStyle w:val="a0"/>
      </w:pPr>
      <w:r w:rsidRPr="005E645A">
        <w:t>Ж-1</w:t>
      </w:r>
      <w:r w:rsidRPr="005E645A">
        <w:tab/>
      </w:r>
      <w:r w:rsidR="0086504C" w:rsidRPr="005E645A">
        <w:t xml:space="preserve">Зона многоквартирной жилой застройки </w:t>
      </w:r>
    </w:p>
    <w:p w:rsidR="00B54A59" w:rsidRPr="005E645A" w:rsidRDefault="0086504C" w:rsidP="005E645A">
      <w:pPr>
        <w:pStyle w:val="a0"/>
      </w:pPr>
      <w:r w:rsidRPr="005E645A">
        <w:t>Ж-2</w:t>
      </w:r>
      <w:r w:rsidRPr="005E645A">
        <w:tab/>
      </w:r>
      <w:r w:rsidR="00B54A59" w:rsidRPr="005E645A">
        <w:t xml:space="preserve">Зона индивидуальной </w:t>
      </w:r>
      <w:r w:rsidRPr="005E645A">
        <w:t xml:space="preserve">и блокированной </w:t>
      </w:r>
      <w:r w:rsidR="00B54A59" w:rsidRPr="005E645A">
        <w:t>жилой застройки</w:t>
      </w:r>
      <w:r w:rsidR="00B51A32" w:rsidRPr="005E645A">
        <w:t>;</w:t>
      </w:r>
    </w:p>
    <w:p w:rsidR="00363D44" w:rsidRPr="005E645A" w:rsidRDefault="00363D44" w:rsidP="001159DC">
      <w:pPr>
        <w:pStyle w:val="a2"/>
      </w:pPr>
      <w:r w:rsidRPr="005E645A">
        <w:t>В составе общественно-</w:t>
      </w:r>
      <w:r w:rsidR="00D62CA6" w:rsidRPr="005E645A">
        <w:t>деловых</w:t>
      </w:r>
      <w:r w:rsidR="00A50316" w:rsidRPr="005E645A">
        <w:t xml:space="preserve">территорий </w:t>
      </w:r>
      <w:r w:rsidRPr="005E645A">
        <w:t>выделяются</w:t>
      </w:r>
      <w:r w:rsidR="00A50316" w:rsidRPr="005E645A">
        <w:t xml:space="preserve"> следующие зоны</w:t>
      </w:r>
      <w:r w:rsidRPr="005E645A">
        <w:t>:</w:t>
      </w:r>
    </w:p>
    <w:p w:rsidR="0086504C" w:rsidRPr="005E645A" w:rsidRDefault="00A50316" w:rsidP="005E645A">
      <w:pPr>
        <w:pStyle w:val="a0"/>
      </w:pPr>
      <w:r w:rsidRPr="005E645A">
        <w:t>О-1</w:t>
      </w:r>
      <w:r w:rsidRPr="005E645A">
        <w:tab/>
      </w:r>
      <w:r w:rsidR="0086504C" w:rsidRPr="005E645A">
        <w:t>Многофункциональная общественно-деловая зона</w:t>
      </w:r>
    </w:p>
    <w:p w:rsidR="00A50316" w:rsidRPr="005E645A" w:rsidRDefault="00A50316" w:rsidP="005E645A">
      <w:pPr>
        <w:pStyle w:val="a0"/>
      </w:pPr>
      <w:r w:rsidRPr="005E645A">
        <w:t>О-2</w:t>
      </w:r>
      <w:r w:rsidRPr="005E645A">
        <w:tab/>
      </w:r>
      <w:r w:rsidR="0086504C" w:rsidRPr="005E645A">
        <w:t>Зона размещения объектов социального, бытового, образовательного, культурного и религиозного назначения</w:t>
      </w:r>
      <w:r w:rsidR="00B51A32" w:rsidRPr="005E645A">
        <w:t>;</w:t>
      </w:r>
    </w:p>
    <w:p w:rsidR="00A50316" w:rsidRPr="005E645A" w:rsidRDefault="00D62CA6" w:rsidP="001159DC">
      <w:pPr>
        <w:pStyle w:val="a2"/>
      </w:pPr>
      <w:r w:rsidRPr="005E645A">
        <w:t xml:space="preserve">В составе </w:t>
      </w:r>
      <w:r w:rsidR="00A50316" w:rsidRPr="005E645A">
        <w:t>производственных территорий выделяются следующие зоны</w:t>
      </w:r>
      <w:r w:rsidR="00363D44" w:rsidRPr="005E645A">
        <w:t xml:space="preserve">: </w:t>
      </w:r>
    </w:p>
    <w:p w:rsidR="00A50316" w:rsidRPr="005E645A" w:rsidRDefault="00A50316" w:rsidP="005E645A">
      <w:pPr>
        <w:pStyle w:val="a0"/>
      </w:pPr>
      <w:r w:rsidRPr="005E645A">
        <w:t>П</w:t>
      </w:r>
      <w:r w:rsidRPr="005E645A">
        <w:tab/>
      </w:r>
      <w:r w:rsidR="0086504C" w:rsidRPr="005E645A">
        <w:t>Производственная зона</w:t>
      </w:r>
      <w:r w:rsidR="00B51A32" w:rsidRPr="005E645A">
        <w:t>;</w:t>
      </w:r>
    </w:p>
    <w:p w:rsidR="00803D15" w:rsidRPr="005E645A" w:rsidRDefault="00803D15" w:rsidP="005E645A">
      <w:pPr>
        <w:pStyle w:val="a0"/>
      </w:pPr>
      <w:r w:rsidRPr="005E645A">
        <w:t>К</w:t>
      </w:r>
      <w:r w:rsidR="00A50316" w:rsidRPr="005E645A">
        <w:tab/>
      </w:r>
      <w:r w:rsidR="0086504C" w:rsidRPr="005E645A">
        <w:t>Коммунальная зона</w:t>
      </w:r>
      <w:r w:rsidR="00B51A32" w:rsidRPr="005E645A">
        <w:t>.</w:t>
      </w:r>
    </w:p>
    <w:p w:rsidR="004E52E7" w:rsidRPr="005E645A" w:rsidRDefault="004E52E7" w:rsidP="005E645A">
      <w:pPr>
        <w:pStyle w:val="a0"/>
      </w:pPr>
      <w:r w:rsidRPr="005E645A">
        <w:t>ИП</w:t>
      </w:r>
      <w:r w:rsidRPr="005E645A">
        <w:tab/>
        <w:t>Иная производственная зона</w:t>
      </w:r>
    </w:p>
    <w:p w:rsidR="0086504C" w:rsidRPr="005E645A" w:rsidRDefault="0086504C" w:rsidP="005E645A">
      <w:pPr>
        <w:pStyle w:val="a0"/>
      </w:pPr>
      <w:r w:rsidRPr="005E645A">
        <w:t>И</w:t>
      </w:r>
      <w:r w:rsidRPr="005E645A">
        <w:tab/>
        <w:t>Зона инженерной инфраструктуры.</w:t>
      </w:r>
    </w:p>
    <w:p w:rsidR="007640CC" w:rsidRPr="005E645A" w:rsidRDefault="00CA7848" w:rsidP="005E645A">
      <w:pPr>
        <w:pStyle w:val="a0"/>
      </w:pPr>
      <w:r w:rsidRPr="005E645A">
        <w:t>Т</w:t>
      </w:r>
      <w:r w:rsidR="007640CC" w:rsidRPr="005E645A">
        <w:tab/>
        <w:t xml:space="preserve">Зона </w:t>
      </w:r>
      <w:r w:rsidR="0086504C" w:rsidRPr="005E645A">
        <w:t>транспортной инфраструктуры</w:t>
      </w:r>
      <w:r w:rsidR="00B51A32" w:rsidRPr="005E645A">
        <w:t>;</w:t>
      </w:r>
    </w:p>
    <w:p w:rsidR="0086504C" w:rsidRPr="005E645A" w:rsidRDefault="0086504C" w:rsidP="0086504C">
      <w:pPr>
        <w:pStyle w:val="a2"/>
      </w:pPr>
      <w:r w:rsidRPr="005E645A">
        <w:t>В состав территорий сельскохозяйственного использования входит:</w:t>
      </w:r>
    </w:p>
    <w:p w:rsidR="0057223F" w:rsidRPr="005E645A" w:rsidRDefault="0086504C" w:rsidP="005E645A">
      <w:pPr>
        <w:pStyle w:val="a0"/>
      </w:pPr>
      <w:r w:rsidRPr="005E645A">
        <w:t>С</w:t>
      </w:r>
      <w:r w:rsidR="0057223F" w:rsidRPr="005E645A">
        <w:t>Х</w:t>
      </w:r>
      <w:r w:rsidRPr="005E645A">
        <w:t>-1</w:t>
      </w:r>
      <w:r w:rsidRPr="005E645A">
        <w:tab/>
      </w:r>
      <w:r w:rsidR="0057223F" w:rsidRPr="005E645A">
        <w:t>Зона сельскохозяйственных угодий</w:t>
      </w:r>
    </w:p>
    <w:p w:rsidR="0086504C" w:rsidRPr="005E645A" w:rsidRDefault="0057223F" w:rsidP="005E645A">
      <w:pPr>
        <w:pStyle w:val="a0"/>
      </w:pPr>
      <w:r w:rsidRPr="005E645A">
        <w:t>СХ-2</w:t>
      </w:r>
      <w:r w:rsidRPr="005E645A">
        <w:tab/>
        <w:t>Зона для ведения садового и дачного хозяйства</w:t>
      </w:r>
      <w:r w:rsidR="0086504C" w:rsidRPr="005E645A">
        <w:t>.</w:t>
      </w:r>
    </w:p>
    <w:p w:rsidR="0057223F" w:rsidRPr="005E645A" w:rsidRDefault="0057223F" w:rsidP="005E645A">
      <w:pPr>
        <w:pStyle w:val="a0"/>
      </w:pPr>
      <w:r w:rsidRPr="005E645A">
        <w:t>СХ-3</w:t>
      </w:r>
      <w:r w:rsidRPr="005E645A">
        <w:tab/>
        <w:t>Зона объектов сельскохозяйственного производства</w:t>
      </w:r>
    </w:p>
    <w:p w:rsidR="00446016" w:rsidRPr="005E645A" w:rsidRDefault="00446016" w:rsidP="005E645A">
      <w:pPr>
        <w:pStyle w:val="a0"/>
      </w:pPr>
      <w:r w:rsidRPr="005E645A">
        <w:t>СХ-4</w:t>
      </w:r>
      <w:r w:rsidRPr="005E645A">
        <w:tab/>
        <w:t xml:space="preserve">Сельскохозяйственная зона иного использования </w:t>
      </w:r>
    </w:p>
    <w:p w:rsidR="00363D44" w:rsidRPr="005E645A" w:rsidRDefault="00363D44" w:rsidP="001159DC">
      <w:pPr>
        <w:pStyle w:val="a2"/>
      </w:pPr>
      <w:r w:rsidRPr="005E645A">
        <w:t>В составе рекреационн</w:t>
      </w:r>
      <w:r w:rsidR="00CD1331" w:rsidRPr="005E645A">
        <w:t>ых</w:t>
      </w:r>
      <w:r w:rsidR="00464B36" w:rsidRPr="005E645A">
        <w:t>территорий выделяются следующие зоны</w:t>
      </w:r>
      <w:r w:rsidRPr="005E645A">
        <w:t xml:space="preserve">: </w:t>
      </w:r>
    </w:p>
    <w:p w:rsidR="00AE044B" w:rsidRPr="005E645A" w:rsidRDefault="00AE044B" w:rsidP="005E645A">
      <w:pPr>
        <w:pStyle w:val="a0"/>
      </w:pPr>
      <w:r w:rsidRPr="005E645A">
        <w:t>Р-1</w:t>
      </w:r>
      <w:r w:rsidRPr="005E645A">
        <w:tab/>
        <w:t>Зона зеленых насаждений общего пользования (парков, скверов, бульваров)</w:t>
      </w:r>
      <w:r w:rsidR="00B51A32" w:rsidRPr="005E645A">
        <w:t>;</w:t>
      </w:r>
    </w:p>
    <w:p w:rsidR="0057223F" w:rsidRPr="005E645A" w:rsidRDefault="0057223F" w:rsidP="005E645A">
      <w:pPr>
        <w:pStyle w:val="a0"/>
      </w:pPr>
      <w:r w:rsidRPr="005E645A">
        <w:lastRenderedPageBreak/>
        <w:t>Р-4</w:t>
      </w:r>
      <w:r w:rsidRPr="005E645A">
        <w:tab/>
        <w:t>Зона объектов физической культуры и массового спорта</w:t>
      </w:r>
    </w:p>
    <w:p w:rsidR="007640CC" w:rsidRPr="005E645A" w:rsidRDefault="0057223F" w:rsidP="005E645A">
      <w:pPr>
        <w:pStyle w:val="a0"/>
      </w:pPr>
      <w:r w:rsidRPr="005E645A">
        <w:t>Р-5</w:t>
      </w:r>
      <w:r w:rsidRPr="005E645A">
        <w:tab/>
      </w:r>
      <w:r w:rsidR="007640CC" w:rsidRPr="005E645A">
        <w:t>Зона объектов отдыха</w:t>
      </w:r>
      <w:r w:rsidRPr="005E645A">
        <w:t xml:space="preserve"> и</w:t>
      </w:r>
      <w:r w:rsidR="007640CC" w:rsidRPr="005E645A">
        <w:t xml:space="preserve"> туризма</w:t>
      </w:r>
      <w:r w:rsidR="00B51A32" w:rsidRPr="005E645A">
        <w:t>.</w:t>
      </w:r>
    </w:p>
    <w:p w:rsidR="00DF1717" w:rsidRPr="005E645A" w:rsidRDefault="00DF1717" w:rsidP="001159DC">
      <w:pPr>
        <w:pStyle w:val="a2"/>
      </w:pPr>
      <w:r w:rsidRPr="005E645A">
        <w:t xml:space="preserve">В состав </w:t>
      </w:r>
      <w:r w:rsidR="00AE044B" w:rsidRPr="005E645A">
        <w:t xml:space="preserve">территорий </w:t>
      </w:r>
      <w:r w:rsidRPr="005E645A">
        <w:t xml:space="preserve">специального назначения </w:t>
      </w:r>
      <w:r w:rsidR="00AE044B" w:rsidRPr="005E645A">
        <w:t>выделяются</w:t>
      </w:r>
      <w:r w:rsidR="007640CC" w:rsidRPr="005E645A">
        <w:t>входит:</w:t>
      </w:r>
    </w:p>
    <w:p w:rsidR="00AE044B" w:rsidRPr="005E645A" w:rsidRDefault="00AE044B" w:rsidP="005E645A">
      <w:pPr>
        <w:pStyle w:val="a0"/>
      </w:pPr>
      <w:r w:rsidRPr="005E645A">
        <w:t>С</w:t>
      </w:r>
      <w:r w:rsidR="007640CC" w:rsidRPr="005E645A">
        <w:t>П</w:t>
      </w:r>
      <w:r w:rsidRPr="005E645A">
        <w:t>-1</w:t>
      </w:r>
      <w:r w:rsidRPr="005E645A">
        <w:tab/>
        <w:t>Зон</w:t>
      </w:r>
      <w:r w:rsidR="007640CC" w:rsidRPr="005E645A">
        <w:t>а</w:t>
      </w:r>
      <w:r w:rsidRPr="005E645A">
        <w:t xml:space="preserve"> кладбищ</w:t>
      </w:r>
      <w:r w:rsidR="00B51A32" w:rsidRPr="005E645A">
        <w:t>.</w:t>
      </w:r>
    </w:p>
    <w:p w:rsidR="0057223F" w:rsidRPr="005E645A" w:rsidRDefault="0057223F" w:rsidP="005E645A">
      <w:pPr>
        <w:pStyle w:val="a0"/>
      </w:pPr>
      <w:r w:rsidRPr="005E645A">
        <w:t>СП-4</w:t>
      </w:r>
      <w:r w:rsidRPr="005E645A">
        <w:tab/>
        <w:t>Зона озеленения специального назначения</w:t>
      </w:r>
    </w:p>
    <w:p w:rsidR="001E2095" w:rsidRPr="005E645A" w:rsidRDefault="001E2095" w:rsidP="001E2095">
      <w:pPr>
        <w:pStyle w:val="a0"/>
      </w:pPr>
      <w:r>
        <w:t>СП-5 Иная зона специального назначения</w:t>
      </w:r>
    </w:p>
    <w:p w:rsidR="0057223F" w:rsidRPr="005E645A" w:rsidRDefault="0057223F" w:rsidP="001159DC">
      <w:pPr>
        <w:pStyle w:val="a2"/>
      </w:pPr>
    </w:p>
    <w:p w:rsidR="00201D95" w:rsidRDefault="00201D95" w:rsidP="001159DC">
      <w:pPr>
        <w:pStyle w:val="a2"/>
      </w:pPr>
      <w:r w:rsidRPr="005E645A">
        <w:t>Параметры функци</w:t>
      </w:r>
      <w:r w:rsidR="009409D9" w:rsidRPr="005E645A">
        <w:t>ональных зон приведены в таблицах</w:t>
      </w:r>
      <w:r w:rsidR="00B51A32" w:rsidRPr="005E645A">
        <w:t>:</w:t>
      </w:r>
    </w:p>
    <w:p w:rsidR="001E2095" w:rsidRDefault="001E2095" w:rsidP="001159DC">
      <w:pPr>
        <w:pStyle w:val="a2"/>
      </w:pPr>
    </w:p>
    <w:p w:rsidR="00D7073D" w:rsidRPr="00D7073D" w:rsidRDefault="00D7073D" w:rsidP="00D7073D"/>
    <w:p w:rsidR="00D7073D" w:rsidRPr="00D7073D" w:rsidRDefault="00D7073D" w:rsidP="00D7073D"/>
    <w:p w:rsidR="00D7073D" w:rsidRPr="00D7073D" w:rsidRDefault="00D7073D" w:rsidP="00D7073D">
      <w:pPr>
        <w:sectPr w:rsidR="00D7073D" w:rsidRPr="00D7073D" w:rsidSect="009621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</w:sectPr>
      </w:pPr>
    </w:p>
    <w:p w:rsidR="00D7073D" w:rsidRPr="00D7073D" w:rsidRDefault="00D7073D" w:rsidP="00D7073D">
      <w:pPr>
        <w:pStyle w:val="2"/>
      </w:pPr>
      <w:bookmarkStart w:id="21" w:name="_Toc475036351"/>
      <w:r w:rsidRPr="00D7073D">
        <w:lastRenderedPageBreak/>
        <w:t>Параметры развития жилых территорий</w:t>
      </w:r>
      <w:bookmarkEnd w:id="21"/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728"/>
        <w:gridCol w:w="1080"/>
        <w:gridCol w:w="5727"/>
        <w:gridCol w:w="3496"/>
      </w:tblGrid>
      <w:tr w:rsidR="00D7073D" w:rsidRPr="00D7073D" w:rsidTr="00D7073D">
        <w:trPr>
          <w:cantSplit/>
          <w:trHeight w:val="158"/>
          <w:tblHeader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Наименование функциональной зоны</w:t>
            </w:r>
          </w:p>
        </w:tc>
        <w:tc>
          <w:tcPr>
            <w:tcW w:w="915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Местоположение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Площадь зоны, га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 xml:space="preserve">Параметры </w:t>
            </w:r>
            <w:r w:rsidRPr="00D7073D">
              <w:br/>
              <w:t>планируемого развития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Планируемые  объекты  федерального (Ф), регионального (Р) и муниципального (М) значения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Ж-1</w:t>
            </w:r>
            <w:r w:rsidRPr="00D7073D">
              <w:tab/>
              <w:t>Зона многоквартирной жилой застройки</w:t>
            </w: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c. Фаустово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1,32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22" w:name="_Hlk460423762"/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д. Золотово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3,70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23" w:name="OLE_LINK71"/>
            <w:bookmarkStart w:id="24" w:name="OLE_LINK72"/>
            <w:r w:rsidRPr="00D7073D">
              <w:t>Макс  высота застройки 3 этажа, макс  плотность застройки, 9000 м2/га, Макс  Коэффициент застройки 30,1 %</w:t>
            </w:r>
            <w:bookmarkEnd w:id="23"/>
            <w:bookmarkEnd w:id="24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22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п. Виноградово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6,58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с. Ашитково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11,14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д. Щербово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0,76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25" w:name="_Hlk460424559"/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с. Конобеево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8,87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26" w:name="OLE_LINK75"/>
            <w:bookmarkStart w:id="27" w:name="OLE_LINK76"/>
            <w:r w:rsidRPr="00D7073D">
              <w:t>Макс  высота застройки 3 этажа, макс  плотность застройки, 9000 м2/га, Макс  Коэффициент застройки 30,1 %</w:t>
            </w:r>
            <w:bookmarkEnd w:id="26"/>
            <w:bookmarkEnd w:id="27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28" w:name="OLE_LINK77"/>
            <w:bookmarkStart w:id="29" w:name="OLE_LINK78"/>
            <w:bookmarkStart w:id="30" w:name="OLE_LINK79"/>
            <w:r w:rsidRPr="00D7073D">
              <w:t>отсутствуют</w:t>
            </w:r>
            <w:bookmarkEnd w:id="28"/>
            <w:bookmarkEnd w:id="29"/>
            <w:bookmarkEnd w:id="30"/>
          </w:p>
        </w:tc>
      </w:tr>
      <w:bookmarkEnd w:id="25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Многоквартирная жилая застройка в д. Леоново 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0,33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в с. Барановское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2,17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>Многоквартирная жилая застройка с. Усадище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12,55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Многоквартирная жилая застройка в </w:t>
            </w:r>
            <w:bookmarkStart w:id="31" w:name="OLE_LINK88"/>
            <w:bookmarkStart w:id="32" w:name="OLE_LINK89"/>
            <w:r w:rsidRPr="00D7073D">
              <w:t>п. станции Берендино</w:t>
            </w:r>
            <w:bookmarkEnd w:id="31"/>
            <w:bookmarkEnd w:id="32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0,94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Планируемая многоквартирная жилая  застройка </w:t>
            </w:r>
            <w:bookmarkStart w:id="33" w:name="OLE_LINK38"/>
            <w:bookmarkStart w:id="34" w:name="OLE_LINK67"/>
            <w:bookmarkStart w:id="35" w:name="OLE_LINK68"/>
            <w:r w:rsidRPr="00D7073D">
              <w:t>п. Виноградово</w:t>
            </w:r>
            <w:bookmarkEnd w:id="33"/>
            <w:bookmarkEnd w:id="34"/>
            <w:bookmarkEnd w:id="35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7,12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</w:tcPr>
          <w:p w:rsidR="00D7073D" w:rsidRPr="00D7073D" w:rsidRDefault="00D7073D" w:rsidP="00937AFE">
            <w:pPr>
              <w:pStyle w:val="-1"/>
            </w:pPr>
            <w:bookmarkStart w:id="36" w:name="OLE_LINK69"/>
            <w:bookmarkStart w:id="37" w:name="OLE_LINK70"/>
            <w:r w:rsidRPr="00D7073D">
              <w:t>Планируемая многоквартирная жилая застройка</w:t>
            </w:r>
            <w:bookmarkEnd w:id="36"/>
            <w:bookmarkEnd w:id="37"/>
            <w:r w:rsidRPr="00D7073D">
              <w:t xml:space="preserve"> с. Ашитково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2,60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Макс  высота застройки 3 этажа, макс  плотность застройки, 9000 м2/га, Макс  Коэффициент застройки 30,1 %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Ж-2</w:t>
            </w:r>
            <w:r w:rsidRPr="00D7073D">
              <w:tab/>
              <w:t xml:space="preserve">Зона индивидуальной и блокированной жилой застройки </w:t>
            </w: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с. Фаустово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131,01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38" w:name="_Hlk460448646"/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Золотово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180,90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39" w:name="OLE_LINK127"/>
            <w:bookmarkStart w:id="40" w:name="OLE_LINK128"/>
            <w:r w:rsidRPr="00D7073D">
              <w:t>Индивидуальная застройка в сл. Алешино</w:t>
            </w:r>
            <w:bookmarkEnd w:id="39"/>
            <w:bookmarkEnd w:id="40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72,11</w:t>
            </w:r>
          </w:p>
        </w:tc>
        <w:tc>
          <w:tcPr>
            <w:tcW w:w="1921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Отдельно стоящие здания до 3 этажей, пл. участков не более 0,4 га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41" w:name="OLE_LINK131"/>
            <w:bookmarkStart w:id="42" w:name="OLE_LINK132"/>
            <w:r w:rsidRPr="00D7073D">
              <w:t>отсутствуют</w:t>
            </w:r>
            <w:bookmarkEnd w:id="41"/>
            <w:bookmarkEnd w:id="42"/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п. Виноградово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158,83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bookmarkStart w:id="43" w:name="OLE_LINK129"/>
            <w:bookmarkStart w:id="44" w:name="OLE_LINK130"/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  <w:bookmarkEnd w:id="43"/>
            <w:bookmarkEnd w:id="44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Исаково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78,14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Щельпино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107,97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с. Ашитково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130,50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Губино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210,99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Ворыпаево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55,41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Никольское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48,76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45" w:name="_Hlk460436349"/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46" w:name="OLE_LINK115"/>
            <w:bookmarkStart w:id="47" w:name="OLE_LINK116"/>
            <w:r w:rsidRPr="00D7073D">
              <w:t>Индивидуальная застройка в д. Богатищево</w:t>
            </w:r>
            <w:bookmarkEnd w:id="46"/>
            <w:bookmarkEnd w:id="47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45,02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45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Индивидуальная застройка в </w:t>
            </w:r>
            <w:bookmarkStart w:id="48" w:name="OLE_LINK119"/>
            <w:r w:rsidRPr="00D7073D">
              <w:t>д. Новоселово</w:t>
            </w:r>
            <w:bookmarkEnd w:id="48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22,33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Пушкино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34,17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Леоново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35,52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Силино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25,52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Лидино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49,25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Чечевилово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30,18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Медведево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88,21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Расловлево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86,89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с. Конобеево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256,50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Бессоново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96,89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с. Барановское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68,87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49" w:name="_Hlk460448372"/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50" w:name="OLE_LINK125"/>
            <w:bookmarkStart w:id="51" w:name="OLE_LINK126"/>
            <w:r w:rsidRPr="00D7073D">
              <w:t>Индивидуальная застройка</w:t>
            </w:r>
            <w:bookmarkEnd w:id="50"/>
            <w:bookmarkEnd w:id="51"/>
            <w:r w:rsidRPr="00D7073D">
              <w:t>в с. Усадище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88,86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49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п. станции Берендино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11,18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Берендино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18,03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38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Потаповское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31,14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с. Осташово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48,44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Щербово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55,34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Старая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79,00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Индивидуальная застройка в д. Бочевино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32,46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Золотово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56,15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52" w:name="OLE_LINK141"/>
            <w:bookmarkStart w:id="53" w:name="OLE_LINK142"/>
            <w:r w:rsidRPr="00D7073D">
              <w:t>Планируемая индивидуальная застройка сл. Алешино</w:t>
            </w:r>
            <w:bookmarkEnd w:id="52"/>
            <w:bookmarkEnd w:id="53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18,74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bookmarkStart w:id="54" w:name="OLE_LINK143"/>
            <w:bookmarkStart w:id="55" w:name="OLE_LINK144"/>
            <w:bookmarkStart w:id="56" w:name="OLE_LINK145"/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  <w:bookmarkEnd w:id="54"/>
            <w:bookmarkEnd w:id="55"/>
            <w:bookmarkEnd w:id="56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п. Виноградово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2,69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57" w:name="OLE_LINK149"/>
            <w:bookmarkStart w:id="58" w:name="OLE_LINK150"/>
            <w:r w:rsidRPr="00D7073D">
              <w:t>Планируемая индивидуальная застройка с. Ашитково</w:t>
            </w:r>
            <w:bookmarkEnd w:id="57"/>
            <w:bookmarkEnd w:id="58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73,66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bookmarkStart w:id="59" w:name="OLE_LINK207"/>
            <w:bookmarkStart w:id="60" w:name="OLE_LINK208"/>
            <w:bookmarkStart w:id="61" w:name="OLE_LINK209"/>
            <w:bookmarkStart w:id="62" w:name="OLE_LINK210"/>
            <w:bookmarkStart w:id="63" w:name="OLE_LINK211"/>
            <w:bookmarkStart w:id="64" w:name="OLE_LINK212"/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65" w:name="OLE_LINK146"/>
            <w:bookmarkStart w:id="66" w:name="OLE_LINK147"/>
            <w:bookmarkStart w:id="67" w:name="OLE_LINK148"/>
            <w:r w:rsidRPr="00D7073D">
              <w:t>отсутствуют</w:t>
            </w:r>
            <w:bookmarkEnd w:id="65"/>
            <w:bookmarkEnd w:id="66"/>
            <w:bookmarkEnd w:id="67"/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Щельпино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36,98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Губино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69,80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Богатищево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9,38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68" w:name="_Hlk460452747"/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69" w:name="OLE_LINK122"/>
            <w:bookmarkStart w:id="70" w:name="OLE_LINK123"/>
            <w:r w:rsidRPr="00D7073D">
              <w:t>Планируемая индивидуальная застройка д. Новоселово</w:t>
            </w:r>
            <w:bookmarkEnd w:id="69"/>
            <w:bookmarkEnd w:id="70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33,50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Лидино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2,72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71" w:name="OLE_LINK158"/>
            <w:bookmarkStart w:id="72" w:name="OLE_LINK159"/>
            <w:r w:rsidRPr="00D7073D">
              <w:t>Планируемая индивидуальная застройка с. Конобеево</w:t>
            </w:r>
            <w:bookmarkEnd w:id="71"/>
            <w:bookmarkEnd w:id="72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50,92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Старая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28,81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73" w:name="_Hlk460436430"/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74" w:name="OLE_LINK151"/>
            <w:r w:rsidRPr="00D7073D">
              <w:t>Планируемая индивидуальная застройка д. Бессоново</w:t>
            </w:r>
            <w:bookmarkEnd w:id="74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3,91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bookmarkStart w:id="75" w:name="OLE_LINK152"/>
            <w:bookmarkStart w:id="76" w:name="OLE_LINK153"/>
            <w:bookmarkStart w:id="77" w:name="OLE_LINK154"/>
            <w:bookmarkStart w:id="78" w:name="OLE_LINK155"/>
            <w:bookmarkStart w:id="79" w:name="OLE_LINK160"/>
            <w:bookmarkStart w:id="80" w:name="OLE_LINK161"/>
            <w:bookmarkStart w:id="81" w:name="OLE_LINK162"/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82" w:name="OLE_LINK165"/>
            <w:bookmarkStart w:id="83" w:name="OLE_LINK166"/>
            <w:r w:rsidRPr="00D7073D">
              <w:t>Планируемая индивидуальная застройка д. Чечевилово</w:t>
            </w:r>
            <w:bookmarkEnd w:id="82"/>
            <w:bookmarkEnd w:id="83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4,52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84" w:name="OLE_LINK167"/>
            <w:bookmarkStart w:id="85" w:name="OLE_LINK168"/>
            <w:r w:rsidRPr="00D7073D">
              <w:t>Планируемая индивидуальная застройка д. Никольское</w:t>
            </w:r>
            <w:bookmarkEnd w:id="84"/>
            <w:bookmarkEnd w:id="85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37,23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Леоново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10,51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73"/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Силино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20,77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86" w:name="OLE_LINK198"/>
            <w:bookmarkStart w:id="87" w:name="OLE_LINK199"/>
            <w:bookmarkStart w:id="88" w:name="OLE_LINK200"/>
            <w:bookmarkStart w:id="89" w:name="OLE_LINK201"/>
            <w:bookmarkStart w:id="90" w:name="OLE_LINK202"/>
            <w:bookmarkStart w:id="91" w:name="OLE_LINK203"/>
            <w:bookmarkStart w:id="92" w:name="OLE_LINK204"/>
            <w:bookmarkStart w:id="93" w:name="OLE_LINK205"/>
            <w:bookmarkStart w:id="94" w:name="OLE_LINK206"/>
            <w:r w:rsidRPr="00D7073D">
              <w:t>отсутствуют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95" w:name="OLE_LINK163"/>
            <w:bookmarkStart w:id="96" w:name="OLE_LINK164"/>
            <w:bookmarkStart w:id="97" w:name="OLE_LINK169"/>
            <w:bookmarkStart w:id="98" w:name="OLE_LINK170"/>
            <w:r w:rsidRPr="00D7073D">
              <w:t>Планируемая индивидуальная застройка с. Барановское</w:t>
            </w:r>
            <w:bookmarkEnd w:id="95"/>
            <w:bookmarkEnd w:id="96"/>
            <w:bookmarkEnd w:id="97"/>
            <w:bookmarkEnd w:id="98"/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12,77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с. Усадище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31,64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Потаповское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14,21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с. Осташово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52,28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  <w:jc w:val="center"/>
        </w:trPr>
        <w:tc>
          <w:tcPr>
            <w:tcW w:w="628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5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индивидуальная застройка д. Бочевино</w:t>
            </w:r>
          </w:p>
        </w:tc>
        <w:tc>
          <w:tcPr>
            <w:tcW w:w="362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30,22</w:t>
            </w:r>
          </w:p>
        </w:tc>
        <w:tc>
          <w:tcPr>
            <w:tcW w:w="192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макс размер участка для планируемой застройки 0,2 га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73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</w:tbl>
    <w:p w:rsidR="00D7073D" w:rsidRPr="00D7073D" w:rsidRDefault="00D7073D" w:rsidP="00D7073D">
      <w:pPr>
        <w:pStyle w:val="2"/>
      </w:pPr>
      <w:bookmarkStart w:id="99" w:name="_Toc475036352"/>
      <w:bookmarkEnd w:id="68"/>
      <w:r w:rsidRPr="00D7073D">
        <w:t>Параметры развития общественно-деловых зон</w:t>
      </w:r>
      <w:bookmarkEnd w:id="99"/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719"/>
        <w:gridCol w:w="1076"/>
        <w:gridCol w:w="5669"/>
        <w:gridCol w:w="3456"/>
      </w:tblGrid>
      <w:tr w:rsidR="00D7073D" w:rsidRPr="00D7073D" w:rsidTr="00D7073D">
        <w:trPr>
          <w:cantSplit/>
          <w:trHeight w:val="158"/>
          <w:tblHeader/>
        </w:trPr>
        <w:tc>
          <w:tcPr>
            <w:tcW w:w="1926" w:type="dxa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Наименование функциональной зоны</w:t>
            </w:r>
          </w:p>
        </w:tc>
        <w:tc>
          <w:tcPr>
            <w:tcW w:w="2719" w:type="dxa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Местоположение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Площадь зоны, га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 xml:space="preserve">Параметры </w:t>
            </w:r>
            <w:r w:rsidRPr="00D7073D">
              <w:br/>
              <w:t>планируемого развития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Планируемые  объекты  федерального (Ф), регионального (Р) и муниципального (М) значения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 w:val="restar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О-1</w:t>
            </w:r>
            <w:r w:rsidRPr="00D7073D">
              <w:tab/>
              <w:t xml:space="preserve">Много-функциональная общественно-деловая зона </w:t>
            </w: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Фаустово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0,25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Золотово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6,18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сл. Алешино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2,17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п. Виноградово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8,58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Ашитково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4,36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Губино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0,21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Щельпино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0,30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Чечевилово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4,54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3,53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Старая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100" w:name="OLE_LINK83"/>
            <w:bookmarkStart w:id="101" w:name="OLE_LINK84"/>
            <w:bookmarkStart w:id="102" w:name="OLE_LINK85"/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  <w:bookmarkEnd w:id="100"/>
            <w:bookmarkEnd w:id="101"/>
            <w:bookmarkEnd w:id="102"/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03" w:name="OLE_LINK86"/>
            <w:bookmarkStart w:id="104" w:name="OLE_LINK87"/>
            <w:r w:rsidRPr="00D7073D">
              <w:t>отсутствуют</w:t>
            </w:r>
            <w:bookmarkEnd w:id="103"/>
            <w:bookmarkEnd w:id="104"/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Щербово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0,09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Барановское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1,12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Усадище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105" w:name="OLE_LINK105"/>
            <w:bookmarkStart w:id="106" w:name="OLE_LINK106"/>
            <w:bookmarkStart w:id="107" w:name="OLE_LINK107"/>
            <w:bookmarkStart w:id="108" w:name="OLE_LINK108"/>
            <w:bookmarkStart w:id="109" w:name="OLE_LINK109"/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10" w:name="OLE_LINK110"/>
            <w:bookmarkStart w:id="111" w:name="OLE_LINK111"/>
            <w:bookmarkStart w:id="112" w:name="OLE_LINK112"/>
            <w:bookmarkStart w:id="113" w:name="OLE_LINK113"/>
            <w:bookmarkStart w:id="114" w:name="OLE_LINK114"/>
            <w:r w:rsidRPr="00D7073D">
              <w:t>отсутствуют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Осташово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0,19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п. станции Берендино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0,02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15" w:name="OLE_LINK80"/>
            <w:bookmarkStart w:id="116" w:name="OLE_LINK81"/>
            <w:bookmarkStart w:id="117" w:name="OLE_LINK82"/>
            <w:r w:rsidRPr="00D7073D">
              <w:t>Планируемая общественно-деловая застройка в с. Фаустово</w:t>
            </w:r>
            <w:bookmarkEnd w:id="115"/>
            <w:bookmarkEnd w:id="116"/>
            <w:bookmarkEnd w:id="117"/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1,26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общественно-деловая застройка в д. Золотово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1,36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общественно-деловая застройка в п. Виноградово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0,62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18" w:name="OLE_LINK92"/>
            <w:r w:rsidRPr="00D7073D">
              <w:t>Планируемая</w:t>
            </w:r>
            <w:bookmarkEnd w:id="118"/>
            <w:r w:rsidRPr="00D7073D">
              <w:t xml:space="preserve"> общественно</w:t>
            </w:r>
            <w:bookmarkStart w:id="119" w:name="OLE_LINK93"/>
            <w:bookmarkStart w:id="120" w:name="OLE_LINK94"/>
            <w:r w:rsidRPr="00D7073D">
              <w:t>-</w:t>
            </w:r>
            <w:bookmarkEnd w:id="119"/>
            <w:bookmarkEnd w:id="120"/>
            <w:r w:rsidRPr="00D7073D">
              <w:t>деловая застройка в д. Щельпино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1,30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 w:val="restar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О-2</w:t>
            </w:r>
            <w:r w:rsidRPr="00D7073D">
              <w:tab/>
              <w:t xml:space="preserve">Зона размещения объектов социального, бытового, образовательного, </w:t>
            </w:r>
            <w:r w:rsidRPr="00D7073D">
              <w:lastRenderedPageBreak/>
              <w:t>культурного и религиозного назначения</w:t>
            </w: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lastRenderedPageBreak/>
              <w:t>с. Фаустово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10,70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Золотово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2,45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ФАП на 30 посещений в смену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п. Виноградово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4,83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21" w:name="OLE_LINK195"/>
            <w:bookmarkStart w:id="122" w:name="OLE_LINK196"/>
            <w:bookmarkStart w:id="123" w:name="OLE_LINK197"/>
            <w:r w:rsidRPr="00D7073D">
              <w:t>отсутствуют</w:t>
            </w:r>
            <w:bookmarkEnd w:id="121"/>
            <w:bookmarkEnd w:id="122"/>
            <w:bookmarkEnd w:id="123"/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Исаково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0,13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Щельпино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0,24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Ашитково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6,81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УКЦСОН на 20 койко/мест / 120 пос / день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Губино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2,96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5,68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ДДУ на 120 мест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>
            <w:bookmarkStart w:id="124" w:name="_Hlk460433756"/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Старая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0,18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Бессоново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0,11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Леоново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2,19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125" w:name="OLE_LINK193"/>
            <w:bookmarkStart w:id="126" w:name="OLE_LINK194"/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  <w:bookmarkEnd w:id="125"/>
            <w:bookmarkEnd w:id="126"/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27" w:name="OLE_LINK97"/>
            <w:bookmarkStart w:id="128" w:name="OLE_LINK98"/>
            <w:r w:rsidRPr="00D7073D">
              <w:t>ДДУ на 180 мест</w:t>
            </w:r>
            <w:bookmarkEnd w:id="127"/>
            <w:bookmarkEnd w:id="128"/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Лидино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0,12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Медведево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0,05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Барановское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0,97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129" w:name="OLE_LINK184"/>
            <w:bookmarkStart w:id="130" w:name="OLE_LINK185"/>
            <w:bookmarkStart w:id="131" w:name="OLE_LINK186"/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  <w:bookmarkEnd w:id="129"/>
            <w:bookmarkEnd w:id="130"/>
            <w:bookmarkEnd w:id="131"/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32" w:name="OLE_LINK187"/>
            <w:bookmarkStart w:id="133" w:name="OLE_LINK188"/>
            <w:bookmarkStart w:id="134" w:name="OLE_LINK189"/>
            <w:bookmarkStart w:id="135" w:name="OLE_LINK190"/>
            <w:bookmarkStart w:id="136" w:name="OLE_LINK191"/>
            <w:bookmarkStart w:id="137" w:name="OLE_LINK192"/>
            <w:r w:rsidRPr="00D7073D">
              <w:t>отсутствуют</w:t>
            </w:r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>
            <w:bookmarkStart w:id="138" w:name="_Hlk460431788"/>
          </w:p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Усадище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2,86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138"/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Осташово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0,83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124"/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bookmarkStart w:id="139" w:name="OLE_LINK99"/>
            <w:bookmarkStart w:id="140" w:name="OLE_LINK100"/>
            <w:r w:rsidRPr="00D7073D">
              <w:t>Планируемая социально-бытовая застройка</w:t>
            </w:r>
            <w:bookmarkEnd w:id="139"/>
            <w:bookmarkEnd w:id="140"/>
            <w:r w:rsidRPr="00D7073D">
              <w:t xml:space="preserve"> д. Золотово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0,94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ДДУ на 120 мест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1926" w:type="dxa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2719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социально-бытовая застройка с. Ашитково</w:t>
            </w:r>
          </w:p>
        </w:tc>
        <w:tc>
          <w:tcPr>
            <w:tcW w:w="1076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3,72</w:t>
            </w:r>
          </w:p>
        </w:tc>
        <w:tc>
          <w:tcPr>
            <w:tcW w:w="5669" w:type="dxa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3 этажа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3456" w:type="dxa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ДШИ на 250 мест, ДДУ на 180 мест</w:t>
            </w:r>
          </w:p>
        </w:tc>
      </w:tr>
    </w:tbl>
    <w:p w:rsidR="00D7073D" w:rsidRPr="00D7073D" w:rsidRDefault="00D7073D" w:rsidP="00D7073D">
      <w:pPr>
        <w:pStyle w:val="2"/>
      </w:pPr>
      <w:bookmarkStart w:id="141" w:name="_Toc475036353"/>
      <w:r w:rsidRPr="00D7073D">
        <w:t>Параметры развития производственных территорий</w:t>
      </w:r>
      <w:bookmarkEnd w:id="141"/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2727"/>
        <w:gridCol w:w="1078"/>
        <w:gridCol w:w="5671"/>
        <w:gridCol w:w="3435"/>
      </w:tblGrid>
      <w:tr w:rsidR="00D7073D" w:rsidRPr="00D7073D" w:rsidTr="00D7073D">
        <w:trPr>
          <w:cantSplit/>
          <w:trHeight w:val="158"/>
          <w:tblHeader/>
        </w:trPr>
        <w:tc>
          <w:tcPr>
            <w:tcW w:w="651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Наименование функциональной зоны</w:t>
            </w:r>
          </w:p>
        </w:tc>
        <w:tc>
          <w:tcPr>
            <w:tcW w:w="918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Местоположение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площадь зоны, га</w:t>
            </w:r>
          </w:p>
        </w:tc>
        <w:tc>
          <w:tcPr>
            <w:tcW w:w="1909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 xml:space="preserve">Параметры </w:t>
            </w:r>
            <w:r w:rsidRPr="00D7073D">
              <w:br/>
              <w:t>планируемого развития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Планируемые  объекты  федерального (Ф), регионального (Р) и муниципального (М) значения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П</w:t>
            </w:r>
            <w:r w:rsidRPr="00D7073D">
              <w:tab/>
              <w:t>Производ-ственная зона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п. Виноградово</w:t>
            </w:r>
            <w:bookmarkStart w:id="142" w:name="OLE_LINK90"/>
            <w:bookmarkStart w:id="143" w:name="OLE_LINK91"/>
            <w:r w:rsidRPr="00D7073D">
              <w:t>, в том числе</w:t>
            </w:r>
            <w:bookmarkEnd w:id="142"/>
            <w:bookmarkEnd w:id="143"/>
            <w:r w:rsidRPr="00D7073D">
              <w:t xml:space="preserve"> на землях промышленности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16,18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Исаково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2,35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Ашитково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9,04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В южной части около д. Щельпино на землях промышленности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18,62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Барановское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5,23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Золотово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3,93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Усадище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12,30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к югу от  п. Виноградово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8,92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в д. Губино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13,0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К югу от д. Щельпино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11,5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к югу от  д. Щербово на бывших землях минобороны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152,33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К северу от сл. Алешино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20,0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D7073D"/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к юго-востоку от села Барановское, вдоль автодороги А-108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51,6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 w:val="restar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К</w:t>
            </w:r>
            <w:r w:rsidRPr="00D7073D">
              <w:tab/>
              <w:t>Комму-нальная зона.</w:t>
            </w: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п. Виноградово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10,29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bookmarkStart w:id="144" w:name="OLE_LINK50"/>
            <w:bookmarkStart w:id="145" w:name="OLE_LINK51"/>
            <w:bookmarkStart w:id="146" w:name="OLE_LINK52"/>
            <w:bookmarkStart w:id="147" w:name="OLE_LINK53"/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  <w:bookmarkEnd w:id="144"/>
            <w:bookmarkEnd w:id="145"/>
            <w:bookmarkEnd w:id="146"/>
            <w:bookmarkEnd w:id="147"/>
          </w:p>
        </w:tc>
        <w:tc>
          <w:tcPr>
            <w:tcW w:w="1157" w:type="pct"/>
          </w:tcPr>
          <w:p w:rsidR="00D7073D" w:rsidRPr="00D7073D" w:rsidRDefault="00D7073D" w:rsidP="00937AFE">
            <w:pPr>
              <w:pStyle w:val="-1"/>
            </w:pPr>
            <w:r w:rsidRPr="00D7073D">
              <w:t>Пожарное депо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Фаустово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38,19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Золотово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0,64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11,00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48" w:name="OLE_LINK47"/>
            <w:bookmarkStart w:id="149" w:name="OLE_LINK48"/>
            <w:bookmarkStart w:id="150" w:name="OLE_LINK49"/>
            <w:r w:rsidRPr="00D7073D">
              <w:t>отсутствуют</w:t>
            </w:r>
            <w:bookmarkEnd w:id="148"/>
            <w:bookmarkEnd w:id="149"/>
            <w:bookmarkEnd w:id="150"/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Исаково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1,33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bookmarkStart w:id="151" w:name="_Hlk460372107"/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д. Губино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3,57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52" w:name="OLE_LINK56"/>
            <w:bookmarkStart w:id="153" w:name="OLE_LINK57"/>
            <w:bookmarkStart w:id="154" w:name="OLE_LINK58"/>
            <w:r w:rsidRPr="00D7073D">
              <w:t>отсутствуют</w:t>
            </w:r>
            <w:bookmarkEnd w:id="152"/>
            <w:bookmarkEnd w:id="153"/>
            <w:bookmarkEnd w:id="154"/>
          </w:p>
        </w:tc>
      </w:tr>
      <w:bookmarkEnd w:id="151"/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в сл. Алешино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0,90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застройка  в д. Силино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2,33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10 м</w:t>
            </w:r>
            <w:r w:rsidRPr="00D7073D">
              <w:br/>
              <w:t>Коэффициент застройки, макс   40,0 %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lastRenderedPageBreak/>
              <w:t>Т</w:t>
            </w:r>
            <w:r w:rsidRPr="00D7073D">
              <w:tab/>
              <w:t>Зона транспортной инфраструктуры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Парковки и гаражные комплексы для хранения автотранспорта в с. Фаустово, д. Золотово, с. Ашитково, с. Барановское, д. Чечевилово, п. Виноградово, д. Исаково, с. Конобеево, с. Усадище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14,22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Подземные, наземные, многоэтажные гаражные комплексы высотой до 3 уровней, объекты сервиса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Объекты дорожной инфраструктуры вне границ населенных пунктов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260,95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5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D7073D">
        <w:trPr>
          <w:cantSplit/>
          <w:trHeight w:val="158"/>
        </w:trPr>
        <w:tc>
          <w:tcPr>
            <w:tcW w:w="651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И</w:t>
            </w:r>
            <w:r w:rsidRPr="00D7073D">
              <w:tab/>
              <w:t>Зона инженерной инфраструктуры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Объекты инженерной инфраструктуры в том числе планируемые в населенных пунктах и на землх промышленности </w:t>
            </w:r>
          </w:p>
        </w:tc>
        <w:tc>
          <w:tcPr>
            <w:tcW w:w="363" w:type="pct"/>
            <w:noWrap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15,13</w:t>
            </w:r>
          </w:p>
        </w:tc>
        <w:tc>
          <w:tcPr>
            <w:tcW w:w="190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Согласно соответствующим  СНиП, СанПиН.</w:t>
            </w:r>
          </w:p>
        </w:tc>
        <w:tc>
          <w:tcPr>
            <w:tcW w:w="1157" w:type="pct"/>
          </w:tcPr>
          <w:p w:rsidR="00D7073D" w:rsidRPr="00D7073D" w:rsidRDefault="00D7073D" w:rsidP="00937AFE">
            <w:pPr>
              <w:pStyle w:val="-1"/>
            </w:pPr>
            <w:r w:rsidRPr="00D7073D">
              <w:t>Объекты инженерной инфраструктуры: ГРС (Р), электроподстанции (Р), ВЗУ, КОС (М)</w:t>
            </w:r>
          </w:p>
        </w:tc>
      </w:tr>
    </w:tbl>
    <w:p w:rsidR="00D7073D" w:rsidRPr="00D7073D" w:rsidRDefault="00D7073D" w:rsidP="00D7073D">
      <w:pPr>
        <w:pStyle w:val="2"/>
      </w:pPr>
      <w:bookmarkStart w:id="155" w:name="_Toc475036354"/>
      <w:r w:rsidRPr="00D7073D">
        <w:t>Параметры развития рекреационных территорий</w:t>
      </w:r>
      <w:bookmarkEnd w:id="155"/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719"/>
        <w:gridCol w:w="1137"/>
        <w:gridCol w:w="5499"/>
        <w:gridCol w:w="3456"/>
      </w:tblGrid>
      <w:tr w:rsidR="00D7073D" w:rsidRPr="00D7073D" w:rsidTr="005E156A">
        <w:trPr>
          <w:cantSplit/>
          <w:trHeight w:val="158"/>
          <w:tblHeader/>
        </w:trPr>
        <w:tc>
          <w:tcPr>
            <w:tcW w:w="674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Наименование функциональной зоны</w:t>
            </w:r>
          </w:p>
        </w:tc>
        <w:tc>
          <w:tcPr>
            <w:tcW w:w="918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Местоположение</w:t>
            </w:r>
          </w:p>
        </w:tc>
        <w:tc>
          <w:tcPr>
            <w:tcW w:w="384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площадь зоны, га</w:t>
            </w:r>
          </w:p>
        </w:tc>
        <w:tc>
          <w:tcPr>
            <w:tcW w:w="1857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 xml:space="preserve">Параметры </w:t>
            </w:r>
            <w:r w:rsidRPr="00D7073D">
              <w:br/>
              <w:t>планируемого развития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Планируемые  объекты  федерального (Ф), регионального (Р) и муниципального (М) значения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bookmarkStart w:id="156" w:name="_Hlk460356218"/>
            <w:r w:rsidRPr="00D7073D">
              <w:t>Р-1</w:t>
            </w:r>
            <w:r w:rsidRPr="00D7073D">
              <w:tab/>
              <w:t xml:space="preserve">Зона зеленых насаждений общего пользования 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Ашитково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1,29</w:t>
            </w:r>
          </w:p>
        </w:tc>
        <w:tc>
          <w:tcPr>
            <w:tcW w:w="1857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Запрет застройки капитальными зданиями и сооружениями, временные сооружения, малые арх.формы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Губино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5,10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Золотово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1,03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сл. Алешино - п. Виноградово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11,88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Исаково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2,56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Ворыпаево, д. Чечевилово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18,04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Богатищево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8,80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Силино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0,68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Медведево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1,22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57" w:name="OLE_LINK179"/>
            <w:bookmarkStart w:id="158" w:name="OLE_LINK180"/>
            <w:bookmarkStart w:id="159" w:name="OLE_LINK181"/>
            <w:bookmarkStart w:id="160" w:name="OLE_LINK182"/>
            <w:bookmarkStart w:id="161" w:name="OLE_LINK183"/>
            <w:r w:rsidRPr="00D7073D">
              <w:t>отсутствуют</w:t>
            </w:r>
            <w:bookmarkEnd w:id="157"/>
            <w:bookmarkEnd w:id="158"/>
            <w:bookmarkEnd w:id="159"/>
            <w:bookmarkEnd w:id="160"/>
            <w:bookmarkEnd w:id="161"/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Барановское, с. Усадище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23,43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3,14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Берендино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2,77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Осташево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8,93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Щельпино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7,42</w:t>
            </w:r>
          </w:p>
        </w:tc>
        <w:tc>
          <w:tcPr>
            <w:tcW w:w="1857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bookmarkEnd w:id="156"/>
      <w:tr w:rsidR="00D7073D" w:rsidRPr="00D7073D" w:rsidTr="005E156A">
        <w:trPr>
          <w:cantSplit/>
          <w:trHeight w:val="158"/>
        </w:trPr>
        <w:tc>
          <w:tcPr>
            <w:tcW w:w="674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Р-4</w:t>
            </w:r>
            <w:r w:rsidRPr="00D7073D">
              <w:tab/>
              <w:t>Зона объектов физической культуры и массового спорта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Фаустово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0,52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 соответствии с проектом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1,58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 соответствии с проектом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с. Барановское 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1,77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bookmarkStart w:id="162" w:name="OLE_LINK177"/>
            <w:bookmarkStart w:id="163" w:name="OLE_LINK178"/>
            <w:r w:rsidRPr="00D7073D">
              <w:t>В соответствии с проектом</w:t>
            </w:r>
            <w:bookmarkEnd w:id="162"/>
            <w:bookmarkEnd w:id="163"/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д. Губино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1,38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 соответствии с проектом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Планируемые объекты в  с. Виноградово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1,38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 соответствии с проектом</w:t>
            </w:r>
          </w:p>
        </w:tc>
        <w:tc>
          <w:tcPr>
            <w:tcW w:w="1167" w:type="pct"/>
          </w:tcPr>
          <w:p w:rsidR="00D7073D" w:rsidRPr="00D7073D" w:rsidRDefault="00D7073D" w:rsidP="00937AFE">
            <w:pPr>
              <w:pStyle w:val="-1"/>
            </w:pPr>
            <w:r w:rsidRPr="00D7073D">
              <w:t>Бассейн Площадь зеркала воды 25х11 м.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D7073D"/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Планируемые объекты в</w:t>
            </w:r>
            <w:bookmarkStart w:id="164" w:name="OLE_LINK39"/>
            <w:bookmarkStart w:id="165" w:name="OLE_LINK40"/>
            <w:r w:rsidRPr="00D7073D">
              <w:t>с. Ашитково</w:t>
            </w:r>
            <w:bookmarkEnd w:id="164"/>
            <w:bookmarkEnd w:id="165"/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3,21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bookmarkStart w:id="166" w:name="OLE_LINK216"/>
            <w:bookmarkStart w:id="167" w:name="OLE_LINK217"/>
            <w:bookmarkStart w:id="168" w:name="OLE_LINK218"/>
            <w:r w:rsidRPr="00D7073D">
              <w:t>В соответствии с проектом</w:t>
            </w:r>
            <w:bookmarkEnd w:id="166"/>
            <w:bookmarkEnd w:id="167"/>
            <w:bookmarkEnd w:id="168"/>
          </w:p>
        </w:tc>
        <w:tc>
          <w:tcPr>
            <w:tcW w:w="1167" w:type="pct"/>
          </w:tcPr>
          <w:p w:rsidR="00D7073D" w:rsidRPr="00D7073D" w:rsidRDefault="00D7073D" w:rsidP="00937AFE">
            <w:pPr>
              <w:pStyle w:val="-1"/>
            </w:pPr>
            <w:r w:rsidRPr="00D7073D">
              <w:t>Физкультурно-оздоровительный комплекс с бассейном, Площадь спорт зала 42х24 м.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Р-5</w:t>
            </w:r>
            <w:r w:rsidRPr="00D7073D">
              <w:tab/>
              <w:t>Зона объектов отдыха и туризма</w:t>
            </w: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в р-не д. Богатищево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57,42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высота застройки, макс   12 м</w:t>
            </w:r>
            <w:r w:rsidRPr="00D7073D">
              <w:br/>
              <w:t>Коэффициент застройки, макс   10,0 %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Учебно-оздоровительный центр «Конобеево»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24,60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bookmarkStart w:id="169" w:name="OLE_LINK213"/>
            <w:bookmarkStart w:id="170" w:name="OLE_LINK214"/>
            <w:bookmarkStart w:id="171" w:name="OLE_LINK215"/>
            <w:r w:rsidRPr="00D7073D">
              <w:t>высота застройки, макс   12 м</w:t>
            </w:r>
            <w:r w:rsidRPr="00D7073D">
              <w:br/>
              <w:t>Коэффициент застройки, макс   10,0 %</w:t>
            </w:r>
            <w:bookmarkEnd w:id="169"/>
            <w:bookmarkEnd w:id="170"/>
            <w:bookmarkEnd w:id="171"/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с. А</w:t>
            </w:r>
            <w:bookmarkStart w:id="172" w:name="OLE_LINK10"/>
            <w:bookmarkStart w:id="173" w:name="OLE_LINK11"/>
            <w:bookmarkStart w:id="174" w:name="OLE_LINK12"/>
            <w:bookmarkStart w:id="175" w:name="OLE_LINK13"/>
            <w:r w:rsidRPr="00D7073D">
              <w:t>шитково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8,88</w:t>
            </w:r>
          </w:p>
        </w:tc>
        <w:tc>
          <w:tcPr>
            <w:tcW w:w="1857" w:type="pct"/>
            <w:noWrap/>
          </w:tcPr>
          <w:p w:rsidR="00D7073D" w:rsidRPr="005E156A" w:rsidRDefault="00D7073D" w:rsidP="00937AFE">
            <w:pPr>
              <w:pStyle w:val="-1"/>
            </w:pPr>
            <w:r w:rsidRPr="005E156A">
              <w:t>высота застройки, макс   12 м</w:t>
            </w:r>
            <w:r w:rsidRPr="005E156A">
              <w:br/>
              <w:t>Коэффициент застройки, макс   10,0 %</w:t>
            </w:r>
          </w:p>
        </w:tc>
        <w:tc>
          <w:tcPr>
            <w:tcW w:w="1167" w:type="pct"/>
            <w:vAlign w:val="center"/>
          </w:tcPr>
          <w:p w:rsidR="00D7073D" w:rsidRPr="005E156A" w:rsidRDefault="00D7073D" w:rsidP="00937AFE">
            <w:pPr>
              <w:pStyle w:val="-1"/>
            </w:pPr>
            <w:bookmarkStart w:id="176" w:name="OLE_LINK5"/>
            <w:bookmarkStart w:id="177" w:name="OLE_LINK6"/>
            <w:r w:rsidRPr="005E156A">
              <w:t>о</w:t>
            </w:r>
            <w:bookmarkStart w:id="178" w:name="OLE_LINK7"/>
            <w:bookmarkStart w:id="179" w:name="OLE_LINK8"/>
            <w:bookmarkStart w:id="180" w:name="OLE_LINK9"/>
            <w:bookmarkEnd w:id="172"/>
            <w:bookmarkEnd w:id="173"/>
            <w:bookmarkEnd w:id="174"/>
            <w:bookmarkEnd w:id="175"/>
            <w:r w:rsidRPr="005E156A">
              <w:t>тсутствуют</w:t>
            </w:r>
            <w:bookmarkEnd w:id="176"/>
            <w:bookmarkEnd w:id="177"/>
          </w:p>
        </w:tc>
        <w:bookmarkEnd w:id="178"/>
        <w:bookmarkEnd w:id="179"/>
        <w:bookmarkEnd w:id="180"/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в р-не д. Старая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2,57</w:t>
            </w:r>
          </w:p>
        </w:tc>
        <w:tc>
          <w:tcPr>
            <w:tcW w:w="1857" w:type="pct"/>
            <w:noWrap/>
          </w:tcPr>
          <w:p w:rsidR="00D7073D" w:rsidRPr="005E156A" w:rsidRDefault="00D7073D" w:rsidP="00937AFE">
            <w:pPr>
              <w:pStyle w:val="-1"/>
            </w:pPr>
            <w:r w:rsidRPr="005E156A">
              <w:t>В соответствии с проектом</w:t>
            </w:r>
          </w:p>
        </w:tc>
        <w:tc>
          <w:tcPr>
            <w:tcW w:w="1167" w:type="pct"/>
            <w:vAlign w:val="center"/>
          </w:tcPr>
          <w:p w:rsidR="00D7073D" w:rsidRPr="005E156A" w:rsidRDefault="00D7073D" w:rsidP="00937AFE">
            <w:pPr>
              <w:pStyle w:val="-1"/>
            </w:pPr>
            <w:r w:rsidRPr="005E156A">
              <w:t>отсутствуют</w:t>
            </w:r>
          </w:p>
        </w:tc>
      </w:tr>
      <w:tr w:rsidR="00D7073D" w:rsidRPr="00D7073D" w:rsidTr="005E156A">
        <w:trPr>
          <w:cantSplit/>
          <w:trHeight w:val="158"/>
        </w:trPr>
        <w:tc>
          <w:tcPr>
            <w:tcW w:w="674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18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в р-не п. Виноградово</w:t>
            </w:r>
          </w:p>
        </w:tc>
        <w:tc>
          <w:tcPr>
            <w:tcW w:w="384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6,88</w:t>
            </w:r>
          </w:p>
        </w:tc>
        <w:tc>
          <w:tcPr>
            <w:tcW w:w="1857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 соответствии с проектом</w:t>
            </w:r>
          </w:p>
        </w:tc>
        <w:tc>
          <w:tcPr>
            <w:tcW w:w="1167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</w:tbl>
    <w:p w:rsidR="00D7073D" w:rsidRPr="00D7073D" w:rsidRDefault="00D7073D" w:rsidP="00D7073D">
      <w:pPr>
        <w:pStyle w:val="2"/>
      </w:pPr>
      <w:bookmarkStart w:id="181" w:name="_Toc475036355"/>
      <w:r w:rsidRPr="00D7073D">
        <w:lastRenderedPageBreak/>
        <w:t>Параметры развития территорий сельскохозяйственного использования и специального назначения</w:t>
      </w:r>
      <w:bookmarkEnd w:id="1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667"/>
        <w:gridCol w:w="1133"/>
        <w:gridCol w:w="5379"/>
        <w:gridCol w:w="3507"/>
      </w:tblGrid>
      <w:tr w:rsidR="005E156A" w:rsidRPr="00D7073D" w:rsidTr="006233C9">
        <w:trPr>
          <w:cantSplit/>
          <w:trHeight w:val="158"/>
          <w:tblHeader/>
        </w:trPr>
        <w:tc>
          <w:tcPr>
            <w:tcW w:w="710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Наименование функциональной зоны</w:t>
            </w:r>
          </w:p>
        </w:tc>
        <w:tc>
          <w:tcPr>
            <w:tcW w:w="902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Местоположение</w:t>
            </w:r>
          </w:p>
        </w:tc>
        <w:tc>
          <w:tcPr>
            <w:tcW w:w="383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площадь зоны, га</w:t>
            </w:r>
          </w:p>
        </w:tc>
        <w:tc>
          <w:tcPr>
            <w:tcW w:w="1819" w:type="pct"/>
            <w:noWrap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 xml:space="preserve">Параметры </w:t>
            </w:r>
            <w:r w:rsidRPr="00D7073D">
              <w:br/>
              <w:t>планируемого развития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D7073D">
            <w:pPr>
              <w:pStyle w:val="-3"/>
            </w:pPr>
            <w:r w:rsidRPr="00D7073D">
              <w:t>Планируемые  объекты  федерального (Ф), регионального (Р) и муниципального (М) значения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СХ-1</w:t>
            </w:r>
            <w:r w:rsidRPr="00D7073D">
              <w:tab/>
              <w:t>Зона сельскохозяйственных угодий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Застройка не допускается</w:t>
            </w:r>
          </w:p>
        </w:tc>
        <w:tc>
          <w:tcPr>
            <w:tcW w:w="383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8850,96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Сельскохозяйственное производство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6233C9" w:rsidRPr="00D7073D" w:rsidTr="006233C9">
        <w:trPr>
          <w:cantSplit/>
          <w:trHeight w:val="158"/>
        </w:trPr>
        <w:tc>
          <w:tcPr>
            <w:tcW w:w="710" w:type="pct"/>
            <w:noWrap/>
          </w:tcPr>
          <w:p w:rsidR="006233C9" w:rsidRPr="00D7073D" w:rsidRDefault="006233C9" w:rsidP="00937AFE">
            <w:pPr>
              <w:pStyle w:val="-1"/>
            </w:pPr>
            <w:r w:rsidRPr="00D7073D">
              <w:t>СХ-2</w:t>
            </w:r>
            <w:r w:rsidRPr="00D7073D">
              <w:tab/>
              <w:t xml:space="preserve">Зона для ведения садового и дачного хозяйства </w:t>
            </w:r>
          </w:p>
        </w:tc>
        <w:tc>
          <w:tcPr>
            <w:tcW w:w="902" w:type="pct"/>
          </w:tcPr>
          <w:p w:rsidR="006233C9" w:rsidRPr="00667BA7" w:rsidRDefault="006233C9" w:rsidP="00937AFE">
            <w:pPr>
              <w:pStyle w:val="-1"/>
            </w:pPr>
            <w:r>
              <w:t>Вне населенных пунктов в районе: с. Конобеево, д. Старая, д. Щербино, д. Золотово, п. Виноградово, д. Губино, д. Ворыпаево, с. Усадище</w:t>
            </w:r>
          </w:p>
        </w:tc>
        <w:tc>
          <w:tcPr>
            <w:tcW w:w="383" w:type="pct"/>
            <w:noWrap/>
          </w:tcPr>
          <w:p w:rsidR="006233C9" w:rsidRPr="005749D9" w:rsidRDefault="006233C9" w:rsidP="00937AFE">
            <w:pPr>
              <w:pStyle w:val="-1"/>
              <w:rPr>
                <w:lang w:val="en-US"/>
              </w:rPr>
            </w:pPr>
            <w:r w:rsidRPr="005749D9">
              <w:rPr>
                <w:lang w:val="en-US"/>
              </w:rPr>
              <w:t>1413,4</w:t>
            </w:r>
          </w:p>
        </w:tc>
        <w:tc>
          <w:tcPr>
            <w:tcW w:w="1819" w:type="pct"/>
            <w:noWrap/>
          </w:tcPr>
          <w:p w:rsidR="006233C9" w:rsidRPr="00667BA7" w:rsidRDefault="006233C9" w:rsidP="00937AFE">
            <w:pPr>
              <w:pStyle w:val="-1"/>
            </w:pPr>
            <w:r w:rsidRPr="00667BA7">
              <w:t>Некапитальные здания для временного и сезонного прожива</w:t>
            </w:r>
            <w:r>
              <w:t>ния,</w:t>
            </w:r>
            <w:r w:rsidRPr="00667BA7">
              <w:t xml:space="preserve"> Этажность любых зданий и сооружений – не более 2 этажей</w:t>
            </w:r>
          </w:p>
        </w:tc>
        <w:tc>
          <w:tcPr>
            <w:tcW w:w="1186" w:type="pct"/>
            <w:vAlign w:val="center"/>
          </w:tcPr>
          <w:p w:rsidR="006233C9" w:rsidRPr="00D7073D" w:rsidRDefault="006233C9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СХ-3</w:t>
            </w:r>
            <w:r w:rsidRPr="00D7073D">
              <w:tab/>
              <w:t>Зона сельскохозяйственного производства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с. Фаустово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3,07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д. Расловлево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1,43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С. Конобеево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8,22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Существующая д. Бессоново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10,86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Существующая с. Леоново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9,30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д. Старая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15,34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д. Золотово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8,12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 д. Исаково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1,10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82" w:name="OLE_LINK29"/>
            <w:bookmarkStart w:id="183" w:name="OLE_LINK30"/>
            <w:bookmarkStart w:id="184" w:name="OLE_LINK31"/>
            <w:bookmarkStart w:id="185" w:name="OLE_LINK32"/>
            <w:r w:rsidRPr="00D7073D">
              <w:t>отсутствуют</w:t>
            </w:r>
            <w:bookmarkEnd w:id="182"/>
            <w:bookmarkEnd w:id="183"/>
            <w:bookmarkEnd w:id="184"/>
            <w:bookmarkEnd w:id="185"/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Планируемая: д. Никольское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6,20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D7073D"/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Планируемая: c Барановское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2,90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86" w:name="OLE_LINK35"/>
            <w:bookmarkStart w:id="187" w:name="OLE_LINK36"/>
            <w:bookmarkStart w:id="188" w:name="OLE_LINK37"/>
            <w:r w:rsidRPr="00D7073D">
              <w:t>отсутствуют</w:t>
            </w:r>
            <w:bookmarkEnd w:id="186"/>
            <w:bookmarkEnd w:id="187"/>
            <w:bookmarkEnd w:id="188"/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lastRenderedPageBreak/>
              <w:t>СХ-4</w:t>
            </w:r>
            <w:r w:rsidRPr="00D7073D">
              <w:tab/>
              <w:t>Сельско-хозяйственная зона иного использования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Застройка не допускается: д. Щербово, д. Леоново, с. Ашитково, с. Фаустово, д. Золотово, п. Виноградово, д. Исаково, с. Барановское, с. Усадище, д. Старая, с. Конобеево</w:t>
            </w:r>
          </w:p>
        </w:tc>
        <w:tc>
          <w:tcPr>
            <w:tcW w:w="383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112,17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Временные сооружения, малые арх.формы, потребности личных хозяйств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СП-1</w:t>
            </w:r>
            <w:r w:rsidRPr="00D7073D">
              <w:tab/>
              <w:t>Зона кладбищ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п. Виноградово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2,17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Кладбище с. Ашитково 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6,52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д. Губино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0,74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bookmarkStart w:id="189" w:name="OLE_LINK14"/>
            <w:bookmarkStart w:id="190" w:name="OLE_LINK17"/>
            <w:r w:rsidRPr="00D7073D">
              <w:t>Не устанавливаются</w:t>
            </w:r>
            <w:bookmarkEnd w:id="189"/>
            <w:bookmarkEnd w:id="190"/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91" w:name="OLE_LINK18"/>
            <w:bookmarkStart w:id="192" w:name="OLE_LINK19"/>
            <w:r w:rsidRPr="00D7073D">
              <w:t>отсутствуют</w:t>
            </w:r>
            <w:bookmarkEnd w:id="191"/>
            <w:bookmarkEnd w:id="192"/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бывш. Николо-Нерский погост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2,34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с. Усадище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0,49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bookmarkStart w:id="193" w:name="OLE_LINK20"/>
            <w:bookmarkStart w:id="194" w:name="OLE_LINK21"/>
            <w:bookmarkStart w:id="195" w:name="OLE_LINK22"/>
            <w:bookmarkStart w:id="196" w:name="OLE_LINK23"/>
            <w:bookmarkStart w:id="197" w:name="OLE_LINK24"/>
            <w:r w:rsidRPr="00D7073D">
              <w:t>Не устанавливаются</w:t>
            </w:r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198" w:name="OLE_LINK25"/>
            <w:bookmarkStart w:id="199" w:name="OLE_LINK26"/>
            <w:bookmarkStart w:id="200" w:name="OLE_LINK27"/>
            <w:bookmarkStart w:id="201" w:name="OLE_LINK28"/>
            <w:r w:rsidRPr="00D7073D">
              <w:t>отсутствуют</w:t>
            </w:r>
            <w:bookmarkEnd w:id="198"/>
            <w:bookmarkEnd w:id="199"/>
            <w:bookmarkEnd w:id="200"/>
            <w:bookmarkEnd w:id="201"/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д. Старая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8,10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с. Барановское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3,98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Кладбище с. Осташово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4,06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Не устанавливаются</w:t>
            </w: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bookmarkStart w:id="202" w:name="OLE_LINK61"/>
            <w:bookmarkStart w:id="203" w:name="OLE_LINK62"/>
            <w:bookmarkStart w:id="204" w:name="OLE_LINK63"/>
            <w:bookmarkStart w:id="205" w:name="OLE_LINK64"/>
            <w:bookmarkStart w:id="206" w:name="OLE_LINK65"/>
            <w:bookmarkStart w:id="207" w:name="OLE_LINK66"/>
            <w:r w:rsidRPr="00D7073D">
              <w:t>отсутствуют</w:t>
            </w:r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 w:val="restar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>СП-4    Зона озеленения специального назначения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сл. Алешино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6,39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д. Исаково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0,93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д. Щельпино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9,21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vMerge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с. Барановское, с. Усадище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9,61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  <w:tr w:rsidR="005E156A" w:rsidRPr="00D7073D" w:rsidTr="006233C9">
        <w:trPr>
          <w:cantSplit/>
          <w:trHeight w:val="158"/>
        </w:trPr>
        <w:tc>
          <w:tcPr>
            <w:tcW w:w="710" w:type="pct"/>
            <w:noWrap/>
          </w:tcPr>
          <w:p w:rsidR="00D7073D" w:rsidRPr="00D7073D" w:rsidRDefault="00D7073D" w:rsidP="00937AFE">
            <w:pPr>
              <w:pStyle w:val="-1"/>
            </w:pPr>
            <w:r w:rsidRPr="00D7073D">
              <w:t xml:space="preserve">СП-5 Иная зона специального назначения </w:t>
            </w:r>
          </w:p>
        </w:tc>
        <w:tc>
          <w:tcPr>
            <w:tcW w:w="902" w:type="pct"/>
          </w:tcPr>
          <w:p w:rsidR="00D7073D" w:rsidRPr="00D7073D" w:rsidRDefault="00D7073D" w:rsidP="00937AFE">
            <w:pPr>
              <w:pStyle w:val="-1"/>
            </w:pPr>
            <w:r w:rsidRPr="00D7073D">
              <w:t>п. Виноградово</w:t>
            </w:r>
          </w:p>
        </w:tc>
        <w:tc>
          <w:tcPr>
            <w:tcW w:w="383" w:type="pct"/>
            <w:noWrap/>
            <w:vAlign w:val="bottom"/>
          </w:tcPr>
          <w:p w:rsidR="00D7073D" w:rsidRPr="00D7073D" w:rsidRDefault="00D7073D" w:rsidP="00937AFE">
            <w:pPr>
              <w:pStyle w:val="-1"/>
            </w:pPr>
            <w:r w:rsidRPr="00D7073D">
              <w:t>9,86</w:t>
            </w:r>
          </w:p>
        </w:tc>
        <w:tc>
          <w:tcPr>
            <w:tcW w:w="1819" w:type="pct"/>
            <w:noWrap/>
          </w:tcPr>
          <w:p w:rsidR="00D7073D" w:rsidRPr="00D7073D" w:rsidRDefault="00D7073D" w:rsidP="00937AFE">
            <w:pPr>
              <w:pStyle w:val="-1"/>
            </w:pPr>
          </w:p>
        </w:tc>
        <w:tc>
          <w:tcPr>
            <w:tcW w:w="1186" w:type="pct"/>
            <w:vAlign w:val="center"/>
          </w:tcPr>
          <w:p w:rsidR="00D7073D" w:rsidRPr="00D7073D" w:rsidRDefault="00D7073D" w:rsidP="00937AFE">
            <w:pPr>
              <w:pStyle w:val="-1"/>
            </w:pPr>
            <w:r w:rsidRPr="00D7073D">
              <w:t>отсутствуют</w:t>
            </w:r>
          </w:p>
        </w:tc>
      </w:tr>
    </w:tbl>
    <w:p w:rsidR="00D7073D" w:rsidRPr="00D7073D" w:rsidRDefault="00D7073D" w:rsidP="00D7073D"/>
    <w:p w:rsidR="00D7073D" w:rsidRPr="00D7073D" w:rsidRDefault="00D7073D" w:rsidP="00D7073D">
      <w:pPr>
        <w:sectPr w:rsidR="00D7073D" w:rsidRPr="00D7073D" w:rsidSect="002E6CAA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C06DF7" w:rsidRPr="00676410" w:rsidRDefault="00291044" w:rsidP="00C06DF7">
      <w:pPr>
        <w:pStyle w:val="10"/>
      </w:pPr>
      <w:bookmarkStart w:id="208" w:name="_Toc475036356"/>
      <w:r>
        <w:lastRenderedPageBreak/>
        <w:t>П</w:t>
      </w:r>
      <w:r w:rsidR="00C06DF7" w:rsidRPr="00676410">
        <w:t>лощади населенных пунктов и участков, включаемых  в границы населенных пунктов</w:t>
      </w:r>
      <w:r w:rsidR="00C06DF7" w:rsidRPr="005E156A">
        <w:rPr>
          <w:vertAlign w:val="superscript"/>
        </w:rPr>
        <w:footnoteReference w:id="6"/>
      </w:r>
      <w:bookmarkEnd w:id="208"/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2889"/>
        <w:gridCol w:w="2976"/>
      </w:tblGrid>
      <w:tr w:rsidR="00676410" w:rsidRPr="00676410" w:rsidTr="00676410">
        <w:trPr>
          <w:trHeight w:val="20"/>
          <w:tblHeader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DF7" w:rsidRPr="00676410" w:rsidRDefault="00C06DF7" w:rsidP="00A55CFC">
            <w:pPr>
              <w:pStyle w:val="-3"/>
            </w:pPr>
            <w:r w:rsidRPr="00676410">
              <w:t xml:space="preserve">Наименование населенного пункта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DF7" w:rsidRPr="00676410" w:rsidRDefault="00C06DF7" w:rsidP="00A55CFC">
            <w:pPr>
              <w:pStyle w:val="-3"/>
            </w:pPr>
            <w:r w:rsidRPr="00676410">
              <w:t>Площадь населенного пункта по генеральному плану,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F7" w:rsidRPr="00676410" w:rsidRDefault="00C06DF7" w:rsidP="00A55CFC">
            <w:pPr>
              <w:pStyle w:val="-3"/>
            </w:pPr>
            <w:r w:rsidRPr="00676410">
              <w:t>Суммарная площадь участков, включаемых в населенные пункты, га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сл. Алешино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101,77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с. Ашитково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254,18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28,55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с. Барановское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115,45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Берендино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26,69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п. станции Берендино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12,14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Бессоново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101,17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0,15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Богатищево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86,77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Бочевино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62,68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п. Виноградово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257,69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5,68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Ворыпаево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63,38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Губино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306,9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0,16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Золотово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261,88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51,5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Исаково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80,15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Конобеево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334,92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2,98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Лидино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Лионово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52,02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Медведево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89,49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Никольское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85,99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Новоселово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55,83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с. Осташево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110,68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11,77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Потаповское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45,35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Пушкино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34,17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Расловлево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89,23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Силино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49,31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lastRenderedPageBreak/>
              <w:t>д. Старая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117,96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0,15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с. Усадище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194,45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0,49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с. Фаустово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814" w:rsidRPr="00C06814" w:rsidRDefault="00C06814" w:rsidP="00937AFE">
            <w:pPr>
              <w:pStyle w:val="-0"/>
            </w:pPr>
            <w:r w:rsidRPr="00C06814">
              <w:t>1,08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Чечевилово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51,26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0,08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Щельпино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169,67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24,65</w:t>
            </w:r>
          </w:p>
        </w:tc>
      </w:tr>
      <w:tr w:rsidR="00C06814" w:rsidRPr="003A4DAE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Default="00C06814" w:rsidP="00937AFE">
            <w:pPr>
              <w:pStyle w:val="-1"/>
            </w:pPr>
            <w:r>
              <w:t>д. Щербово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67,62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 </w:t>
            </w:r>
          </w:p>
        </w:tc>
      </w:tr>
      <w:tr w:rsidR="00C06814" w:rsidRPr="00676410" w:rsidTr="00834441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6814" w:rsidRPr="00433931" w:rsidRDefault="00C06814" w:rsidP="00937AFE">
            <w:pPr>
              <w:pStyle w:val="-1"/>
            </w:pPr>
            <w:r>
              <w:t>Итого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3476,89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4" w:rsidRPr="0047766D" w:rsidRDefault="00C06814" w:rsidP="00937AFE">
            <w:pPr>
              <w:pStyle w:val="-0"/>
            </w:pPr>
            <w:r w:rsidRPr="0047766D">
              <w:t>127,24</w:t>
            </w:r>
          </w:p>
        </w:tc>
      </w:tr>
    </w:tbl>
    <w:p w:rsidR="00822B52" w:rsidRPr="003A4DAE" w:rsidRDefault="00822B52" w:rsidP="00822B52">
      <w:pPr>
        <w:pStyle w:val="a2"/>
        <w:rPr>
          <w:color w:val="FF0000"/>
        </w:rPr>
      </w:pPr>
    </w:p>
    <w:p w:rsidR="009624CF" w:rsidRPr="00652CC3" w:rsidRDefault="009624CF" w:rsidP="009624CF">
      <w:pPr>
        <w:pStyle w:val="10"/>
      </w:pPr>
      <w:bookmarkStart w:id="209" w:name="_Toc475036357"/>
      <w:r>
        <w:lastRenderedPageBreak/>
        <w:t>Планы границ населенных пунктов</w:t>
      </w:r>
      <w:bookmarkEnd w:id="209"/>
    </w:p>
    <w:p w:rsidR="00237C43" w:rsidRDefault="00237C43" w:rsidP="00237C43">
      <w:pPr>
        <w:pStyle w:val="3"/>
      </w:pPr>
      <w:r>
        <w:t>1.</w:t>
      </w:r>
      <w:r>
        <w:tab/>
        <w:t>д. Берендино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30" name="Рисунок 30" descr="Z:\voskresensk_region\генплан Ашитковского\map_2015\Pics\r0001_д. Беренд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voskresensk_region\генплан Ашитковского\map_2015\Pics\r0001_д. Беренд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2.</w:t>
      </w:r>
      <w:r>
        <w:tab/>
        <w:t>д. Бессоново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9" name="Рисунок 29" descr="Z:\voskresensk_region\генплан Ашитковского\map_2015\Pics\r0002_д. Бессо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voskresensk_region\генплан Ашитковского\map_2015\Pics\r0002_д. Бессо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3.</w:t>
      </w:r>
      <w:r>
        <w:tab/>
        <w:t>д. Богатищево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8" name="Рисунок 28" descr="Z:\voskresensk_region\генплан Ашитковского\map_2015\Pics\r0003_д. Богатищ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voskresensk_region\генплан Ашитковского\map_2015\Pics\r0003_д. Богатищ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4.</w:t>
      </w:r>
      <w:r>
        <w:tab/>
        <w:t>д. Бочевино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7" name="Рисунок 27" descr="Z:\voskresensk_region\генплан Ашитковского\map_2015\Pics\r0004_д. Бочев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voskresensk_region\генплан Ашитковского\map_2015\Pics\r0004_д. Бочев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5.</w:t>
      </w:r>
      <w:r>
        <w:tab/>
        <w:t>д. Ворыпаево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6" name="Рисунок 26" descr="Z:\voskresensk_region\генплан Ашитковского\map_2015\Pics\r0005_д. Ворыпа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voskresensk_region\генплан Ашитковского\map_2015\Pics\r0005_д. Ворыпа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6.</w:t>
      </w:r>
      <w:r>
        <w:tab/>
        <w:t>д. Губино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5" name="Рисунок 25" descr="Z:\voskresensk_region\генплан Ашитковского\map_2015\Pics\r0006_д. Губ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voskresensk_region\генплан Ашитковского\map_2015\Pics\r0006_д. Губ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7.</w:t>
      </w:r>
      <w:r>
        <w:tab/>
        <w:t>д. Золотово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4" name="Рисунок 24" descr="Z:\voskresensk_region\генплан Ашитковского\map_2015\Pics\r0007_д. Зол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voskresensk_region\генплан Ашитковского\map_2015\Pics\r0007_д. Зол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8.</w:t>
      </w:r>
      <w:r>
        <w:tab/>
        <w:t>д. Исаково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3" name="Рисунок 23" descr="Z:\voskresensk_region\генплан Ашитковского\map_2015\Pics\r0008_д. Исак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voskresensk_region\генплан Ашитковского\map_2015\Pics\r0008_д. Исак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9.</w:t>
      </w:r>
      <w:r>
        <w:tab/>
        <w:t>д. Конобеево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2" name="Рисунок 22" descr="Z:\voskresensk_region\генплан Ашитковского\map_2015\Pics\r0009_д. Конобе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voskresensk_region\генплан Ашитковского\map_2015\Pics\r0009_д. Конобе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10.</w:t>
      </w:r>
      <w:r>
        <w:tab/>
        <w:t>д. Лидино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1" name="Рисунок 21" descr="Z:\voskresensk_region\генплан Ашитковского\map_2015\Pics\r0010_д. Лид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voskresensk_region\генплан Ашитковского\map_2015\Pics\r0010_д. Лид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11.</w:t>
      </w:r>
      <w:r>
        <w:tab/>
        <w:t>д. Лионово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0" name="Рисунок 20" descr="Z:\voskresensk_region\генплан Ашитковского\map_2015\Pics\r0011_д. Лио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voskresensk_region\генплан Ашитковского\map_2015\Pics\r0011_д. Лио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12.</w:t>
      </w:r>
      <w:r>
        <w:tab/>
        <w:t>д. Медведево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9" name="Рисунок 19" descr="Z:\voskresensk_region\генплан Ашитковского\map_2015\Pics\r0012_д. Медвед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voskresensk_region\генплан Ашитковского\map_2015\Pics\r0012_д. Медвед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13.</w:t>
      </w:r>
      <w:r>
        <w:tab/>
        <w:t>д. Никольское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8" name="Рисунок 18" descr="Z:\voskresensk_region\генплан Ашитковского\map_2015\Pics\r0013_д. Никольск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voskresensk_region\генплан Ашитковского\map_2015\Pics\r0013_д. Никольск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14.</w:t>
      </w:r>
      <w:r>
        <w:tab/>
        <w:t>д. Новоселово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7" name="Рисунок 17" descr="Z:\voskresensk_region\генплан Ашитковского\map_2015\Pics\r0014_д. Новосел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voskresensk_region\генплан Ашитковского\map_2015\Pics\r0014_д. Новосел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15.</w:t>
      </w:r>
      <w:r>
        <w:tab/>
        <w:t>д. Потаповское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6" name="Рисунок 16" descr="Z:\voskresensk_region\генплан Ашитковского\map_2015\Pics\r0015_д. Потаповск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voskresensk_region\генплан Ашитковского\map_2015\Pics\r0015_д. Потаповск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16.</w:t>
      </w:r>
      <w:r>
        <w:tab/>
        <w:t>д. Пушкино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5" name="Рисунок 15" descr="Z:\voskresensk_region\генплан Ашитковского\map_2015\Pics\r0016_д. Пушк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voskresensk_region\генплан Ашитковского\map_2015\Pics\r0016_д. Пушк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17.</w:t>
      </w:r>
      <w:r>
        <w:tab/>
        <w:t>д. Расловлево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4" name="Рисунок 14" descr="Z:\voskresensk_region\генплан Ашитковского\map_2015\Pics\r0017_д. Расловл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:\voskresensk_region\генплан Ашитковского\map_2015\Pics\r0017_д. Расловл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18.</w:t>
      </w:r>
      <w:r>
        <w:tab/>
        <w:t>д. Силино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3" name="Рисунок 13" descr="Z:\voskresensk_region\генплан Ашитковского\map_2015\Pics\r0018_д. Сил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:\voskresensk_region\генплан Ашитковского\map_2015\Pics\r0018_д. Сил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19.</w:t>
      </w:r>
      <w:r>
        <w:tab/>
        <w:t>д. Старая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2" name="Рисунок 12" descr="Z:\voskresensk_region\генплан Ашитковского\map_2015\Pics\r0019_д. Стар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:\voskresensk_region\генплан Ашитковского\map_2015\Pics\r0019_д. Стар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20.</w:t>
      </w:r>
      <w:r>
        <w:tab/>
        <w:t>д. Чечевилово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1" name="Рисунок 11" descr="Z:\voskresensk_region\генплан Ашитковского\map_2015\Pics\r0020_д. Чечевил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voskresensk_region\генплан Ашитковского\map_2015\Pics\r0020_д. Чечевил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21.</w:t>
      </w:r>
      <w:r>
        <w:tab/>
        <w:t>д. Щельпино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0" name="Рисунок 10" descr="Z:\voskresensk_region\генплан Ашитковского\map_2015\Pics\r0021_д. Щельп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:\voskresensk_region\генплан Ашитковского\map_2015\Pics\r0021_д. Щельп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22.</w:t>
      </w:r>
      <w:r>
        <w:tab/>
        <w:t>д. Щербово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9" name="Рисунок 9" descr="Z:\voskresensk_region\генплан Ашитковского\map_2015\Pics\r0022_д. Щерб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:\voskresensk_region\генплан Ашитковского\map_2015\Pics\r0022_д. Щерб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23.</w:t>
      </w:r>
      <w:r>
        <w:tab/>
        <w:t>п. Виноградово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8" name="Рисунок 8" descr="Z:\voskresensk_region\генплан Ашитковского\map_2015\Pics\r0023_п. Виноград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voskresensk_region\генплан Ашитковского\map_2015\Pics\r0023_п. Виноград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24.</w:t>
      </w:r>
      <w:r>
        <w:tab/>
        <w:t>п. станции Берендино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7" name="Рисунок 7" descr="Z:\voskresensk_region\генплан Ашитковского\map_2015\Pics\r0024_п. станции Беренд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:\voskresensk_region\генплан Ашитковского\map_2015\Pics\r0024_п. станции Беренд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25.</w:t>
      </w:r>
      <w:r>
        <w:tab/>
        <w:t>с. Ашитково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6" name="Рисунок 6" descr="Z:\voskresensk_region\генплан Ашитковского\map_2015\Pics\r0025_с. Ашитк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:\voskresensk_region\генплан Ашитковского\map_2015\Pics\r0025_с. Ашитк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26.</w:t>
      </w:r>
      <w:r>
        <w:tab/>
        <w:t>с. Барановское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5" name="Рисунок 5" descr="Z:\voskresensk_region\генплан Ашитковского\map_2015\Pics\r0026_с. Барановск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:\voskresensk_region\генплан Ашитковского\map_2015\Pics\r0026_с. Барановск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27.</w:t>
      </w:r>
      <w:r>
        <w:tab/>
        <w:t>с. Осташево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4" name="Рисунок 4" descr="Z:\voskresensk_region\генплан Ашитковского\map_2015\Pics\r0027_с. Осташ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:\voskresensk_region\генплан Ашитковского\map_2015\Pics\r0027_с. Осташ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28.</w:t>
      </w:r>
      <w:r>
        <w:tab/>
        <w:t>с. Усадище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3" name="Рисунок 3" descr="Z:\voskresensk_region\генплан Ашитковского\map_2015\Pics\r0028_с. Усадищ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:\voskresensk_region\генплан Ашитковского\map_2015\Pics\r0028_с. Усадищ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29.</w:t>
      </w:r>
      <w:r>
        <w:tab/>
        <w:t>с. Фаустово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2" name="Рисунок 2" descr="Z:\voskresensk_region\генплан Ашитковского\map_2015\Pics\r0029_с. Фаус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:\voskresensk_region\генплан Ашитковского\map_2015\Pics\r0029_с. Фаус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Default="00237C43" w:rsidP="00237C43"/>
    <w:p w:rsidR="00237C43" w:rsidRDefault="00237C43" w:rsidP="00237C43">
      <w:pPr>
        <w:pStyle w:val="3"/>
      </w:pPr>
      <w:r>
        <w:lastRenderedPageBreak/>
        <w:t>30.</w:t>
      </w:r>
      <w:r>
        <w:tab/>
        <w:t>сл. Алешино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54"/>
      </w:tblGrid>
      <w:tr w:rsidR="00237C43" w:rsidTr="006B6BA1">
        <w:tc>
          <w:tcPr>
            <w:tcW w:w="5000" w:type="pct"/>
          </w:tcPr>
          <w:p w:rsidR="00237C43" w:rsidRDefault="00237C43" w:rsidP="00237C43">
            <w:pPr>
              <w:pStyle w:val="-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7211695"/>
                  <wp:effectExtent l="0" t="0" r="0" b="8255"/>
                  <wp:docPr id="1" name="Рисунок 1" descr="Z:\voskresensk_region\генплан Ашитковского\map_2015\Pics\r0030_сл. Алеш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:\voskresensk_region\генплан Ашитковского\map_2015\Pics\r0030_сл. Алеш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r:link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43" w:rsidRPr="00BE7CD4" w:rsidRDefault="00237C43" w:rsidP="00237C43"/>
    <w:p w:rsidR="002A243B" w:rsidRPr="003A4DAE" w:rsidRDefault="002A243B" w:rsidP="00C06814">
      <w:pPr>
        <w:pStyle w:val="a2"/>
      </w:pPr>
    </w:p>
    <w:p w:rsidR="00F12C2F" w:rsidRPr="00667D6A" w:rsidRDefault="00F12C2F" w:rsidP="00F12C2F">
      <w:pPr>
        <w:pStyle w:val="10"/>
      </w:pPr>
      <w:bookmarkStart w:id="210" w:name="_Toc475036358"/>
      <w:r w:rsidRPr="00B240E1">
        <w:lastRenderedPageBreak/>
        <w:t xml:space="preserve">Основные показатели генерального плана </w:t>
      </w:r>
      <w:r w:rsidR="008E727E" w:rsidRPr="00B240E1">
        <w:t>сельского</w:t>
      </w:r>
      <w:r w:rsidRPr="00B240E1">
        <w:t xml:space="preserve"> поселения</w:t>
      </w:r>
      <w:r w:rsidRPr="00667D6A">
        <w:rPr>
          <w:vertAlign w:val="superscript"/>
        </w:rPr>
        <w:footnoteReference w:id="7"/>
      </w:r>
      <w:bookmarkEnd w:id="2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799"/>
        <w:gridCol w:w="1581"/>
        <w:gridCol w:w="1864"/>
        <w:gridCol w:w="1399"/>
        <w:gridCol w:w="1431"/>
      </w:tblGrid>
      <w:tr w:rsidR="0091435B" w:rsidRPr="00B240E1" w:rsidTr="0091435B">
        <w:trPr>
          <w:cantSplit/>
          <w:trHeight w:val="20"/>
          <w:tblHeader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Поз.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Показатели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Единица измерения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Существующее положение (01.01.2015)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Первая очередь</w:t>
            </w:r>
          </w:p>
          <w:p w:rsidR="0091435B" w:rsidRPr="00B240E1" w:rsidRDefault="00882723" w:rsidP="0091435B">
            <w:pPr>
              <w:pStyle w:val="-3"/>
            </w:pPr>
            <w:r w:rsidRPr="00B240E1">
              <w:t>(2025</w:t>
            </w:r>
            <w:r w:rsidR="0091435B" w:rsidRPr="00B240E1">
              <w:t> год)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1435B" w:rsidRPr="00B240E1" w:rsidRDefault="0091435B" w:rsidP="0091435B">
            <w:pPr>
              <w:pStyle w:val="-3"/>
            </w:pPr>
            <w:r w:rsidRPr="00B240E1">
              <w:t>Расчётный срок</w:t>
            </w:r>
          </w:p>
          <w:p w:rsidR="0091435B" w:rsidRPr="00B240E1" w:rsidRDefault="0091435B" w:rsidP="0091435B">
            <w:pPr>
              <w:pStyle w:val="-3"/>
            </w:pPr>
            <w:r w:rsidRPr="00B240E1">
              <w:t>(2035 год)</w:t>
            </w:r>
          </w:p>
        </w:tc>
      </w:tr>
      <w:tr w:rsidR="0091435B" w:rsidRPr="00B240E1" w:rsidTr="0091435B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7"/>
            </w:pPr>
            <w:r w:rsidRPr="00B240E1">
              <w:t>Население</w:t>
            </w:r>
          </w:p>
        </w:tc>
      </w:tr>
      <w:tr w:rsidR="00324291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1.1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Численность постоянного населения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тыс. чел.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16,491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17,7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19,36</w:t>
            </w:r>
          </w:p>
        </w:tc>
      </w:tr>
      <w:tr w:rsidR="0091435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1.2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Трудовые ресурсы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тыс. чел.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1435B" w:rsidRPr="002F1436" w:rsidRDefault="00684979" w:rsidP="00937AFE">
            <w:pPr>
              <w:pStyle w:val="-1"/>
            </w:pPr>
            <w:r>
              <w:t>9,1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11,2</w:t>
            </w:r>
          </w:p>
        </w:tc>
      </w:tr>
      <w:tr w:rsidR="003D729A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1.3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Количество рабочих мест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тыс. 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2,83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6,9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9,45</w:t>
            </w:r>
          </w:p>
        </w:tc>
      </w:tr>
      <w:tr w:rsidR="0091435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1.4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Сальдо трудовой маятниковой миграции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тыс. чел.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2,5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1435B" w:rsidRPr="002F1436" w:rsidRDefault="00684979" w:rsidP="00937AFE">
            <w:pPr>
              <w:pStyle w:val="-1"/>
            </w:pPr>
            <w:r>
              <w:t>1,5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1435B" w:rsidRPr="002F1436" w:rsidRDefault="00684979" w:rsidP="00937AFE">
            <w:pPr>
              <w:pStyle w:val="-1"/>
            </w:pPr>
            <w:r>
              <w:t>1,0</w:t>
            </w:r>
          </w:p>
        </w:tc>
      </w:tr>
      <w:tr w:rsidR="0091435B" w:rsidRPr="00B240E1" w:rsidTr="0091435B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7"/>
            </w:pPr>
            <w:r w:rsidRPr="00B240E1">
              <w:t>Жилищный фонд</w:t>
            </w:r>
          </w:p>
        </w:tc>
      </w:tr>
      <w:tr w:rsidR="00055454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055454" w:rsidRPr="00B240E1" w:rsidRDefault="00055454" w:rsidP="00937AFE">
            <w:pPr>
              <w:pStyle w:val="-1"/>
            </w:pPr>
            <w:r w:rsidRPr="00B240E1">
              <w:t>2.1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055454" w:rsidRPr="00B240E1" w:rsidRDefault="00055454" w:rsidP="00937AFE">
            <w:pPr>
              <w:pStyle w:val="-1"/>
            </w:pPr>
            <w:r w:rsidRPr="00B240E1">
              <w:t xml:space="preserve">Жилищный фонд – всего, </w:t>
            </w:r>
            <w:r w:rsidRPr="00B240E1">
              <w:br/>
              <w:t>в том числе:</w:t>
            </w:r>
          </w:p>
        </w:tc>
        <w:tc>
          <w:tcPr>
            <w:tcW w:w="802" w:type="pct"/>
            <w:shd w:val="clear" w:color="auto" w:fill="auto"/>
          </w:tcPr>
          <w:p w:rsidR="00055454" w:rsidRPr="00B240E1" w:rsidRDefault="00055454" w:rsidP="00937AFE">
            <w:pPr>
              <w:pStyle w:val="-1"/>
            </w:pPr>
            <w:r w:rsidRPr="00B240E1">
              <w:t xml:space="preserve">тыс. кв. м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55454" w:rsidRPr="00B240E1" w:rsidRDefault="00324291" w:rsidP="00937AFE">
            <w:pPr>
              <w:pStyle w:val="-1"/>
            </w:pPr>
            <w:r w:rsidRPr="00324291">
              <w:t>487,3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55454" w:rsidRPr="00B240E1" w:rsidRDefault="00324291" w:rsidP="00937AFE">
            <w:pPr>
              <w:pStyle w:val="-1"/>
            </w:pPr>
            <w:r w:rsidRPr="00324291">
              <w:t>547,8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055454" w:rsidRPr="00B240E1" w:rsidRDefault="00324291" w:rsidP="00937AFE">
            <w:pPr>
              <w:pStyle w:val="-1"/>
            </w:pPr>
            <w:r w:rsidRPr="00324291">
              <w:t>731,2</w:t>
            </w:r>
          </w:p>
        </w:tc>
      </w:tr>
      <w:tr w:rsidR="00324291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 xml:space="preserve">- многоквартирная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тыс. кв. 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160,3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165,3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211</w:t>
            </w:r>
          </w:p>
        </w:tc>
      </w:tr>
      <w:tr w:rsidR="00324291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- индивидуальный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24291" w:rsidRPr="00B240E1" w:rsidRDefault="00324291" w:rsidP="00937AFE">
            <w:pPr>
              <w:pStyle w:val="-1"/>
            </w:pPr>
            <w:r w:rsidRPr="00B240E1">
              <w:t>тыс. кв. 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327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382,5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24291" w:rsidRPr="00324291" w:rsidRDefault="00324291" w:rsidP="00937AFE">
            <w:pPr>
              <w:pStyle w:val="-1"/>
            </w:pPr>
            <w:r w:rsidRPr="00324291">
              <w:t>520,2</w:t>
            </w:r>
          </w:p>
        </w:tc>
      </w:tr>
      <w:tr w:rsidR="003D729A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2.3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1435B" w:rsidRPr="00B240E1" w:rsidRDefault="0003236B" w:rsidP="00937AFE">
            <w:pPr>
              <w:pStyle w:val="-1"/>
              <w:rPr>
                <w:lang w:val="en-US"/>
              </w:rPr>
            </w:pPr>
            <w:r w:rsidRPr="00B240E1">
              <w:t>Ветхий и аварийный фонд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1435B" w:rsidRPr="00B240E1" w:rsidRDefault="0091435B" w:rsidP="00937AFE">
            <w:pPr>
              <w:pStyle w:val="-1"/>
            </w:pPr>
            <w:r w:rsidRPr="00B240E1">
              <w:t>тыс. кв. 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3,2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1435B" w:rsidRPr="002F1436" w:rsidRDefault="002F1436" w:rsidP="00937AFE">
            <w:pPr>
              <w:pStyle w:val="-1"/>
            </w:pPr>
            <w:r w:rsidRPr="002F1436">
              <w:t>0</w:t>
            </w:r>
          </w:p>
        </w:tc>
      </w:tr>
      <w:tr w:rsidR="002F1436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2.4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Средняя жилищная обеспеченность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кв. м/чел.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F1436" w:rsidRPr="002F1436" w:rsidRDefault="002F1436" w:rsidP="00937AFE">
            <w:pPr>
              <w:pStyle w:val="-1"/>
            </w:pPr>
            <w:r w:rsidRPr="002F1436">
              <w:t>29,5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436" w:rsidRPr="002F1436" w:rsidRDefault="002F1436" w:rsidP="00937AFE">
            <w:pPr>
              <w:pStyle w:val="-1"/>
            </w:pPr>
            <w:r w:rsidRPr="002F1436">
              <w:t>30,9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1436" w:rsidRPr="002F1436" w:rsidRDefault="002F1436" w:rsidP="00937AFE">
            <w:pPr>
              <w:pStyle w:val="-1"/>
            </w:pPr>
            <w:r w:rsidRPr="002F1436">
              <w:t>38,2</w:t>
            </w:r>
          </w:p>
        </w:tc>
      </w:tr>
      <w:tr w:rsidR="002F1436" w:rsidRPr="00B240E1" w:rsidTr="0091435B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7"/>
            </w:pPr>
            <w:r w:rsidRPr="00B240E1">
              <w:t>Объекты социально-культурного и коммунально-бытового обслуживания</w:t>
            </w:r>
          </w:p>
        </w:tc>
      </w:tr>
      <w:tr w:rsidR="002F1436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3.1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 xml:space="preserve">Дошкольные образовательные учреждения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F1436" w:rsidRPr="00B240E1" w:rsidRDefault="009C51FA" w:rsidP="00937AFE">
            <w:pPr>
              <w:pStyle w:val="-1"/>
            </w:pPr>
            <w:r>
              <w:t>645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436" w:rsidRPr="00B240E1" w:rsidRDefault="009C51FA" w:rsidP="00937AFE">
            <w:pPr>
              <w:pStyle w:val="-1"/>
            </w:pPr>
            <w:r>
              <w:t>1065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1436" w:rsidRPr="004D2B3C" w:rsidRDefault="009C51FA" w:rsidP="00937AFE">
            <w:pPr>
              <w:pStyle w:val="-0"/>
            </w:pPr>
            <w:r>
              <w:t>1245</w:t>
            </w:r>
          </w:p>
        </w:tc>
      </w:tr>
      <w:tr w:rsidR="002F1436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3.2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 xml:space="preserve">Общеобразовательные школы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F1436" w:rsidRPr="00B240E1" w:rsidRDefault="009C51FA" w:rsidP="00937AFE">
            <w:pPr>
              <w:pStyle w:val="-1"/>
            </w:pPr>
            <w:r>
              <w:t>2881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436" w:rsidRPr="00B240E1" w:rsidRDefault="009C51FA" w:rsidP="00937AFE">
            <w:pPr>
              <w:pStyle w:val="-1"/>
            </w:pPr>
            <w:r>
              <w:t>2881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1436" w:rsidRPr="004D2B3C" w:rsidRDefault="009C51FA" w:rsidP="00937AFE">
            <w:pPr>
              <w:pStyle w:val="-0"/>
              <w:rPr>
                <w:rFonts w:eastAsia="Times New Roman"/>
                <w:lang w:eastAsia="ru-RU"/>
              </w:rPr>
            </w:pPr>
            <w:r>
              <w:t>2881</w:t>
            </w:r>
          </w:p>
        </w:tc>
      </w:tr>
      <w:tr w:rsidR="002F1436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3.3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Учреждения дополнительного образования детей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ед.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F1436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436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1436" w:rsidRPr="004D2B3C" w:rsidRDefault="00C534DB" w:rsidP="00937AFE">
            <w:pPr>
              <w:pStyle w:val="-0"/>
            </w:pPr>
            <w:r>
              <w:t>250</w:t>
            </w:r>
          </w:p>
        </w:tc>
      </w:tr>
      <w:tr w:rsidR="002F1436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3.4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Досуговые центры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F1436" w:rsidRPr="00B240E1" w:rsidRDefault="002F1436" w:rsidP="00937AFE">
            <w:pPr>
              <w:pStyle w:val="-1"/>
            </w:pPr>
            <w:r w:rsidRPr="00B240E1">
              <w:t>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F1436" w:rsidRPr="00B240E1" w:rsidRDefault="00C534DB" w:rsidP="00937AFE">
            <w:pPr>
              <w:pStyle w:val="-1"/>
            </w:pPr>
            <w:r>
              <w:t>890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F1436" w:rsidRPr="00B240E1" w:rsidRDefault="00C534DB" w:rsidP="00937AFE">
            <w:pPr>
              <w:pStyle w:val="-1"/>
            </w:pPr>
            <w:r>
              <w:t>890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F1436" w:rsidRPr="00B240E1" w:rsidRDefault="00C534DB" w:rsidP="00937AFE">
            <w:pPr>
              <w:pStyle w:val="-1"/>
            </w:pPr>
            <w:r>
              <w:t>890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3.5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Библиотеки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тыс. том.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110,2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110,2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110,2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3.6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Больницы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коек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0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3.7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Амбулаторно-поликлиническая сеть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пос./смену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315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315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344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3.8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Плоскостные спортивные сооружения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 xml:space="preserve">тыс. кв. м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26,45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26,45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26,45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3.9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Спортивные залы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тыс. кв. м площади пола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1,5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2,5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2,5</w:t>
            </w:r>
          </w:p>
        </w:tc>
      </w:tr>
      <w:tr w:rsidR="00C534DB" w:rsidRPr="00B240E1" w:rsidTr="009C51FA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3.10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Плавательные бассейны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кв. м  зеркала воды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275</w:t>
            </w:r>
          </w:p>
        </w:tc>
      </w:tr>
      <w:tr w:rsidR="00C534D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3.11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Магазины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тыс.кв. м торговой площади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B87809" w:rsidP="00937AFE">
            <w:pPr>
              <w:pStyle w:val="-1"/>
              <w:rPr>
                <w:color w:val="auto"/>
              </w:rPr>
            </w:pPr>
            <w:r w:rsidRPr="00480510">
              <w:rPr>
                <w:noProof/>
              </w:rPr>
              <w:t>6.4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color w:val="auto"/>
                <w:lang w:val="en-US"/>
              </w:rPr>
            </w:pPr>
            <w:r>
              <w:rPr>
                <w:noProof/>
                <w:lang w:val="en-US"/>
              </w:rPr>
              <w:t>26,7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lang w:val="en-US"/>
              </w:rPr>
            </w:pPr>
            <w:r>
              <w:rPr>
                <w:lang w:val="en-US"/>
              </w:rPr>
              <w:t>29,3</w:t>
            </w:r>
          </w:p>
        </w:tc>
      </w:tr>
      <w:tr w:rsidR="00C534D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3.12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Предприятия общественного питания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пос. 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B87809" w:rsidP="00937AFE">
            <w:pPr>
              <w:pStyle w:val="-1"/>
              <w:rPr>
                <w:color w:val="auto"/>
              </w:rPr>
            </w:pPr>
            <w:r w:rsidRPr="00480510">
              <w:rPr>
                <w:noProof/>
              </w:rPr>
              <w:t>109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color w:val="auto"/>
                <w:lang w:val="en-US"/>
              </w:rPr>
            </w:pPr>
            <w:r>
              <w:rPr>
                <w:noProof/>
                <w:lang w:val="en-US"/>
              </w:rPr>
              <w:t>708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74</w:t>
            </w:r>
          </w:p>
        </w:tc>
      </w:tr>
      <w:tr w:rsidR="00C534D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3.13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Предприятия бытового обслуживания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раб. 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B87809" w:rsidP="00937AFE">
            <w:pPr>
              <w:pStyle w:val="-1"/>
              <w:rPr>
                <w:color w:val="auto"/>
              </w:rPr>
            </w:pPr>
            <w:r w:rsidRPr="00480510">
              <w:rPr>
                <w:noProof/>
              </w:rPr>
              <w:t>31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color w:val="auto"/>
                <w:lang w:val="en-US"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93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C030B4" w:rsidRDefault="00C030B4" w:rsidP="00937AFE">
            <w:pPr>
              <w:pStyle w:val="-1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</w:tr>
      <w:tr w:rsidR="00C534DB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lastRenderedPageBreak/>
              <w:t>3.14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Кладбища</w:t>
            </w:r>
            <w:r w:rsidR="0005581B">
              <w:t xml:space="preserve"> (открытые)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 w:rsidRPr="00B240E1">
              <w:t>га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25,42</w:t>
            </w:r>
            <w:r w:rsidR="0005581B">
              <w:t xml:space="preserve"> (22,8)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25,42</w:t>
            </w:r>
            <w:r w:rsidR="0005581B">
              <w:t>(22,8)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534DB" w:rsidRPr="00B240E1" w:rsidRDefault="00C534DB" w:rsidP="00937AFE">
            <w:pPr>
              <w:pStyle w:val="-1"/>
            </w:pPr>
            <w:r>
              <w:t>25,42</w:t>
            </w:r>
            <w:r w:rsidR="0005581B">
              <w:t>(22,8)</w:t>
            </w:r>
          </w:p>
        </w:tc>
      </w:tr>
      <w:tr w:rsidR="002C3825" w:rsidRPr="002C3825" w:rsidTr="006568AD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3825" w:rsidRPr="00BA5E51" w:rsidRDefault="002C3825" w:rsidP="002C3825">
            <w:pPr>
              <w:pStyle w:val="-7"/>
            </w:pPr>
            <w:r w:rsidRPr="00BA5E51">
              <w:t>Транспортное обслуживание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4.1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Протяжённость линий общественного пассажирского транспорта (автобус)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Км</w:t>
            </w:r>
            <w:r>
              <w:t xml:space="preserve"> / кв.км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C86CAE" w:rsidRDefault="005C3C80" w:rsidP="006568AD">
            <w:pPr>
              <w:pStyle w:val="-1"/>
            </w:pPr>
            <w:r>
              <w:t>82,1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C86CAE" w:rsidRDefault="005C3C80" w:rsidP="00613885">
            <w:pPr>
              <w:pStyle w:val="-1"/>
            </w:pPr>
            <w:r>
              <w:t>82,1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C86CAE" w:rsidRDefault="005C3C80" w:rsidP="00E63474">
            <w:pPr>
              <w:pStyle w:val="-1"/>
            </w:pPr>
            <w:r>
              <w:t>82,1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4.2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  <w:rPr>
                <w:bCs/>
              </w:rPr>
            </w:pPr>
            <w:r w:rsidRPr="00BA5E51">
              <w:t>Общая протяжённость автомобильных дорог общего пользования в границах сельского поселения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км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222,23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230,7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251,34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-федеральных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км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6,61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6,61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6,61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- местных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км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108,41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115,98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125,42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- региональных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км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107,21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108,11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Default="005C3C80" w:rsidP="005C3C80">
            <w:pPr>
              <w:pStyle w:val="-1"/>
            </w:pPr>
            <w:r>
              <w:t>119,31</w:t>
            </w:r>
          </w:p>
        </w:tc>
      </w:tr>
      <w:tr w:rsidR="005C3C80" w:rsidRPr="00BA5E51" w:rsidTr="006568AD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4.3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Места для постоянного хранения легковых автомобилей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 w:rsidRPr="00BA5E51">
              <w:t>машино-мест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>
              <w:t>1743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>
              <w:t>2100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BA5E51" w:rsidRDefault="005C3C80" w:rsidP="006568AD">
            <w:pPr>
              <w:pStyle w:val="-1"/>
            </w:pPr>
            <w:r>
              <w:t>2662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7"/>
            </w:pPr>
            <w:r w:rsidRPr="00B240E1">
              <w:t>Инженерное оборудование и благоустройство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5.1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Водоснабжение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Водопотребление всего,</w:t>
            </w:r>
          </w:p>
          <w:p w:rsidR="005C3C80" w:rsidRPr="00B240E1" w:rsidRDefault="005C3C80" w:rsidP="00937AFE">
            <w:pPr>
              <w:pStyle w:val="-1"/>
            </w:pPr>
            <w:r w:rsidRPr="00B240E1">
              <w:t>в том числе воды питьевого качества: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067E7C">
              <w:t>тыс. м3/сут.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3,75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6,80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8,28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на хозяйственно-питьевые нужды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067E7C">
              <w:t>тыс. м3/сут.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6,48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7,96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на восстановление пожарного запаса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067E7C">
              <w:t>тыс. м3/сут.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0,32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0,32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5.2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Водоотведение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5.2.1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 xml:space="preserve">бытовых стоков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тыс. м</w:t>
            </w:r>
            <w:r w:rsidRPr="00067E7C">
              <w:t>3</w:t>
            </w:r>
            <w:r w:rsidRPr="00B240E1">
              <w:t>/сут.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2,1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6,48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7,96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5.2.2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объём поверхностного стока, поступающий на очистные сооружения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тыс. м</w:t>
            </w:r>
            <w:r w:rsidRPr="00B240E1">
              <w:rPr>
                <w:vertAlign w:val="superscript"/>
              </w:rPr>
              <w:t>3</w:t>
            </w:r>
            <w:r w:rsidRPr="00B240E1">
              <w:t>/час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35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76,7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5.3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Теплоснабжение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Расход тепла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Гкал/час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89,407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114,516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-централизованное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Гкал/час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29,030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34,112</w:t>
            </w:r>
          </w:p>
        </w:tc>
      </w:tr>
      <w:tr w:rsidR="005C3C80" w:rsidRPr="00B240E1" w:rsidTr="00291044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-децентрализованное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Гкал/час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bottom"/>
          </w:tcPr>
          <w:p w:rsidR="005C3C80" w:rsidRPr="00291044" w:rsidRDefault="005C3C80" w:rsidP="00937AFE">
            <w:pPr>
              <w:pStyle w:val="-1"/>
            </w:pPr>
            <w:r w:rsidRPr="00291044">
              <w:t>60,377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5C3C80" w:rsidRPr="00291044" w:rsidRDefault="005C3C80" w:rsidP="00937AFE">
            <w:pPr>
              <w:pStyle w:val="-1"/>
            </w:pPr>
            <w:r w:rsidRPr="00291044">
              <w:t>80,404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5.4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Газоснабжение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Потребление газа всего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м</w:t>
            </w:r>
            <w:r w:rsidRPr="00B240E1">
              <w:rPr>
                <w:vertAlign w:val="superscript"/>
              </w:rPr>
              <w:t>3</w:t>
            </w:r>
            <w:r w:rsidRPr="00B240E1">
              <w:t>/час</w:t>
            </w:r>
          </w:p>
          <w:p w:rsidR="005C3C80" w:rsidRPr="00B240E1" w:rsidRDefault="005C3C80" w:rsidP="00937AFE">
            <w:pPr>
              <w:pStyle w:val="-1"/>
              <w:rPr>
                <w:u w:val="single"/>
              </w:rPr>
            </w:pPr>
            <w:r w:rsidRPr="00B240E1">
              <w:t>тыс. м</w:t>
            </w:r>
            <w:r w:rsidRPr="00B240E1">
              <w:rPr>
                <w:vertAlign w:val="superscript"/>
              </w:rPr>
              <w:t>3</w:t>
            </w:r>
            <w:r w:rsidRPr="00B240E1">
              <w:t>/год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11060</w:t>
            </w:r>
          </w:p>
          <w:p w:rsidR="005C3C80" w:rsidRPr="00291044" w:rsidRDefault="005C3C80" w:rsidP="00937AFE">
            <w:pPr>
              <w:pStyle w:val="-1"/>
            </w:pPr>
            <w:r w:rsidRPr="00291044">
              <w:t>33482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291044" w:rsidRDefault="005C3C80" w:rsidP="00937AFE">
            <w:pPr>
              <w:pStyle w:val="-1"/>
            </w:pPr>
            <w:r w:rsidRPr="00291044">
              <w:t>15910</w:t>
            </w:r>
          </w:p>
          <w:p w:rsidR="005C3C80" w:rsidRPr="00291044" w:rsidRDefault="005C3C80" w:rsidP="00937AFE">
            <w:pPr>
              <w:pStyle w:val="-1"/>
            </w:pPr>
            <w:r w:rsidRPr="00291044">
              <w:t>42879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5.5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Электроснабжение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5.5.1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Расчётный прирост нагрузки на шинах 10 кВ центров питания (ЦП)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МВт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7,28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16,13</w:t>
            </w:r>
          </w:p>
        </w:tc>
      </w:tr>
      <w:tr w:rsidR="005C3C80" w:rsidRPr="00067E7C" w:rsidTr="00834441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5.5.2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Расчётный прирост нагрузки на шинах 0,4 кВ трансформаторных подстанций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МВт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9,79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23,65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5.7</w:t>
            </w:r>
          </w:p>
        </w:tc>
        <w:tc>
          <w:tcPr>
            <w:tcW w:w="4604" w:type="pct"/>
            <w:gridSpan w:val="5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Связь</w:t>
            </w:r>
          </w:p>
        </w:tc>
      </w:tr>
      <w:tr w:rsidR="005C3C80" w:rsidRPr="00B240E1" w:rsidTr="0091435B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5.7.1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Ёмкость местной телефонной сети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240E1" w:rsidRDefault="005C3C80" w:rsidP="00937AFE">
            <w:pPr>
              <w:pStyle w:val="-1"/>
            </w:pPr>
            <w:r w:rsidRPr="00B240E1">
              <w:t>тыс. номеров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1450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2300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067E7C" w:rsidRDefault="005C3C80" w:rsidP="00937AFE">
            <w:pPr>
              <w:pStyle w:val="-1"/>
            </w:pPr>
            <w:r w:rsidRPr="00067E7C">
              <w:t>4840</w:t>
            </w:r>
          </w:p>
        </w:tc>
      </w:tr>
      <w:tr w:rsidR="005C3C80" w:rsidRPr="00BA5E51" w:rsidTr="00291044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6. Охрана окружающей среды</w:t>
            </w:r>
          </w:p>
        </w:tc>
      </w:tr>
      <w:tr w:rsidR="005C3C80" w:rsidRPr="00BA5E51" w:rsidTr="00291044">
        <w:trPr>
          <w:cantSplit/>
          <w:trHeight w:val="2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lastRenderedPageBreak/>
              <w:t>6.1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Количество твёрдых коммунальных отходов (ТКО)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тыс. м</w:t>
            </w:r>
            <w:r w:rsidRPr="00BA5E51">
              <w:rPr>
                <w:vertAlign w:val="superscript"/>
              </w:rPr>
              <w:t>3</w:t>
            </w:r>
            <w:r w:rsidRPr="00BA5E51">
              <w:t>/год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46,23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53,01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75,79</w:t>
            </w:r>
          </w:p>
        </w:tc>
      </w:tr>
      <w:tr w:rsidR="005C3C80" w:rsidRPr="00BA5E51" w:rsidTr="006568AD">
        <w:trPr>
          <w:cantSplit/>
          <w:trHeight w:val="793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6.2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Количество ёмкостей для временного хранения ТКО на территориях жилых зон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3C80" w:rsidRPr="00BA5E51" w:rsidRDefault="005C3C80" w:rsidP="00937AFE">
            <w:pPr>
              <w:pStyle w:val="-1"/>
            </w:pPr>
            <w:r w:rsidRPr="00BA5E51">
              <w:t>контейнеры ёмкостью 0,75 м</w:t>
            </w:r>
            <w:r w:rsidRPr="00BA5E51">
              <w:rPr>
                <w:vertAlign w:val="superscript"/>
              </w:rPr>
              <w:t>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–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238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C3C80" w:rsidRPr="00937AFE" w:rsidRDefault="005C3C80" w:rsidP="00937AFE">
            <w:pPr>
              <w:pStyle w:val="-1"/>
            </w:pPr>
            <w:r w:rsidRPr="00937AFE">
              <w:t>341</w:t>
            </w:r>
          </w:p>
        </w:tc>
      </w:tr>
    </w:tbl>
    <w:p w:rsidR="00F12C2F" w:rsidRPr="00B240E1" w:rsidRDefault="00F12C2F" w:rsidP="006B2C8F">
      <w:pPr>
        <w:pStyle w:val="a2"/>
      </w:pPr>
    </w:p>
    <w:p w:rsidR="00F12C2F" w:rsidRPr="00652CC3" w:rsidRDefault="00F12C2F" w:rsidP="006B2C8F">
      <w:pPr>
        <w:pStyle w:val="a2"/>
      </w:pPr>
    </w:p>
    <w:p w:rsidR="006B672F" w:rsidRPr="00652CC3" w:rsidRDefault="006B672F" w:rsidP="006B2C8F">
      <w:pPr>
        <w:pStyle w:val="a2"/>
      </w:pPr>
    </w:p>
    <w:sectPr w:rsidR="006B672F" w:rsidRPr="00652CC3" w:rsidSect="002E6CAA">
      <w:headerReference w:type="default" r:id="rId72"/>
      <w:footerReference w:type="even" r:id="rId73"/>
      <w:footerReference w:type="default" r:id="rId7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23" w:rsidRDefault="00CF2823">
      <w:pPr>
        <w:spacing w:after="0" w:line="240" w:lineRule="auto"/>
      </w:pPr>
      <w:r>
        <w:separator/>
      </w:r>
    </w:p>
  </w:endnote>
  <w:endnote w:type="continuationSeparator" w:id="0">
    <w:p w:rsidR="00CF2823" w:rsidRDefault="00C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60090"/>
      <w:docPartObj>
        <w:docPartGallery w:val="Page Numbers (Bottom of Page)"/>
        <w:docPartUnique/>
      </w:docPartObj>
    </w:sdtPr>
    <w:sdtEndPr/>
    <w:sdtContent>
      <w:p w:rsidR="00962143" w:rsidRPr="00962143" w:rsidRDefault="001F5DAF" w:rsidP="00962143">
        <w:pPr>
          <w:pStyle w:val="afd"/>
        </w:pPr>
        <w:r>
          <w:fldChar w:fldCharType="begin"/>
        </w:r>
        <w:r w:rsidR="00962143">
          <w:instrText>PAGE   \* MERGEFORMAT</w:instrText>
        </w:r>
        <w:r>
          <w:fldChar w:fldCharType="separate"/>
        </w:r>
        <w:r w:rsidR="00F0701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099301"/>
      <w:docPartObj>
        <w:docPartGallery w:val="Page Numbers (Bottom of Page)"/>
        <w:docPartUnique/>
      </w:docPartObj>
    </w:sdtPr>
    <w:sdtEndPr/>
    <w:sdtContent>
      <w:p w:rsidR="006568AD" w:rsidRPr="00962143" w:rsidRDefault="001F5DAF" w:rsidP="00962143">
        <w:pPr>
          <w:pStyle w:val="afd"/>
          <w:jc w:val="right"/>
        </w:pPr>
        <w:r>
          <w:fldChar w:fldCharType="begin"/>
        </w:r>
        <w:r w:rsidR="006568AD">
          <w:instrText>PAGE   \* MERGEFORMAT</w:instrText>
        </w:r>
        <w:r>
          <w:fldChar w:fldCharType="separate"/>
        </w:r>
        <w:r w:rsidR="00F0701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539606"/>
      <w:docPartObj>
        <w:docPartGallery w:val="Page Numbers (Bottom of Page)"/>
        <w:docPartUnique/>
      </w:docPartObj>
    </w:sdtPr>
    <w:sdtEndPr/>
    <w:sdtContent>
      <w:p w:rsidR="006568AD" w:rsidRPr="00962143" w:rsidRDefault="001F5DAF" w:rsidP="00962143">
        <w:pPr>
          <w:pStyle w:val="afd"/>
          <w:ind w:firstLine="0"/>
        </w:pPr>
        <w:r>
          <w:fldChar w:fldCharType="begin"/>
        </w:r>
        <w:r w:rsidR="00962143">
          <w:instrText>PAGE   \* MERGEFORMAT</w:instrText>
        </w:r>
        <w:r>
          <w:fldChar w:fldCharType="separate"/>
        </w:r>
        <w:r w:rsidR="00F07017">
          <w:rPr>
            <w:noProof/>
          </w:rPr>
          <w:t>72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D" w:rsidRPr="0057787F" w:rsidRDefault="001F5DAF" w:rsidP="0057787F">
    <w:pPr>
      <w:pStyle w:val="afd"/>
      <w:jc w:val="right"/>
    </w:pPr>
    <w:r w:rsidRPr="00C628AA">
      <w:fldChar w:fldCharType="begin"/>
    </w:r>
    <w:r w:rsidR="006568AD" w:rsidRPr="00C628AA">
      <w:rPr>
        <w:lang w:val="ru-RU"/>
      </w:rPr>
      <w:instrText xml:space="preserve"> PAGE   \* MERGEFORMAT </w:instrText>
    </w:r>
    <w:r w:rsidRPr="00C628AA">
      <w:fldChar w:fldCharType="separate"/>
    </w:r>
    <w:r w:rsidR="00F07017">
      <w:rPr>
        <w:noProof/>
      </w:rPr>
      <w:t>71</w:t>
    </w:r>
    <w:r w:rsidRPr="00C628A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23" w:rsidRDefault="00CF2823">
      <w:pPr>
        <w:spacing w:after="0" w:line="240" w:lineRule="auto"/>
      </w:pPr>
      <w:r>
        <w:separator/>
      </w:r>
    </w:p>
  </w:footnote>
  <w:footnote w:type="continuationSeparator" w:id="0">
    <w:p w:rsidR="00CF2823" w:rsidRDefault="00CF2823">
      <w:pPr>
        <w:spacing w:after="0" w:line="240" w:lineRule="auto"/>
      </w:pPr>
      <w:r>
        <w:continuationSeparator/>
      </w:r>
    </w:p>
  </w:footnote>
  <w:footnote w:id="1">
    <w:p w:rsidR="006568AD" w:rsidRPr="00CF0A3E" w:rsidRDefault="006568AD" w:rsidP="003866CB">
      <w:pPr>
        <w:pStyle w:val="a2"/>
        <w:spacing w:line="240" w:lineRule="atLeast"/>
        <w:ind w:firstLine="0"/>
        <w:rPr>
          <w:rStyle w:val="ac"/>
        </w:rPr>
      </w:pPr>
      <w:r w:rsidRPr="00D572B9">
        <w:rPr>
          <w:sz w:val="20"/>
          <w:szCs w:val="20"/>
          <w:lang w:eastAsia="en-US"/>
        </w:rPr>
        <w:footnoteRef/>
      </w:r>
      <w:r w:rsidRPr="00CF0A3E">
        <w:rPr>
          <w:rStyle w:val="ac"/>
        </w:rPr>
        <w:t xml:space="preserve">Строительство объектов дошкольного воспитания осуществляется в соответствии с полномочиями Воскресенского  муниципального района и не подлежит утверждению в составе генерального плана  </w:t>
      </w:r>
    </w:p>
  </w:footnote>
  <w:footnote w:id="2">
    <w:p w:rsidR="006568AD" w:rsidRDefault="006568AD" w:rsidP="003866CB">
      <w:pPr>
        <w:pStyle w:val="a2"/>
        <w:spacing w:line="240" w:lineRule="atLeast"/>
        <w:ind w:firstLine="0"/>
      </w:pPr>
      <w:r w:rsidRPr="00D572B9">
        <w:rPr>
          <w:sz w:val="20"/>
          <w:szCs w:val="20"/>
          <w:lang w:eastAsia="en-US"/>
        </w:rPr>
        <w:footnoteRef/>
      </w:r>
      <w:r w:rsidRPr="00387D1D">
        <w:rPr>
          <w:sz w:val="20"/>
          <w:szCs w:val="20"/>
          <w:lang w:eastAsia="en-US"/>
        </w:rPr>
        <w:t xml:space="preserve">Строительство объектов здравоохранения осуществляется в соответствии с полномочиями </w:t>
      </w:r>
      <w:r>
        <w:rPr>
          <w:sz w:val="20"/>
          <w:szCs w:val="20"/>
          <w:lang w:eastAsia="en-US"/>
        </w:rPr>
        <w:t>Московской области</w:t>
      </w:r>
      <w:r w:rsidRPr="00387D1D">
        <w:rPr>
          <w:sz w:val="20"/>
          <w:szCs w:val="20"/>
          <w:lang w:eastAsia="en-US"/>
        </w:rPr>
        <w:t xml:space="preserve"> и </w:t>
      </w:r>
      <w:r w:rsidRPr="00CF0A3E">
        <w:rPr>
          <w:rStyle w:val="ac"/>
        </w:rPr>
        <w:t>не</w:t>
      </w:r>
      <w:r w:rsidRPr="00387D1D">
        <w:rPr>
          <w:sz w:val="20"/>
          <w:szCs w:val="20"/>
          <w:lang w:eastAsia="en-US"/>
        </w:rPr>
        <w:t xml:space="preserve"> подлежит утверждению в составе генерального плана </w:t>
      </w:r>
      <w:r>
        <w:rPr>
          <w:sz w:val="20"/>
          <w:szCs w:val="20"/>
          <w:lang w:eastAsia="en-US"/>
        </w:rPr>
        <w:t>сельского поселения</w:t>
      </w:r>
    </w:p>
  </w:footnote>
  <w:footnote w:id="3">
    <w:p w:rsidR="006568AD" w:rsidRPr="00CF0A3E" w:rsidRDefault="006568AD" w:rsidP="002805A8">
      <w:pPr>
        <w:spacing w:line="240" w:lineRule="auto"/>
        <w:ind w:firstLine="0"/>
        <w:rPr>
          <w:rStyle w:val="ac"/>
        </w:rPr>
      </w:pPr>
      <w:r w:rsidRPr="00F0211E">
        <w:footnoteRef/>
      </w:r>
      <w:r w:rsidRPr="00CF0A3E">
        <w:rPr>
          <w:rStyle w:val="ac"/>
        </w:rPr>
        <w:t>Объекты транспортной инфраструктуры регионального значения приводятся в соответствии со «Схемой территориального планирования транспортного обслуживания Московской области»,  не подлежат утверждению в составе генерального плана сельского  поселения.</w:t>
      </w:r>
    </w:p>
  </w:footnote>
  <w:footnote w:id="4">
    <w:p w:rsidR="006568AD" w:rsidRPr="00C91519" w:rsidRDefault="006568AD" w:rsidP="006D1ACE">
      <w:pPr>
        <w:spacing w:line="240" w:lineRule="auto"/>
        <w:ind w:firstLine="0"/>
        <w:rPr>
          <w:rStyle w:val="ac"/>
        </w:rPr>
      </w:pPr>
      <w:r w:rsidRPr="00F0211E">
        <w:footnoteRef/>
      </w:r>
      <w:r w:rsidRPr="00C91519">
        <w:rPr>
          <w:rStyle w:val="ac"/>
        </w:rPr>
        <w:t>Объекты транспортной инфраструктуры федерального значения не подлежат утверждению в составе генерального плана сельского  поселения.</w:t>
      </w:r>
    </w:p>
  </w:footnote>
  <w:footnote w:id="5">
    <w:p w:rsidR="006568AD" w:rsidRDefault="006568AD" w:rsidP="002F29D8">
      <w:pPr>
        <w:pStyle w:val="aff8"/>
      </w:pPr>
      <w:r>
        <w:rPr>
          <w:rStyle w:val="affa"/>
        </w:rPr>
        <w:footnoteRef/>
      </w:r>
      <w:r w:rsidRPr="00C37F76">
        <w:t>Мероприятия по модернизации и развитию объектов инженерной инфраструктуры регионального значени</w:t>
      </w:r>
      <w:r>
        <w:t>я</w:t>
      </w:r>
      <w:r w:rsidRPr="00C37F76">
        <w:t xml:space="preserve"> приводятся в положениях Генерального плана для обеспечения информационной целостности документа и не являются предметом утверждения.</w:t>
      </w:r>
    </w:p>
  </w:footnote>
  <w:footnote w:id="6">
    <w:p w:rsidR="006568AD" w:rsidRPr="005E156A" w:rsidRDefault="006568AD" w:rsidP="00C06DF7">
      <w:pPr>
        <w:spacing w:line="240" w:lineRule="auto"/>
        <w:ind w:firstLine="0"/>
        <w:rPr>
          <w:rStyle w:val="ac"/>
        </w:rPr>
      </w:pPr>
      <w:r>
        <w:footnoteRef/>
      </w:r>
      <w:r w:rsidRPr="005E156A">
        <w:rPr>
          <w:rStyle w:val="ac"/>
        </w:rPr>
        <w:t>Перечень участков, включаемых в населенные пункты и координатное описание границ населенных пунктов приводятся в приложении 4</w:t>
      </w:r>
    </w:p>
  </w:footnote>
  <w:footnote w:id="7">
    <w:p w:rsidR="006568AD" w:rsidRPr="00067E7C" w:rsidRDefault="006568AD" w:rsidP="00F12C2F">
      <w:pPr>
        <w:spacing w:line="240" w:lineRule="auto"/>
        <w:ind w:firstLine="0"/>
        <w:jc w:val="both"/>
        <w:rPr>
          <w:rStyle w:val="ac"/>
        </w:rPr>
      </w:pPr>
      <w:r w:rsidRPr="002D52C3">
        <w:footnoteRef/>
      </w:r>
      <w:r w:rsidRPr="002D52C3">
        <w:t> </w:t>
      </w:r>
      <w:r w:rsidRPr="00067E7C">
        <w:rPr>
          <w:rStyle w:val="ac"/>
        </w:rPr>
        <w:t>Основные показатели генерального плана сельского поселения приводятся в справочно-информационных целях и в генеральном плане не утверждаются.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43" w:rsidRPr="00962143" w:rsidRDefault="00962143" w:rsidP="00962143">
    <w:pPr>
      <w:pStyle w:val="af9"/>
      <w:rPr>
        <w:i w:val="0"/>
      </w:rPr>
    </w:pPr>
    <w:r w:rsidRPr="005A4718">
      <w:t xml:space="preserve">Генеральный план </w:t>
    </w:r>
    <w:r>
      <w:rPr>
        <w:lang w:val="ru-RU"/>
      </w:rPr>
      <w:t>сельского</w:t>
    </w:r>
    <w:r>
      <w:t xml:space="preserve"> поселения</w:t>
    </w:r>
    <w:r>
      <w:rPr>
        <w:color w:val="000000"/>
        <w:lang w:val="ru-RU"/>
      </w:rPr>
      <w:t>Ашитковское</w:t>
    </w:r>
    <w:r>
      <w:rPr>
        <w:color w:val="000000"/>
      </w:rPr>
      <w:t xml:space="preserve"> Воскресенского</w:t>
    </w:r>
    <w:r w:rsidRPr="005A4718">
      <w:t>муниципаль</w:t>
    </w:r>
    <w:r>
      <w:t>ного района Московской области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AA" w:rsidRPr="00962143" w:rsidRDefault="00962143" w:rsidP="00962143">
    <w:pPr>
      <w:pStyle w:val="af9"/>
      <w:rPr>
        <w:i w:val="0"/>
      </w:rPr>
    </w:pPr>
    <w:r w:rsidRPr="005A4718">
      <w:t xml:space="preserve">Генеральный план </w:t>
    </w:r>
    <w:r>
      <w:rPr>
        <w:lang w:val="ru-RU"/>
      </w:rPr>
      <w:t>сельского</w:t>
    </w:r>
    <w:r>
      <w:t xml:space="preserve"> поселения</w:t>
    </w:r>
    <w:r>
      <w:rPr>
        <w:color w:val="000000"/>
        <w:lang w:val="ru-RU"/>
      </w:rPr>
      <w:t>Ашитковское</w:t>
    </w:r>
    <w:r>
      <w:rPr>
        <w:color w:val="000000"/>
      </w:rPr>
      <w:t xml:space="preserve"> Воскресенского</w:t>
    </w:r>
    <w:r w:rsidRPr="005A4718">
      <w:t>муниципаль</w:t>
    </w:r>
    <w:r>
      <w:t>ного района Московской области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D" w:rsidRPr="00272061" w:rsidRDefault="006568AD" w:rsidP="00272061">
    <w:pPr>
      <w:pStyle w:val="af9"/>
    </w:pPr>
    <w:r w:rsidRPr="00272061">
      <w:t>Генеральный план сельского поселения Ашитковское Воскресенского муниципального района 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B2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08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6C7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50B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6A1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03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62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2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A1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A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980301C"/>
    <w:multiLevelType w:val="hybridMultilevel"/>
    <w:tmpl w:val="B2782E4C"/>
    <w:lvl w:ilvl="0" w:tplc="582AA20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616349"/>
    <w:multiLevelType w:val="hybridMultilevel"/>
    <w:tmpl w:val="A26459B6"/>
    <w:lvl w:ilvl="0" w:tplc="0419000F">
      <w:start w:val="1"/>
      <w:numFmt w:val="decimal"/>
      <w:lvlText w:val="%1."/>
      <w:lvlJc w:val="left"/>
      <w:pPr>
        <w:tabs>
          <w:tab w:val="num" w:pos="2329"/>
        </w:tabs>
        <w:ind w:left="2329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1160936">
      <w:start w:val="1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F6696F"/>
    <w:multiLevelType w:val="hybridMultilevel"/>
    <w:tmpl w:val="B7F0FC7A"/>
    <w:lvl w:ilvl="0" w:tplc="187E06E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1A805B0"/>
    <w:multiLevelType w:val="hybridMultilevel"/>
    <w:tmpl w:val="F5B8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63F19"/>
    <w:multiLevelType w:val="hybridMultilevel"/>
    <w:tmpl w:val="8B68A82A"/>
    <w:lvl w:ilvl="0" w:tplc="FFFFFFFF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5FA4"/>
    <w:multiLevelType w:val="hybridMultilevel"/>
    <w:tmpl w:val="26608F22"/>
    <w:lvl w:ilvl="0" w:tplc="86D63410">
      <w:start w:val="1"/>
      <w:numFmt w:val="bullet"/>
      <w:lvlText w:val=""/>
      <w:lvlJc w:val="left"/>
      <w:pPr>
        <w:ind w:left="12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57B14"/>
    <w:multiLevelType w:val="hybridMultilevel"/>
    <w:tmpl w:val="08AC1C24"/>
    <w:lvl w:ilvl="0" w:tplc="7EA4C4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655CE"/>
    <w:multiLevelType w:val="multilevel"/>
    <w:tmpl w:val="7BF271AA"/>
    <w:styleLink w:val="a"/>
    <w:lvl w:ilvl="0">
      <w:start w:val="1"/>
      <w:numFmt w:val="decimal"/>
      <w:lvlText w:val="%1)"/>
      <w:lvlJc w:val="right"/>
      <w:pPr>
        <w:ind w:left="1134" w:hanging="17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D77F53"/>
    <w:multiLevelType w:val="hybridMultilevel"/>
    <w:tmpl w:val="E62E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716"/>
    <w:multiLevelType w:val="hybridMultilevel"/>
    <w:tmpl w:val="8648D9CE"/>
    <w:lvl w:ilvl="0" w:tplc="CAB89FE0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E9CE0662" w:tentative="1">
      <w:start w:val="1"/>
      <w:numFmt w:val="lowerLetter"/>
      <w:lvlText w:val="%2."/>
      <w:lvlJc w:val="left"/>
      <w:pPr>
        <w:ind w:left="1789" w:hanging="360"/>
      </w:pPr>
    </w:lvl>
    <w:lvl w:ilvl="2" w:tplc="342E1366" w:tentative="1">
      <w:start w:val="1"/>
      <w:numFmt w:val="lowerRoman"/>
      <w:lvlText w:val="%3."/>
      <w:lvlJc w:val="right"/>
      <w:pPr>
        <w:ind w:left="2509" w:hanging="180"/>
      </w:pPr>
    </w:lvl>
    <w:lvl w:ilvl="3" w:tplc="AE0CA8AC" w:tentative="1">
      <w:start w:val="1"/>
      <w:numFmt w:val="decimal"/>
      <w:lvlText w:val="%4."/>
      <w:lvlJc w:val="left"/>
      <w:pPr>
        <w:ind w:left="3229" w:hanging="360"/>
      </w:pPr>
    </w:lvl>
    <w:lvl w:ilvl="4" w:tplc="7FB0E8D0" w:tentative="1">
      <w:start w:val="1"/>
      <w:numFmt w:val="lowerLetter"/>
      <w:lvlText w:val="%5."/>
      <w:lvlJc w:val="left"/>
      <w:pPr>
        <w:ind w:left="3949" w:hanging="360"/>
      </w:pPr>
    </w:lvl>
    <w:lvl w:ilvl="5" w:tplc="3BCC7980" w:tentative="1">
      <w:start w:val="1"/>
      <w:numFmt w:val="lowerRoman"/>
      <w:lvlText w:val="%6."/>
      <w:lvlJc w:val="right"/>
      <w:pPr>
        <w:ind w:left="4669" w:hanging="180"/>
      </w:pPr>
    </w:lvl>
    <w:lvl w:ilvl="6" w:tplc="A6AEFBB2" w:tentative="1">
      <w:start w:val="1"/>
      <w:numFmt w:val="decimal"/>
      <w:lvlText w:val="%7."/>
      <w:lvlJc w:val="left"/>
      <w:pPr>
        <w:ind w:left="5389" w:hanging="360"/>
      </w:pPr>
    </w:lvl>
    <w:lvl w:ilvl="7" w:tplc="9C9A636C" w:tentative="1">
      <w:start w:val="1"/>
      <w:numFmt w:val="lowerLetter"/>
      <w:lvlText w:val="%8."/>
      <w:lvlJc w:val="left"/>
      <w:pPr>
        <w:ind w:left="6109" w:hanging="360"/>
      </w:pPr>
    </w:lvl>
    <w:lvl w:ilvl="8" w:tplc="C504C61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A1A24"/>
    <w:multiLevelType w:val="hybridMultilevel"/>
    <w:tmpl w:val="D29C221E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6C790A"/>
    <w:multiLevelType w:val="hybridMultilevel"/>
    <w:tmpl w:val="9F2E3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044DA6"/>
    <w:multiLevelType w:val="multilevel"/>
    <w:tmpl w:val="A2CABE9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9"/>
        </w:tabs>
        <w:ind w:left="240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560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24" w15:restartNumberingAfterBreak="0">
    <w:nsid w:val="46EB6170"/>
    <w:multiLevelType w:val="hybridMultilevel"/>
    <w:tmpl w:val="9C7A628A"/>
    <w:lvl w:ilvl="0" w:tplc="A6E8B148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48D37D56"/>
    <w:multiLevelType w:val="hybridMultilevel"/>
    <w:tmpl w:val="3C5E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49B9"/>
    <w:multiLevelType w:val="hybridMultilevel"/>
    <w:tmpl w:val="45AC3058"/>
    <w:lvl w:ilvl="0" w:tplc="8A426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7E3548">
      <w:start w:val="1"/>
      <w:numFmt w:val="bullet"/>
      <w:pStyle w:val="a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4C230D58"/>
    <w:multiLevelType w:val="multilevel"/>
    <w:tmpl w:val="01CEA120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3183"/>
    <w:multiLevelType w:val="hybridMultilevel"/>
    <w:tmpl w:val="73701EE8"/>
    <w:lvl w:ilvl="0" w:tplc="037C2190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EF5E9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28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5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B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0D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1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6D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2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2365"/>
    <w:multiLevelType w:val="hybridMultilevel"/>
    <w:tmpl w:val="468E2E80"/>
    <w:lvl w:ilvl="0" w:tplc="FFFFFFFF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76D"/>
    <w:multiLevelType w:val="hybridMultilevel"/>
    <w:tmpl w:val="5A2A639E"/>
    <w:lvl w:ilvl="0" w:tplc="6D6E8E8A">
      <w:start w:val="1"/>
      <w:numFmt w:val="bullet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57B2C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554A4"/>
    <w:multiLevelType w:val="hybridMultilevel"/>
    <w:tmpl w:val="A2F2C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D569A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7F5641"/>
    <w:multiLevelType w:val="hybridMultilevel"/>
    <w:tmpl w:val="85BE5788"/>
    <w:lvl w:ilvl="0" w:tplc="0419000F">
      <w:start w:val="1"/>
      <w:numFmt w:val="bullet"/>
      <w:lvlText w:val="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6"/>
  </w:num>
  <w:num w:numId="7">
    <w:abstractNumId w:val="32"/>
  </w:num>
  <w:num w:numId="8">
    <w:abstractNumId w:val="28"/>
  </w:num>
  <w:num w:numId="9">
    <w:abstractNumId w:val="12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3"/>
  </w:num>
  <w:num w:numId="13">
    <w:abstractNumId w:val="30"/>
  </w:num>
  <w:num w:numId="14">
    <w:abstractNumId w:val="25"/>
  </w:num>
  <w:num w:numId="15">
    <w:abstractNumId w:val="13"/>
  </w:num>
  <w:num w:numId="16">
    <w:abstractNumId w:val="24"/>
  </w:num>
  <w:num w:numId="17">
    <w:abstractNumId w:val="23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31"/>
  </w:num>
  <w:num w:numId="25">
    <w:abstractNumId w:val="19"/>
  </w:num>
  <w:num w:numId="26">
    <w:abstractNumId w:val="22"/>
  </w:num>
  <w:num w:numId="27">
    <w:abstractNumId w:val="16"/>
  </w:num>
  <w:num w:numId="28">
    <w:abstractNumId w:val="17"/>
  </w:num>
  <w:num w:numId="29">
    <w:abstractNumId w:val="15"/>
  </w:num>
  <w:num w:numId="30">
    <w:abstractNumId w:val="14"/>
  </w:num>
  <w:num w:numId="31">
    <w:abstractNumId w:val="26"/>
  </w:num>
  <w:num w:numId="32">
    <w:abstractNumId w:val="26"/>
  </w:num>
  <w:num w:numId="33">
    <w:abstractNumId w:val="16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7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6"/>
    <w:rsid w:val="00000603"/>
    <w:rsid w:val="00000871"/>
    <w:rsid w:val="00000872"/>
    <w:rsid w:val="00001CAE"/>
    <w:rsid w:val="000026FE"/>
    <w:rsid w:val="00002790"/>
    <w:rsid w:val="000032A3"/>
    <w:rsid w:val="00004275"/>
    <w:rsid w:val="00004309"/>
    <w:rsid w:val="00005191"/>
    <w:rsid w:val="00005279"/>
    <w:rsid w:val="00005DAB"/>
    <w:rsid w:val="0000753D"/>
    <w:rsid w:val="00007EE4"/>
    <w:rsid w:val="00010D62"/>
    <w:rsid w:val="00010EF0"/>
    <w:rsid w:val="00010F4F"/>
    <w:rsid w:val="000119EA"/>
    <w:rsid w:val="00012AB8"/>
    <w:rsid w:val="00013A82"/>
    <w:rsid w:val="00013B05"/>
    <w:rsid w:val="00015132"/>
    <w:rsid w:val="0001591F"/>
    <w:rsid w:val="00017505"/>
    <w:rsid w:val="00017D6B"/>
    <w:rsid w:val="00021142"/>
    <w:rsid w:val="000218AC"/>
    <w:rsid w:val="00022099"/>
    <w:rsid w:val="000261EE"/>
    <w:rsid w:val="000269B0"/>
    <w:rsid w:val="00027A6F"/>
    <w:rsid w:val="0003031D"/>
    <w:rsid w:val="00030A97"/>
    <w:rsid w:val="00031A8E"/>
    <w:rsid w:val="0003236B"/>
    <w:rsid w:val="00032644"/>
    <w:rsid w:val="000348C2"/>
    <w:rsid w:val="00035127"/>
    <w:rsid w:val="00035E98"/>
    <w:rsid w:val="00037C1B"/>
    <w:rsid w:val="00040312"/>
    <w:rsid w:val="00042E89"/>
    <w:rsid w:val="000451C3"/>
    <w:rsid w:val="0004613E"/>
    <w:rsid w:val="00046C2E"/>
    <w:rsid w:val="0004737D"/>
    <w:rsid w:val="00047476"/>
    <w:rsid w:val="00047F6E"/>
    <w:rsid w:val="00051687"/>
    <w:rsid w:val="00052355"/>
    <w:rsid w:val="00052FE6"/>
    <w:rsid w:val="000534AF"/>
    <w:rsid w:val="000537EC"/>
    <w:rsid w:val="00053A7D"/>
    <w:rsid w:val="00054306"/>
    <w:rsid w:val="000543F9"/>
    <w:rsid w:val="00055454"/>
    <w:rsid w:val="00055731"/>
    <w:rsid w:val="0005581B"/>
    <w:rsid w:val="0005668A"/>
    <w:rsid w:val="00057D08"/>
    <w:rsid w:val="00060F1D"/>
    <w:rsid w:val="00062ABE"/>
    <w:rsid w:val="00062B38"/>
    <w:rsid w:val="00064168"/>
    <w:rsid w:val="0006511E"/>
    <w:rsid w:val="00066964"/>
    <w:rsid w:val="00067B00"/>
    <w:rsid w:val="00067E7C"/>
    <w:rsid w:val="00070C68"/>
    <w:rsid w:val="00072F6E"/>
    <w:rsid w:val="00073862"/>
    <w:rsid w:val="00073E22"/>
    <w:rsid w:val="00075349"/>
    <w:rsid w:val="00075DAE"/>
    <w:rsid w:val="00077050"/>
    <w:rsid w:val="000774B4"/>
    <w:rsid w:val="00077868"/>
    <w:rsid w:val="00077CA4"/>
    <w:rsid w:val="000808CF"/>
    <w:rsid w:val="00080FDD"/>
    <w:rsid w:val="000826FD"/>
    <w:rsid w:val="0009248E"/>
    <w:rsid w:val="000925AB"/>
    <w:rsid w:val="00093651"/>
    <w:rsid w:val="000936C4"/>
    <w:rsid w:val="000950BA"/>
    <w:rsid w:val="00095186"/>
    <w:rsid w:val="00095747"/>
    <w:rsid w:val="000957E0"/>
    <w:rsid w:val="000963DC"/>
    <w:rsid w:val="00097612"/>
    <w:rsid w:val="00097838"/>
    <w:rsid w:val="000A0AE2"/>
    <w:rsid w:val="000A1130"/>
    <w:rsid w:val="000A1288"/>
    <w:rsid w:val="000A1AF5"/>
    <w:rsid w:val="000A2829"/>
    <w:rsid w:val="000A5930"/>
    <w:rsid w:val="000A5936"/>
    <w:rsid w:val="000A6118"/>
    <w:rsid w:val="000A7D18"/>
    <w:rsid w:val="000B116D"/>
    <w:rsid w:val="000B1908"/>
    <w:rsid w:val="000B2028"/>
    <w:rsid w:val="000B3C0F"/>
    <w:rsid w:val="000B4829"/>
    <w:rsid w:val="000B4CD6"/>
    <w:rsid w:val="000B5C65"/>
    <w:rsid w:val="000C13F2"/>
    <w:rsid w:val="000C2540"/>
    <w:rsid w:val="000C26F5"/>
    <w:rsid w:val="000C2A16"/>
    <w:rsid w:val="000C5657"/>
    <w:rsid w:val="000C5772"/>
    <w:rsid w:val="000C57BF"/>
    <w:rsid w:val="000C58C5"/>
    <w:rsid w:val="000C6DD3"/>
    <w:rsid w:val="000D016B"/>
    <w:rsid w:val="000D0932"/>
    <w:rsid w:val="000D0CF6"/>
    <w:rsid w:val="000D243D"/>
    <w:rsid w:val="000D2FA3"/>
    <w:rsid w:val="000D30D5"/>
    <w:rsid w:val="000D3C8B"/>
    <w:rsid w:val="000D3E0A"/>
    <w:rsid w:val="000D4C1E"/>
    <w:rsid w:val="000D645F"/>
    <w:rsid w:val="000D7A83"/>
    <w:rsid w:val="000E0CC5"/>
    <w:rsid w:val="000E1083"/>
    <w:rsid w:val="000E2251"/>
    <w:rsid w:val="000E507F"/>
    <w:rsid w:val="000E6A58"/>
    <w:rsid w:val="000E6CB3"/>
    <w:rsid w:val="000E7639"/>
    <w:rsid w:val="000F1963"/>
    <w:rsid w:val="000F239F"/>
    <w:rsid w:val="000F24A2"/>
    <w:rsid w:val="000F3C39"/>
    <w:rsid w:val="000F3DE1"/>
    <w:rsid w:val="000F474B"/>
    <w:rsid w:val="000F6C53"/>
    <w:rsid w:val="001000F5"/>
    <w:rsid w:val="00100B2A"/>
    <w:rsid w:val="0010250F"/>
    <w:rsid w:val="0010285B"/>
    <w:rsid w:val="00102DDD"/>
    <w:rsid w:val="00103168"/>
    <w:rsid w:val="0010369C"/>
    <w:rsid w:val="00103B28"/>
    <w:rsid w:val="00103FE5"/>
    <w:rsid w:val="001047F3"/>
    <w:rsid w:val="00104C38"/>
    <w:rsid w:val="0010554D"/>
    <w:rsid w:val="00106372"/>
    <w:rsid w:val="00107023"/>
    <w:rsid w:val="00107304"/>
    <w:rsid w:val="00107700"/>
    <w:rsid w:val="001108A5"/>
    <w:rsid w:val="001110AA"/>
    <w:rsid w:val="00111111"/>
    <w:rsid w:val="0011174F"/>
    <w:rsid w:val="00114000"/>
    <w:rsid w:val="00114255"/>
    <w:rsid w:val="00114CAD"/>
    <w:rsid w:val="0011532D"/>
    <w:rsid w:val="001159DC"/>
    <w:rsid w:val="0011693F"/>
    <w:rsid w:val="00120230"/>
    <w:rsid w:val="00120C47"/>
    <w:rsid w:val="00120EF6"/>
    <w:rsid w:val="0012146D"/>
    <w:rsid w:val="00121724"/>
    <w:rsid w:val="00122A99"/>
    <w:rsid w:val="00123CA3"/>
    <w:rsid w:val="00124DD7"/>
    <w:rsid w:val="00125059"/>
    <w:rsid w:val="00125BF8"/>
    <w:rsid w:val="0012746D"/>
    <w:rsid w:val="00127732"/>
    <w:rsid w:val="00130156"/>
    <w:rsid w:val="00131122"/>
    <w:rsid w:val="00131533"/>
    <w:rsid w:val="00132307"/>
    <w:rsid w:val="00133F46"/>
    <w:rsid w:val="0013543D"/>
    <w:rsid w:val="00135D65"/>
    <w:rsid w:val="001372F1"/>
    <w:rsid w:val="00137671"/>
    <w:rsid w:val="001405C0"/>
    <w:rsid w:val="001429F3"/>
    <w:rsid w:val="001432F6"/>
    <w:rsid w:val="00143505"/>
    <w:rsid w:val="0014375C"/>
    <w:rsid w:val="00143F33"/>
    <w:rsid w:val="00144B77"/>
    <w:rsid w:val="001450DB"/>
    <w:rsid w:val="001462B0"/>
    <w:rsid w:val="001462CC"/>
    <w:rsid w:val="0014708E"/>
    <w:rsid w:val="00147195"/>
    <w:rsid w:val="001475C3"/>
    <w:rsid w:val="00150611"/>
    <w:rsid w:val="00151211"/>
    <w:rsid w:val="001522B5"/>
    <w:rsid w:val="001529E8"/>
    <w:rsid w:val="00153ABC"/>
    <w:rsid w:val="00154405"/>
    <w:rsid w:val="00154B69"/>
    <w:rsid w:val="00154DAD"/>
    <w:rsid w:val="00155045"/>
    <w:rsid w:val="001551A2"/>
    <w:rsid w:val="00155B48"/>
    <w:rsid w:val="00155F44"/>
    <w:rsid w:val="00156C7D"/>
    <w:rsid w:val="00157882"/>
    <w:rsid w:val="001601CC"/>
    <w:rsid w:val="00162D1A"/>
    <w:rsid w:val="00163461"/>
    <w:rsid w:val="00163A05"/>
    <w:rsid w:val="00163D9D"/>
    <w:rsid w:val="0016408A"/>
    <w:rsid w:val="001658B4"/>
    <w:rsid w:val="001666C4"/>
    <w:rsid w:val="0016799F"/>
    <w:rsid w:val="00170927"/>
    <w:rsid w:val="0017286C"/>
    <w:rsid w:val="001728F9"/>
    <w:rsid w:val="001729BA"/>
    <w:rsid w:val="00173B9B"/>
    <w:rsid w:val="00175DDC"/>
    <w:rsid w:val="00180B0C"/>
    <w:rsid w:val="001814D5"/>
    <w:rsid w:val="00182583"/>
    <w:rsid w:val="00182BD5"/>
    <w:rsid w:val="00183314"/>
    <w:rsid w:val="0018419E"/>
    <w:rsid w:val="001856CD"/>
    <w:rsid w:val="00185824"/>
    <w:rsid w:val="001879C3"/>
    <w:rsid w:val="00191810"/>
    <w:rsid w:val="00193130"/>
    <w:rsid w:val="00194F0E"/>
    <w:rsid w:val="001956A6"/>
    <w:rsid w:val="00195B95"/>
    <w:rsid w:val="001964A0"/>
    <w:rsid w:val="00196C75"/>
    <w:rsid w:val="001971F5"/>
    <w:rsid w:val="00197255"/>
    <w:rsid w:val="00197CBB"/>
    <w:rsid w:val="001A01A6"/>
    <w:rsid w:val="001A0D9B"/>
    <w:rsid w:val="001A135A"/>
    <w:rsid w:val="001A1672"/>
    <w:rsid w:val="001A1BBB"/>
    <w:rsid w:val="001A1CA2"/>
    <w:rsid w:val="001A21E9"/>
    <w:rsid w:val="001A32A0"/>
    <w:rsid w:val="001A377C"/>
    <w:rsid w:val="001A5797"/>
    <w:rsid w:val="001A5884"/>
    <w:rsid w:val="001A6BE2"/>
    <w:rsid w:val="001A73C2"/>
    <w:rsid w:val="001B058C"/>
    <w:rsid w:val="001B0786"/>
    <w:rsid w:val="001B1EE3"/>
    <w:rsid w:val="001B38D2"/>
    <w:rsid w:val="001B3912"/>
    <w:rsid w:val="001B42AD"/>
    <w:rsid w:val="001B4B85"/>
    <w:rsid w:val="001B6AF5"/>
    <w:rsid w:val="001B6F99"/>
    <w:rsid w:val="001C0132"/>
    <w:rsid w:val="001C164F"/>
    <w:rsid w:val="001C2783"/>
    <w:rsid w:val="001C2AC4"/>
    <w:rsid w:val="001C4BD0"/>
    <w:rsid w:val="001C65B6"/>
    <w:rsid w:val="001C6F30"/>
    <w:rsid w:val="001C75FB"/>
    <w:rsid w:val="001C79D0"/>
    <w:rsid w:val="001C7B2C"/>
    <w:rsid w:val="001D023C"/>
    <w:rsid w:val="001D1369"/>
    <w:rsid w:val="001D3520"/>
    <w:rsid w:val="001D3710"/>
    <w:rsid w:val="001D379D"/>
    <w:rsid w:val="001D385E"/>
    <w:rsid w:val="001D57EA"/>
    <w:rsid w:val="001E0E57"/>
    <w:rsid w:val="001E1BD6"/>
    <w:rsid w:val="001E1F0C"/>
    <w:rsid w:val="001E2095"/>
    <w:rsid w:val="001E2A94"/>
    <w:rsid w:val="001E2E43"/>
    <w:rsid w:val="001E31E4"/>
    <w:rsid w:val="001E451A"/>
    <w:rsid w:val="001E47A3"/>
    <w:rsid w:val="001E6F15"/>
    <w:rsid w:val="001E715E"/>
    <w:rsid w:val="001F06E8"/>
    <w:rsid w:val="001F09AD"/>
    <w:rsid w:val="001F0A95"/>
    <w:rsid w:val="001F0AE2"/>
    <w:rsid w:val="001F0D3D"/>
    <w:rsid w:val="001F2CBD"/>
    <w:rsid w:val="001F4064"/>
    <w:rsid w:val="001F585D"/>
    <w:rsid w:val="001F5953"/>
    <w:rsid w:val="001F5DAF"/>
    <w:rsid w:val="001F5EDB"/>
    <w:rsid w:val="001F6604"/>
    <w:rsid w:val="001F7102"/>
    <w:rsid w:val="001F74DA"/>
    <w:rsid w:val="001F76CA"/>
    <w:rsid w:val="00200209"/>
    <w:rsid w:val="002002C8"/>
    <w:rsid w:val="00200921"/>
    <w:rsid w:val="00201078"/>
    <w:rsid w:val="00201A76"/>
    <w:rsid w:val="00201D95"/>
    <w:rsid w:val="002022B9"/>
    <w:rsid w:val="002027EE"/>
    <w:rsid w:val="00202A61"/>
    <w:rsid w:val="00202DF6"/>
    <w:rsid w:val="00203975"/>
    <w:rsid w:val="002047B4"/>
    <w:rsid w:val="002061B5"/>
    <w:rsid w:val="00206692"/>
    <w:rsid w:val="00206C87"/>
    <w:rsid w:val="00207CDD"/>
    <w:rsid w:val="00207DC6"/>
    <w:rsid w:val="00210DBD"/>
    <w:rsid w:val="0021403A"/>
    <w:rsid w:val="00215515"/>
    <w:rsid w:val="002156C1"/>
    <w:rsid w:val="0021598B"/>
    <w:rsid w:val="00215BD8"/>
    <w:rsid w:val="00217266"/>
    <w:rsid w:val="00217C9D"/>
    <w:rsid w:val="0022092F"/>
    <w:rsid w:val="00222048"/>
    <w:rsid w:val="00222968"/>
    <w:rsid w:val="00223A86"/>
    <w:rsid w:val="00224845"/>
    <w:rsid w:val="00225E59"/>
    <w:rsid w:val="0022672E"/>
    <w:rsid w:val="0022699B"/>
    <w:rsid w:val="00227A14"/>
    <w:rsid w:val="00230AF5"/>
    <w:rsid w:val="00232387"/>
    <w:rsid w:val="0023339D"/>
    <w:rsid w:val="00233A72"/>
    <w:rsid w:val="00235AC8"/>
    <w:rsid w:val="00235B52"/>
    <w:rsid w:val="002366B1"/>
    <w:rsid w:val="00237C43"/>
    <w:rsid w:val="002406BA"/>
    <w:rsid w:val="0024095D"/>
    <w:rsid w:val="00241543"/>
    <w:rsid w:val="00241A23"/>
    <w:rsid w:val="00242D69"/>
    <w:rsid w:val="00242E63"/>
    <w:rsid w:val="00244FF8"/>
    <w:rsid w:val="002458A5"/>
    <w:rsid w:val="0025004D"/>
    <w:rsid w:val="00251E53"/>
    <w:rsid w:val="0025201A"/>
    <w:rsid w:val="00254A6B"/>
    <w:rsid w:val="0025645F"/>
    <w:rsid w:val="00256F99"/>
    <w:rsid w:val="002570EB"/>
    <w:rsid w:val="002609F5"/>
    <w:rsid w:val="00260EDD"/>
    <w:rsid w:val="002624B0"/>
    <w:rsid w:val="00263017"/>
    <w:rsid w:val="0026484B"/>
    <w:rsid w:val="00264F4D"/>
    <w:rsid w:val="0026588A"/>
    <w:rsid w:val="0026677F"/>
    <w:rsid w:val="002669AE"/>
    <w:rsid w:val="00267E96"/>
    <w:rsid w:val="00270BA6"/>
    <w:rsid w:val="00272061"/>
    <w:rsid w:val="00272858"/>
    <w:rsid w:val="0027290D"/>
    <w:rsid w:val="002733D1"/>
    <w:rsid w:val="00274F08"/>
    <w:rsid w:val="00275FDE"/>
    <w:rsid w:val="00276773"/>
    <w:rsid w:val="00276DD4"/>
    <w:rsid w:val="0027704B"/>
    <w:rsid w:val="002805A8"/>
    <w:rsid w:val="002810B9"/>
    <w:rsid w:val="00282A87"/>
    <w:rsid w:val="00283751"/>
    <w:rsid w:val="002855D6"/>
    <w:rsid w:val="002856BE"/>
    <w:rsid w:val="00285CDD"/>
    <w:rsid w:val="0028629B"/>
    <w:rsid w:val="002864DD"/>
    <w:rsid w:val="00291044"/>
    <w:rsid w:val="002914AD"/>
    <w:rsid w:val="00296B8D"/>
    <w:rsid w:val="002A0393"/>
    <w:rsid w:val="002A1873"/>
    <w:rsid w:val="002A243B"/>
    <w:rsid w:val="002A4235"/>
    <w:rsid w:val="002A5020"/>
    <w:rsid w:val="002A5549"/>
    <w:rsid w:val="002A61DF"/>
    <w:rsid w:val="002A6C5C"/>
    <w:rsid w:val="002A78F2"/>
    <w:rsid w:val="002B05B3"/>
    <w:rsid w:val="002B089F"/>
    <w:rsid w:val="002B08F8"/>
    <w:rsid w:val="002B0F0E"/>
    <w:rsid w:val="002B14C2"/>
    <w:rsid w:val="002B1B66"/>
    <w:rsid w:val="002B2728"/>
    <w:rsid w:val="002B376E"/>
    <w:rsid w:val="002B3C4D"/>
    <w:rsid w:val="002B4D7B"/>
    <w:rsid w:val="002B5B7F"/>
    <w:rsid w:val="002B6548"/>
    <w:rsid w:val="002B67E7"/>
    <w:rsid w:val="002B68F4"/>
    <w:rsid w:val="002B6B5F"/>
    <w:rsid w:val="002B7FE0"/>
    <w:rsid w:val="002C1083"/>
    <w:rsid w:val="002C146A"/>
    <w:rsid w:val="002C2384"/>
    <w:rsid w:val="002C3825"/>
    <w:rsid w:val="002C3EBE"/>
    <w:rsid w:val="002C4889"/>
    <w:rsid w:val="002C5420"/>
    <w:rsid w:val="002C5590"/>
    <w:rsid w:val="002C5821"/>
    <w:rsid w:val="002C675E"/>
    <w:rsid w:val="002C7F06"/>
    <w:rsid w:val="002D0695"/>
    <w:rsid w:val="002D2560"/>
    <w:rsid w:val="002D41C2"/>
    <w:rsid w:val="002D46CF"/>
    <w:rsid w:val="002D4C42"/>
    <w:rsid w:val="002D5AFC"/>
    <w:rsid w:val="002E06C4"/>
    <w:rsid w:val="002E079D"/>
    <w:rsid w:val="002E0E6B"/>
    <w:rsid w:val="002E347A"/>
    <w:rsid w:val="002E3EE5"/>
    <w:rsid w:val="002E5A80"/>
    <w:rsid w:val="002E5CD3"/>
    <w:rsid w:val="002E661E"/>
    <w:rsid w:val="002E6CAA"/>
    <w:rsid w:val="002E7F8A"/>
    <w:rsid w:val="002F037E"/>
    <w:rsid w:val="002F0743"/>
    <w:rsid w:val="002F0985"/>
    <w:rsid w:val="002F10D5"/>
    <w:rsid w:val="002F1436"/>
    <w:rsid w:val="002F29D8"/>
    <w:rsid w:val="002F3ECD"/>
    <w:rsid w:val="002F44AF"/>
    <w:rsid w:val="002F4B05"/>
    <w:rsid w:val="002F5521"/>
    <w:rsid w:val="002F712E"/>
    <w:rsid w:val="002F720F"/>
    <w:rsid w:val="002F78B7"/>
    <w:rsid w:val="002F7DBF"/>
    <w:rsid w:val="003003BF"/>
    <w:rsid w:val="003008C7"/>
    <w:rsid w:val="00302399"/>
    <w:rsid w:val="00302F7D"/>
    <w:rsid w:val="003040A3"/>
    <w:rsid w:val="003058A3"/>
    <w:rsid w:val="00305BC0"/>
    <w:rsid w:val="003064C4"/>
    <w:rsid w:val="003075C2"/>
    <w:rsid w:val="00307D84"/>
    <w:rsid w:val="00307F92"/>
    <w:rsid w:val="0031228D"/>
    <w:rsid w:val="00312FBF"/>
    <w:rsid w:val="0031398F"/>
    <w:rsid w:val="00313A05"/>
    <w:rsid w:val="00313FBD"/>
    <w:rsid w:val="003141F8"/>
    <w:rsid w:val="003148D7"/>
    <w:rsid w:val="003166B2"/>
    <w:rsid w:val="003167FF"/>
    <w:rsid w:val="00316CF1"/>
    <w:rsid w:val="003173D2"/>
    <w:rsid w:val="00323B5F"/>
    <w:rsid w:val="00324291"/>
    <w:rsid w:val="0032442E"/>
    <w:rsid w:val="00324959"/>
    <w:rsid w:val="00324EEC"/>
    <w:rsid w:val="00325D8C"/>
    <w:rsid w:val="00325DE1"/>
    <w:rsid w:val="00330A5A"/>
    <w:rsid w:val="003323EA"/>
    <w:rsid w:val="00332583"/>
    <w:rsid w:val="003325BC"/>
    <w:rsid w:val="00332963"/>
    <w:rsid w:val="003336DB"/>
    <w:rsid w:val="003356BD"/>
    <w:rsid w:val="003359EE"/>
    <w:rsid w:val="003363E8"/>
    <w:rsid w:val="003367A3"/>
    <w:rsid w:val="00336CBF"/>
    <w:rsid w:val="00337145"/>
    <w:rsid w:val="0033733C"/>
    <w:rsid w:val="003378A1"/>
    <w:rsid w:val="00337F1F"/>
    <w:rsid w:val="0034124E"/>
    <w:rsid w:val="00341340"/>
    <w:rsid w:val="00342092"/>
    <w:rsid w:val="00345010"/>
    <w:rsid w:val="00345B6F"/>
    <w:rsid w:val="003473ED"/>
    <w:rsid w:val="00347764"/>
    <w:rsid w:val="003478ED"/>
    <w:rsid w:val="00350E62"/>
    <w:rsid w:val="0035236E"/>
    <w:rsid w:val="003523AD"/>
    <w:rsid w:val="00352601"/>
    <w:rsid w:val="003534FA"/>
    <w:rsid w:val="00353B33"/>
    <w:rsid w:val="0035458B"/>
    <w:rsid w:val="003545E5"/>
    <w:rsid w:val="003555D1"/>
    <w:rsid w:val="00356C59"/>
    <w:rsid w:val="00357236"/>
    <w:rsid w:val="0035787E"/>
    <w:rsid w:val="00360EA9"/>
    <w:rsid w:val="00361265"/>
    <w:rsid w:val="00361BC8"/>
    <w:rsid w:val="00362216"/>
    <w:rsid w:val="00363D44"/>
    <w:rsid w:val="00364768"/>
    <w:rsid w:val="003648D7"/>
    <w:rsid w:val="00367DB3"/>
    <w:rsid w:val="00370F69"/>
    <w:rsid w:val="0037142F"/>
    <w:rsid w:val="0037277D"/>
    <w:rsid w:val="00372A08"/>
    <w:rsid w:val="00372B4E"/>
    <w:rsid w:val="003734D1"/>
    <w:rsid w:val="003739DE"/>
    <w:rsid w:val="003753BF"/>
    <w:rsid w:val="00376057"/>
    <w:rsid w:val="0037725E"/>
    <w:rsid w:val="0037744B"/>
    <w:rsid w:val="0038207D"/>
    <w:rsid w:val="00382243"/>
    <w:rsid w:val="00382404"/>
    <w:rsid w:val="00385489"/>
    <w:rsid w:val="003866CB"/>
    <w:rsid w:val="00387D1D"/>
    <w:rsid w:val="00390394"/>
    <w:rsid w:val="00393059"/>
    <w:rsid w:val="0039605A"/>
    <w:rsid w:val="00396D59"/>
    <w:rsid w:val="00397E67"/>
    <w:rsid w:val="003A2194"/>
    <w:rsid w:val="003A2FC8"/>
    <w:rsid w:val="003A418A"/>
    <w:rsid w:val="003A4A76"/>
    <w:rsid w:val="003A4DAE"/>
    <w:rsid w:val="003A58B2"/>
    <w:rsid w:val="003A6BF6"/>
    <w:rsid w:val="003A7856"/>
    <w:rsid w:val="003B12CF"/>
    <w:rsid w:val="003B1A3A"/>
    <w:rsid w:val="003B21F6"/>
    <w:rsid w:val="003B3411"/>
    <w:rsid w:val="003B3C49"/>
    <w:rsid w:val="003B5142"/>
    <w:rsid w:val="003B6A04"/>
    <w:rsid w:val="003C0C0E"/>
    <w:rsid w:val="003C12A5"/>
    <w:rsid w:val="003C1430"/>
    <w:rsid w:val="003C1ACC"/>
    <w:rsid w:val="003C3968"/>
    <w:rsid w:val="003C53AB"/>
    <w:rsid w:val="003C7232"/>
    <w:rsid w:val="003C7E80"/>
    <w:rsid w:val="003D0991"/>
    <w:rsid w:val="003D0EC5"/>
    <w:rsid w:val="003D2088"/>
    <w:rsid w:val="003D23FE"/>
    <w:rsid w:val="003D5116"/>
    <w:rsid w:val="003D51E8"/>
    <w:rsid w:val="003D5E31"/>
    <w:rsid w:val="003D644A"/>
    <w:rsid w:val="003D6CF5"/>
    <w:rsid w:val="003D729A"/>
    <w:rsid w:val="003D72B2"/>
    <w:rsid w:val="003D731C"/>
    <w:rsid w:val="003D7EF7"/>
    <w:rsid w:val="003E03DB"/>
    <w:rsid w:val="003E04C4"/>
    <w:rsid w:val="003E0A15"/>
    <w:rsid w:val="003E0BF7"/>
    <w:rsid w:val="003E1196"/>
    <w:rsid w:val="003E2047"/>
    <w:rsid w:val="003E3140"/>
    <w:rsid w:val="003E4336"/>
    <w:rsid w:val="003E58B2"/>
    <w:rsid w:val="003F0AA4"/>
    <w:rsid w:val="003F101B"/>
    <w:rsid w:val="003F2F93"/>
    <w:rsid w:val="003F42DB"/>
    <w:rsid w:val="003F46FB"/>
    <w:rsid w:val="003F59F8"/>
    <w:rsid w:val="003F67BF"/>
    <w:rsid w:val="003F7358"/>
    <w:rsid w:val="0040147F"/>
    <w:rsid w:val="0040236A"/>
    <w:rsid w:val="004041DE"/>
    <w:rsid w:val="004051B4"/>
    <w:rsid w:val="00405841"/>
    <w:rsid w:val="004061B9"/>
    <w:rsid w:val="0040642E"/>
    <w:rsid w:val="004071A4"/>
    <w:rsid w:val="00410830"/>
    <w:rsid w:val="004108FE"/>
    <w:rsid w:val="0041095A"/>
    <w:rsid w:val="004113EA"/>
    <w:rsid w:val="00412AD1"/>
    <w:rsid w:val="004131BB"/>
    <w:rsid w:val="00413CBD"/>
    <w:rsid w:val="00413D04"/>
    <w:rsid w:val="0041476F"/>
    <w:rsid w:val="00414922"/>
    <w:rsid w:val="0041599F"/>
    <w:rsid w:val="004168BB"/>
    <w:rsid w:val="00417A1C"/>
    <w:rsid w:val="00417E79"/>
    <w:rsid w:val="0042022A"/>
    <w:rsid w:val="00421CAF"/>
    <w:rsid w:val="0042213A"/>
    <w:rsid w:val="004232E5"/>
    <w:rsid w:val="00423964"/>
    <w:rsid w:val="00424E65"/>
    <w:rsid w:val="00427746"/>
    <w:rsid w:val="00427A61"/>
    <w:rsid w:val="00427B63"/>
    <w:rsid w:val="00427FEA"/>
    <w:rsid w:val="00430E70"/>
    <w:rsid w:val="0043180D"/>
    <w:rsid w:val="00431B75"/>
    <w:rsid w:val="004324E1"/>
    <w:rsid w:val="00433665"/>
    <w:rsid w:val="004340D2"/>
    <w:rsid w:val="0043497F"/>
    <w:rsid w:val="004352D1"/>
    <w:rsid w:val="00435431"/>
    <w:rsid w:val="00435BDD"/>
    <w:rsid w:val="00435F0F"/>
    <w:rsid w:val="00436860"/>
    <w:rsid w:val="004375D8"/>
    <w:rsid w:val="00437980"/>
    <w:rsid w:val="00440365"/>
    <w:rsid w:val="004410F0"/>
    <w:rsid w:val="00441FB8"/>
    <w:rsid w:val="00442B2F"/>
    <w:rsid w:val="00442F5F"/>
    <w:rsid w:val="004430C6"/>
    <w:rsid w:val="00445D4D"/>
    <w:rsid w:val="00446016"/>
    <w:rsid w:val="004460D4"/>
    <w:rsid w:val="0044704F"/>
    <w:rsid w:val="004508CF"/>
    <w:rsid w:val="0045140E"/>
    <w:rsid w:val="00452046"/>
    <w:rsid w:val="00453CC7"/>
    <w:rsid w:val="004550E3"/>
    <w:rsid w:val="0045542A"/>
    <w:rsid w:val="00455672"/>
    <w:rsid w:val="00455D5D"/>
    <w:rsid w:val="00455F66"/>
    <w:rsid w:val="00455FD7"/>
    <w:rsid w:val="00456652"/>
    <w:rsid w:val="00457153"/>
    <w:rsid w:val="00457AA6"/>
    <w:rsid w:val="00457D94"/>
    <w:rsid w:val="00460D66"/>
    <w:rsid w:val="00460F72"/>
    <w:rsid w:val="00461955"/>
    <w:rsid w:val="00462729"/>
    <w:rsid w:val="004629EA"/>
    <w:rsid w:val="00463ACC"/>
    <w:rsid w:val="00464281"/>
    <w:rsid w:val="00464AED"/>
    <w:rsid w:val="00464B36"/>
    <w:rsid w:val="004656A1"/>
    <w:rsid w:val="00465719"/>
    <w:rsid w:val="0046744C"/>
    <w:rsid w:val="00467A90"/>
    <w:rsid w:val="00467BCD"/>
    <w:rsid w:val="00471620"/>
    <w:rsid w:val="00471757"/>
    <w:rsid w:val="004721A5"/>
    <w:rsid w:val="00472CF8"/>
    <w:rsid w:val="00473AD7"/>
    <w:rsid w:val="00474145"/>
    <w:rsid w:val="0047528E"/>
    <w:rsid w:val="0047665A"/>
    <w:rsid w:val="00476847"/>
    <w:rsid w:val="00476CA8"/>
    <w:rsid w:val="004776DB"/>
    <w:rsid w:val="00477A1F"/>
    <w:rsid w:val="00477C13"/>
    <w:rsid w:val="00480FCD"/>
    <w:rsid w:val="004810AE"/>
    <w:rsid w:val="004823F0"/>
    <w:rsid w:val="00482417"/>
    <w:rsid w:val="0048654E"/>
    <w:rsid w:val="00487F40"/>
    <w:rsid w:val="0049013B"/>
    <w:rsid w:val="00491C48"/>
    <w:rsid w:val="00492EA0"/>
    <w:rsid w:val="00493D83"/>
    <w:rsid w:val="00493E76"/>
    <w:rsid w:val="00494CBA"/>
    <w:rsid w:val="004955D1"/>
    <w:rsid w:val="00495B09"/>
    <w:rsid w:val="00496144"/>
    <w:rsid w:val="004966EA"/>
    <w:rsid w:val="00496859"/>
    <w:rsid w:val="0049714D"/>
    <w:rsid w:val="004A044E"/>
    <w:rsid w:val="004A2394"/>
    <w:rsid w:val="004A309E"/>
    <w:rsid w:val="004A4A67"/>
    <w:rsid w:val="004A536B"/>
    <w:rsid w:val="004B2761"/>
    <w:rsid w:val="004B29F5"/>
    <w:rsid w:val="004B3826"/>
    <w:rsid w:val="004B39BA"/>
    <w:rsid w:val="004B3C8D"/>
    <w:rsid w:val="004B46C7"/>
    <w:rsid w:val="004C028A"/>
    <w:rsid w:val="004C06DA"/>
    <w:rsid w:val="004C1CB2"/>
    <w:rsid w:val="004C1CB5"/>
    <w:rsid w:val="004C2077"/>
    <w:rsid w:val="004C22EC"/>
    <w:rsid w:val="004C23D1"/>
    <w:rsid w:val="004C2A83"/>
    <w:rsid w:val="004C3C59"/>
    <w:rsid w:val="004C49D1"/>
    <w:rsid w:val="004C6626"/>
    <w:rsid w:val="004C728F"/>
    <w:rsid w:val="004D10F7"/>
    <w:rsid w:val="004D11A3"/>
    <w:rsid w:val="004D2326"/>
    <w:rsid w:val="004D2C4E"/>
    <w:rsid w:val="004D3353"/>
    <w:rsid w:val="004D37F6"/>
    <w:rsid w:val="004D4620"/>
    <w:rsid w:val="004D616C"/>
    <w:rsid w:val="004D6904"/>
    <w:rsid w:val="004D6ECF"/>
    <w:rsid w:val="004D7939"/>
    <w:rsid w:val="004E0A6A"/>
    <w:rsid w:val="004E0DB4"/>
    <w:rsid w:val="004E0E2C"/>
    <w:rsid w:val="004E212D"/>
    <w:rsid w:val="004E2A22"/>
    <w:rsid w:val="004E3E2C"/>
    <w:rsid w:val="004E3EB1"/>
    <w:rsid w:val="004E4CBE"/>
    <w:rsid w:val="004E4D41"/>
    <w:rsid w:val="004E4EBB"/>
    <w:rsid w:val="004E52E7"/>
    <w:rsid w:val="004E53C1"/>
    <w:rsid w:val="004E5F91"/>
    <w:rsid w:val="004E6049"/>
    <w:rsid w:val="004E6F84"/>
    <w:rsid w:val="004F220D"/>
    <w:rsid w:val="004F3DBE"/>
    <w:rsid w:val="004F5D43"/>
    <w:rsid w:val="004F645A"/>
    <w:rsid w:val="004F68D6"/>
    <w:rsid w:val="004F6F3C"/>
    <w:rsid w:val="004F757B"/>
    <w:rsid w:val="004F75BE"/>
    <w:rsid w:val="00500490"/>
    <w:rsid w:val="0050154E"/>
    <w:rsid w:val="00501618"/>
    <w:rsid w:val="00503218"/>
    <w:rsid w:val="00505A2E"/>
    <w:rsid w:val="005060B2"/>
    <w:rsid w:val="005062AB"/>
    <w:rsid w:val="005068E0"/>
    <w:rsid w:val="005071BB"/>
    <w:rsid w:val="00507793"/>
    <w:rsid w:val="00512B35"/>
    <w:rsid w:val="00512D5C"/>
    <w:rsid w:val="00512E5E"/>
    <w:rsid w:val="005149DC"/>
    <w:rsid w:val="005156A5"/>
    <w:rsid w:val="005168B6"/>
    <w:rsid w:val="00517902"/>
    <w:rsid w:val="0052098F"/>
    <w:rsid w:val="00520B14"/>
    <w:rsid w:val="0052145B"/>
    <w:rsid w:val="0052186C"/>
    <w:rsid w:val="005219F0"/>
    <w:rsid w:val="00521C1B"/>
    <w:rsid w:val="00522C20"/>
    <w:rsid w:val="005247A3"/>
    <w:rsid w:val="00525BF7"/>
    <w:rsid w:val="0052670D"/>
    <w:rsid w:val="005269EF"/>
    <w:rsid w:val="00526B12"/>
    <w:rsid w:val="0053004C"/>
    <w:rsid w:val="00530380"/>
    <w:rsid w:val="00530D1A"/>
    <w:rsid w:val="00531265"/>
    <w:rsid w:val="0053132F"/>
    <w:rsid w:val="00531944"/>
    <w:rsid w:val="00531B40"/>
    <w:rsid w:val="00531B5E"/>
    <w:rsid w:val="00531C65"/>
    <w:rsid w:val="00532153"/>
    <w:rsid w:val="0053217E"/>
    <w:rsid w:val="00533EC2"/>
    <w:rsid w:val="00534007"/>
    <w:rsid w:val="0053452F"/>
    <w:rsid w:val="005345BB"/>
    <w:rsid w:val="00534D43"/>
    <w:rsid w:val="00535741"/>
    <w:rsid w:val="00535B30"/>
    <w:rsid w:val="005360A5"/>
    <w:rsid w:val="005373D3"/>
    <w:rsid w:val="0054196C"/>
    <w:rsid w:val="00542068"/>
    <w:rsid w:val="0054370A"/>
    <w:rsid w:val="00543E41"/>
    <w:rsid w:val="00543ED2"/>
    <w:rsid w:val="005443BD"/>
    <w:rsid w:val="00545111"/>
    <w:rsid w:val="005451F8"/>
    <w:rsid w:val="00546241"/>
    <w:rsid w:val="0055015B"/>
    <w:rsid w:val="00552617"/>
    <w:rsid w:val="00553630"/>
    <w:rsid w:val="00554683"/>
    <w:rsid w:val="005547D5"/>
    <w:rsid w:val="00556B92"/>
    <w:rsid w:val="00557E0A"/>
    <w:rsid w:val="00560A08"/>
    <w:rsid w:val="00560ABC"/>
    <w:rsid w:val="00560F57"/>
    <w:rsid w:val="0056179B"/>
    <w:rsid w:val="00561FEB"/>
    <w:rsid w:val="00563A7C"/>
    <w:rsid w:val="00565005"/>
    <w:rsid w:val="00570468"/>
    <w:rsid w:val="0057144D"/>
    <w:rsid w:val="00571B98"/>
    <w:rsid w:val="0057223F"/>
    <w:rsid w:val="00572484"/>
    <w:rsid w:val="00572548"/>
    <w:rsid w:val="00572F1E"/>
    <w:rsid w:val="005732B4"/>
    <w:rsid w:val="0057355B"/>
    <w:rsid w:val="005738AF"/>
    <w:rsid w:val="00575D35"/>
    <w:rsid w:val="0057787F"/>
    <w:rsid w:val="00577F19"/>
    <w:rsid w:val="00580D82"/>
    <w:rsid w:val="00582273"/>
    <w:rsid w:val="00582E2E"/>
    <w:rsid w:val="00582EA1"/>
    <w:rsid w:val="005831D7"/>
    <w:rsid w:val="00583D41"/>
    <w:rsid w:val="005841D5"/>
    <w:rsid w:val="00585D82"/>
    <w:rsid w:val="00586FF4"/>
    <w:rsid w:val="00587150"/>
    <w:rsid w:val="00587C06"/>
    <w:rsid w:val="0059064E"/>
    <w:rsid w:val="00591175"/>
    <w:rsid w:val="005917F4"/>
    <w:rsid w:val="0059376A"/>
    <w:rsid w:val="00593927"/>
    <w:rsid w:val="00594094"/>
    <w:rsid w:val="005941FB"/>
    <w:rsid w:val="00594549"/>
    <w:rsid w:val="005949E0"/>
    <w:rsid w:val="005956BF"/>
    <w:rsid w:val="00596290"/>
    <w:rsid w:val="005A154E"/>
    <w:rsid w:val="005A16F3"/>
    <w:rsid w:val="005A2B19"/>
    <w:rsid w:val="005A3165"/>
    <w:rsid w:val="005A321E"/>
    <w:rsid w:val="005A34F1"/>
    <w:rsid w:val="005A36B5"/>
    <w:rsid w:val="005A4790"/>
    <w:rsid w:val="005A5682"/>
    <w:rsid w:val="005A6B1E"/>
    <w:rsid w:val="005A7F1A"/>
    <w:rsid w:val="005B09BF"/>
    <w:rsid w:val="005B1F87"/>
    <w:rsid w:val="005B2689"/>
    <w:rsid w:val="005B326D"/>
    <w:rsid w:val="005B3505"/>
    <w:rsid w:val="005B50BA"/>
    <w:rsid w:val="005B5C8B"/>
    <w:rsid w:val="005B5E33"/>
    <w:rsid w:val="005B656E"/>
    <w:rsid w:val="005B7AFE"/>
    <w:rsid w:val="005C0229"/>
    <w:rsid w:val="005C1D19"/>
    <w:rsid w:val="005C2C0A"/>
    <w:rsid w:val="005C2CB3"/>
    <w:rsid w:val="005C2E91"/>
    <w:rsid w:val="005C312B"/>
    <w:rsid w:val="005C3C80"/>
    <w:rsid w:val="005C4067"/>
    <w:rsid w:val="005C4AC4"/>
    <w:rsid w:val="005C6176"/>
    <w:rsid w:val="005D1420"/>
    <w:rsid w:val="005D496D"/>
    <w:rsid w:val="005D5BDE"/>
    <w:rsid w:val="005D6691"/>
    <w:rsid w:val="005D72FF"/>
    <w:rsid w:val="005E0450"/>
    <w:rsid w:val="005E156A"/>
    <w:rsid w:val="005E1626"/>
    <w:rsid w:val="005E281F"/>
    <w:rsid w:val="005E2BF5"/>
    <w:rsid w:val="005E3026"/>
    <w:rsid w:val="005E30CF"/>
    <w:rsid w:val="005E3FFE"/>
    <w:rsid w:val="005E4B67"/>
    <w:rsid w:val="005E4E73"/>
    <w:rsid w:val="005E4FE0"/>
    <w:rsid w:val="005E6281"/>
    <w:rsid w:val="005E645A"/>
    <w:rsid w:val="005E7731"/>
    <w:rsid w:val="005F00AA"/>
    <w:rsid w:val="005F3662"/>
    <w:rsid w:val="005F3DF4"/>
    <w:rsid w:val="005F437F"/>
    <w:rsid w:val="005F5A6C"/>
    <w:rsid w:val="005F7822"/>
    <w:rsid w:val="00602459"/>
    <w:rsid w:val="00603003"/>
    <w:rsid w:val="00604054"/>
    <w:rsid w:val="00606EEE"/>
    <w:rsid w:val="00613800"/>
    <w:rsid w:val="00614024"/>
    <w:rsid w:val="00615B29"/>
    <w:rsid w:val="00615BDB"/>
    <w:rsid w:val="006164E1"/>
    <w:rsid w:val="00617F24"/>
    <w:rsid w:val="006200D9"/>
    <w:rsid w:val="00620AD0"/>
    <w:rsid w:val="00620E75"/>
    <w:rsid w:val="00620F72"/>
    <w:rsid w:val="00621134"/>
    <w:rsid w:val="00621353"/>
    <w:rsid w:val="00621D3C"/>
    <w:rsid w:val="00621EE5"/>
    <w:rsid w:val="0062290D"/>
    <w:rsid w:val="0062294A"/>
    <w:rsid w:val="006233C9"/>
    <w:rsid w:val="006241AC"/>
    <w:rsid w:val="00624739"/>
    <w:rsid w:val="006255E5"/>
    <w:rsid w:val="00627BA2"/>
    <w:rsid w:val="00627D55"/>
    <w:rsid w:val="00630C4E"/>
    <w:rsid w:val="00631217"/>
    <w:rsid w:val="00633577"/>
    <w:rsid w:val="006347EF"/>
    <w:rsid w:val="0064058B"/>
    <w:rsid w:val="0064059C"/>
    <w:rsid w:val="00641A19"/>
    <w:rsid w:val="00641CF1"/>
    <w:rsid w:val="00641E32"/>
    <w:rsid w:val="00642803"/>
    <w:rsid w:val="0064308A"/>
    <w:rsid w:val="00643328"/>
    <w:rsid w:val="00643624"/>
    <w:rsid w:val="00644352"/>
    <w:rsid w:val="006451EE"/>
    <w:rsid w:val="00645498"/>
    <w:rsid w:val="00645B46"/>
    <w:rsid w:val="006463F8"/>
    <w:rsid w:val="0064683D"/>
    <w:rsid w:val="00646D5F"/>
    <w:rsid w:val="006477D7"/>
    <w:rsid w:val="006503CE"/>
    <w:rsid w:val="006513F0"/>
    <w:rsid w:val="00652090"/>
    <w:rsid w:val="00652CC3"/>
    <w:rsid w:val="00654F50"/>
    <w:rsid w:val="00655312"/>
    <w:rsid w:val="006568AD"/>
    <w:rsid w:val="00656E82"/>
    <w:rsid w:val="00657783"/>
    <w:rsid w:val="00657ACE"/>
    <w:rsid w:val="006611C9"/>
    <w:rsid w:val="006613C8"/>
    <w:rsid w:val="0066183A"/>
    <w:rsid w:val="00664484"/>
    <w:rsid w:val="0066464F"/>
    <w:rsid w:val="00664ADF"/>
    <w:rsid w:val="0066514A"/>
    <w:rsid w:val="006656EC"/>
    <w:rsid w:val="00666117"/>
    <w:rsid w:val="00666D6A"/>
    <w:rsid w:val="00667403"/>
    <w:rsid w:val="00667B0C"/>
    <w:rsid w:val="00667BA7"/>
    <w:rsid w:val="00667D6A"/>
    <w:rsid w:val="00670823"/>
    <w:rsid w:val="00670C89"/>
    <w:rsid w:val="006729B9"/>
    <w:rsid w:val="00674CB1"/>
    <w:rsid w:val="00674EE8"/>
    <w:rsid w:val="00675C7F"/>
    <w:rsid w:val="00675EA0"/>
    <w:rsid w:val="00676410"/>
    <w:rsid w:val="00680312"/>
    <w:rsid w:val="006805E0"/>
    <w:rsid w:val="006825E7"/>
    <w:rsid w:val="006830ED"/>
    <w:rsid w:val="00683718"/>
    <w:rsid w:val="006846A4"/>
    <w:rsid w:val="00684979"/>
    <w:rsid w:val="00684EA8"/>
    <w:rsid w:val="00685CFA"/>
    <w:rsid w:val="00685D39"/>
    <w:rsid w:val="00685D48"/>
    <w:rsid w:val="006879E2"/>
    <w:rsid w:val="0069021D"/>
    <w:rsid w:val="006904E5"/>
    <w:rsid w:val="006918DA"/>
    <w:rsid w:val="00692495"/>
    <w:rsid w:val="00692A0D"/>
    <w:rsid w:val="00693925"/>
    <w:rsid w:val="00693CCE"/>
    <w:rsid w:val="00696F1B"/>
    <w:rsid w:val="00697948"/>
    <w:rsid w:val="006A006F"/>
    <w:rsid w:val="006A00F7"/>
    <w:rsid w:val="006A0642"/>
    <w:rsid w:val="006A0FFF"/>
    <w:rsid w:val="006A17D6"/>
    <w:rsid w:val="006A370F"/>
    <w:rsid w:val="006A62C5"/>
    <w:rsid w:val="006A7530"/>
    <w:rsid w:val="006A7876"/>
    <w:rsid w:val="006A7DB4"/>
    <w:rsid w:val="006B2C8F"/>
    <w:rsid w:val="006B53B4"/>
    <w:rsid w:val="006B54D6"/>
    <w:rsid w:val="006B62FE"/>
    <w:rsid w:val="006B672F"/>
    <w:rsid w:val="006B70C0"/>
    <w:rsid w:val="006C0267"/>
    <w:rsid w:val="006C0318"/>
    <w:rsid w:val="006C056A"/>
    <w:rsid w:val="006C06D3"/>
    <w:rsid w:val="006C0A30"/>
    <w:rsid w:val="006C14F3"/>
    <w:rsid w:val="006C236D"/>
    <w:rsid w:val="006C26F4"/>
    <w:rsid w:val="006C2CB4"/>
    <w:rsid w:val="006C3883"/>
    <w:rsid w:val="006C3A1F"/>
    <w:rsid w:val="006C3E71"/>
    <w:rsid w:val="006C45A2"/>
    <w:rsid w:val="006C4DFA"/>
    <w:rsid w:val="006C6657"/>
    <w:rsid w:val="006C7D7D"/>
    <w:rsid w:val="006D03F7"/>
    <w:rsid w:val="006D174F"/>
    <w:rsid w:val="006D1ACE"/>
    <w:rsid w:val="006D1C6A"/>
    <w:rsid w:val="006D33C9"/>
    <w:rsid w:val="006D4E5D"/>
    <w:rsid w:val="006D4EFF"/>
    <w:rsid w:val="006D5475"/>
    <w:rsid w:val="006D5F21"/>
    <w:rsid w:val="006D6FA1"/>
    <w:rsid w:val="006D758F"/>
    <w:rsid w:val="006D7754"/>
    <w:rsid w:val="006E1DCA"/>
    <w:rsid w:val="006E25CF"/>
    <w:rsid w:val="006E2FBA"/>
    <w:rsid w:val="006E3761"/>
    <w:rsid w:val="006E3E68"/>
    <w:rsid w:val="006E5534"/>
    <w:rsid w:val="006E5B75"/>
    <w:rsid w:val="006E69D9"/>
    <w:rsid w:val="006F1CD5"/>
    <w:rsid w:val="006F1DAB"/>
    <w:rsid w:val="006F2566"/>
    <w:rsid w:val="006F298F"/>
    <w:rsid w:val="006F2B78"/>
    <w:rsid w:val="006F3F92"/>
    <w:rsid w:val="006F470B"/>
    <w:rsid w:val="006F4FB8"/>
    <w:rsid w:val="006F590F"/>
    <w:rsid w:val="006F5E7A"/>
    <w:rsid w:val="006F5F80"/>
    <w:rsid w:val="006F61CA"/>
    <w:rsid w:val="006F6468"/>
    <w:rsid w:val="006F6754"/>
    <w:rsid w:val="006F6F3B"/>
    <w:rsid w:val="0070050F"/>
    <w:rsid w:val="0070128E"/>
    <w:rsid w:val="007012D8"/>
    <w:rsid w:val="007013AC"/>
    <w:rsid w:val="0070342B"/>
    <w:rsid w:val="0070431B"/>
    <w:rsid w:val="0070532C"/>
    <w:rsid w:val="00705A71"/>
    <w:rsid w:val="00705F0F"/>
    <w:rsid w:val="00706A42"/>
    <w:rsid w:val="00707603"/>
    <w:rsid w:val="0070791A"/>
    <w:rsid w:val="00707BD3"/>
    <w:rsid w:val="0071026C"/>
    <w:rsid w:val="007106A6"/>
    <w:rsid w:val="007125F3"/>
    <w:rsid w:val="00713DD4"/>
    <w:rsid w:val="007155FB"/>
    <w:rsid w:val="00715F2E"/>
    <w:rsid w:val="007162C1"/>
    <w:rsid w:val="007178FD"/>
    <w:rsid w:val="00720CAE"/>
    <w:rsid w:val="0072256B"/>
    <w:rsid w:val="00723172"/>
    <w:rsid w:val="00723233"/>
    <w:rsid w:val="007234BA"/>
    <w:rsid w:val="00725125"/>
    <w:rsid w:val="00726CCB"/>
    <w:rsid w:val="00727AF7"/>
    <w:rsid w:val="00727DA4"/>
    <w:rsid w:val="00732676"/>
    <w:rsid w:val="00732792"/>
    <w:rsid w:val="00733A1B"/>
    <w:rsid w:val="007342A2"/>
    <w:rsid w:val="00734A04"/>
    <w:rsid w:val="00734C9A"/>
    <w:rsid w:val="00735F50"/>
    <w:rsid w:val="007364C1"/>
    <w:rsid w:val="007402D0"/>
    <w:rsid w:val="00751F2C"/>
    <w:rsid w:val="0075267C"/>
    <w:rsid w:val="007540D5"/>
    <w:rsid w:val="007544C1"/>
    <w:rsid w:val="00754517"/>
    <w:rsid w:val="00755A25"/>
    <w:rsid w:val="00755FE3"/>
    <w:rsid w:val="00757967"/>
    <w:rsid w:val="0076055D"/>
    <w:rsid w:val="007605E7"/>
    <w:rsid w:val="00760D74"/>
    <w:rsid w:val="00761B17"/>
    <w:rsid w:val="007640CC"/>
    <w:rsid w:val="00767441"/>
    <w:rsid w:val="00767D83"/>
    <w:rsid w:val="007715F6"/>
    <w:rsid w:val="00772128"/>
    <w:rsid w:val="0077230F"/>
    <w:rsid w:val="00772B71"/>
    <w:rsid w:val="00773BC1"/>
    <w:rsid w:val="00774FFF"/>
    <w:rsid w:val="00776FB6"/>
    <w:rsid w:val="00782126"/>
    <w:rsid w:val="00785C4C"/>
    <w:rsid w:val="007875C3"/>
    <w:rsid w:val="00787610"/>
    <w:rsid w:val="00790D60"/>
    <w:rsid w:val="007914E3"/>
    <w:rsid w:val="007925AF"/>
    <w:rsid w:val="00792C5C"/>
    <w:rsid w:val="00793661"/>
    <w:rsid w:val="0079391B"/>
    <w:rsid w:val="00796A4F"/>
    <w:rsid w:val="00796EE6"/>
    <w:rsid w:val="007A1477"/>
    <w:rsid w:val="007A2A5E"/>
    <w:rsid w:val="007A3ECF"/>
    <w:rsid w:val="007A41A0"/>
    <w:rsid w:val="007A4C48"/>
    <w:rsid w:val="007B0A0D"/>
    <w:rsid w:val="007B0A0F"/>
    <w:rsid w:val="007B0AB0"/>
    <w:rsid w:val="007B12FE"/>
    <w:rsid w:val="007B356B"/>
    <w:rsid w:val="007B4DC2"/>
    <w:rsid w:val="007B6230"/>
    <w:rsid w:val="007B645F"/>
    <w:rsid w:val="007B68FC"/>
    <w:rsid w:val="007B6B80"/>
    <w:rsid w:val="007B7974"/>
    <w:rsid w:val="007C0AA0"/>
    <w:rsid w:val="007C0E97"/>
    <w:rsid w:val="007C2145"/>
    <w:rsid w:val="007C3119"/>
    <w:rsid w:val="007C34DB"/>
    <w:rsid w:val="007C3A65"/>
    <w:rsid w:val="007C3B66"/>
    <w:rsid w:val="007C5DCB"/>
    <w:rsid w:val="007C65B6"/>
    <w:rsid w:val="007C6FEE"/>
    <w:rsid w:val="007C73FD"/>
    <w:rsid w:val="007D0197"/>
    <w:rsid w:val="007D0A0F"/>
    <w:rsid w:val="007D191E"/>
    <w:rsid w:val="007D21DC"/>
    <w:rsid w:val="007D2441"/>
    <w:rsid w:val="007D26BD"/>
    <w:rsid w:val="007D278A"/>
    <w:rsid w:val="007D3527"/>
    <w:rsid w:val="007D356C"/>
    <w:rsid w:val="007D3646"/>
    <w:rsid w:val="007D3B22"/>
    <w:rsid w:val="007D3D63"/>
    <w:rsid w:val="007D5A03"/>
    <w:rsid w:val="007D5A34"/>
    <w:rsid w:val="007D6E5D"/>
    <w:rsid w:val="007E1199"/>
    <w:rsid w:val="007E11D4"/>
    <w:rsid w:val="007E3541"/>
    <w:rsid w:val="007E495C"/>
    <w:rsid w:val="007E5914"/>
    <w:rsid w:val="007E5FFA"/>
    <w:rsid w:val="007E6411"/>
    <w:rsid w:val="007E75FE"/>
    <w:rsid w:val="007E788B"/>
    <w:rsid w:val="007F08B1"/>
    <w:rsid w:val="007F2D75"/>
    <w:rsid w:val="007F3744"/>
    <w:rsid w:val="007F667C"/>
    <w:rsid w:val="007F7880"/>
    <w:rsid w:val="007F7AC8"/>
    <w:rsid w:val="00802E3C"/>
    <w:rsid w:val="00803319"/>
    <w:rsid w:val="00803D15"/>
    <w:rsid w:val="00804D21"/>
    <w:rsid w:val="00805647"/>
    <w:rsid w:val="0080579C"/>
    <w:rsid w:val="00805882"/>
    <w:rsid w:val="00805A70"/>
    <w:rsid w:val="00805ACD"/>
    <w:rsid w:val="008071C5"/>
    <w:rsid w:val="008074E8"/>
    <w:rsid w:val="008106B2"/>
    <w:rsid w:val="00810AEE"/>
    <w:rsid w:val="00810C50"/>
    <w:rsid w:val="0081122E"/>
    <w:rsid w:val="00812033"/>
    <w:rsid w:val="008125D4"/>
    <w:rsid w:val="00812DAD"/>
    <w:rsid w:val="00812F20"/>
    <w:rsid w:val="0081557E"/>
    <w:rsid w:val="008157A3"/>
    <w:rsid w:val="0081591F"/>
    <w:rsid w:val="00815C45"/>
    <w:rsid w:val="008167A5"/>
    <w:rsid w:val="00820440"/>
    <w:rsid w:val="0082096B"/>
    <w:rsid w:val="008223ED"/>
    <w:rsid w:val="00822B52"/>
    <w:rsid w:val="008230FE"/>
    <w:rsid w:val="00823148"/>
    <w:rsid w:val="00823EF3"/>
    <w:rsid w:val="00824DC7"/>
    <w:rsid w:val="00825556"/>
    <w:rsid w:val="0082584E"/>
    <w:rsid w:val="00826D44"/>
    <w:rsid w:val="008272AD"/>
    <w:rsid w:val="0082737B"/>
    <w:rsid w:val="0082769D"/>
    <w:rsid w:val="008320E5"/>
    <w:rsid w:val="0083246A"/>
    <w:rsid w:val="0083329E"/>
    <w:rsid w:val="0083372B"/>
    <w:rsid w:val="00834441"/>
    <w:rsid w:val="008346E3"/>
    <w:rsid w:val="008348A0"/>
    <w:rsid w:val="0083585F"/>
    <w:rsid w:val="00835E13"/>
    <w:rsid w:val="0083637D"/>
    <w:rsid w:val="008366FD"/>
    <w:rsid w:val="00840C39"/>
    <w:rsid w:val="008418A1"/>
    <w:rsid w:val="00842A34"/>
    <w:rsid w:val="008447E4"/>
    <w:rsid w:val="00845BA5"/>
    <w:rsid w:val="008473EC"/>
    <w:rsid w:val="00850000"/>
    <w:rsid w:val="0085042E"/>
    <w:rsid w:val="0085168A"/>
    <w:rsid w:val="0085198E"/>
    <w:rsid w:val="008528A4"/>
    <w:rsid w:val="008528E4"/>
    <w:rsid w:val="008536EB"/>
    <w:rsid w:val="00853D96"/>
    <w:rsid w:val="00854879"/>
    <w:rsid w:val="00854A21"/>
    <w:rsid w:val="008553DF"/>
    <w:rsid w:val="00855671"/>
    <w:rsid w:val="00856A3E"/>
    <w:rsid w:val="00857A70"/>
    <w:rsid w:val="00861372"/>
    <w:rsid w:val="00861F13"/>
    <w:rsid w:val="008621D2"/>
    <w:rsid w:val="00863247"/>
    <w:rsid w:val="00864990"/>
    <w:rsid w:val="0086504C"/>
    <w:rsid w:val="008655A1"/>
    <w:rsid w:val="008656F6"/>
    <w:rsid w:val="00865AC2"/>
    <w:rsid w:val="0086687C"/>
    <w:rsid w:val="00867117"/>
    <w:rsid w:val="00867B2C"/>
    <w:rsid w:val="00867FD6"/>
    <w:rsid w:val="008719ED"/>
    <w:rsid w:val="00872C50"/>
    <w:rsid w:val="00873635"/>
    <w:rsid w:val="008738ED"/>
    <w:rsid w:val="00873C58"/>
    <w:rsid w:val="008746AA"/>
    <w:rsid w:val="00874969"/>
    <w:rsid w:val="00875A43"/>
    <w:rsid w:val="00875B36"/>
    <w:rsid w:val="00876892"/>
    <w:rsid w:val="00876A8F"/>
    <w:rsid w:val="008803A8"/>
    <w:rsid w:val="008809C2"/>
    <w:rsid w:val="00880CFA"/>
    <w:rsid w:val="00881DFF"/>
    <w:rsid w:val="008826B8"/>
    <w:rsid w:val="00882723"/>
    <w:rsid w:val="00882F7F"/>
    <w:rsid w:val="00883F7D"/>
    <w:rsid w:val="008841E3"/>
    <w:rsid w:val="00886782"/>
    <w:rsid w:val="008869F0"/>
    <w:rsid w:val="00887F4D"/>
    <w:rsid w:val="00890493"/>
    <w:rsid w:val="00890AB5"/>
    <w:rsid w:val="00891F6E"/>
    <w:rsid w:val="00892C30"/>
    <w:rsid w:val="00892EB9"/>
    <w:rsid w:val="00894366"/>
    <w:rsid w:val="00895181"/>
    <w:rsid w:val="00896C5E"/>
    <w:rsid w:val="008A01EF"/>
    <w:rsid w:val="008A0CEC"/>
    <w:rsid w:val="008A2A7E"/>
    <w:rsid w:val="008A3A08"/>
    <w:rsid w:val="008A421F"/>
    <w:rsid w:val="008A453B"/>
    <w:rsid w:val="008A4724"/>
    <w:rsid w:val="008A5383"/>
    <w:rsid w:val="008A7CE1"/>
    <w:rsid w:val="008B01CD"/>
    <w:rsid w:val="008B37A8"/>
    <w:rsid w:val="008B6C2D"/>
    <w:rsid w:val="008B72F8"/>
    <w:rsid w:val="008C020D"/>
    <w:rsid w:val="008C04A0"/>
    <w:rsid w:val="008C08AF"/>
    <w:rsid w:val="008C0C14"/>
    <w:rsid w:val="008C1060"/>
    <w:rsid w:val="008C252C"/>
    <w:rsid w:val="008C3002"/>
    <w:rsid w:val="008C3D3F"/>
    <w:rsid w:val="008C4B49"/>
    <w:rsid w:val="008C4DA3"/>
    <w:rsid w:val="008C505D"/>
    <w:rsid w:val="008C54FD"/>
    <w:rsid w:val="008D234E"/>
    <w:rsid w:val="008D2D37"/>
    <w:rsid w:val="008D33DF"/>
    <w:rsid w:val="008D3467"/>
    <w:rsid w:val="008D4334"/>
    <w:rsid w:val="008D5F7E"/>
    <w:rsid w:val="008D60C9"/>
    <w:rsid w:val="008D61C7"/>
    <w:rsid w:val="008D6824"/>
    <w:rsid w:val="008D7F01"/>
    <w:rsid w:val="008E0229"/>
    <w:rsid w:val="008E1460"/>
    <w:rsid w:val="008E4CCE"/>
    <w:rsid w:val="008E4FFB"/>
    <w:rsid w:val="008E6A34"/>
    <w:rsid w:val="008E727E"/>
    <w:rsid w:val="008E7447"/>
    <w:rsid w:val="008E7C87"/>
    <w:rsid w:val="008E7D96"/>
    <w:rsid w:val="008F25A8"/>
    <w:rsid w:val="008F454D"/>
    <w:rsid w:val="008F4904"/>
    <w:rsid w:val="008F4C8C"/>
    <w:rsid w:val="008F6077"/>
    <w:rsid w:val="008F6695"/>
    <w:rsid w:val="008F769F"/>
    <w:rsid w:val="00901559"/>
    <w:rsid w:val="009028BC"/>
    <w:rsid w:val="009037A9"/>
    <w:rsid w:val="00903E7A"/>
    <w:rsid w:val="00904ED8"/>
    <w:rsid w:val="0090525E"/>
    <w:rsid w:val="0090721B"/>
    <w:rsid w:val="00907D8A"/>
    <w:rsid w:val="00907E5D"/>
    <w:rsid w:val="0091115D"/>
    <w:rsid w:val="00911AAB"/>
    <w:rsid w:val="00912840"/>
    <w:rsid w:val="00912BD1"/>
    <w:rsid w:val="0091307B"/>
    <w:rsid w:val="009142B9"/>
    <w:rsid w:val="0091435B"/>
    <w:rsid w:val="009207E3"/>
    <w:rsid w:val="00921968"/>
    <w:rsid w:val="009221E7"/>
    <w:rsid w:val="00923171"/>
    <w:rsid w:val="0092322F"/>
    <w:rsid w:val="00923886"/>
    <w:rsid w:val="00927096"/>
    <w:rsid w:val="00927B02"/>
    <w:rsid w:val="009309EF"/>
    <w:rsid w:val="00932293"/>
    <w:rsid w:val="009323DB"/>
    <w:rsid w:val="00932ABA"/>
    <w:rsid w:val="00934F66"/>
    <w:rsid w:val="00935550"/>
    <w:rsid w:val="00935DA1"/>
    <w:rsid w:val="00936AE9"/>
    <w:rsid w:val="00937AFE"/>
    <w:rsid w:val="009409D9"/>
    <w:rsid w:val="00940D6A"/>
    <w:rsid w:val="009416D9"/>
    <w:rsid w:val="00942817"/>
    <w:rsid w:val="00943611"/>
    <w:rsid w:val="00943C0B"/>
    <w:rsid w:val="00945CD0"/>
    <w:rsid w:val="009461BF"/>
    <w:rsid w:val="00946A77"/>
    <w:rsid w:val="00947682"/>
    <w:rsid w:val="00947A0F"/>
    <w:rsid w:val="00947E56"/>
    <w:rsid w:val="0095172D"/>
    <w:rsid w:val="00951C02"/>
    <w:rsid w:val="0095412D"/>
    <w:rsid w:val="00956742"/>
    <w:rsid w:val="00957AB2"/>
    <w:rsid w:val="0096127B"/>
    <w:rsid w:val="00962009"/>
    <w:rsid w:val="00962143"/>
    <w:rsid w:val="009624CF"/>
    <w:rsid w:val="009631FF"/>
    <w:rsid w:val="00964495"/>
    <w:rsid w:val="009654A1"/>
    <w:rsid w:val="00965C5B"/>
    <w:rsid w:val="0096635F"/>
    <w:rsid w:val="009664BC"/>
    <w:rsid w:val="00966D57"/>
    <w:rsid w:val="00967DE2"/>
    <w:rsid w:val="00970ED3"/>
    <w:rsid w:val="00970F64"/>
    <w:rsid w:val="00971626"/>
    <w:rsid w:val="00971733"/>
    <w:rsid w:val="00971B7E"/>
    <w:rsid w:val="00971E57"/>
    <w:rsid w:val="00971EDE"/>
    <w:rsid w:val="00972CF8"/>
    <w:rsid w:val="009733A2"/>
    <w:rsid w:val="00973870"/>
    <w:rsid w:val="00973C77"/>
    <w:rsid w:val="00973F98"/>
    <w:rsid w:val="00975574"/>
    <w:rsid w:val="009758F1"/>
    <w:rsid w:val="0098088A"/>
    <w:rsid w:val="0098228C"/>
    <w:rsid w:val="00983841"/>
    <w:rsid w:val="00983A6B"/>
    <w:rsid w:val="00987008"/>
    <w:rsid w:val="00987870"/>
    <w:rsid w:val="009879BF"/>
    <w:rsid w:val="0099005F"/>
    <w:rsid w:val="009901DF"/>
    <w:rsid w:val="00990486"/>
    <w:rsid w:val="0099381C"/>
    <w:rsid w:val="00993F16"/>
    <w:rsid w:val="00993F74"/>
    <w:rsid w:val="00995372"/>
    <w:rsid w:val="009971AD"/>
    <w:rsid w:val="009A0BF3"/>
    <w:rsid w:val="009A0F7E"/>
    <w:rsid w:val="009A114C"/>
    <w:rsid w:val="009A215B"/>
    <w:rsid w:val="009A223E"/>
    <w:rsid w:val="009A302F"/>
    <w:rsid w:val="009A3557"/>
    <w:rsid w:val="009A41CC"/>
    <w:rsid w:val="009A48E9"/>
    <w:rsid w:val="009B202C"/>
    <w:rsid w:val="009B2F7D"/>
    <w:rsid w:val="009B30E4"/>
    <w:rsid w:val="009B51FF"/>
    <w:rsid w:val="009B5589"/>
    <w:rsid w:val="009B5BC1"/>
    <w:rsid w:val="009B6C41"/>
    <w:rsid w:val="009C1372"/>
    <w:rsid w:val="009C1755"/>
    <w:rsid w:val="009C2300"/>
    <w:rsid w:val="009C2800"/>
    <w:rsid w:val="009C2E73"/>
    <w:rsid w:val="009C2FA9"/>
    <w:rsid w:val="009C3675"/>
    <w:rsid w:val="009C3EE7"/>
    <w:rsid w:val="009C4040"/>
    <w:rsid w:val="009C4AFB"/>
    <w:rsid w:val="009C4D9C"/>
    <w:rsid w:val="009C51FA"/>
    <w:rsid w:val="009C6B77"/>
    <w:rsid w:val="009C6E6C"/>
    <w:rsid w:val="009C72CE"/>
    <w:rsid w:val="009D099A"/>
    <w:rsid w:val="009D103D"/>
    <w:rsid w:val="009D1728"/>
    <w:rsid w:val="009D31DE"/>
    <w:rsid w:val="009D363A"/>
    <w:rsid w:val="009D38F8"/>
    <w:rsid w:val="009D3B6D"/>
    <w:rsid w:val="009D3F48"/>
    <w:rsid w:val="009D43F9"/>
    <w:rsid w:val="009D78E8"/>
    <w:rsid w:val="009E17F8"/>
    <w:rsid w:val="009E1C95"/>
    <w:rsid w:val="009E1EFC"/>
    <w:rsid w:val="009E25D8"/>
    <w:rsid w:val="009E27DA"/>
    <w:rsid w:val="009E3138"/>
    <w:rsid w:val="009E3B73"/>
    <w:rsid w:val="009E3D68"/>
    <w:rsid w:val="009E669C"/>
    <w:rsid w:val="009E6751"/>
    <w:rsid w:val="009E6D8D"/>
    <w:rsid w:val="009E7391"/>
    <w:rsid w:val="009E7E78"/>
    <w:rsid w:val="009F0042"/>
    <w:rsid w:val="009F04F6"/>
    <w:rsid w:val="009F09B4"/>
    <w:rsid w:val="009F4BFF"/>
    <w:rsid w:val="009F5363"/>
    <w:rsid w:val="009F6674"/>
    <w:rsid w:val="009F682B"/>
    <w:rsid w:val="009F722B"/>
    <w:rsid w:val="009F7A30"/>
    <w:rsid w:val="009F7F98"/>
    <w:rsid w:val="00A00DC5"/>
    <w:rsid w:val="00A01CA2"/>
    <w:rsid w:val="00A02A8E"/>
    <w:rsid w:val="00A02D60"/>
    <w:rsid w:val="00A0396E"/>
    <w:rsid w:val="00A03C7D"/>
    <w:rsid w:val="00A04BF7"/>
    <w:rsid w:val="00A069C9"/>
    <w:rsid w:val="00A07F08"/>
    <w:rsid w:val="00A10AD6"/>
    <w:rsid w:val="00A10F5B"/>
    <w:rsid w:val="00A1176E"/>
    <w:rsid w:val="00A11B96"/>
    <w:rsid w:val="00A1296F"/>
    <w:rsid w:val="00A12CBE"/>
    <w:rsid w:val="00A1530C"/>
    <w:rsid w:val="00A1586F"/>
    <w:rsid w:val="00A15B1E"/>
    <w:rsid w:val="00A16F18"/>
    <w:rsid w:val="00A17A01"/>
    <w:rsid w:val="00A20EA0"/>
    <w:rsid w:val="00A216AA"/>
    <w:rsid w:val="00A21A36"/>
    <w:rsid w:val="00A22053"/>
    <w:rsid w:val="00A22245"/>
    <w:rsid w:val="00A22795"/>
    <w:rsid w:val="00A23157"/>
    <w:rsid w:val="00A23316"/>
    <w:rsid w:val="00A24F50"/>
    <w:rsid w:val="00A25F0C"/>
    <w:rsid w:val="00A25F32"/>
    <w:rsid w:val="00A26285"/>
    <w:rsid w:val="00A26423"/>
    <w:rsid w:val="00A27F42"/>
    <w:rsid w:val="00A31881"/>
    <w:rsid w:val="00A33444"/>
    <w:rsid w:val="00A33A6F"/>
    <w:rsid w:val="00A33DC6"/>
    <w:rsid w:val="00A34FC5"/>
    <w:rsid w:val="00A351B7"/>
    <w:rsid w:val="00A36BC9"/>
    <w:rsid w:val="00A374A0"/>
    <w:rsid w:val="00A40F24"/>
    <w:rsid w:val="00A415E0"/>
    <w:rsid w:val="00A418A9"/>
    <w:rsid w:val="00A418B4"/>
    <w:rsid w:val="00A42D91"/>
    <w:rsid w:val="00A42EF1"/>
    <w:rsid w:val="00A43090"/>
    <w:rsid w:val="00A4351D"/>
    <w:rsid w:val="00A44F7B"/>
    <w:rsid w:val="00A454AB"/>
    <w:rsid w:val="00A45FB8"/>
    <w:rsid w:val="00A50316"/>
    <w:rsid w:val="00A508CF"/>
    <w:rsid w:val="00A517A2"/>
    <w:rsid w:val="00A51817"/>
    <w:rsid w:val="00A51A5F"/>
    <w:rsid w:val="00A52C5F"/>
    <w:rsid w:val="00A547C9"/>
    <w:rsid w:val="00A54C61"/>
    <w:rsid w:val="00A553C1"/>
    <w:rsid w:val="00A55CFC"/>
    <w:rsid w:val="00A56D32"/>
    <w:rsid w:val="00A56D70"/>
    <w:rsid w:val="00A56F35"/>
    <w:rsid w:val="00A57216"/>
    <w:rsid w:val="00A57654"/>
    <w:rsid w:val="00A60566"/>
    <w:rsid w:val="00A61C4B"/>
    <w:rsid w:val="00A62950"/>
    <w:rsid w:val="00A6436F"/>
    <w:rsid w:val="00A6439C"/>
    <w:rsid w:val="00A64B0D"/>
    <w:rsid w:val="00A64E23"/>
    <w:rsid w:val="00A658F0"/>
    <w:rsid w:val="00A66000"/>
    <w:rsid w:val="00A660DD"/>
    <w:rsid w:val="00A660F4"/>
    <w:rsid w:val="00A6657F"/>
    <w:rsid w:val="00A67283"/>
    <w:rsid w:val="00A6779C"/>
    <w:rsid w:val="00A67B57"/>
    <w:rsid w:val="00A70E58"/>
    <w:rsid w:val="00A723ED"/>
    <w:rsid w:val="00A72667"/>
    <w:rsid w:val="00A7289E"/>
    <w:rsid w:val="00A756D2"/>
    <w:rsid w:val="00A80883"/>
    <w:rsid w:val="00A80E9B"/>
    <w:rsid w:val="00A81670"/>
    <w:rsid w:val="00A826CD"/>
    <w:rsid w:val="00A837BE"/>
    <w:rsid w:val="00A846E6"/>
    <w:rsid w:val="00A8499B"/>
    <w:rsid w:val="00A84C05"/>
    <w:rsid w:val="00A85A60"/>
    <w:rsid w:val="00A86090"/>
    <w:rsid w:val="00A90501"/>
    <w:rsid w:val="00A91C95"/>
    <w:rsid w:val="00A92411"/>
    <w:rsid w:val="00A93E97"/>
    <w:rsid w:val="00A95598"/>
    <w:rsid w:val="00A956B7"/>
    <w:rsid w:val="00A964EA"/>
    <w:rsid w:val="00A9669A"/>
    <w:rsid w:val="00A966BF"/>
    <w:rsid w:val="00A96CEB"/>
    <w:rsid w:val="00A970C2"/>
    <w:rsid w:val="00AA0A06"/>
    <w:rsid w:val="00AA1137"/>
    <w:rsid w:val="00AA11AF"/>
    <w:rsid w:val="00AA2D7C"/>
    <w:rsid w:val="00AA3D43"/>
    <w:rsid w:val="00AA4F5F"/>
    <w:rsid w:val="00AA514D"/>
    <w:rsid w:val="00AA7DEE"/>
    <w:rsid w:val="00AB0C2F"/>
    <w:rsid w:val="00AB0EB4"/>
    <w:rsid w:val="00AB1CFB"/>
    <w:rsid w:val="00AB21C4"/>
    <w:rsid w:val="00AB2D12"/>
    <w:rsid w:val="00AB6620"/>
    <w:rsid w:val="00AB7CB3"/>
    <w:rsid w:val="00AB7ED5"/>
    <w:rsid w:val="00AB7FCC"/>
    <w:rsid w:val="00AC0841"/>
    <w:rsid w:val="00AC08A1"/>
    <w:rsid w:val="00AC1BA0"/>
    <w:rsid w:val="00AC27D2"/>
    <w:rsid w:val="00AC2E56"/>
    <w:rsid w:val="00AC4388"/>
    <w:rsid w:val="00AC55B1"/>
    <w:rsid w:val="00AC7772"/>
    <w:rsid w:val="00AC7BCE"/>
    <w:rsid w:val="00AD02CC"/>
    <w:rsid w:val="00AD121D"/>
    <w:rsid w:val="00AD1F4A"/>
    <w:rsid w:val="00AD2971"/>
    <w:rsid w:val="00AD2B5E"/>
    <w:rsid w:val="00AD2CE4"/>
    <w:rsid w:val="00AD4E13"/>
    <w:rsid w:val="00AD5488"/>
    <w:rsid w:val="00AD559A"/>
    <w:rsid w:val="00AD60FB"/>
    <w:rsid w:val="00AD6CF0"/>
    <w:rsid w:val="00AD6F0F"/>
    <w:rsid w:val="00AD7DA8"/>
    <w:rsid w:val="00AE00C8"/>
    <w:rsid w:val="00AE044B"/>
    <w:rsid w:val="00AE0560"/>
    <w:rsid w:val="00AE1609"/>
    <w:rsid w:val="00AE1CDB"/>
    <w:rsid w:val="00AE2746"/>
    <w:rsid w:val="00AE28E1"/>
    <w:rsid w:val="00AE37AF"/>
    <w:rsid w:val="00AE3AE2"/>
    <w:rsid w:val="00AE466A"/>
    <w:rsid w:val="00AE4712"/>
    <w:rsid w:val="00AE47E6"/>
    <w:rsid w:val="00AE587E"/>
    <w:rsid w:val="00AE681B"/>
    <w:rsid w:val="00AE72F4"/>
    <w:rsid w:val="00AF09E3"/>
    <w:rsid w:val="00AF1066"/>
    <w:rsid w:val="00AF1354"/>
    <w:rsid w:val="00AF184D"/>
    <w:rsid w:val="00AF19A9"/>
    <w:rsid w:val="00AF21BA"/>
    <w:rsid w:val="00AF37A4"/>
    <w:rsid w:val="00AF3C17"/>
    <w:rsid w:val="00AF4CD6"/>
    <w:rsid w:val="00AF548D"/>
    <w:rsid w:val="00B01586"/>
    <w:rsid w:val="00B04C17"/>
    <w:rsid w:val="00B0565A"/>
    <w:rsid w:val="00B07870"/>
    <w:rsid w:val="00B10AF4"/>
    <w:rsid w:val="00B11DD2"/>
    <w:rsid w:val="00B1249F"/>
    <w:rsid w:val="00B12B95"/>
    <w:rsid w:val="00B1482B"/>
    <w:rsid w:val="00B14EE7"/>
    <w:rsid w:val="00B14EFE"/>
    <w:rsid w:val="00B1637F"/>
    <w:rsid w:val="00B176A9"/>
    <w:rsid w:val="00B17F09"/>
    <w:rsid w:val="00B216A2"/>
    <w:rsid w:val="00B236E8"/>
    <w:rsid w:val="00B240E1"/>
    <w:rsid w:val="00B24F77"/>
    <w:rsid w:val="00B2536C"/>
    <w:rsid w:val="00B278C9"/>
    <w:rsid w:val="00B31FFF"/>
    <w:rsid w:val="00B32461"/>
    <w:rsid w:val="00B32C20"/>
    <w:rsid w:val="00B33AAE"/>
    <w:rsid w:val="00B33D20"/>
    <w:rsid w:val="00B351EA"/>
    <w:rsid w:val="00B359E4"/>
    <w:rsid w:val="00B3603D"/>
    <w:rsid w:val="00B3678B"/>
    <w:rsid w:val="00B37679"/>
    <w:rsid w:val="00B41474"/>
    <w:rsid w:val="00B424EF"/>
    <w:rsid w:val="00B4356C"/>
    <w:rsid w:val="00B438EC"/>
    <w:rsid w:val="00B43F94"/>
    <w:rsid w:val="00B444AC"/>
    <w:rsid w:val="00B45F33"/>
    <w:rsid w:val="00B45F84"/>
    <w:rsid w:val="00B47931"/>
    <w:rsid w:val="00B47D3D"/>
    <w:rsid w:val="00B502EF"/>
    <w:rsid w:val="00B5031B"/>
    <w:rsid w:val="00B50BF8"/>
    <w:rsid w:val="00B51A32"/>
    <w:rsid w:val="00B52B84"/>
    <w:rsid w:val="00B53C7B"/>
    <w:rsid w:val="00B53CCB"/>
    <w:rsid w:val="00B54352"/>
    <w:rsid w:val="00B54405"/>
    <w:rsid w:val="00B54A59"/>
    <w:rsid w:val="00B559FD"/>
    <w:rsid w:val="00B55C34"/>
    <w:rsid w:val="00B56FA9"/>
    <w:rsid w:val="00B61D30"/>
    <w:rsid w:val="00B61F2A"/>
    <w:rsid w:val="00B642A9"/>
    <w:rsid w:val="00B64A79"/>
    <w:rsid w:val="00B65DD2"/>
    <w:rsid w:val="00B66491"/>
    <w:rsid w:val="00B6690F"/>
    <w:rsid w:val="00B66C43"/>
    <w:rsid w:val="00B712FF"/>
    <w:rsid w:val="00B723AC"/>
    <w:rsid w:val="00B72F1D"/>
    <w:rsid w:val="00B772CA"/>
    <w:rsid w:val="00B77B9D"/>
    <w:rsid w:val="00B77BA8"/>
    <w:rsid w:val="00B80A38"/>
    <w:rsid w:val="00B817E2"/>
    <w:rsid w:val="00B819C4"/>
    <w:rsid w:val="00B81D2F"/>
    <w:rsid w:val="00B820EF"/>
    <w:rsid w:val="00B824EA"/>
    <w:rsid w:val="00B837EB"/>
    <w:rsid w:val="00B83CCB"/>
    <w:rsid w:val="00B84E10"/>
    <w:rsid w:val="00B84F38"/>
    <w:rsid w:val="00B851D3"/>
    <w:rsid w:val="00B86C3B"/>
    <w:rsid w:val="00B86CD0"/>
    <w:rsid w:val="00B87505"/>
    <w:rsid w:val="00B87809"/>
    <w:rsid w:val="00B87E74"/>
    <w:rsid w:val="00B90C15"/>
    <w:rsid w:val="00B91513"/>
    <w:rsid w:val="00B915AE"/>
    <w:rsid w:val="00B921B3"/>
    <w:rsid w:val="00B9348E"/>
    <w:rsid w:val="00B934D1"/>
    <w:rsid w:val="00B943AE"/>
    <w:rsid w:val="00B9489E"/>
    <w:rsid w:val="00B95C0C"/>
    <w:rsid w:val="00B968DD"/>
    <w:rsid w:val="00B97131"/>
    <w:rsid w:val="00B972E8"/>
    <w:rsid w:val="00B97593"/>
    <w:rsid w:val="00B9767A"/>
    <w:rsid w:val="00BA01D4"/>
    <w:rsid w:val="00BA09C5"/>
    <w:rsid w:val="00BA0C1F"/>
    <w:rsid w:val="00BA218C"/>
    <w:rsid w:val="00BA2315"/>
    <w:rsid w:val="00BA2E21"/>
    <w:rsid w:val="00BA525A"/>
    <w:rsid w:val="00BA5B0E"/>
    <w:rsid w:val="00BB0625"/>
    <w:rsid w:val="00BB0705"/>
    <w:rsid w:val="00BB5892"/>
    <w:rsid w:val="00BB5CE1"/>
    <w:rsid w:val="00BB5ED3"/>
    <w:rsid w:val="00BB66A2"/>
    <w:rsid w:val="00BC0710"/>
    <w:rsid w:val="00BC206C"/>
    <w:rsid w:val="00BC4181"/>
    <w:rsid w:val="00BC515F"/>
    <w:rsid w:val="00BC5E08"/>
    <w:rsid w:val="00BC674A"/>
    <w:rsid w:val="00BD0CD0"/>
    <w:rsid w:val="00BD38E5"/>
    <w:rsid w:val="00BD3F29"/>
    <w:rsid w:val="00BD46B0"/>
    <w:rsid w:val="00BD6AC9"/>
    <w:rsid w:val="00BD7970"/>
    <w:rsid w:val="00BE0CC7"/>
    <w:rsid w:val="00BE2F1A"/>
    <w:rsid w:val="00BE41CE"/>
    <w:rsid w:val="00BE424D"/>
    <w:rsid w:val="00BE4981"/>
    <w:rsid w:val="00BE51D6"/>
    <w:rsid w:val="00BE51EB"/>
    <w:rsid w:val="00BE7D33"/>
    <w:rsid w:val="00BE7EDD"/>
    <w:rsid w:val="00BF40F2"/>
    <w:rsid w:val="00BF444A"/>
    <w:rsid w:val="00BF5231"/>
    <w:rsid w:val="00BF633E"/>
    <w:rsid w:val="00BF7259"/>
    <w:rsid w:val="00BF76D6"/>
    <w:rsid w:val="00BF789E"/>
    <w:rsid w:val="00BF7DBD"/>
    <w:rsid w:val="00C002CD"/>
    <w:rsid w:val="00C019B8"/>
    <w:rsid w:val="00C024B7"/>
    <w:rsid w:val="00C030B4"/>
    <w:rsid w:val="00C038D7"/>
    <w:rsid w:val="00C0410A"/>
    <w:rsid w:val="00C05C92"/>
    <w:rsid w:val="00C066C8"/>
    <w:rsid w:val="00C066E5"/>
    <w:rsid w:val="00C06814"/>
    <w:rsid w:val="00C06DF7"/>
    <w:rsid w:val="00C07297"/>
    <w:rsid w:val="00C0758F"/>
    <w:rsid w:val="00C1002D"/>
    <w:rsid w:val="00C104D1"/>
    <w:rsid w:val="00C10B49"/>
    <w:rsid w:val="00C112CD"/>
    <w:rsid w:val="00C112F4"/>
    <w:rsid w:val="00C11EE5"/>
    <w:rsid w:val="00C121E3"/>
    <w:rsid w:val="00C12A8D"/>
    <w:rsid w:val="00C12B79"/>
    <w:rsid w:val="00C1303B"/>
    <w:rsid w:val="00C13CA5"/>
    <w:rsid w:val="00C14099"/>
    <w:rsid w:val="00C148B9"/>
    <w:rsid w:val="00C1516F"/>
    <w:rsid w:val="00C1599F"/>
    <w:rsid w:val="00C15A4D"/>
    <w:rsid w:val="00C16D50"/>
    <w:rsid w:val="00C16DA3"/>
    <w:rsid w:val="00C206B9"/>
    <w:rsid w:val="00C21890"/>
    <w:rsid w:val="00C22076"/>
    <w:rsid w:val="00C25512"/>
    <w:rsid w:val="00C25D53"/>
    <w:rsid w:val="00C260B6"/>
    <w:rsid w:val="00C265EE"/>
    <w:rsid w:val="00C26EE3"/>
    <w:rsid w:val="00C27A49"/>
    <w:rsid w:val="00C27B63"/>
    <w:rsid w:val="00C31A55"/>
    <w:rsid w:val="00C331CE"/>
    <w:rsid w:val="00C34504"/>
    <w:rsid w:val="00C350D2"/>
    <w:rsid w:val="00C3643E"/>
    <w:rsid w:val="00C364DB"/>
    <w:rsid w:val="00C366A7"/>
    <w:rsid w:val="00C372A7"/>
    <w:rsid w:val="00C37865"/>
    <w:rsid w:val="00C401C4"/>
    <w:rsid w:val="00C40857"/>
    <w:rsid w:val="00C411F4"/>
    <w:rsid w:val="00C456F2"/>
    <w:rsid w:val="00C466E4"/>
    <w:rsid w:val="00C46D50"/>
    <w:rsid w:val="00C47B3B"/>
    <w:rsid w:val="00C50C7E"/>
    <w:rsid w:val="00C518E5"/>
    <w:rsid w:val="00C534DB"/>
    <w:rsid w:val="00C536AD"/>
    <w:rsid w:val="00C538E4"/>
    <w:rsid w:val="00C5580B"/>
    <w:rsid w:val="00C5640A"/>
    <w:rsid w:val="00C57147"/>
    <w:rsid w:val="00C57E53"/>
    <w:rsid w:val="00C60233"/>
    <w:rsid w:val="00C6095C"/>
    <w:rsid w:val="00C60989"/>
    <w:rsid w:val="00C60AAD"/>
    <w:rsid w:val="00C6280A"/>
    <w:rsid w:val="00C628AA"/>
    <w:rsid w:val="00C62A39"/>
    <w:rsid w:val="00C63E35"/>
    <w:rsid w:val="00C63F60"/>
    <w:rsid w:val="00C642B9"/>
    <w:rsid w:val="00C64C63"/>
    <w:rsid w:val="00C725FC"/>
    <w:rsid w:val="00C743AE"/>
    <w:rsid w:val="00C7563A"/>
    <w:rsid w:val="00C75C15"/>
    <w:rsid w:val="00C7626A"/>
    <w:rsid w:val="00C76274"/>
    <w:rsid w:val="00C7630E"/>
    <w:rsid w:val="00C76CFE"/>
    <w:rsid w:val="00C77AB1"/>
    <w:rsid w:val="00C82895"/>
    <w:rsid w:val="00C8345E"/>
    <w:rsid w:val="00C83730"/>
    <w:rsid w:val="00C83DE0"/>
    <w:rsid w:val="00C840CC"/>
    <w:rsid w:val="00C84185"/>
    <w:rsid w:val="00C84A9F"/>
    <w:rsid w:val="00C85802"/>
    <w:rsid w:val="00C86E0D"/>
    <w:rsid w:val="00C87FCD"/>
    <w:rsid w:val="00C9025E"/>
    <w:rsid w:val="00C911DA"/>
    <w:rsid w:val="00C91519"/>
    <w:rsid w:val="00C916B3"/>
    <w:rsid w:val="00C91D03"/>
    <w:rsid w:val="00C93444"/>
    <w:rsid w:val="00C93C23"/>
    <w:rsid w:val="00C95436"/>
    <w:rsid w:val="00C9762D"/>
    <w:rsid w:val="00CA1BC1"/>
    <w:rsid w:val="00CA2239"/>
    <w:rsid w:val="00CA2265"/>
    <w:rsid w:val="00CA276C"/>
    <w:rsid w:val="00CA4959"/>
    <w:rsid w:val="00CA4D1E"/>
    <w:rsid w:val="00CA5336"/>
    <w:rsid w:val="00CA5CF2"/>
    <w:rsid w:val="00CA65DE"/>
    <w:rsid w:val="00CA7227"/>
    <w:rsid w:val="00CA7848"/>
    <w:rsid w:val="00CA78B1"/>
    <w:rsid w:val="00CB1BEE"/>
    <w:rsid w:val="00CB201C"/>
    <w:rsid w:val="00CB33ED"/>
    <w:rsid w:val="00CB57BC"/>
    <w:rsid w:val="00CB59EC"/>
    <w:rsid w:val="00CB5C44"/>
    <w:rsid w:val="00CB5E28"/>
    <w:rsid w:val="00CB62B4"/>
    <w:rsid w:val="00CC188B"/>
    <w:rsid w:val="00CC1B3E"/>
    <w:rsid w:val="00CC2FC1"/>
    <w:rsid w:val="00CC33C6"/>
    <w:rsid w:val="00CC3C13"/>
    <w:rsid w:val="00CC4DCD"/>
    <w:rsid w:val="00CC5AE5"/>
    <w:rsid w:val="00CC64B1"/>
    <w:rsid w:val="00CC665A"/>
    <w:rsid w:val="00CC71B2"/>
    <w:rsid w:val="00CC7A98"/>
    <w:rsid w:val="00CD00FF"/>
    <w:rsid w:val="00CD01B1"/>
    <w:rsid w:val="00CD0E9B"/>
    <w:rsid w:val="00CD1154"/>
    <w:rsid w:val="00CD1331"/>
    <w:rsid w:val="00CD1834"/>
    <w:rsid w:val="00CD1850"/>
    <w:rsid w:val="00CD2D8B"/>
    <w:rsid w:val="00CD31A4"/>
    <w:rsid w:val="00CD4A6D"/>
    <w:rsid w:val="00CD4C07"/>
    <w:rsid w:val="00CD5226"/>
    <w:rsid w:val="00CD577E"/>
    <w:rsid w:val="00CD6C50"/>
    <w:rsid w:val="00CE174F"/>
    <w:rsid w:val="00CE1E7B"/>
    <w:rsid w:val="00CE2A24"/>
    <w:rsid w:val="00CE3981"/>
    <w:rsid w:val="00CE3A0F"/>
    <w:rsid w:val="00CE3D12"/>
    <w:rsid w:val="00CE4481"/>
    <w:rsid w:val="00CE49F2"/>
    <w:rsid w:val="00CE4EFD"/>
    <w:rsid w:val="00CE5289"/>
    <w:rsid w:val="00CE54DF"/>
    <w:rsid w:val="00CE579C"/>
    <w:rsid w:val="00CE670D"/>
    <w:rsid w:val="00CE6FAD"/>
    <w:rsid w:val="00CF0A3E"/>
    <w:rsid w:val="00CF1031"/>
    <w:rsid w:val="00CF1CFA"/>
    <w:rsid w:val="00CF27F7"/>
    <w:rsid w:val="00CF2823"/>
    <w:rsid w:val="00CF427F"/>
    <w:rsid w:val="00CF4487"/>
    <w:rsid w:val="00CF4522"/>
    <w:rsid w:val="00CF4E3B"/>
    <w:rsid w:val="00D00402"/>
    <w:rsid w:val="00D0217D"/>
    <w:rsid w:val="00D05709"/>
    <w:rsid w:val="00D05D3C"/>
    <w:rsid w:val="00D06EBC"/>
    <w:rsid w:val="00D0796C"/>
    <w:rsid w:val="00D13256"/>
    <w:rsid w:val="00D149C7"/>
    <w:rsid w:val="00D14E0A"/>
    <w:rsid w:val="00D1502F"/>
    <w:rsid w:val="00D15987"/>
    <w:rsid w:val="00D16667"/>
    <w:rsid w:val="00D17506"/>
    <w:rsid w:val="00D17F5E"/>
    <w:rsid w:val="00D20E5A"/>
    <w:rsid w:val="00D21102"/>
    <w:rsid w:val="00D2249D"/>
    <w:rsid w:val="00D23A1A"/>
    <w:rsid w:val="00D23CB1"/>
    <w:rsid w:val="00D24079"/>
    <w:rsid w:val="00D242F7"/>
    <w:rsid w:val="00D322CB"/>
    <w:rsid w:val="00D3315C"/>
    <w:rsid w:val="00D331EA"/>
    <w:rsid w:val="00D33BE5"/>
    <w:rsid w:val="00D33FC7"/>
    <w:rsid w:val="00D34230"/>
    <w:rsid w:val="00D34983"/>
    <w:rsid w:val="00D35B43"/>
    <w:rsid w:val="00D36708"/>
    <w:rsid w:val="00D36D3C"/>
    <w:rsid w:val="00D371F1"/>
    <w:rsid w:val="00D3721B"/>
    <w:rsid w:val="00D411E9"/>
    <w:rsid w:val="00D41716"/>
    <w:rsid w:val="00D440E7"/>
    <w:rsid w:val="00D446A9"/>
    <w:rsid w:val="00D44D22"/>
    <w:rsid w:val="00D47519"/>
    <w:rsid w:val="00D47B62"/>
    <w:rsid w:val="00D50380"/>
    <w:rsid w:val="00D527B2"/>
    <w:rsid w:val="00D52D32"/>
    <w:rsid w:val="00D531FD"/>
    <w:rsid w:val="00D53E07"/>
    <w:rsid w:val="00D54147"/>
    <w:rsid w:val="00D54C96"/>
    <w:rsid w:val="00D572B9"/>
    <w:rsid w:val="00D57F26"/>
    <w:rsid w:val="00D604F6"/>
    <w:rsid w:val="00D60CB7"/>
    <w:rsid w:val="00D616D7"/>
    <w:rsid w:val="00D619A3"/>
    <w:rsid w:val="00D61A92"/>
    <w:rsid w:val="00D61FAA"/>
    <w:rsid w:val="00D62CA6"/>
    <w:rsid w:val="00D63C24"/>
    <w:rsid w:val="00D63C79"/>
    <w:rsid w:val="00D66365"/>
    <w:rsid w:val="00D663E8"/>
    <w:rsid w:val="00D67B30"/>
    <w:rsid w:val="00D7008E"/>
    <w:rsid w:val="00D7073A"/>
    <w:rsid w:val="00D7073D"/>
    <w:rsid w:val="00D70C1B"/>
    <w:rsid w:val="00D71081"/>
    <w:rsid w:val="00D71CEA"/>
    <w:rsid w:val="00D72A02"/>
    <w:rsid w:val="00D73421"/>
    <w:rsid w:val="00D739AB"/>
    <w:rsid w:val="00D7545D"/>
    <w:rsid w:val="00D757B6"/>
    <w:rsid w:val="00D76156"/>
    <w:rsid w:val="00D76531"/>
    <w:rsid w:val="00D8073F"/>
    <w:rsid w:val="00D81B82"/>
    <w:rsid w:val="00D82017"/>
    <w:rsid w:val="00D8324B"/>
    <w:rsid w:val="00D848BA"/>
    <w:rsid w:val="00D848C3"/>
    <w:rsid w:val="00D8540C"/>
    <w:rsid w:val="00D919F3"/>
    <w:rsid w:val="00D9218B"/>
    <w:rsid w:val="00D92943"/>
    <w:rsid w:val="00D94709"/>
    <w:rsid w:val="00D96966"/>
    <w:rsid w:val="00D97E6F"/>
    <w:rsid w:val="00DA05BD"/>
    <w:rsid w:val="00DA1B24"/>
    <w:rsid w:val="00DA2775"/>
    <w:rsid w:val="00DA2F70"/>
    <w:rsid w:val="00DA416B"/>
    <w:rsid w:val="00DA4E3F"/>
    <w:rsid w:val="00DA4E70"/>
    <w:rsid w:val="00DA5234"/>
    <w:rsid w:val="00DA5F8A"/>
    <w:rsid w:val="00DB00B0"/>
    <w:rsid w:val="00DB044D"/>
    <w:rsid w:val="00DB0C83"/>
    <w:rsid w:val="00DB2884"/>
    <w:rsid w:val="00DB295C"/>
    <w:rsid w:val="00DB29C6"/>
    <w:rsid w:val="00DB2CEB"/>
    <w:rsid w:val="00DB2EF7"/>
    <w:rsid w:val="00DB3246"/>
    <w:rsid w:val="00DB3ABC"/>
    <w:rsid w:val="00DB414B"/>
    <w:rsid w:val="00DB6A6A"/>
    <w:rsid w:val="00DB7273"/>
    <w:rsid w:val="00DB7B1D"/>
    <w:rsid w:val="00DC0AD3"/>
    <w:rsid w:val="00DC1246"/>
    <w:rsid w:val="00DC3B7B"/>
    <w:rsid w:val="00DC47CE"/>
    <w:rsid w:val="00DC5454"/>
    <w:rsid w:val="00DC5C15"/>
    <w:rsid w:val="00DC6239"/>
    <w:rsid w:val="00DC6761"/>
    <w:rsid w:val="00DC6A77"/>
    <w:rsid w:val="00DC7301"/>
    <w:rsid w:val="00DC7545"/>
    <w:rsid w:val="00DC7E0A"/>
    <w:rsid w:val="00DD1D2E"/>
    <w:rsid w:val="00DD254C"/>
    <w:rsid w:val="00DD5CE4"/>
    <w:rsid w:val="00DD5E9D"/>
    <w:rsid w:val="00DD68BB"/>
    <w:rsid w:val="00DD76D7"/>
    <w:rsid w:val="00DE0671"/>
    <w:rsid w:val="00DE31F4"/>
    <w:rsid w:val="00DE348F"/>
    <w:rsid w:val="00DE3F19"/>
    <w:rsid w:val="00DE6737"/>
    <w:rsid w:val="00DE6BE0"/>
    <w:rsid w:val="00DF167E"/>
    <w:rsid w:val="00DF1717"/>
    <w:rsid w:val="00DF23FA"/>
    <w:rsid w:val="00DF26E8"/>
    <w:rsid w:val="00DF3F73"/>
    <w:rsid w:val="00DF448B"/>
    <w:rsid w:val="00DF48F6"/>
    <w:rsid w:val="00E00205"/>
    <w:rsid w:val="00E007FF"/>
    <w:rsid w:val="00E00C97"/>
    <w:rsid w:val="00E031B7"/>
    <w:rsid w:val="00E03BF8"/>
    <w:rsid w:val="00E058A1"/>
    <w:rsid w:val="00E06126"/>
    <w:rsid w:val="00E102A3"/>
    <w:rsid w:val="00E10450"/>
    <w:rsid w:val="00E10B76"/>
    <w:rsid w:val="00E128B0"/>
    <w:rsid w:val="00E12C64"/>
    <w:rsid w:val="00E14316"/>
    <w:rsid w:val="00E14827"/>
    <w:rsid w:val="00E15F7A"/>
    <w:rsid w:val="00E16B98"/>
    <w:rsid w:val="00E211EA"/>
    <w:rsid w:val="00E2463B"/>
    <w:rsid w:val="00E24BA0"/>
    <w:rsid w:val="00E24F67"/>
    <w:rsid w:val="00E25164"/>
    <w:rsid w:val="00E25563"/>
    <w:rsid w:val="00E25A6A"/>
    <w:rsid w:val="00E265C3"/>
    <w:rsid w:val="00E266D1"/>
    <w:rsid w:val="00E277FF"/>
    <w:rsid w:val="00E27EA0"/>
    <w:rsid w:val="00E318C8"/>
    <w:rsid w:val="00E31C5C"/>
    <w:rsid w:val="00E32192"/>
    <w:rsid w:val="00E32583"/>
    <w:rsid w:val="00E33569"/>
    <w:rsid w:val="00E33A5A"/>
    <w:rsid w:val="00E34CA3"/>
    <w:rsid w:val="00E35DCB"/>
    <w:rsid w:val="00E366B6"/>
    <w:rsid w:val="00E3781D"/>
    <w:rsid w:val="00E414F0"/>
    <w:rsid w:val="00E41720"/>
    <w:rsid w:val="00E41C66"/>
    <w:rsid w:val="00E43786"/>
    <w:rsid w:val="00E440C9"/>
    <w:rsid w:val="00E44493"/>
    <w:rsid w:val="00E4497D"/>
    <w:rsid w:val="00E478CC"/>
    <w:rsid w:val="00E50BCB"/>
    <w:rsid w:val="00E53155"/>
    <w:rsid w:val="00E5355A"/>
    <w:rsid w:val="00E54269"/>
    <w:rsid w:val="00E550E0"/>
    <w:rsid w:val="00E554F2"/>
    <w:rsid w:val="00E55FF5"/>
    <w:rsid w:val="00E564F8"/>
    <w:rsid w:val="00E607BD"/>
    <w:rsid w:val="00E6222C"/>
    <w:rsid w:val="00E628D2"/>
    <w:rsid w:val="00E65D8A"/>
    <w:rsid w:val="00E70AD9"/>
    <w:rsid w:val="00E712A7"/>
    <w:rsid w:val="00E7160A"/>
    <w:rsid w:val="00E72BE3"/>
    <w:rsid w:val="00E75497"/>
    <w:rsid w:val="00E77BC7"/>
    <w:rsid w:val="00E817A9"/>
    <w:rsid w:val="00E81BAF"/>
    <w:rsid w:val="00E82074"/>
    <w:rsid w:val="00E82810"/>
    <w:rsid w:val="00E83267"/>
    <w:rsid w:val="00E85879"/>
    <w:rsid w:val="00E87F2F"/>
    <w:rsid w:val="00E90EF9"/>
    <w:rsid w:val="00E939C0"/>
    <w:rsid w:val="00E93C7E"/>
    <w:rsid w:val="00EA0F41"/>
    <w:rsid w:val="00EA2B48"/>
    <w:rsid w:val="00EA30AF"/>
    <w:rsid w:val="00EA3EB9"/>
    <w:rsid w:val="00EA5502"/>
    <w:rsid w:val="00EA5A0C"/>
    <w:rsid w:val="00EA5F4B"/>
    <w:rsid w:val="00EA669C"/>
    <w:rsid w:val="00EA6EA7"/>
    <w:rsid w:val="00EA6FCC"/>
    <w:rsid w:val="00EA76AC"/>
    <w:rsid w:val="00EB1A4B"/>
    <w:rsid w:val="00EB23DE"/>
    <w:rsid w:val="00EB405D"/>
    <w:rsid w:val="00EB4701"/>
    <w:rsid w:val="00EB519E"/>
    <w:rsid w:val="00EB523D"/>
    <w:rsid w:val="00EB5780"/>
    <w:rsid w:val="00EB60F0"/>
    <w:rsid w:val="00EC1BF0"/>
    <w:rsid w:val="00EC317E"/>
    <w:rsid w:val="00EC356A"/>
    <w:rsid w:val="00EC3BF6"/>
    <w:rsid w:val="00EC4194"/>
    <w:rsid w:val="00EC4B3A"/>
    <w:rsid w:val="00EC5F59"/>
    <w:rsid w:val="00EC6794"/>
    <w:rsid w:val="00EC6AB3"/>
    <w:rsid w:val="00EC6FB4"/>
    <w:rsid w:val="00EC713B"/>
    <w:rsid w:val="00EC71C0"/>
    <w:rsid w:val="00ED0301"/>
    <w:rsid w:val="00ED0879"/>
    <w:rsid w:val="00ED15C4"/>
    <w:rsid w:val="00ED23AD"/>
    <w:rsid w:val="00ED45F1"/>
    <w:rsid w:val="00ED54A8"/>
    <w:rsid w:val="00ED5618"/>
    <w:rsid w:val="00ED5BD8"/>
    <w:rsid w:val="00ED69FE"/>
    <w:rsid w:val="00ED72CD"/>
    <w:rsid w:val="00ED7868"/>
    <w:rsid w:val="00ED7CA4"/>
    <w:rsid w:val="00EE1C1A"/>
    <w:rsid w:val="00EE394A"/>
    <w:rsid w:val="00EE3B7A"/>
    <w:rsid w:val="00EE561E"/>
    <w:rsid w:val="00EE5B75"/>
    <w:rsid w:val="00EE66A2"/>
    <w:rsid w:val="00EE6CB1"/>
    <w:rsid w:val="00EE79E6"/>
    <w:rsid w:val="00EF0F21"/>
    <w:rsid w:val="00EF1D23"/>
    <w:rsid w:val="00EF1D5B"/>
    <w:rsid w:val="00EF23C5"/>
    <w:rsid w:val="00EF2948"/>
    <w:rsid w:val="00EF3564"/>
    <w:rsid w:val="00EF3DF9"/>
    <w:rsid w:val="00EF4B96"/>
    <w:rsid w:val="00EF4D73"/>
    <w:rsid w:val="00EF4EB3"/>
    <w:rsid w:val="00EF5887"/>
    <w:rsid w:val="00EF627A"/>
    <w:rsid w:val="00EF6E13"/>
    <w:rsid w:val="00EF7F7F"/>
    <w:rsid w:val="00F00CB2"/>
    <w:rsid w:val="00F0162D"/>
    <w:rsid w:val="00F01AA3"/>
    <w:rsid w:val="00F01C03"/>
    <w:rsid w:val="00F0211E"/>
    <w:rsid w:val="00F03295"/>
    <w:rsid w:val="00F03F06"/>
    <w:rsid w:val="00F04A19"/>
    <w:rsid w:val="00F04D43"/>
    <w:rsid w:val="00F04E22"/>
    <w:rsid w:val="00F07017"/>
    <w:rsid w:val="00F10F0C"/>
    <w:rsid w:val="00F11527"/>
    <w:rsid w:val="00F119E2"/>
    <w:rsid w:val="00F12C2F"/>
    <w:rsid w:val="00F14214"/>
    <w:rsid w:val="00F1464F"/>
    <w:rsid w:val="00F146EB"/>
    <w:rsid w:val="00F14C02"/>
    <w:rsid w:val="00F15E7D"/>
    <w:rsid w:val="00F1637C"/>
    <w:rsid w:val="00F1678E"/>
    <w:rsid w:val="00F17588"/>
    <w:rsid w:val="00F23D2E"/>
    <w:rsid w:val="00F24610"/>
    <w:rsid w:val="00F248C5"/>
    <w:rsid w:val="00F25428"/>
    <w:rsid w:val="00F263CD"/>
    <w:rsid w:val="00F27BE1"/>
    <w:rsid w:val="00F27C5C"/>
    <w:rsid w:val="00F27DC2"/>
    <w:rsid w:val="00F30B0D"/>
    <w:rsid w:val="00F32472"/>
    <w:rsid w:val="00F330AD"/>
    <w:rsid w:val="00F33DFC"/>
    <w:rsid w:val="00F35128"/>
    <w:rsid w:val="00F35332"/>
    <w:rsid w:val="00F3708B"/>
    <w:rsid w:val="00F37D0C"/>
    <w:rsid w:val="00F40CB4"/>
    <w:rsid w:val="00F41B7D"/>
    <w:rsid w:val="00F42988"/>
    <w:rsid w:val="00F42ACF"/>
    <w:rsid w:val="00F42C7D"/>
    <w:rsid w:val="00F43544"/>
    <w:rsid w:val="00F4384A"/>
    <w:rsid w:val="00F43A2A"/>
    <w:rsid w:val="00F44987"/>
    <w:rsid w:val="00F47CF6"/>
    <w:rsid w:val="00F47F66"/>
    <w:rsid w:val="00F50265"/>
    <w:rsid w:val="00F52305"/>
    <w:rsid w:val="00F535A8"/>
    <w:rsid w:val="00F53BED"/>
    <w:rsid w:val="00F5401F"/>
    <w:rsid w:val="00F544A9"/>
    <w:rsid w:val="00F54C16"/>
    <w:rsid w:val="00F55DA3"/>
    <w:rsid w:val="00F55DCA"/>
    <w:rsid w:val="00F57ACB"/>
    <w:rsid w:val="00F6137A"/>
    <w:rsid w:val="00F62839"/>
    <w:rsid w:val="00F62E5E"/>
    <w:rsid w:val="00F634EC"/>
    <w:rsid w:val="00F638C0"/>
    <w:rsid w:val="00F64380"/>
    <w:rsid w:val="00F65E43"/>
    <w:rsid w:val="00F70741"/>
    <w:rsid w:val="00F713FF"/>
    <w:rsid w:val="00F717FF"/>
    <w:rsid w:val="00F72A38"/>
    <w:rsid w:val="00F72D1A"/>
    <w:rsid w:val="00F7315F"/>
    <w:rsid w:val="00F74102"/>
    <w:rsid w:val="00F7498A"/>
    <w:rsid w:val="00F7576A"/>
    <w:rsid w:val="00F75A09"/>
    <w:rsid w:val="00F760FD"/>
    <w:rsid w:val="00F76B7E"/>
    <w:rsid w:val="00F818DB"/>
    <w:rsid w:val="00F81F6C"/>
    <w:rsid w:val="00F826D2"/>
    <w:rsid w:val="00F82E25"/>
    <w:rsid w:val="00F83CDC"/>
    <w:rsid w:val="00F83F06"/>
    <w:rsid w:val="00F840A4"/>
    <w:rsid w:val="00F8418F"/>
    <w:rsid w:val="00F84F12"/>
    <w:rsid w:val="00F8689B"/>
    <w:rsid w:val="00F87BAC"/>
    <w:rsid w:val="00F9183D"/>
    <w:rsid w:val="00F91F12"/>
    <w:rsid w:val="00F924E6"/>
    <w:rsid w:val="00F926E5"/>
    <w:rsid w:val="00F92D91"/>
    <w:rsid w:val="00F93A62"/>
    <w:rsid w:val="00F974E6"/>
    <w:rsid w:val="00F97946"/>
    <w:rsid w:val="00FA0C25"/>
    <w:rsid w:val="00FA11F2"/>
    <w:rsid w:val="00FA2402"/>
    <w:rsid w:val="00FA2839"/>
    <w:rsid w:val="00FA2C9D"/>
    <w:rsid w:val="00FA3987"/>
    <w:rsid w:val="00FA3D53"/>
    <w:rsid w:val="00FA4D62"/>
    <w:rsid w:val="00FA68EC"/>
    <w:rsid w:val="00FA7326"/>
    <w:rsid w:val="00FB023D"/>
    <w:rsid w:val="00FB0676"/>
    <w:rsid w:val="00FB0793"/>
    <w:rsid w:val="00FB0A60"/>
    <w:rsid w:val="00FB1346"/>
    <w:rsid w:val="00FB2300"/>
    <w:rsid w:val="00FB2A71"/>
    <w:rsid w:val="00FB2D46"/>
    <w:rsid w:val="00FB2EBB"/>
    <w:rsid w:val="00FB36D2"/>
    <w:rsid w:val="00FB3F4C"/>
    <w:rsid w:val="00FB5105"/>
    <w:rsid w:val="00FB5350"/>
    <w:rsid w:val="00FB6D41"/>
    <w:rsid w:val="00FB7259"/>
    <w:rsid w:val="00FB7445"/>
    <w:rsid w:val="00FB7675"/>
    <w:rsid w:val="00FC0BE9"/>
    <w:rsid w:val="00FC113B"/>
    <w:rsid w:val="00FC1786"/>
    <w:rsid w:val="00FC1D6C"/>
    <w:rsid w:val="00FC334F"/>
    <w:rsid w:val="00FC375C"/>
    <w:rsid w:val="00FC3EE5"/>
    <w:rsid w:val="00FC4400"/>
    <w:rsid w:val="00FC6DEA"/>
    <w:rsid w:val="00FC71A8"/>
    <w:rsid w:val="00FC7F1D"/>
    <w:rsid w:val="00FD098F"/>
    <w:rsid w:val="00FD1454"/>
    <w:rsid w:val="00FD201B"/>
    <w:rsid w:val="00FD2502"/>
    <w:rsid w:val="00FD2706"/>
    <w:rsid w:val="00FD48EA"/>
    <w:rsid w:val="00FD597C"/>
    <w:rsid w:val="00FD5E9A"/>
    <w:rsid w:val="00FD73C5"/>
    <w:rsid w:val="00FD77FD"/>
    <w:rsid w:val="00FD7FF1"/>
    <w:rsid w:val="00FE21C3"/>
    <w:rsid w:val="00FE38C4"/>
    <w:rsid w:val="00FE4E22"/>
    <w:rsid w:val="00FE4E84"/>
    <w:rsid w:val="00FE5045"/>
    <w:rsid w:val="00FE596A"/>
    <w:rsid w:val="00FE5A36"/>
    <w:rsid w:val="00FE68EC"/>
    <w:rsid w:val="00FF039C"/>
    <w:rsid w:val="00FF045E"/>
    <w:rsid w:val="00FF12DB"/>
    <w:rsid w:val="00FF268C"/>
    <w:rsid w:val="00FF3384"/>
    <w:rsid w:val="00FF362A"/>
    <w:rsid w:val="00FF4141"/>
    <w:rsid w:val="00FF4B40"/>
    <w:rsid w:val="00FF55C6"/>
    <w:rsid w:val="00FF5C51"/>
    <w:rsid w:val="00FF5CAD"/>
    <w:rsid w:val="00FF6040"/>
    <w:rsid w:val="00FF6267"/>
    <w:rsid w:val="00FF7804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DA764-7D67-4F39-9884-14D40E2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6794"/>
    <w:pPr>
      <w:spacing w:after="120" w:line="360" w:lineRule="auto"/>
      <w:ind w:firstLine="709"/>
      <w:contextualSpacing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next w:val="a2"/>
    <w:link w:val="11"/>
    <w:uiPriority w:val="9"/>
    <w:qFormat/>
    <w:rsid w:val="002E5A80"/>
    <w:pPr>
      <w:keepNext/>
      <w:pageBreakBefore/>
      <w:suppressAutoHyphens/>
      <w:spacing w:before="480" w:after="240"/>
      <w:outlineLvl w:val="0"/>
    </w:pPr>
    <w:rPr>
      <w:rFonts w:ascii="Arial" w:hAnsi="Arial"/>
      <w:b/>
      <w:bCs/>
      <w:caps/>
      <w:kern w:val="32"/>
      <w:sz w:val="28"/>
      <w:szCs w:val="32"/>
    </w:rPr>
  </w:style>
  <w:style w:type="paragraph" w:styleId="2">
    <w:name w:val="heading 2"/>
    <w:next w:val="a2"/>
    <w:link w:val="20"/>
    <w:autoRedefine/>
    <w:uiPriority w:val="9"/>
    <w:qFormat/>
    <w:rsid w:val="00CF0A3E"/>
    <w:pPr>
      <w:keepNext/>
      <w:tabs>
        <w:tab w:val="left" w:pos="1134"/>
      </w:tabs>
      <w:spacing w:before="240" w:after="120" w:line="312" w:lineRule="auto"/>
      <w:outlineLvl w:val="1"/>
    </w:pPr>
    <w:rPr>
      <w:rFonts w:ascii="Arial" w:hAnsi="Arial"/>
      <w:b/>
      <w:bCs/>
      <w:iCs/>
      <w:color w:val="000000"/>
      <w:sz w:val="26"/>
      <w:szCs w:val="22"/>
      <w:u w:val="single"/>
    </w:rPr>
  </w:style>
  <w:style w:type="paragraph" w:styleId="3">
    <w:name w:val="heading 3"/>
    <w:aliases w:val="ПодЗаголовок"/>
    <w:next w:val="a2"/>
    <w:link w:val="30"/>
    <w:uiPriority w:val="9"/>
    <w:qFormat/>
    <w:rsid w:val="003866CB"/>
    <w:pPr>
      <w:keepNext/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/>
      <w:b/>
      <w:bCs/>
      <w:i/>
      <w:sz w:val="24"/>
      <w:szCs w:val="26"/>
    </w:rPr>
  </w:style>
  <w:style w:type="paragraph" w:styleId="4">
    <w:name w:val="heading 4"/>
    <w:basedOn w:val="3"/>
    <w:next w:val="a1"/>
    <w:link w:val="40"/>
    <w:uiPriority w:val="9"/>
    <w:qFormat/>
    <w:rsid w:val="001159DC"/>
    <w:pPr>
      <w:spacing w:line="312" w:lineRule="auto"/>
      <w:outlineLvl w:val="3"/>
    </w:pPr>
    <w:rPr>
      <w:rFonts w:ascii="Calibri" w:hAnsi="Calibri"/>
      <w:bCs w:val="0"/>
      <w:i w:val="0"/>
      <w:sz w:val="26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F47CF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F47CF6"/>
    <w:pPr>
      <w:keepNext/>
      <w:numPr>
        <w:ilvl w:val="5"/>
        <w:numId w:val="2"/>
      </w:numPr>
      <w:spacing w:before="120" w:after="240" w:line="240" w:lineRule="auto"/>
      <w:outlineLvl w:val="5"/>
    </w:pPr>
    <w:rPr>
      <w:bCs/>
      <w:i/>
      <w:szCs w:val="24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A27F42"/>
    <w:pPr>
      <w:pageBreakBefore/>
      <w:spacing w:before="240" w:after="60"/>
      <w:ind w:left="1298" w:hanging="1298"/>
      <w:jc w:val="center"/>
      <w:outlineLvl w:val="6"/>
    </w:pPr>
    <w:rPr>
      <w:rFonts w:ascii="Arial" w:eastAsia="Times New Roman" w:hAnsi="Arial"/>
      <w:b/>
      <w:sz w:val="28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5E3FFE"/>
    <w:pPr>
      <w:spacing w:before="240" w:after="60"/>
      <w:ind w:left="1440" w:hanging="731"/>
      <w:outlineLvl w:val="7"/>
    </w:pPr>
    <w:rPr>
      <w:rFonts w:eastAsia="Times New Roman"/>
      <w:b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5E3FFE"/>
    <w:pPr>
      <w:spacing w:before="240" w:after="60"/>
      <w:ind w:left="1584" w:hanging="875"/>
      <w:outlineLvl w:val="8"/>
    </w:pPr>
    <w:rPr>
      <w:rFonts w:ascii="Cambria" w:eastAsia="Times New Roman" w:hAnsi="Cambria"/>
      <w:i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">
    <w:name w:val="Заголовок 0"/>
    <w:basedOn w:val="a1"/>
    <w:next w:val="a1"/>
    <w:link w:val="00"/>
    <w:qFormat/>
    <w:rsid w:val="009A215B"/>
    <w:pPr>
      <w:pageBreakBefore/>
      <w:suppressAutoHyphens/>
      <w:spacing w:before="240"/>
      <w:jc w:val="center"/>
    </w:pPr>
    <w:rPr>
      <w:rFonts w:ascii="Arial" w:eastAsia="Times New Roman" w:hAnsi="Arial" w:cs="Arial"/>
      <w:b/>
      <w:caps/>
      <w:sz w:val="28"/>
      <w:szCs w:val="28"/>
      <w:lang w:eastAsia="ru-RU"/>
    </w:rPr>
  </w:style>
  <w:style w:type="character" w:customStyle="1" w:styleId="11">
    <w:name w:val="Заголовок 1 Знак"/>
    <w:link w:val="10"/>
    <w:uiPriority w:val="9"/>
    <w:rsid w:val="00A837BE"/>
    <w:rPr>
      <w:rFonts w:ascii="Arial" w:hAnsi="Arial"/>
      <w:b/>
      <w:bCs/>
      <w:caps/>
      <w:kern w:val="32"/>
      <w:sz w:val="28"/>
      <w:szCs w:val="32"/>
    </w:rPr>
  </w:style>
  <w:style w:type="paragraph" w:styleId="a2">
    <w:name w:val="Body Text"/>
    <w:basedOn w:val="a1"/>
    <w:link w:val="a6"/>
    <w:qFormat/>
    <w:rsid w:val="00EC6794"/>
    <w:pPr>
      <w:suppressAutoHyphens/>
      <w:spacing w:before="120" w:after="0"/>
      <w:ind w:firstLine="720"/>
      <w:jc w:val="both"/>
    </w:pPr>
    <w:rPr>
      <w:szCs w:val="24"/>
      <w:lang w:eastAsia="ru-RU"/>
    </w:rPr>
  </w:style>
  <w:style w:type="character" w:customStyle="1" w:styleId="a6">
    <w:name w:val="Основной текст Знак"/>
    <w:link w:val="a2"/>
    <w:rsid w:val="00EC6794"/>
    <w:rPr>
      <w:rFonts w:ascii="Times New Roman" w:hAnsi="Times New Roman"/>
      <w:sz w:val="24"/>
      <w:szCs w:val="24"/>
    </w:rPr>
  </w:style>
  <w:style w:type="paragraph" w:styleId="a7">
    <w:name w:val="Body Text Indent"/>
    <w:basedOn w:val="a1"/>
    <w:link w:val="a8"/>
    <w:uiPriority w:val="99"/>
    <w:semiHidden/>
    <w:unhideWhenUsed/>
    <w:rsid w:val="00FC4400"/>
    <w:pPr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FC440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F0A3E"/>
    <w:rPr>
      <w:rFonts w:ascii="Arial" w:hAnsi="Arial"/>
      <w:b/>
      <w:bCs/>
      <w:iCs/>
      <w:color w:val="000000"/>
      <w:sz w:val="26"/>
      <w:szCs w:val="22"/>
      <w:u w:val="single"/>
    </w:rPr>
  </w:style>
  <w:style w:type="character" w:customStyle="1" w:styleId="30">
    <w:name w:val="Заголовок 3 Знак"/>
    <w:aliases w:val="ПодЗаголовок Знак"/>
    <w:link w:val="3"/>
    <w:uiPriority w:val="9"/>
    <w:rsid w:val="00130156"/>
    <w:rPr>
      <w:rFonts w:ascii="Arial" w:hAnsi="Arial"/>
      <w:b/>
      <w:bCs/>
      <w:i/>
      <w:sz w:val="24"/>
      <w:szCs w:val="26"/>
      <w:lang w:bidi="ar-SA"/>
    </w:rPr>
  </w:style>
  <w:style w:type="character" w:customStyle="1" w:styleId="40">
    <w:name w:val="Заголовок 4 Знак"/>
    <w:link w:val="4"/>
    <w:uiPriority w:val="9"/>
    <w:rsid w:val="007F667C"/>
    <w:rPr>
      <w:rFonts w:cs="Arial"/>
      <w:b/>
      <w:sz w:val="26"/>
      <w:szCs w:val="28"/>
    </w:rPr>
  </w:style>
  <w:style w:type="character" w:customStyle="1" w:styleId="50">
    <w:name w:val="Заголовок 5 Знак"/>
    <w:link w:val="5"/>
    <w:uiPriority w:val="9"/>
    <w:rsid w:val="00F47CF6"/>
    <w:rPr>
      <w:b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F47CF6"/>
    <w:rPr>
      <w:bCs/>
      <w:i/>
      <w:sz w:val="24"/>
      <w:szCs w:val="24"/>
      <w:lang w:val="x-none" w:eastAsia="x-none"/>
    </w:rPr>
  </w:style>
  <w:style w:type="character" w:customStyle="1" w:styleId="-">
    <w:name w:val="Таблица - текст по центру Знак"/>
    <w:link w:val="-0"/>
    <w:rsid w:val="002F1436"/>
    <w:rPr>
      <w:rFonts w:ascii="Arial" w:hAnsi="Arial" w:cs="Arial"/>
      <w:color w:val="000000"/>
      <w:lang w:eastAsia="ar-SA"/>
    </w:rPr>
  </w:style>
  <w:style w:type="numbering" w:customStyle="1" w:styleId="a">
    <w:name w:val="Список нумерованный"/>
    <w:basedOn w:val="a5"/>
    <w:rsid w:val="00D82017"/>
    <w:pPr>
      <w:numPr>
        <w:numId w:val="3"/>
      </w:numPr>
    </w:pPr>
  </w:style>
  <w:style w:type="paragraph" w:customStyle="1" w:styleId="123">
    <w:name w:val="Список нумерованный 1)2)3)"/>
    <w:qFormat/>
    <w:rsid w:val="00D82017"/>
    <w:pPr>
      <w:numPr>
        <w:numId w:val="4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1"/>
    <w:next w:val="a1"/>
    <w:qFormat/>
    <w:rsid w:val="00E478CC"/>
    <w:pPr>
      <w:keepNext/>
      <w:spacing w:before="240" w:line="240" w:lineRule="auto"/>
      <w:ind w:left="1843" w:hanging="1843"/>
    </w:pPr>
    <w:rPr>
      <w:b/>
      <w:bCs/>
      <w:color w:val="1F497D"/>
      <w:szCs w:val="18"/>
    </w:rPr>
  </w:style>
  <w:style w:type="paragraph" w:styleId="aa">
    <w:name w:val="annotation text"/>
    <w:basedOn w:val="a1"/>
    <w:link w:val="ab"/>
    <w:uiPriority w:val="99"/>
    <w:semiHidden/>
    <w:unhideWhenUsed/>
    <w:rsid w:val="00067E7C"/>
    <w:pPr>
      <w:spacing w:line="240" w:lineRule="auto"/>
    </w:pPr>
    <w:rPr>
      <w:sz w:val="20"/>
      <w:szCs w:val="20"/>
    </w:rPr>
  </w:style>
  <w:style w:type="paragraph" w:customStyle="1" w:styleId="-1">
    <w:name w:val="Таблица - текст основной"/>
    <w:basedOn w:val="a2"/>
    <w:link w:val="-2"/>
    <w:qFormat/>
    <w:rsid w:val="00937AFE"/>
    <w:pPr>
      <w:suppressAutoHyphens w:val="0"/>
      <w:spacing w:before="40" w:after="40" w:line="276" w:lineRule="auto"/>
      <w:ind w:firstLine="0"/>
      <w:jc w:val="left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-2">
    <w:name w:val="Таблица - текст основной Знак"/>
    <w:link w:val="-1"/>
    <w:rsid w:val="00937AFE"/>
    <w:rPr>
      <w:rFonts w:ascii="Arial" w:hAnsi="Arial" w:cs="Arial"/>
      <w:color w:val="000000"/>
      <w:lang w:eastAsia="en-US"/>
    </w:rPr>
  </w:style>
  <w:style w:type="paragraph" w:customStyle="1" w:styleId="-3">
    <w:name w:val="Таблица - шапка"/>
    <w:basedOn w:val="a1"/>
    <w:link w:val="-4"/>
    <w:qFormat/>
    <w:rsid w:val="008C252C"/>
    <w:pPr>
      <w:spacing w:before="60" w:after="6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character" w:styleId="ac">
    <w:name w:val="annotation reference"/>
    <w:uiPriority w:val="99"/>
    <w:unhideWhenUsed/>
    <w:rsid w:val="00CF0A3E"/>
    <w:rPr>
      <w:sz w:val="20"/>
      <w:szCs w:val="20"/>
      <w:lang w:eastAsia="en-US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067E7C"/>
    <w:rPr>
      <w:rFonts w:ascii="Times New Roman" w:hAnsi="Times New Roman"/>
      <w:lang w:eastAsia="en-US"/>
    </w:rPr>
  </w:style>
  <w:style w:type="paragraph" w:styleId="ad">
    <w:name w:val="Document Map"/>
    <w:basedOn w:val="a1"/>
    <w:link w:val="ae"/>
    <w:uiPriority w:val="99"/>
    <w:semiHidden/>
    <w:unhideWhenUsed/>
    <w:rsid w:val="00D604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D604F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1"/>
    <w:link w:val="af0"/>
    <w:uiPriority w:val="99"/>
    <w:semiHidden/>
    <w:unhideWhenUsed/>
    <w:rsid w:val="00D604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604F6"/>
    <w:rPr>
      <w:rFonts w:ascii="Tahoma" w:eastAsia="Calibri" w:hAnsi="Tahoma" w:cs="Tahoma"/>
      <w:sz w:val="16"/>
      <w:szCs w:val="16"/>
    </w:rPr>
  </w:style>
  <w:style w:type="paragraph" w:customStyle="1" w:styleId="-5">
    <w:name w:val="Таблица - текст с отступом"/>
    <w:basedOn w:val="a1"/>
    <w:link w:val="-6"/>
    <w:qFormat/>
    <w:rsid w:val="003E1196"/>
    <w:pPr>
      <w:suppressAutoHyphens/>
      <w:spacing w:after="0" w:line="240" w:lineRule="auto"/>
      <w:ind w:left="340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1"/>
    <w:rsid w:val="00163461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af2">
    <w:name w:val="annotation subject"/>
    <w:basedOn w:val="a1"/>
    <w:link w:val="af3"/>
    <w:uiPriority w:val="99"/>
    <w:semiHidden/>
    <w:unhideWhenUsed/>
    <w:rsid w:val="0027206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B268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0">
    <w:name w:val="List Bullet"/>
    <w:basedOn w:val="a1"/>
    <w:uiPriority w:val="99"/>
    <w:unhideWhenUsed/>
    <w:rsid w:val="005E645A"/>
    <w:pPr>
      <w:numPr>
        <w:ilvl w:val="1"/>
        <w:numId w:val="11"/>
      </w:numPr>
      <w:tabs>
        <w:tab w:val="left" w:pos="709"/>
      </w:tabs>
      <w:spacing w:before="40" w:after="0" w:line="312" w:lineRule="auto"/>
      <w:jc w:val="both"/>
    </w:pPr>
    <w:rPr>
      <w:rFonts w:eastAsia="Times New Roman"/>
      <w:szCs w:val="24"/>
      <w:lang w:eastAsia="ru-RU"/>
    </w:rPr>
  </w:style>
  <w:style w:type="paragraph" w:styleId="af4">
    <w:name w:val="Revision"/>
    <w:hidden/>
    <w:uiPriority w:val="99"/>
    <w:semiHidden/>
    <w:rsid w:val="00496144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27F42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5E3FFE"/>
    <w:rPr>
      <w:rFonts w:ascii="Times New Roman" w:eastAsia="Times New Roman" w:hAnsi="Times New Roman"/>
      <w:b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5E3FFE"/>
    <w:rPr>
      <w:rFonts w:ascii="Cambria" w:eastAsia="Times New Roman" w:hAnsi="Cambria"/>
      <w:i/>
      <w:sz w:val="24"/>
      <w:szCs w:val="22"/>
      <w:lang w:val="x-none" w:eastAsia="en-US"/>
    </w:rPr>
  </w:style>
  <w:style w:type="table" w:styleId="af5">
    <w:name w:val="Table Grid"/>
    <w:basedOn w:val="a4"/>
    <w:uiPriority w:val="59"/>
    <w:rsid w:val="005A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7">
    <w:name w:val="Таблица - текст выделенный"/>
    <w:basedOn w:val="-1"/>
    <w:link w:val="-8"/>
    <w:qFormat/>
    <w:rsid w:val="00067E7C"/>
    <w:rPr>
      <w:b/>
      <w:color w:val="auto"/>
    </w:rPr>
  </w:style>
  <w:style w:type="character" w:customStyle="1" w:styleId="-8">
    <w:name w:val="Таблица - текст выделенный Знак"/>
    <w:link w:val="-7"/>
    <w:rsid w:val="00067E7C"/>
    <w:rPr>
      <w:rFonts w:ascii="Arial" w:hAnsi="Arial" w:cs="Arial"/>
      <w:b/>
      <w:lang w:eastAsia="en-US"/>
    </w:rPr>
  </w:style>
  <w:style w:type="paragraph" w:customStyle="1" w:styleId="af6">
    <w:name w:val="Заголовок таблицы"/>
    <w:basedOn w:val="af1"/>
    <w:rsid w:val="00A418A9"/>
    <w:pPr>
      <w:spacing w:before="120" w:after="120"/>
      <w:jc w:val="center"/>
    </w:pPr>
    <w:rPr>
      <w:b/>
      <w:bCs/>
    </w:rPr>
  </w:style>
  <w:style w:type="paragraph" w:customStyle="1" w:styleId="af7">
    <w:name w:val="Название таблицы"/>
    <w:basedOn w:val="a1"/>
    <w:link w:val="af8"/>
    <w:rsid w:val="00D0217D"/>
    <w:pPr>
      <w:keepNext/>
      <w:widowControl w:val="0"/>
      <w:suppressAutoHyphens/>
      <w:spacing w:before="280" w:after="280" w:line="240" w:lineRule="auto"/>
      <w:ind w:left="2268" w:right="340" w:hanging="1701"/>
    </w:pPr>
    <w:rPr>
      <w:rFonts w:eastAsia="Times New Roman"/>
      <w:b/>
      <w:szCs w:val="20"/>
      <w:lang w:eastAsia="ar-SA"/>
    </w:rPr>
  </w:style>
  <w:style w:type="paragraph" w:customStyle="1" w:styleId="-0">
    <w:name w:val="Таблица - текст по центру"/>
    <w:basedOn w:val="-1"/>
    <w:link w:val="-"/>
    <w:qFormat/>
    <w:rsid w:val="002F1436"/>
    <w:pPr>
      <w:suppressAutoHyphens/>
      <w:spacing w:line="240" w:lineRule="auto"/>
      <w:jc w:val="center"/>
    </w:pPr>
    <w:rPr>
      <w:lang w:eastAsia="ar-SA"/>
    </w:rPr>
  </w:style>
  <w:style w:type="numbering" w:styleId="1ai">
    <w:name w:val="Outline List 1"/>
    <w:basedOn w:val="a5"/>
    <w:rsid w:val="008167A5"/>
    <w:pPr>
      <w:numPr>
        <w:numId w:val="7"/>
      </w:numPr>
    </w:pPr>
  </w:style>
  <w:style w:type="paragraph" w:styleId="af9">
    <w:name w:val="header"/>
    <w:aliases w:val="ВерхКолонтитул"/>
    <w:basedOn w:val="a1"/>
    <w:link w:val="afa"/>
    <w:unhideWhenUsed/>
    <w:rsid w:val="00272061"/>
    <w:pPr>
      <w:pBdr>
        <w:bottom w:val="single" w:sz="4" w:space="1" w:color="auto"/>
      </w:pBdr>
      <w:tabs>
        <w:tab w:val="center" w:pos="4677"/>
        <w:tab w:val="right" w:pos="9355"/>
      </w:tabs>
      <w:jc w:val="center"/>
    </w:pPr>
    <w:rPr>
      <w:i/>
      <w:sz w:val="16"/>
      <w:szCs w:val="16"/>
      <w:lang w:val="x-none"/>
    </w:rPr>
  </w:style>
  <w:style w:type="character" w:customStyle="1" w:styleId="afa">
    <w:name w:val="Верхний колонтитул Знак"/>
    <w:aliases w:val="ВерхКолонтитул Знак"/>
    <w:link w:val="af9"/>
    <w:rsid w:val="00272061"/>
    <w:rPr>
      <w:rFonts w:ascii="Times New Roman" w:hAnsi="Times New Roman"/>
      <w:i/>
      <w:sz w:val="16"/>
      <w:szCs w:val="16"/>
      <w:lang w:val="x-none" w:eastAsia="en-US"/>
    </w:rPr>
  </w:style>
  <w:style w:type="paragraph" w:styleId="afb">
    <w:name w:val="Title"/>
    <w:aliases w:val="Знак, Знак"/>
    <w:basedOn w:val="a1"/>
    <w:link w:val="afc"/>
    <w:qFormat/>
    <w:rsid w:val="004D6904"/>
    <w:pPr>
      <w:spacing w:after="0" w:line="24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fc">
    <w:name w:val="Название Знак"/>
    <w:aliases w:val="Знак Знак, Знак Знак"/>
    <w:link w:val="afb"/>
    <w:rsid w:val="004D6904"/>
    <w:rPr>
      <w:rFonts w:ascii="Times New Roman" w:eastAsia="Times New Roman" w:hAnsi="Times New Roman"/>
      <w:sz w:val="24"/>
    </w:rPr>
  </w:style>
  <w:style w:type="paragraph" w:styleId="afd">
    <w:name w:val="footer"/>
    <w:basedOn w:val="a1"/>
    <w:link w:val="afe"/>
    <w:uiPriority w:val="99"/>
    <w:unhideWhenUsed/>
    <w:rsid w:val="00ED15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Нижний колонтитул Знак"/>
    <w:link w:val="afd"/>
    <w:uiPriority w:val="99"/>
    <w:rsid w:val="00ED15C4"/>
    <w:rPr>
      <w:sz w:val="22"/>
      <w:szCs w:val="22"/>
      <w:lang w:eastAsia="en-US"/>
    </w:rPr>
  </w:style>
  <w:style w:type="paragraph" w:styleId="12">
    <w:name w:val="toc 1"/>
    <w:basedOn w:val="a1"/>
    <w:next w:val="a1"/>
    <w:autoRedefine/>
    <w:uiPriority w:val="39"/>
    <w:rsid w:val="009733A2"/>
    <w:pPr>
      <w:tabs>
        <w:tab w:val="right" w:leader="dot" w:pos="9628"/>
      </w:tabs>
      <w:spacing w:before="120" w:after="0"/>
      <w:ind w:firstLine="0"/>
    </w:pPr>
    <w:rPr>
      <w:rFonts w:ascii="Arial" w:hAnsi="Arial" w:cs="Arial"/>
      <w:bCs/>
      <w:caps/>
      <w:szCs w:val="24"/>
    </w:rPr>
  </w:style>
  <w:style w:type="paragraph" w:styleId="21">
    <w:name w:val="toc 2"/>
    <w:basedOn w:val="a1"/>
    <w:next w:val="a1"/>
    <w:autoRedefine/>
    <w:uiPriority w:val="39"/>
    <w:rsid w:val="009733A2"/>
    <w:pPr>
      <w:tabs>
        <w:tab w:val="left" w:pos="660"/>
        <w:tab w:val="right" w:leader="dot" w:pos="9628"/>
      </w:tabs>
      <w:spacing w:before="120" w:after="0"/>
      <w:ind w:firstLine="0"/>
      <w:jc w:val="both"/>
    </w:pPr>
    <w:rPr>
      <w:rFonts w:ascii="Arial" w:hAnsi="Arial"/>
      <w:bCs/>
      <w:sz w:val="22"/>
      <w:szCs w:val="20"/>
    </w:rPr>
  </w:style>
  <w:style w:type="paragraph" w:styleId="31">
    <w:name w:val="toc 3"/>
    <w:basedOn w:val="a1"/>
    <w:next w:val="a1"/>
    <w:autoRedefine/>
    <w:semiHidden/>
    <w:rsid w:val="000C5772"/>
    <w:pPr>
      <w:spacing w:after="0"/>
      <w:ind w:left="220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0C5772"/>
    <w:pPr>
      <w:spacing w:after="0"/>
      <w:ind w:left="440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0C5772"/>
    <w:pPr>
      <w:spacing w:after="0"/>
      <w:ind w:left="660"/>
    </w:pPr>
    <w:rPr>
      <w:sz w:val="20"/>
      <w:szCs w:val="20"/>
    </w:rPr>
  </w:style>
  <w:style w:type="paragraph" w:styleId="61">
    <w:name w:val="toc 6"/>
    <w:basedOn w:val="a1"/>
    <w:next w:val="a1"/>
    <w:autoRedefine/>
    <w:semiHidden/>
    <w:rsid w:val="000C5772"/>
    <w:pPr>
      <w:spacing w:after="0"/>
      <w:ind w:left="88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0C5772"/>
    <w:pPr>
      <w:spacing w:after="0"/>
      <w:ind w:left="1100"/>
    </w:pPr>
    <w:rPr>
      <w:sz w:val="20"/>
      <w:szCs w:val="20"/>
    </w:rPr>
  </w:style>
  <w:style w:type="paragraph" w:styleId="81">
    <w:name w:val="toc 8"/>
    <w:basedOn w:val="a1"/>
    <w:next w:val="a1"/>
    <w:autoRedefine/>
    <w:semiHidden/>
    <w:rsid w:val="000C5772"/>
    <w:pPr>
      <w:spacing w:after="0"/>
      <w:ind w:left="1320"/>
    </w:pPr>
    <w:rPr>
      <w:sz w:val="20"/>
      <w:szCs w:val="20"/>
    </w:rPr>
  </w:style>
  <w:style w:type="paragraph" w:styleId="91">
    <w:name w:val="toc 9"/>
    <w:basedOn w:val="a1"/>
    <w:next w:val="a1"/>
    <w:autoRedefine/>
    <w:semiHidden/>
    <w:rsid w:val="000C5772"/>
    <w:pPr>
      <w:spacing w:after="0"/>
      <w:ind w:left="1540"/>
    </w:pPr>
    <w:rPr>
      <w:sz w:val="20"/>
      <w:szCs w:val="20"/>
    </w:rPr>
  </w:style>
  <w:style w:type="character" w:customStyle="1" w:styleId="-6">
    <w:name w:val="Таблица - текст с отступом Знак"/>
    <w:link w:val="-5"/>
    <w:rsid w:val="004A536B"/>
    <w:rPr>
      <w:rFonts w:ascii="Arial" w:hAnsi="Arial" w:cs="Arial"/>
      <w:lang w:val="ru-RU" w:eastAsia="ru-RU" w:bidi="ar-SA"/>
    </w:rPr>
  </w:style>
  <w:style w:type="character" w:styleId="aff">
    <w:name w:val="page number"/>
    <w:basedOn w:val="a3"/>
    <w:rsid w:val="002C1083"/>
  </w:style>
  <w:style w:type="character" w:styleId="aff0">
    <w:name w:val="FollowedHyperlink"/>
    <w:rsid w:val="00494CBA"/>
    <w:rPr>
      <w:color w:val="800080"/>
      <w:u w:val="single"/>
    </w:rPr>
  </w:style>
  <w:style w:type="paragraph" w:customStyle="1" w:styleId="aff1">
    <w:name w:val="список нумерованный главный"/>
    <w:basedOn w:val="a1"/>
    <w:rsid w:val="005E645A"/>
    <w:pPr>
      <w:tabs>
        <w:tab w:val="left" w:pos="357"/>
        <w:tab w:val="num" w:pos="840"/>
      </w:tabs>
      <w:suppressAutoHyphens/>
      <w:spacing w:after="0" w:line="312" w:lineRule="auto"/>
      <w:ind w:left="840" w:hanging="360"/>
      <w:jc w:val="both"/>
    </w:pPr>
    <w:rPr>
      <w:rFonts w:eastAsia="Times New Roman"/>
      <w:szCs w:val="24"/>
      <w:lang w:val="x-none" w:eastAsia="x-none"/>
    </w:rPr>
  </w:style>
  <w:style w:type="character" w:customStyle="1" w:styleId="-4">
    <w:name w:val="Таблица - шапка Знак"/>
    <w:link w:val="-3"/>
    <w:rsid w:val="008C252C"/>
    <w:rPr>
      <w:rFonts w:ascii="Arial" w:hAnsi="Arial" w:cs="Arial"/>
      <w:b/>
      <w:lang w:eastAsia="en-US"/>
    </w:rPr>
  </w:style>
  <w:style w:type="character" w:customStyle="1" w:styleId="af8">
    <w:name w:val="Название таблицы Знак"/>
    <w:link w:val="af7"/>
    <w:rsid w:val="00531B5E"/>
    <w:rPr>
      <w:b/>
      <w:sz w:val="24"/>
      <w:lang w:val="ru-RU" w:eastAsia="ar-SA" w:bidi="ar-SA"/>
    </w:rPr>
  </w:style>
  <w:style w:type="character" w:customStyle="1" w:styleId="aff2">
    <w:name w:val="Знак Знак Знак Знак"/>
    <w:aliases w:val="Знак Знак Знак Знак Знак Знак Знак Знак Знак Знак Знак Знак Знак Знак Знак Знак Знак Знак Знак Знак Знак Знак,Table_Footnote_last Знак Знак1,Table_Footnote_last Знак Знак Знак,Table_Footnote_last Знак1,сноска Знак Знак1,сноска Знак"/>
    <w:semiHidden/>
    <w:rsid w:val="00B91513"/>
    <w:rPr>
      <w:lang w:eastAsia="en-US"/>
    </w:rPr>
  </w:style>
  <w:style w:type="paragraph" w:customStyle="1" w:styleId="aff3">
    <w:name w:val="Приложение"/>
    <w:basedOn w:val="10"/>
    <w:link w:val="aff4"/>
    <w:qFormat/>
    <w:rsid w:val="007125F3"/>
    <w:pPr>
      <w:spacing w:before="120" w:line="276" w:lineRule="auto"/>
      <w:jc w:val="center"/>
    </w:pPr>
    <w:rPr>
      <w:rFonts w:eastAsia="Times New Roman" w:cs="Arial"/>
      <w:caps w:val="0"/>
    </w:rPr>
  </w:style>
  <w:style w:type="character" w:customStyle="1" w:styleId="aff4">
    <w:name w:val="Приложение Знак"/>
    <w:link w:val="aff3"/>
    <w:rsid w:val="007125F3"/>
    <w:rPr>
      <w:rFonts w:ascii="Arial" w:hAnsi="Arial" w:cs="Arial"/>
      <w:b/>
      <w:bCs/>
      <w:i/>
      <w:iCs/>
      <w:kern w:val="32"/>
      <w:sz w:val="28"/>
      <w:szCs w:val="32"/>
      <w:lang w:val="ru-RU" w:eastAsia="ru-RU" w:bidi="ar-SA"/>
    </w:rPr>
  </w:style>
  <w:style w:type="paragraph" w:styleId="aff5">
    <w:name w:val="endnote text"/>
    <w:basedOn w:val="a1"/>
    <w:semiHidden/>
    <w:unhideWhenUsed/>
    <w:rsid w:val="007125F3"/>
    <w:rPr>
      <w:sz w:val="20"/>
      <w:szCs w:val="20"/>
    </w:rPr>
  </w:style>
  <w:style w:type="character" w:styleId="aff6">
    <w:name w:val="endnote reference"/>
    <w:semiHidden/>
    <w:unhideWhenUsed/>
    <w:rsid w:val="007125F3"/>
    <w:rPr>
      <w:vertAlign w:val="superscript"/>
    </w:rPr>
  </w:style>
  <w:style w:type="character" w:customStyle="1" w:styleId="00">
    <w:name w:val="Заголовок 0 Знак"/>
    <w:link w:val="0"/>
    <w:rsid w:val="007125F3"/>
    <w:rPr>
      <w:rFonts w:ascii="Arial" w:hAnsi="Arial" w:cs="Arial"/>
      <w:b/>
      <w:caps/>
      <w:sz w:val="28"/>
      <w:szCs w:val="28"/>
      <w:lang w:val="ru-RU" w:eastAsia="ru-RU" w:bidi="ar-SA"/>
    </w:rPr>
  </w:style>
  <w:style w:type="numbering" w:customStyle="1" w:styleId="1">
    <w:name w:val="Стиль1"/>
    <w:rsid w:val="00CA2239"/>
    <w:pPr>
      <w:numPr>
        <w:numId w:val="20"/>
      </w:numPr>
    </w:pPr>
  </w:style>
  <w:style w:type="paragraph" w:styleId="aff7">
    <w:name w:val="Normal (Web)"/>
    <w:basedOn w:val="a1"/>
    <w:uiPriority w:val="99"/>
    <w:semiHidden/>
    <w:unhideWhenUsed/>
    <w:rsid w:val="008A0CEC"/>
    <w:pPr>
      <w:spacing w:after="150"/>
      <w:ind w:firstLine="0"/>
      <w:contextualSpacing w:val="0"/>
    </w:pPr>
    <w:rPr>
      <w:rFonts w:eastAsia="Times New Roman"/>
      <w:szCs w:val="24"/>
      <w:lang w:eastAsia="ru-RU"/>
    </w:rPr>
  </w:style>
  <w:style w:type="paragraph" w:styleId="aff8">
    <w:name w:val="footnote text"/>
    <w:basedOn w:val="a2"/>
    <w:link w:val="aff9"/>
    <w:uiPriority w:val="99"/>
    <w:unhideWhenUsed/>
    <w:rsid w:val="002F29D8"/>
    <w:pPr>
      <w:spacing w:before="0" w:line="240" w:lineRule="atLeast"/>
      <w:ind w:firstLine="0"/>
    </w:pPr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rsid w:val="002F29D8"/>
    <w:rPr>
      <w:rFonts w:ascii="Times New Roman" w:hAnsi="Times New Roman"/>
    </w:rPr>
  </w:style>
  <w:style w:type="character" w:styleId="affa">
    <w:name w:val="footnote reference"/>
    <w:aliases w:val="Знак сноски 1,Знак сноски-FN,Ciae niinee-FN,Referencia nota al pie"/>
    <w:uiPriority w:val="99"/>
    <w:unhideWhenUsed/>
    <w:rsid w:val="002F29D8"/>
    <w:rPr>
      <w:vertAlign w:val="superscript"/>
    </w:rPr>
  </w:style>
  <w:style w:type="character" w:styleId="affb">
    <w:name w:val="Hyperlink"/>
    <w:basedOn w:val="a3"/>
    <w:uiPriority w:val="99"/>
    <w:unhideWhenUsed/>
    <w:rsid w:val="0097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51959">
                          <w:marLeft w:val="0"/>
                          <w:marRight w:val="3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7811">
                                              <w:marLeft w:val="3881"/>
                                              <w:marRight w:val="4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1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975">
          <w:marLeft w:val="0"/>
          <w:marRight w:val="0"/>
          <w:marTop w:val="406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922">
          <w:marLeft w:val="2618"/>
          <w:marRight w:val="2618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18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Z:\voskresensk_region\&#1075;&#1077;&#1085;&#1087;&#1083;&#1072;&#1085;%20&#1040;&#1096;&#1080;&#1090;&#1082;&#1086;&#1074;&#1089;&#1082;&#1086;&#1075;&#1086;\map_2015\Pics\r0001_&#1076;.%20&#1041;&#1077;&#1088;&#1077;&#1085;&#1076;&#1080;&#1085;&#1086;.PNG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file:///Z:\voskresensk_region\&#1075;&#1077;&#1085;&#1087;&#1083;&#1072;&#1085;%20&#1040;&#1096;&#1080;&#1090;&#1082;&#1086;&#1074;&#1089;&#1082;&#1086;&#1075;&#1086;\map_2015\Pics\r0014_&#1076;.%20&#1053;&#1086;&#1074;&#1086;&#1089;&#1077;&#1083;&#1086;&#1074;&#1086;.PNG" TargetMode="External"/><Relationship Id="rId21" Type="http://schemas.openxmlformats.org/officeDocument/2006/relationships/image" Target="file:///Z:\voskresensk_region\&#1075;&#1077;&#1085;&#1087;&#1083;&#1072;&#1085;%20&#1040;&#1096;&#1080;&#1090;&#1082;&#1086;&#1074;&#1089;&#1082;&#1086;&#1075;&#1086;\map_2015\Pics\r0005_&#1076;.%20&#1042;&#1086;&#1088;&#1099;&#1087;&#1072;&#1077;&#1074;&#1086;.PNG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image" Target="file:///Z:\voskresensk_region\&#1075;&#1077;&#1085;&#1087;&#1083;&#1072;&#1085;%20&#1040;&#1096;&#1080;&#1090;&#1082;&#1086;&#1074;&#1089;&#1082;&#1086;&#1075;&#1086;\map_2015\Pics\r0018_&#1076;.%20&#1057;&#1080;&#1083;&#1080;&#1085;&#1086;.PNG" TargetMode="External"/><Relationship Id="rId50" Type="http://schemas.openxmlformats.org/officeDocument/2006/relationships/image" Target="media/image20.png"/><Relationship Id="rId55" Type="http://schemas.openxmlformats.org/officeDocument/2006/relationships/image" Target="file:///Z:\voskresensk_region\&#1075;&#1077;&#1085;&#1087;&#1083;&#1072;&#1085;%20&#1040;&#1096;&#1080;&#1090;&#1082;&#1086;&#1074;&#1089;&#1082;&#1086;&#1075;&#1086;\map_2015\Pics\r0022_&#1076;.%20&#1065;&#1077;&#1088;&#1073;&#1086;&#1074;&#1086;.PNG" TargetMode="External"/><Relationship Id="rId63" Type="http://schemas.openxmlformats.org/officeDocument/2006/relationships/image" Target="file:///Z:\voskresensk_region\&#1075;&#1077;&#1085;&#1087;&#1083;&#1072;&#1085;%20&#1040;&#1096;&#1080;&#1090;&#1082;&#1086;&#1074;&#1089;&#1082;&#1086;&#1075;&#1086;\map_2015\Pics\r0026_&#1089;.%20&#1041;&#1072;&#1088;&#1072;&#1085;&#1086;&#1074;&#1089;&#1082;&#1086;&#1077;.PNG" TargetMode="External"/><Relationship Id="rId68" Type="http://schemas.openxmlformats.org/officeDocument/2006/relationships/image" Target="media/image29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file:///Z:\voskresensk_region\&#1075;&#1077;&#1085;&#1087;&#1083;&#1072;&#1085;%20&#1040;&#1096;&#1080;&#1090;&#1082;&#1086;&#1074;&#1089;&#1082;&#1086;&#1075;&#1086;\map_2015\Pics\r0030_&#1089;&#1083;.%20&#1040;&#1083;&#1077;&#1096;&#1080;&#1085;&#1086;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file:///Z:\voskresensk_region\&#1075;&#1077;&#1085;&#1087;&#1083;&#1072;&#1085;%20&#1040;&#1096;&#1080;&#1090;&#1082;&#1086;&#1074;&#1089;&#1082;&#1086;&#1075;&#1086;\map_2015\Pics\r0009_&#1076;.%20&#1050;&#1086;&#1085;&#1086;&#1073;&#1077;&#1077;&#1074;&#1086;.PNG" TargetMode="Externa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file:///Z:\voskresensk_region\&#1075;&#1077;&#1085;&#1087;&#1083;&#1072;&#1085;%20&#1040;&#1096;&#1080;&#1090;&#1082;&#1086;&#1074;&#1089;&#1082;&#1086;&#1075;&#1086;\map_2015\Pics\r0013_&#1076;.%20&#1053;&#1080;&#1082;&#1086;&#1083;&#1100;&#1089;&#1082;&#1086;&#1077;.PNG" TargetMode="External"/><Relationship Id="rId40" Type="http://schemas.openxmlformats.org/officeDocument/2006/relationships/image" Target="media/image15.png"/><Relationship Id="rId45" Type="http://schemas.openxmlformats.org/officeDocument/2006/relationships/image" Target="file:///Z:\voskresensk_region\&#1075;&#1077;&#1085;&#1087;&#1083;&#1072;&#1085;%20&#1040;&#1096;&#1080;&#1090;&#1082;&#1086;&#1074;&#1089;&#1082;&#1086;&#1075;&#1086;\map_2015\Pics\r0017_&#1076;.%20&#1056;&#1072;&#1089;&#1083;&#1086;&#1074;&#1083;&#1077;&#1074;&#1086;.PNG" TargetMode="External"/><Relationship Id="rId53" Type="http://schemas.openxmlformats.org/officeDocument/2006/relationships/image" Target="file:///Z:\voskresensk_region\&#1075;&#1077;&#1085;&#1087;&#1083;&#1072;&#1085;%20&#1040;&#1096;&#1080;&#1090;&#1082;&#1086;&#1074;&#1089;&#1082;&#1086;&#1075;&#1086;\map_2015\Pics\r0021_&#1076;.%20&#1065;&#1077;&#1083;&#1100;&#1087;&#1080;&#1085;&#1086;.PNG" TargetMode="External"/><Relationship Id="rId58" Type="http://schemas.openxmlformats.org/officeDocument/2006/relationships/image" Target="media/image24.png"/><Relationship Id="rId66" Type="http://schemas.openxmlformats.org/officeDocument/2006/relationships/image" Target="media/image28.png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file:///Z:\voskresensk_region\&#1075;&#1077;&#1085;&#1087;&#1083;&#1072;&#1085;%20&#1040;&#1096;&#1080;&#1090;&#1082;&#1086;&#1074;&#1089;&#1082;&#1086;&#1075;&#1086;\map_2015\Pics\r0002_&#1076;.%20&#1041;&#1077;&#1089;&#1089;&#1086;&#1085;&#1086;&#1074;&#1086;.PNG" TargetMode="External"/><Relationship Id="rId23" Type="http://schemas.openxmlformats.org/officeDocument/2006/relationships/image" Target="file:///Z:\voskresensk_region\&#1075;&#1077;&#1085;&#1087;&#1083;&#1072;&#1085;%20&#1040;&#1096;&#1080;&#1090;&#1082;&#1086;&#1074;&#1089;&#1082;&#1086;&#1075;&#1086;\map_2015\Pics\r0006_&#1076;.%20&#1043;&#1091;&#1073;&#1080;&#1085;&#1086;.PNG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image" Target="file:///Z:\voskresensk_region\&#1075;&#1077;&#1085;&#1087;&#1083;&#1072;&#1085;%20&#1040;&#1096;&#1080;&#1090;&#1082;&#1086;&#1074;&#1089;&#1082;&#1086;&#1075;&#1086;\map_2015\Pics\r0019_&#1076;.%20&#1057;&#1090;&#1072;&#1088;&#1072;&#1103;.PNG" TargetMode="External"/><Relationship Id="rId57" Type="http://schemas.openxmlformats.org/officeDocument/2006/relationships/image" Target="file:///Z:\voskresensk_region\&#1075;&#1077;&#1085;&#1087;&#1083;&#1072;&#1085;%20&#1040;&#1096;&#1080;&#1090;&#1082;&#1086;&#1074;&#1089;&#1082;&#1086;&#1075;&#1086;\map_2015\Pics\r0023_&#1087;.%20&#1042;&#1080;&#1085;&#1086;&#1075;&#1088;&#1072;&#1076;&#1086;&#1074;&#1086;.PNG" TargetMode="External"/><Relationship Id="rId61" Type="http://schemas.openxmlformats.org/officeDocument/2006/relationships/image" Target="file:///Z:\voskresensk_region\&#1075;&#1077;&#1085;&#1087;&#1083;&#1072;&#1085;%20&#1040;&#1096;&#1080;&#1090;&#1082;&#1086;&#1074;&#1089;&#1082;&#1086;&#1075;&#1086;\map_2015\Pics\r0025_&#1089;.%20&#1040;&#1096;&#1080;&#1090;&#1082;&#1086;&#1074;&#1086;.PNG" TargetMode="External"/><Relationship Id="rId10" Type="http://schemas.openxmlformats.org/officeDocument/2006/relationships/footer" Target="footer1.xml"/><Relationship Id="rId19" Type="http://schemas.openxmlformats.org/officeDocument/2006/relationships/image" Target="file:///Z:\voskresensk_region\&#1075;&#1077;&#1085;&#1087;&#1083;&#1072;&#1085;%20&#1040;&#1096;&#1080;&#1090;&#1082;&#1086;&#1074;&#1089;&#1082;&#1086;&#1075;&#1086;\map_2015\Pics\r0004_&#1076;.%20&#1041;&#1086;&#1095;&#1077;&#1074;&#1080;&#1085;&#1086;.PNG" TargetMode="External"/><Relationship Id="rId31" Type="http://schemas.openxmlformats.org/officeDocument/2006/relationships/image" Target="file:///Z:\voskresensk_region\&#1075;&#1077;&#1085;&#1087;&#1083;&#1072;&#1085;%20&#1040;&#1096;&#1080;&#1090;&#1082;&#1086;&#1074;&#1089;&#1082;&#1086;&#1075;&#1086;\map_2015\Pics\r0010_&#1076;.%20&#1051;&#1080;&#1076;&#1080;&#1085;&#1086;.PNG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openxmlformats.org/officeDocument/2006/relationships/image" Target="file:///Z:\voskresensk_region\&#1075;&#1077;&#1085;&#1087;&#1083;&#1072;&#1085;%20&#1040;&#1096;&#1080;&#1090;&#1082;&#1086;&#1074;&#1089;&#1082;&#1086;&#1075;&#1086;\map_2015\Pics\r0027_&#1089;.%20&#1054;&#1089;&#1090;&#1072;&#1096;&#1077;&#1074;&#1086;.PNG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file:///Z:\voskresensk_region\&#1075;&#1077;&#1085;&#1087;&#1083;&#1072;&#1085;%20&#1040;&#1096;&#1080;&#1090;&#1082;&#1086;&#1074;&#1089;&#1082;&#1086;&#1075;&#1086;\map_2015\Pics\r0008_&#1076;.%20&#1048;&#1089;&#1072;&#1082;&#1086;&#1074;&#1086;.PNG" TargetMode="External"/><Relationship Id="rId30" Type="http://schemas.openxmlformats.org/officeDocument/2006/relationships/image" Target="media/image10.png"/><Relationship Id="rId35" Type="http://schemas.openxmlformats.org/officeDocument/2006/relationships/image" Target="file:///Z:\voskresensk_region\&#1075;&#1077;&#1085;&#1087;&#1083;&#1072;&#1085;%20&#1040;&#1096;&#1080;&#1090;&#1082;&#1086;&#1074;&#1089;&#1082;&#1086;&#1075;&#1086;\map_2015\Pics\r0012_&#1076;.%20&#1052;&#1077;&#1076;&#1074;&#1077;&#1076;&#1077;&#1074;&#1086;.PNG" TargetMode="External"/><Relationship Id="rId43" Type="http://schemas.openxmlformats.org/officeDocument/2006/relationships/image" Target="file:///Z:\voskresensk_region\&#1075;&#1077;&#1085;&#1087;&#1083;&#1072;&#1085;%20&#1040;&#1096;&#1080;&#1090;&#1082;&#1086;&#1074;&#1089;&#1082;&#1086;&#1075;&#1086;\map_2015\Pics\r0016_&#1076;.%20&#1055;&#1091;&#1096;&#1082;&#1080;&#1085;&#1086;.PNG" TargetMode="External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image" Target="media/image27.png"/><Relationship Id="rId69" Type="http://schemas.openxmlformats.org/officeDocument/2006/relationships/image" Target="file:///Z:\voskresensk_region\&#1075;&#1077;&#1085;&#1087;&#1083;&#1072;&#1085;%20&#1040;&#1096;&#1080;&#1090;&#1082;&#1086;&#1074;&#1089;&#1082;&#1086;&#1075;&#1086;\map_2015\Pics\r0029_&#1089;.%20&#1060;&#1072;&#1091;&#1089;&#1090;&#1086;&#1074;&#1086;.PNG" TargetMode="External"/><Relationship Id="rId8" Type="http://schemas.openxmlformats.org/officeDocument/2006/relationships/header" Target="header1.xml"/><Relationship Id="rId51" Type="http://schemas.openxmlformats.org/officeDocument/2006/relationships/image" Target="file:///Z:\voskresensk_region\&#1075;&#1077;&#1085;&#1087;&#1083;&#1072;&#1085;%20&#1040;&#1096;&#1080;&#1090;&#1082;&#1086;&#1074;&#1089;&#1082;&#1086;&#1075;&#1086;\map_2015\Pics\r0020_&#1076;.%20&#1063;&#1077;&#1095;&#1077;&#1074;&#1080;&#1083;&#1086;&#1074;&#1086;.PNG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file:///Z:\voskresensk_region\&#1075;&#1077;&#1085;&#1087;&#1083;&#1072;&#1085;%20&#1040;&#1096;&#1080;&#1090;&#1082;&#1086;&#1074;&#1089;&#1082;&#1086;&#1075;&#1086;\map_2015\Pics\r0003_&#1076;.%20&#1041;&#1086;&#1075;&#1072;&#1090;&#1080;&#1097;&#1077;&#1074;&#1086;.PNG" TargetMode="External"/><Relationship Id="rId25" Type="http://schemas.openxmlformats.org/officeDocument/2006/relationships/image" Target="file:///Z:\voskresensk_region\&#1075;&#1077;&#1085;&#1087;&#1083;&#1072;&#1085;%20&#1040;&#1096;&#1080;&#1090;&#1082;&#1086;&#1074;&#1089;&#1082;&#1086;&#1075;&#1086;\map_2015\Pics\r0007_&#1076;.%20&#1047;&#1086;&#1083;&#1086;&#1090;&#1086;&#1074;&#1086;.PNG" TargetMode="External"/><Relationship Id="rId33" Type="http://schemas.openxmlformats.org/officeDocument/2006/relationships/image" Target="file:///Z:\voskresensk_region\&#1075;&#1077;&#1085;&#1087;&#1083;&#1072;&#1085;%20&#1040;&#1096;&#1080;&#1090;&#1082;&#1086;&#1074;&#1089;&#1082;&#1086;&#1075;&#1086;\map_2015\Pics\r0011_&#1076;.%20&#1051;&#1080;&#1086;&#1085;&#1086;&#1074;&#1086;.PNG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image" Target="file:///Z:\voskresensk_region\&#1075;&#1077;&#1085;&#1087;&#1083;&#1072;&#1085;%20&#1040;&#1096;&#1080;&#1090;&#1082;&#1086;&#1074;&#1089;&#1082;&#1086;&#1075;&#1086;\map_2015\Pics\r0024_&#1087;.%20&#1089;&#1090;&#1072;&#1085;&#1094;&#1080;&#1080;%20&#1041;&#1077;&#1088;&#1077;&#1085;&#1076;&#1080;&#1085;&#1086;.PNG" TargetMode="External"/><Relationship Id="rId67" Type="http://schemas.openxmlformats.org/officeDocument/2006/relationships/image" Target="file:///Z:\voskresensk_region\&#1075;&#1077;&#1085;&#1087;&#1083;&#1072;&#1085;%20&#1040;&#1096;&#1080;&#1090;&#1082;&#1086;&#1074;&#1089;&#1082;&#1086;&#1075;&#1086;\map_2015\Pics\r0028_&#1089;.%20&#1059;&#1089;&#1072;&#1076;&#1080;&#1097;&#1077;.PNG" TargetMode="External"/><Relationship Id="rId20" Type="http://schemas.openxmlformats.org/officeDocument/2006/relationships/image" Target="media/image5.png"/><Relationship Id="rId41" Type="http://schemas.openxmlformats.org/officeDocument/2006/relationships/image" Target="file:///Z:\voskresensk_region\&#1075;&#1077;&#1085;&#1087;&#1083;&#1072;&#1085;%20&#1040;&#1096;&#1080;&#1090;&#1082;&#1086;&#1074;&#1089;&#1082;&#1086;&#1075;&#1086;\map_2015\Pics\r0015_&#1076;.%20&#1055;&#1086;&#1090;&#1072;&#1087;&#1086;&#1074;&#1089;&#1082;&#1086;&#1077;.PNG" TargetMode="External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70" Type="http://schemas.openxmlformats.org/officeDocument/2006/relationships/image" Target="media/image30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0AC7-ECEF-4F56-A7F3-D10EA61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9998</Words>
  <Characters>56992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66857</CharactersWithSpaces>
  <SharedDoc>false</SharedDoc>
  <HLinks>
    <vt:vector size="72" baseType="variant"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_Toc438483275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_Toc438483274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_Toc438483273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_Toc438483272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_Toc438483271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_Toc438483270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_Toc438483269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_Toc438483268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_Toc438483267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_Toc438483263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_Toc438483261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_Toc438483260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d1</dc:creator>
  <cp:lastModifiedBy>Сафронова Эльвира Николаевна</cp:lastModifiedBy>
  <cp:revision>3</cp:revision>
  <cp:lastPrinted>2017-04-03T11:29:00Z</cp:lastPrinted>
  <dcterms:created xsi:type="dcterms:W3CDTF">2017-04-04T05:56:00Z</dcterms:created>
  <dcterms:modified xsi:type="dcterms:W3CDTF">2017-04-04T05:56:00Z</dcterms:modified>
</cp:coreProperties>
</file>