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FA9B08" w14:textId="1BD797BA" w:rsidR="00A72315" w:rsidRPr="00A72315" w:rsidRDefault="00A72315" w:rsidP="002A0B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2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по результатам контрольного мероприятия</w:t>
      </w:r>
      <w:bookmarkStart w:id="0" w:name="_GoBack"/>
      <w:bookmarkEnd w:id="0"/>
    </w:p>
    <w:p w14:paraId="5670F414" w14:textId="07BBCFCA" w:rsidR="000E1DA1" w:rsidRPr="00853A77" w:rsidRDefault="00F60621" w:rsidP="002A0B8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A77">
        <w:rPr>
          <w:rFonts w:ascii="Times New Roman" w:hAnsi="Times New Roman" w:cs="Times New Roman"/>
          <w:b/>
          <w:bCs/>
          <w:sz w:val="28"/>
          <w:szCs w:val="28"/>
        </w:rPr>
        <w:t xml:space="preserve">«Внешняя проверка бюджетной отчетности </w:t>
      </w:r>
      <w:r w:rsidR="00795F5A" w:rsidRPr="00853A77">
        <w:rPr>
          <w:rFonts w:ascii="Times New Roman" w:hAnsi="Times New Roman" w:cs="Times New Roman"/>
          <w:b/>
          <w:sz w:val="28"/>
        </w:rPr>
        <w:t xml:space="preserve">Управления по физической культуре, спорту и работе с молодежью Администрации городского округа Воскресенск Московской области </w:t>
      </w:r>
      <w:r w:rsidRPr="00853A77">
        <w:rPr>
          <w:rFonts w:ascii="Times New Roman" w:hAnsi="Times New Roman" w:cs="Times New Roman"/>
          <w:b/>
          <w:bCs/>
          <w:sz w:val="28"/>
          <w:szCs w:val="28"/>
        </w:rPr>
        <w:t>за 202</w:t>
      </w:r>
      <w:r w:rsidR="00795F5A" w:rsidRPr="00853A7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53A77">
        <w:rPr>
          <w:rFonts w:ascii="Times New Roman" w:hAnsi="Times New Roman" w:cs="Times New Roman"/>
          <w:b/>
          <w:bCs/>
          <w:sz w:val="28"/>
          <w:szCs w:val="28"/>
        </w:rPr>
        <w:t xml:space="preserve"> год»</w:t>
      </w:r>
    </w:p>
    <w:p w14:paraId="1B7A085A" w14:textId="77777777" w:rsidR="000E1DA1" w:rsidRPr="000E1DA1" w:rsidRDefault="000E1DA1" w:rsidP="002A0B89">
      <w:pPr>
        <w:pStyle w:val="aa"/>
        <w:spacing w:after="0" w:line="240" w:lineRule="auto"/>
        <w:ind w:left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384F5041" w14:textId="64566CB7" w:rsidR="008C0B5C" w:rsidRPr="00B551EB" w:rsidRDefault="00A72315" w:rsidP="002A0B89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551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Планом работы Контрольно-счетной палаты городского</w:t>
      </w:r>
      <w:r w:rsidR="00702DD4" w:rsidRPr="00B551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1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округа Воскресенск Московской области на 202</w:t>
      </w:r>
      <w:r w:rsidR="00795F5A" w:rsidRPr="00B551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B551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(пункт 2.</w:t>
      </w:r>
      <w:r w:rsidR="00F60621" w:rsidRPr="00B551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B551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проведено</w:t>
      </w:r>
      <w:r w:rsidR="00702DD4" w:rsidRPr="00B551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51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контрольное мероприятие </w:t>
      </w:r>
      <w:r w:rsidR="00B83B27" w:rsidRPr="00B551EB">
        <w:rPr>
          <w:rFonts w:ascii="Times New Roman" w:hAnsi="Times New Roman"/>
          <w:bCs/>
          <w:sz w:val="28"/>
          <w:szCs w:val="28"/>
        </w:rPr>
        <w:t xml:space="preserve">«Внешняя проверка бюджетной отчетности </w:t>
      </w:r>
      <w:r w:rsidR="00795F5A" w:rsidRPr="00B551EB">
        <w:rPr>
          <w:rFonts w:ascii="Times New Roman" w:hAnsi="Times New Roman"/>
          <w:sz w:val="28"/>
        </w:rPr>
        <w:t xml:space="preserve">Управления по физической культуре, спорту и работе с молодежью </w:t>
      </w:r>
      <w:r w:rsidR="00B83B27" w:rsidRPr="00B551EB">
        <w:rPr>
          <w:rFonts w:ascii="Times New Roman" w:hAnsi="Times New Roman"/>
          <w:bCs/>
          <w:sz w:val="28"/>
          <w:szCs w:val="28"/>
        </w:rPr>
        <w:t>Администрации городского округа Воскресенск Московской области за 2022 год»</w:t>
      </w:r>
      <w:r w:rsidR="006F18A4" w:rsidRPr="00B551EB">
        <w:rPr>
          <w:rFonts w:ascii="Times New Roman" w:hAnsi="Times New Roman"/>
          <w:bCs/>
          <w:sz w:val="28"/>
          <w:szCs w:val="28"/>
        </w:rPr>
        <w:t xml:space="preserve"> </w:t>
      </w:r>
      <w:r w:rsidRPr="00B551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объект</w:t>
      </w:r>
      <w:r w:rsidR="008C0B5C" w:rsidRPr="00B551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B551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="008C0B5C" w:rsidRPr="00B551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bookmarkStart w:id="1" w:name="_Hlk79593398"/>
      <w:bookmarkStart w:id="2" w:name="_Hlk73086391"/>
      <w:r w:rsidR="00795F5A" w:rsidRPr="00B551EB">
        <w:rPr>
          <w:rFonts w:ascii="Times New Roman" w:hAnsi="Times New Roman"/>
          <w:sz w:val="28"/>
        </w:rPr>
        <w:t xml:space="preserve">Управление по физической культуре, спорту и работе с молодежью </w:t>
      </w:r>
      <w:r w:rsidR="00B83B27" w:rsidRPr="00B551EB">
        <w:rPr>
          <w:rFonts w:ascii="Times New Roman" w:hAnsi="Times New Roman"/>
          <w:bCs/>
          <w:sz w:val="28"/>
          <w:szCs w:val="28"/>
        </w:rPr>
        <w:t>Администраци</w:t>
      </w:r>
      <w:r w:rsidR="00B551EB" w:rsidRPr="00B551EB">
        <w:rPr>
          <w:rFonts w:ascii="Times New Roman" w:hAnsi="Times New Roman"/>
          <w:bCs/>
          <w:sz w:val="28"/>
          <w:szCs w:val="28"/>
        </w:rPr>
        <w:t>и</w:t>
      </w:r>
      <w:r w:rsidR="00B83B27" w:rsidRPr="00B551EB">
        <w:rPr>
          <w:rFonts w:ascii="Times New Roman" w:hAnsi="Times New Roman"/>
          <w:bCs/>
          <w:sz w:val="28"/>
          <w:szCs w:val="28"/>
        </w:rPr>
        <w:t xml:space="preserve"> городского округа Воскресенск Московской области</w:t>
      </w:r>
      <w:r w:rsidR="008C0B5C" w:rsidRPr="00B551EB">
        <w:rPr>
          <w:rFonts w:ascii="Times New Roman" w:hAnsi="Times New Roman"/>
          <w:sz w:val="28"/>
          <w:szCs w:val="28"/>
        </w:rPr>
        <w:t xml:space="preserve"> </w:t>
      </w:r>
      <w:r w:rsidR="008C0B5C" w:rsidRPr="00B551EB">
        <w:rPr>
          <w:rFonts w:ascii="Times New Roman" w:hAnsi="Times New Roman"/>
          <w:bCs/>
          <w:sz w:val="28"/>
          <w:szCs w:val="28"/>
        </w:rPr>
        <w:t xml:space="preserve">(далее – </w:t>
      </w:r>
      <w:r w:rsidR="00B551EB" w:rsidRPr="00B551EB">
        <w:rPr>
          <w:rFonts w:ascii="Times New Roman" w:hAnsi="Times New Roman"/>
          <w:bCs/>
          <w:sz w:val="28"/>
          <w:szCs w:val="28"/>
        </w:rPr>
        <w:t>Управление по спорту</w:t>
      </w:r>
      <w:r w:rsidR="00B83B27" w:rsidRPr="00B551EB">
        <w:rPr>
          <w:rFonts w:ascii="Times New Roman" w:hAnsi="Times New Roman"/>
          <w:sz w:val="28"/>
          <w:szCs w:val="28"/>
        </w:rPr>
        <w:t>).</w:t>
      </w:r>
    </w:p>
    <w:p w14:paraId="4E331DBD" w14:textId="5391F54A" w:rsidR="006F18A4" w:rsidRPr="00B551EB" w:rsidRDefault="006F18A4" w:rsidP="002A0B8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bookmarkEnd w:id="1"/>
    <w:bookmarkEnd w:id="2"/>
    <w:p w14:paraId="0B24BB2F" w14:textId="35BCA448" w:rsidR="00A72315" w:rsidRPr="00B551EB" w:rsidRDefault="00A72315" w:rsidP="002A0B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контрольного мероприятия </w:t>
      </w:r>
      <w:r w:rsidR="006D19CE" w:rsidRPr="00B551E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установлено.</w:t>
      </w:r>
    </w:p>
    <w:p w14:paraId="53E6C046" w14:textId="30DB35A8" w:rsidR="00B83B27" w:rsidRPr="00B551EB" w:rsidRDefault="00B83B27" w:rsidP="002A0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1EB">
        <w:rPr>
          <w:rFonts w:ascii="Times New Roman" w:hAnsi="Times New Roman" w:cs="Times New Roman"/>
          <w:sz w:val="28"/>
          <w:szCs w:val="28"/>
        </w:rPr>
        <w:t xml:space="preserve">Бюджетная отчетность </w:t>
      </w:r>
      <w:r w:rsidR="00CE048D">
        <w:rPr>
          <w:rFonts w:ascii="Times New Roman" w:hAnsi="Times New Roman" w:cs="Times New Roman"/>
          <w:bCs/>
          <w:sz w:val="28"/>
          <w:szCs w:val="28"/>
        </w:rPr>
        <w:t>Управления</w:t>
      </w:r>
      <w:r w:rsidR="004631D9" w:rsidRPr="00B551EB">
        <w:rPr>
          <w:rFonts w:ascii="Times New Roman" w:hAnsi="Times New Roman" w:cs="Times New Roman"/>
          <w:bCs/>
          <w:sz w:val="28"/>
          <w:szCs w:val="28"/>
        </w:rPr>
        <w:t xml:space="preserve"> по спорту</w:t>
      </w:r>
      <w:r w:rsidRPr="00B551EB">
        <w:rPr>
          <w:rFonts w:ascii="Times New Roman" w:hAnsi="Times New Roman" w:cs="Times New Roman"/>
          <w:sz w:val="28"/>
          <w:szCs w:val="28"/>
        </w:rPr>
        <w:t xml:space="preserve"> за 202</w:t>
      </w:r>
      <w:r w:rsidR="004631D9">
        <w:rPr>
          <w:rFonts w:ascii="Times New Roman" w:hAnsi="Times New Roman" w:cs="Times New Roman"/>
          <w:sz w:val="28"/>
          <w:szCs w:val="28"/>
        </w:rPr>
        <w:t>4</w:t>
      </w:r>
      <w:r w:rsidRPr="00B551EB">
        <w:rPr>
          <w:rFonts w:ascii="Times New Roman" w:hAnsi="Times New Roman" w:cs="Times New Roman"/>
          <w:sz w:val="28"/>
          <w:szCs w:val="28"/>
        </w:rPr>
        <w:t xml:space="preserve"> год представлена в Контрольно-счетную палату в установленный законодательством срок.</w:t>
      </w:r>
    </w:p>
    <w:p w14:paraId="566B0F2D" w14:textId="5F651513" w:rsidR="00B83B27" w:rsidRPr="00B551EB" w:rsidRDefault="00B83B27" w:rsidP="002A0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51EB">
        <w:rPr>
          <w:rFonts w:ascii="Times New Roman" w:hAnsi="Times New Roman" w:cs="Times New Roman"/>
          <w:color w:val="000000"/>
          <w:sz w:val="28"/>
          <w:szCs w:val="28"/>
        </w:rPr>
        <w:t>Состав бюджетной отчетности соответствует требованиям статьи 264.1 Бюджетного кодекса Р</w:t>
      </w:r>
      <w:r w:rsidR="00B551EB" w:rsidRPr="00B551EB">
        <w:rPr>
          <w:rFonts w:ascii="Times New Roman" w:hAnsi="Times New Roman" w:cs="Times New Roman"/>
          <w:color w:val="000000"/>
          <w:sz w:val="28"/>
          <w:szCs w:val="28"/>
        </w:rPr>
        <w:t xml:space="preserve">оссийской </w:t>
      </w:r>
      <w:r w:rsidRPr="00B551EB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B551EB" w:rsidRPr="00B551EB">
        <w:rPr>
          <w:rFonts w:ascii="Times New Roman" w:hAnsi="Times New Roman" w:cs="Times New Roman"/>
          <w:color w:val="000000"/>
          <w:sz w:val="28"/>
          <w:szCs w:val="28"/>
        </w:rPr>
        <w:t>едерации</w:t>
      </w:r>
      <w:r w:rsidRPr="00B551EB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6D19CE" w:rsidRPr="00B551EB">
        <w:rPr>
          <w:rFonts w:ascii="Times New Roman" w:hAnsi="Times New Roman" w:cs="Times New Roman"/>
          <w:sz w:val="28"/>
          <w:szCs w:val="28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 191н</w:t>
      </w:r>
      <w:r w:rsidRPr="00B551E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95AC3D5" w14:textId="77777777" w:rsidR="00494A71" w:rsidRDefault="00B83B27" w:rsidP="00494A71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551EB">
        <w:rPr>
          <w:rFonts w:ascii="Times New Roman" w:hAnsi="Times New Roman" w:cs="Times New Roman"/>
          <w:color w:val="auto"/>
          <w:sz w:val="28"/>
          <w:szCs w:val="28"/>
        </w:rPr>
        <w:t xml:space="preserve">Контрольные соотношения между показателями годовой бюджетной отчетности </w:t>
      </w:r>
      <w:r w:rsidR="00B551EB" w:rsidRPr="00B551EB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B551EB" w:rsidRPr="00B551EB">
        <w:rPr>
          <w:rFonts w:ascii="Times New Roman" w:hAnsi="Times New Roman" w:cs="Times New Roman"/>
          <w:iCs/>
          <w:sz w:val="28"/>
          <w:szCs w:val="28"/>
        </w:rPr>
        <w:t>по спорту</w:t>
      </w:r>
      <w:r w:rsidR="00B551EB" w:rsidRPr="00B551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551EB">
        <w:rPr>
          <w:rFonts w:ascii="Times New Roman" w:hAnsi="Times New Roman" w:cs="Times New Roman"/>
          <w:color w:val="auto"/>
          <w:sz w:val="28"/>
          <w:szCs w:val="28"/>
        </w:rPr>
        <w:t>и иных форм годовой бюджетной отчетности, предоставляемых одновременно с ней, соблюдены.</w:t>
      </w:r>
    </w:p>
    <w:p w14:paraId="60B769C0" w14:textId="672A35B1" w:rsidR="002A0B89" w:rsidRPr="00FE2456" w:rsidRDefault="002A0B89" w:rsidP="00494A71">
      <w:pPr>
        <w:pStyle w:val="Defaul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C2BB5">
        <w:rPr>
          <w:rFonts w:ascii="Times New Roman" w:hAnsi="Times New Roman" w:cs="Times New Roman"/>
          <w:sz w:val="28"/>
          <w:szCs w:val="28"/>
        </w:rPr>
        <w:t>Пояснительн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C2BB5">
        <w:rPr>
          <w:rFonts w:ascii="Times New Roman" w:hAnsi="Times New Roman" w:cs="Times New Roman"/>
          <w:sz w:val="28"/>
          <w:szCs w:val="28"/>
        </w:rPr>
        <w:t xml:space="preserve"> записк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C2BB5">
        <w:rPr>
          <w:rFonts w:ascii="Times New Roman" w:hAnsi="Times New Roman" w:cs="Times New Roman"/>
          <w:sz w:val="28"/>
          <w:szCs w:val="28"/>
        </w:rPr>
        <w:t xml:space="preserve"> (ф. 0503160) </w:t>
      </w:r>
      <w:r>
        <w:rPr>
          <w:rFonts w:ascii="Times New Roman" w:hAnsi="Times New Roman" w:cs="Times New Roman"/>
          <w:sz w:val="28"/>
          <w:szCs w:val="28"/>
        </w:rPr>
        <w:t xml:space="preserve">выявлены отдельные нарушения </w:t>
      </w:r>
      <w:r w:rsidRPr="00FE2456">
        <w:rPr>
          <w:rFonts w:ascii="Times New Roman" w:hAnsi="Times New Roman" w:cs="Times New Roman"/>
          <w:sz w:val="28"/>
          <w:szCs w:val="28"/>
        </w:rPr>
        <w:t>Инструкци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E245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E2456">
        <w:rPr>
          <w:rFonts w:ascii="Times New Roman" w:hAnsi="Times New Roman" w:cs="Times New Roman"/>
          <w:sz w:val="28"/>
          <w:szCs w:val="28"/>
        </w:rPr>
        <w:t xml:space="preserve">191н, </w:t>
      </w:r>
      <w:r w:rsidRPr="00FE24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повлекшие искажения показателей отчетности.</w:t>
      </w:r>
    </w:p>
    <w:p w14:paraId="498611A9" w14:textId="77777777" w:rsidR="003B2E59" w:rsidRPr="003B2E59" w:rsidRDefault="003B2E59" w:rsidP="002A0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E59">
        <w:rPr>
          <w:rFonts w:ascii="Times New Roman" w:hAnsi="Times New Roman" w:cs="Times New Roman"/>
          <w:sz w:val="28"/>
          <w:szCs w:val="28"/>
        </w:rPr>
        <w:t xml:space="preserve">Объем доходов, администрируемых Управлением </w:t>
      </w:r>
      <w:r w:rsidRPr="003B2E59">
        <w:rPr>
          <w:rFonts w:ascii="Times New Roman" w:hAnsi="Times New Roman" w:cs="Times New Roman"/>
          <w:iCs/>
          <w:sz w:val="28"/>
          <w:szCs w:val="28"/>
        </w:rPr>
        <w:t xml:space="preserve">по спорту </w:t>
      </w:r>
      <w:r w:rsidRPr="003B2E59">
        <w:rPr>
          <w:rFonts w:ascii="Times New Roman" w:hAnsi="Times New Roman" w:cs="Times New Roman"/>
          <w:sz w:val="28"/>
          <w:szCs w:val="28"/>
        </w:rPr>
        <w:t>в 2024 году по сравнению с аналогичным периодом 2023 года увеличился на 50 904 390,07</w:t>
      </w:r>
      <w:r w:rsidRPr="003B2E5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B2E59">
        <w:rPr>
          <w:rFonts w:ascii="Times New Roman" w:hAnsi="Times New Roman" w:cs="Times New Roman"/>
          <w:sz w:val="28"/>
          <w:szCs w:val="28"/>
        </w:rPr>
        <w:t>рубля и составил 55 764 892,72 рубля или 92,73% от бюджетных назначений.</w:t>
      </w:r>
    </w:p>
    <w:p w14:paraId="37604B79" w14:textId="77777777" w:rsidR="003B2E59" w:rsidRPr="003B2E59" w:rsidRDefault="003B2E59" w:rsidP="002A0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E59">
        <w:rPr>
          <w:rFonts w:ascii="Times New Roman" w:hAnsi="Times New Roman" w:cs="Times New Roman"/>
          <w:sz w:val="28"/>
          <w:szCs w:val="28"/>
        </w:rPr>
        <w:t xml:space="preserve">Фактическое исполнение бюджета городского округа Воскресенск по расходам в 2024 году составило 683 946 045,04 рубля или 99,53% от утвержденных бюджетных назначений (687 163 018,42 рубля). </w:t>
      </w:r>
    </w:p>
    <w:p w14:paraId="1FF47E3B" w14:textId="77777777" w:rsidR="003B2E59" w:rsidRPr="003B2E59" w:rsidRDefault="003B2E59" w:rsidP="002A0B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E59">
        <w:rPr>
          <w:rFonts w:ascii="Times New Roman" w:hAnsi="Times New Roman" w:cs="Times New Roman"/>
          <w:sz w:val="28"/>
          <w:szCs w:val="28"/>
        </w:rPr>
        <w:t xml:space="preserve">Бюджетные и денежные обязательства сверх утвержденных ассигнований и доведенных лимитов бюджетных обязательств в отчетном периоде Управлением </w:t>
      </w:r>
      <w:r w:rsidRPr="003B2E59">
        <w:rPr>
          <w:rFonts w:ascii="Times New Roman" w:hAnsi="Times New Roman" w:cs="Times New Roman"/>
          <w:iCs/>
          <w:sz w:val="28"/>
          <w:szCs w:val="28"/>
        </w:rPr>
        <w:t>по спорту</w:t>
      </w:r>
      <w:r w:rsidRPr="003B2E59">
        <w:rPr>
          <w:rFonts w:ascii="Times New Roman" w:hAnsi="Times New Roman" w:cs="Times New Roman"/>
          <w:sz w:val="28"/>
          <w:szCs w:val="28"/>
        </w:rPr>
        <w:t xml:space="preserve"> не принимались.</w:t>
      </w:r>
    </w:p>
    <w:p w14:paraId="019B53D6" w14:textId="77777777" w:rsidR="003B2E59" w:rsidRPr="003B2E59" w:rsidRDefault="003B2E59" w:rsidP="002A0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E59">
        <w:rPr>
          <w:rFonts w:ascii="Times New Roman" w:hAnsi="Times New Roman" w:cs="Times New Roman"/>
          <w:sz w:val="28"/>
          <w:szCs w:val="28"/>
        </w:rPr>
        <w:t xml:space="preserve">По сравнению с 2023 годом уровень исполнения </w:t>
      </w:r>
      <w:r w:rsidRPr="003B2E59">
        <w:rPr>
          <w:rFonts w:ascii="Times New Roman" w:hAnsi="Times New Roman" w:cs="Times New Roman"/>
          <w:iCs/>
          <w:sz w:val="28"/>
          <w:szCs w:val="28"/>
        </w:rPr>
        <w:t xml:space="preserve">Управлением по спорту </w:t>
      </w:r>
      <w:r w:rsidRPr="003B2E59">
        <w:rPr>
          <w:rFonts w:ascii="Times New Roman" w:hAnsi="Times New Roman" w:cs="Times New Roman"/>
          <w:sz w:val="28"/>
          <w:szCs w:val="28"/>
        </w:rPr>
        <w:t>в 2024 году бюджетных назначений по расходам увеличился на 170 722 625,39</w:t>
      </w:r>
      <w:r w:rsidRPr="003B2E59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3B2E59">
        <w:rPr>
          <w:rFonts w:ascii="Times New Roman" w:hAnsi="Times New Roman" w:cs="Times New Roman"/>
          <w:sz w:val="28"/>
          <w:szCs w:val="28"/>
        </w:rPr>
        <w:t>рубля.</w:t>
      </w:r>
    </w:p>
    <w:p w14:paraId="3EEBE746" w14:textId="77777777" w:rsidR="003B2E59" w:rsidRPr="003B2E59" w:rsidRDefault="003B2E59" w:rsidP="002A0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E59">
        <w:rPr>
          <w:rFonts w:ascii="Times New Roman" w:hAnsi="Times New Roman" w:cs="Times New Roman"/>
          <w:sz w:val="28"/>
          <w:szCs w:val="28"/>
        </w:rPr>
        <w:t xml:space="preserve">За 2024 год объем: </w:t>
      </w:r>
    </w:p>
    <w:p w14:paraId="7B143A8D" w14:textId="77777777" w:rsidR="003B2E59" w:rsidRPr="003B2E59" w:rsidRDefault="003B2E59" w:rsidP="002A0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E59">
        <w:rPr>
          <w:rFonts w:ascii="Times New Roman" w:hAnsi="Times New Roman" w:cs="Times New Roman"/>
          <w:sz w:val="28"/>
          <w:szCs w:val="28"/>
        </w:rPr>
        <w:t>- дебиторской задолженности уменьшился на 42 503 601,41 рубля и составил 1 434 382,60 рубля. По состоянию на 01.01.2025 года просроченная дебиторская задолженность отсутствует;</w:t>
      </w:r>
    </w:p>
    <w:p w14:paraId="52171B86" w14:textId="77777777" w:rsidR="003B2E59" w:rsidRPr="003B2E59" w:rsidRDefault="003B2E59" w:rsidP="002A0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E59">
        <w:rPr>
          <w:rFonts w:ascii="Times New Roman" w:hAnsi="Times New Roman" w:cs="Times New Roman"/>
          <w:sz w:val="28"/>
          <w:szCs w:val="28"/>
        </w:rPr>
        <w:t>- кредиторской задолженности уменьшился на 2 094 178,25 рубля и составил 13 262,44 рубля. Просроченная кредиторская задолженность по состоянию на 01.01.2025 года отсутствует.</w:t>
      </w:r>
    </w:p>
    <w:p w14:paraId="5B87B786" w14:textId="77777777" w:rsidR="003B2E59" w:rsidRPr="003B2E59" w:rsidRDefault="003B2E59" w:rsidP="002A0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E59">
        <w:rPr>
          <w:rFonts w:ascii="Times New Roman" w:hAnsi="Times New Roman" w:cs="Times New Roman"/>
          <w:sz w:val="28"/>
          <w:szCs w:val="28"/>
        </w:rPr>
        <w:lastRenderedPageBreak/>
        <w:t xml:space="preserve">В 2024 году </w:t>
      </w:r>
      <w:r w:rsidRPr="003B2E59">
        <w:rPr>
          <w:rFonts w:ascii="Times New Roman" w:hAnsi="Times New Roman" w:cs="Times New Roman"/>
          <w:iCs/>
          <w:sz w:val="28"/>
          <w:szCs w:val="28"/>
        </w:rPr>
        <w:t>Управление по спорту</w:t>
      </w:r>
      <w:r w:rsidRPr="003B2E59">
        <w:rPr>
          <w:rFonts w:ascii="Times New Roman" w:hAnsi="Times New Roman" w:cs="Times New Roman"/>
          <w:sz w:val="28"/>
          <w:szCs w:val="28"/>
        </w:rPr>
        <w:t xml:space="preserve"> являлась исполнителем мероприятий 4 муниципальных программ. </w:t>
      </w:r>
    </w:p>
    <w:p w14:paraId="00987357" w14:textId="77777777" w:rsidR="003B2E59" w:rsidRPr="003B2E59" w:rsidRDefault="003B2E59" w:rsidP="002A0B8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3" w:name="_Hlk100323415"/>
      <w:r w:rsidRPr="003B2E59">
        <w:rPr>
          <w:rFonts w:ascii="Times New Roman" w:hAnsi="Times New Roman" w:cs="Times New Roman"/>
          <w:sz w:val="28"/>
          <w:szCs w:val="28"/>
        </w:rPr>
        <w:t>Бюджетные назначения по муниципальным программам исполнены в диапазоне от 96,58% до 99,99%, непрограммные расходы</w:t>
      </w:r>
      <w:r w:rsidRPr="003B2E59">
        <w:rPr>
          <w:rFonts w:ascii="Times New Roman" w:hAnsi="Times New Roman" w:cs="Times New Roman"/>
          <w:iCs/>
          <w:sz w:val="28"/>
          <w:szCs w:val="28"/>
        </w:rPr>
        <w:t xml:space="preserve"> Управлению по спорту не предусматривались.</w:t>
      </w:r>
      <w:bookmarkEnd w:id="3"/>
    </w:p>
    <w:p w14:paraId="7BB19E02" w14:textId="54C35396" w:rsidR="003B2E59" w:rsidRPr="003B2E59" w:rsidRDefault="003B2E59" w:rsidP="002A0B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E59">
        <w:rPr>
          <w:rFonts w:ascii="Times New Roman" w:hAnsi="Times New Roman" w:cs="Times New Roman"/>
          <w:sz w:val="28"/>
          <w:szCs w:val="28"/>
        </w:rPr>
        <w:t>Также, в 2024 году Управление по спорту участвовало в реализации регионального проекта «Спорт - норма жизни» в составе национального проекта «Демография». Объем средств, предусмотренных на реализацию мероприятий проекта составил 60 082 171,42 рубля, из них:</w:t>
      </w:r>
    </w:p>
    <w:p w14:paraId="68079F38" w14:textId="77777777" w:rsidR="003B2E59" w:rsidRPr="003B2E59" w:rsidRDefault="003B2E59" w:rsidP="002A0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E59">
        <w:rPr>
          <w:rFonts w:ascii="Times New Roman" w:hAnsi="Times New Roman" w:cs="Times New Roman"/>
          <w:sz w:val="28"/>
          <w:szCs w:val="28"/>
        </w:rPr>
        <w:t>- средства федерального бюджета – 5 099 253,81 рубля;</w:t>
      </w:r>
    </w:p>
    <w:p w14:paraId="07742826" w14:textId="77777777" w:rsidR="003B2E59" w:rsidRPr="003B2E59" w:rsidRDefault="003B2E59" w:rsidP="002A0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E59">
        <w:rPr>
          <w:rFonts w:ascii="Times New Roman" w:hAnsi="Times New Roman" w:cs="Times New Roman"/>
          <w:sz w:val="28"/>
          <w:szCs w:val="28"/>
        </w:rPr>
        <w:t>- средства областного бюджета – 46 030 656,61 рубля;</w:t>
      </w:r>
    </w:p>
    <w:p w14:paraId="0E34F680" w14:textId="77777777" w:rsidR="003B2E59" w:rsidRPr="003B2E59" w:rsidRDefault="003B2E59" w:rsidP="002A0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E59">
        <w:rPr>
          <w:rFonts w:ascii="Times New Roman" w:hAnsi="Times New Roman" w:cs="Times New Roman"/>
          <w:sz w:val="28"/>
          <w:szCs w:val="28"/>
        </w:rPr>
        <w:t>- средства бюджета городского округа Воскресенск – 8 952 261,00 рубль.</w:t>
      </w:r>
    </w:p>
    <w:p w14:paraId="20E144EC" w14:textId="77777777" w:rsidR="003B2E59" w:rsidRPr="003B2E59" w:rsidRDefault="003B2E59" w:rsidP="002A0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E59">
        <w:rPr>
          <w:rFonts w:ascii="Times New Roman" w:hAnsi="Times New Roman" w:cs="Times New Roman"/>
          <w:sz w:val="28"/>
          <w:szCs w:val="28"/>
        </w:rPr>
        <w:t xml:space="preserve"> Исполнение составило 60 082 171,42 рубля или 100,00%.</w:t>
      </w:r>
    </w:p>
    <w:p w14:paraId="1C333581" w14:textId="77777777" w:rsidR="0022129C" w:rsidRPr="00795F5A" w:rsidRDefault="0022129C" w:rsidP="002A0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1CC69AC" w14:textId="0DD9819C" w:rsidR="00A72315" w:rsidRPr="00C44994" w:rsidRDefault="00A72315" w:rsidP="002A0B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контрольного мероприятия Контрольно-счетной палатой</w:t>
      </w:r>
      <w:r w:rsidR="00B41664" w:rsidRPr="003B2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2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Воскресенск Московской области</w:t>
      </w:r>
      <w:r w:rsidR="0022129C" w:rsidRPr="003B2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28B9" w:rsidRPr="003B2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адрес объект</w:t>
      </w:r>
      <w:r w:rsidR="00C30AED" w:rsidRPr="003B2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B2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проверки </w:t>
      </w:r>
      <w:r w:rsidR="002D4829" w:rsidRPr="003B2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 а</w:t>
      </w:r>
      <w:r w:rsidRPr="003B2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="00952BAD" w:rsidRPr="003B2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7141" w:rsidRPr="003B2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952BAD" w:rsidRPr="003B2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</w:t>
      </w:r>
      <w:r w:rsidR="00C30AED" w:rsidRPr="003B2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B38A6" w:rsidRPr="003B2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устранении выявленных нарушений</w:t>
      </w:r>
      <w:r w:rsidR="0022129C" w:rsidRPr="003B2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A72315" w:rsidRPr="00C44994" w:rsidSect="009E2E91">
      <w:headerReference w:type="default" r:id="rId7"/>
      <w:pgSz w:w="11906" w:h="16838"/>
      <w:pgMar w:top="737" w:right="851" w:bottom="851" w:left="1134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6599B3" w14:textId="77777777" w:rsidR="00A516C5" w:rsidRDefault="00A516C5" w:rsidP="00D74CDD">
      <w:pPr>
        <w:spacing w:after="0" w:line="240" w:lineRule="auto"/>
      </w:pPr>
      <w:r>
        <w:separator/>
      </w:r>
    </w:p>
  </w:endnote>
  <w:endnote w:type="continuationSeparator" w:id="0">
    <w:p w14:paraId="70B55A0F" w14:textId="77777777" w:rsidR="00A516C5" w:rsidRDefault="00A516C5" w:rsidP="00D74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530298" w14:textId="77777777" w:rsidR="00A516C5" w:rsidRDefault="00A516C5" w:rsidP="00D74CDD">
      <w:pPr>
        <w:spacing w:after="0" w:line="240" w:lineRule="auto"/>
      </w:pPr>
      <w:r>
        <w:separator/>
      </w:r>
    </w:p>
  </w:footnote>
  <w:footnote w:type="continuationSeparator" w:id="0">
    <w:p w14:paraId="525EF6AE" w14:textId="77777777" w:rsidR="00A516C5" w:rsidRDefault="00A516C5" w:rsidP="00D74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4624042"/>
      <w:docPartObj>
        <w:docPartGallery w:val="Page Numbers (Top of Page)"/>
        <w:docPartUnique/>
      </w:docPartObj>
    </w:sdtPr>
    <w:sdtEndPr/>
    <w:sdtContent>
      <w:p w14:paraId="2B50B7D4" w14:textId="309E432D" w:rsidR="00D74CDD" w:rsidRDefault="00D74CD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A77">
          <w:rPr>
            <w:noProof/>
          </w:rPr>
          <w:t>2</w:t>
        </w:r>
        <w:r>
          <w:fldChar w:fldCharType="end"/>
        </w:r>
      </w:p>
    </w:sdtContent>
  </w:sdt>
  <w:p w14:paraId="26C2B458" w14:textId="77777777" w:rsidR="00D74CDD" w:rsidRDefault="00D74C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5195E"/>
    <w:multiLevelType w:val="hybridMultilevel"/>
    <w:tmpl w:val="F912D714"/>
    <w:lvl w:ilvl="0" w:tplc="C43CD1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15"/>
    <w:rsid w:val="000455F1"/>
    <w:rsid w:val="00045959"/>
    <w:rsid w:val="00071061"/>
    <w:rsid w:val="0008775A"/>
    <w:rsid w:val="000A4010"/>
    <w:rsid w:val="000B05D4"/>
    <w:rsid w:val="000C1D92"/>
    <w:rsid w:val="000E1DA1"/>
    <w:rsid w:val="00100F55"/>
    <w:rsid w:val="00137357"/>
    <w:rsid w:val="00182CE9"/>
    <w:rsid w:val="00192FBB"/>
    <w:rsid w:val="001E4E5D"/>
    <w:rsid w:val="0022129C"/>
    <w:rsid w:val="00222787"/>
    <w:rsid w:val="00234443"/>
    <w:rsid w:val="00246F84"/>
    <w:rsid w:val="00254823"/>
    <w:rsid w:val="00263B7E"/>
    <w:rsid w:val="00265CEA"/>
    <w:rsid w:val="002837A4"/>
    <w:rsid w:val="002A0B89"/>
    <w:rsid w:val="002B2193"/>
    <w:rsid w:val="002B38A6"/>
    <w:rsid w:val="002D4829"/>
    <w:rsid w:val="00327DE0"/>
    <w:rsid w:val="0034330F"/>
    <w:rsid w:val="003B2E59"/>
    <w:rsid w:val="003C25DC"/>
    <w:rsid w:val="0042342E"/>
    <w:rsid w:val="004262D4"/>
    <w:rsid w:val="004631D9"/>
    <w:rsid w:val="00476FC9"/>
    <w:rsid w:val="004828B9"/>
    <w:rsid w:val="004878FE"/>
    <w:rsid w:val="00494A71"/>
    <w:rsid w:val="004979DA"/>
    <w:rsid w:val="004C5421"/>
    <w:rsid w:val="004E5A55"/>
    <w:rsid w:val="00512376"/>
    <w:rsid w:val="00526BD4"/>
    <w:rsid w:val="00547569"/>
    <w:rsid w:val="00554313"/>
    <w:rsid w:val="005E1BC8"/>
    <w:rsid w:val="005F17EC"/>
    <w:rsid w:val="006027C6"/>
    <w:rsid w:val="00672425"/>
    <w:rsid w:val="006748C3"/>
    <w:rsid w:val="00677345"/>
    <w:rsid w:val="0068585A"/>
    <w:rsid w:val="006946A8"/>
    <w:rsid w:val="006960F7"/>
    <w:rsid w:val="006A0AB6"/>
    <w:rsid w:val="006C394E"/>
    <w:rsid w:val="006D19CE"/>
    <w:rsid w:val="006E2DA3"/>
    <w:rsid w:val="006F18A4"/>
    <w:rsid w:val="00702DD4"/>
    <w:rsid w:val="00705507"/>
    <w:rsid w:val="007141E6"/>
    <w:rsid w:val="00717948"/>
    <w:rsid w:val="00720988"/>
    <w:rsid w:val="0073124D"/>
    <w:rsid w:val="00747141"/>
    <w:rsid w:val="00786A22"/>
    <w:rsid w:val="00795F5A"/>
    <w:rsid w:val="007B415B"/>
    <w:rsid w:val="00853A77"/>
    <w:rsid w:val="00862566"/>
    <w:rsid w:val="008C0B5C"/>
    <w:rsid w:val="0094566C"/>
    <w:rsid w:val="00952BAD"/>
    <w:rsid w:val="00980BE0"/>
    <w:rsid w:val="00987C0F"/>
    <w:rsid w:val="00994832"/>
    <w:rsid w:val="009A73AD"/>
    <w:rsid w:val="009E2E91"/>
    <w:rsid w:val="009F0B2D"/>
    <w:rsid w:val="00A42882"/>
    <w:rsid w:val="00A516C5"/>
    <w:rsid w:val="00A6581D"/>
    <w:rsid w:val="00A66524"/>
    <w:rsid w:val="00A70D90"/>
    <w:rsid w:val="00A7125F"/>
    <w:rsid w:val="00A72315"/>
    <w:rsid w:val="00A92B7A"/>
    <w:rsid w:val="00AB5817"/>
    <w:rsid w:val="00AF1AD6"/>
    <w:rsid w:val="00B41664"/>
    <w:rsid w:val="00B551EB"/>
    <w:rsid w:val="00B83B27"/>
    <w:rsid w:val="00BA03DB"/>
    <w:rsid w:val="00BA4CD4"/>
    <w:rsid w:val="00C11CAA"/>
    <w:rsid w:val="00C30AED"/>
    <w:rsid w:val="00C44994"/>
    <w:rsid w:val="00C658AC"/>
    <w:rsid w:val="00C67061"/>
    <w:rsid w:val="00C714D0"/>
    <w:rsid w:val="00C92830"/>
    <w:rsid w:val="00C94C74"/>
    <w:rsid w:val="00CB393B"/>
    <w:rsid w:val="00CE048D"/>
    <w:rsid w:val="00CE2DB4"/>
    <w:rsid w:val="00D06B66"/>
    <w:rsid w:val="00D1378C"/>
    <w:rsid w:val="00D13E3A"/>
    <w:rsid w:val="00D205B5"/>
    <w:rsid w:val="00D35535"/>
    <w:rsid w:val="00D74CDD"/>
    <w:rsid w:val="00DC7F4A"/>
    <w:rsid w:val="00DE3CB7"/>
    <w:rsid w:val="00DE648D"/>
    <w:rsid w:val="00E12152"/>
    <w:rsid w:val="00E24207"/>
    <w:rsid w:val="00E60F92"/>
    <w:rsid w:val="00EC1BA7"/>
    <w:rsid w:val="00ED7F33"/>
    <w:rsid w:val="00EE5FC8"/>
    <w:rsid w:val="00F441EC"/>
    <w:rsid w:val="00F550B1"/>
    <w:rsid w:val="00F60621"/>
    <w:rsid w:val="00F73043"/>
    <w:rsid w:val="00F7310E"/>
    <w:rsid w:val="00F827A7"/>
    <w:rsid w:val="00FA48C0"/>
    <w:rsid w:val="00FA67C8"/>
    <w:rsid w:val="00FC53D6"/>
    <w:rsid w:val="00FF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78A9"/>
  <w15:chartTrackingRefBased/>
  <w15:docId w15:val="{7FBDCA83-0CF9-4194-A0B2-1FA4C9CA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C53D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1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124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4CDD"/>
  </w:style>
  <w:style w:type="paragraph" w:styleId="a8">
    <w:name w:val="footer"/>
    <w:basedOn w:val="a"/>
    <w:link w:val="a9"/>
    <w:uiPriority w:val="99"/>
    <w:unhideWhenUsed/>
    <w:rsid w:val="00D7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4CDD"/>
  </w:style>
  <w:style w:type="paragraph" w:styleId="aa">
    <w:name w:val="List Paragraph"/>
    <w:basedOn w:val="a"/>
    <w:uiPriority w:val="34"/>
    <w:qFormat/>
    <w:rsid w:val="00A6652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B83B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1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</cp:lastModifiedBy>
  <cp:revision>11</cp:revision>
  <cp:lastPrinted>2022-04-14T08:29:00Z</cp:lastPrinted>
  <dcterms:created xsi:type="dcterms:W3CDTF">2023-08-24T08:17:00Z</dcterms:created>
  <dcterms:modified xsi:type="dcterms:W3CDTF">2025-04-25T12:18:00Z</dcterms:modified>
</cp:coreProperties>
</file>