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8178A2" w:rsidRDefault="0034027F" w:rsidP="00FB0534">
      <w:pPr>
        <w:jc w:val="center"/>
        <w:rPr>
          <w:sz w:val="22"/>
        </w:rPr>
      </w:pP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032986">
        <w:rPr>
          <w:rFonts w:eastAsiaTheme="minorHAnsi"/>
          <w:b/>
          <w:sz w:val="24"/>
          <w:szCs w:val="22"/>
          <w:lang w:eastAsia="en-US"/>
        </w:rPr>
        <w:t>Архитектура и градостроительство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9402C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032986">
        <w:rPr>
          <w:rFonts w:eastAsiaTheme="minorHAnsi"/>
          <w:b/>
          <w:sz w:val="24"/>
          <w:szCs w:val="22"/>
          <w:lang w:eastAsia="en-US"/>
        </w:rPr>
        <w:t>7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032986">
        <w:rPr>
          <w:rFonts w:eastAsiaTheme="minorHAnsi"/>
          <w:b/>
          <w:sz w:val="24"/>
          <w:szCs w:val="22"/>
          <w:lang w:eastAsia="en-US"/>
        </w:rPr>
        <w:t>427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9402C2">
        <w:rPr>
          <w:rFonts w:eastAsiaTheme="minorHAnsi"/>
          <w:b/>
          <w:sz w:val="24"/>
          <w:szCs w:val="22"/>
          <w:lang w:eastAsia="en-US"/>
        </w:rPr>
        <w:t xml:space="preserve">(с изменениями от 06.02.2023 № 509,  </w:t>
      </w:r>
    </w:p>
    <w:p w:rsidR="005D6713" w:rsidRDefault="009402C2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17.10.2023 № 6013</w:t>
      </w:r>
      <w:r w:rsidR="008B53C1">
        <w:rPr>
          <w:rFonts w:eastAsiaTheme="minorHAnsi"/>
          <w:b/>
          <w:sz w:val="24"/>
          <w:szCs w:val="22"/>
          <w:lang w:eastAsia="en-US"/>
        </w:rPr>
        <w:t>, от</w:t>
      </w:r>
      <w:r w:rsidR="00725446">
        <w:rPr>
          <w:rFonts w:eastAsiaTheme="minorHAnsi"/>
          <w:b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b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b/>
          <w:sz w:val="24"/>
          <w:szCs w:val="22"/>
          <w:lang w:eastAsia="en-US"/>
        </w:rPr>
        <w:t>, от</w:t>
      </w:r>
      <w:r w:rsidR="00332A61">
        <w:rPr>
          <w:rFonts w:eastAsiaTheme="minorHAnsi"/>
          <w:b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EB4A6B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5D6713">
        <w:rPr>
          <w:rFonts w:eastAsiaTheme="minorHAnsi"/>
          <w:b/>
          <w:sz w:val="24"/>
          <w:szCs w:val="22"/>
          <w:lang w:eastAsia="en-US"/>
        </w:rPr>
        <w:t xml:space="preserve"> 22.01.2025 № 92</w:t>
      </w:r>
      <w:r w:rsidR="00725446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8178A2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46C01" w:rsidRDefault="00F07DD4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</w:t>
      </w:r>
      <w:r w:rsidR="008B53C1">
        <w:rPr>
          <w:rFonts w:eastAsiaTheme="minorHAnsi"/>
          <w:sz w:val="24"/>
          <w:szCs w:val="22"/>
          <w:lang w:eastAsia="en-US"/>
        </w:rPr>
        <w:t xml:space="preserve"> </w:t>
      </w:r>
      <w:r>
        <w:rPr>
          <w:rFonts w:eastAsiaTheme="minorHAnsi"/>
          <w:sz w:val="24"/>
          <w:szCs w:val="22"/>
          <w:lang w:eastAsia="en-US"/>
        </w:rPr>
        <w:t>постановлением Администрации               городского округа Воскресенск Московской области от 22.11.2022 № 6092</w:t>
      </w:r>
      <w:r w:rsidR="00466743">
        <w:rPr>
          <w:rFonts w:eastAsiaTheme="minorHAnsi"/>
          <w:sz w:val="24"/>
          <w:szCs w:val="22"/>
          <w:lang w:eastAsia="en-US"/>
        </w:rPr>
        <w:t xml:space="preserve"> </w:t>
      </w:r>
      <w:r w:rsidR="009402C2" w:rsidRPr="009402C2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B53C1">
        <w:rPr>
          <w:rFonts w:eastAsiaTheme="minorHAnsi"/>
          <w:sz w:val="24"/>
          <w:szCs w:val="22"/>
          <w:lang w:eastAsia="en-US"/>
        </w:rPr>
        <w:t>,                          от 10.01.2024 № 11</w:t>
      </w:r>
      <w:r w:rsidR="009402C2" w:rsidRPr="009402C2">
        <w:rPr>
          <w:rFonts w:eastAsiaTheme="minorHAnsi"/>
          <w:sz w:val="24"/>
          <w:szCs w:val="22"/>
          <w:lang w:eastAsia="en-US"/>
        </w:rPr>
        <w:t xml:space="preserve">), в связи с изменением объемов финансирования мероприятий </w:t>
      </w:r>
      <w:r w:rsidR="00EB4A6B">
        <w:rPr>
          <w:rFonts w:eastAsiaTheme="minorHAnsi"/>
          <w:sz w:val="24"/>
          <w:szCs w:val="22"/>
          <w:lang w:eastAsia="en-US"/>
        </w:rPr>
        <w:t xml:space="preserve">и показателей </w:t>
      </w:r>
      <w:r w:rsidR="009402C2" w:rsidRPr="009402C2">
        <w:rPr>
          <w:rFonts w:eastAsiaTheme="minorHAnsi"/>
          <w:sz w:val="24"/>
          <w:szCs w:val="22"/>
          <w:lang w:eastAsia="en-US"/>
        </w:rPr>
        <w:t>муниципальной программы</w:t>
      </w:r>
    </w:p>
    <w:p w:rsidR="00C46C01" w:rsidRPr="008178A2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8178A2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Default="00C46C01" w:rsidP="00FB053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032986">
        <w:rPr>
          <w:rFonts w:eastAsiaTheme="minorHAnsi"/>
          <w:sz w:val="24"/>
          <w:szCs w:val="22"/>
          <w:lang w:eastAsia="en-US"/>
        </w:rPr>
        <w:t>Архитектура и градостроительство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032986">
        <w:rPr>
          <w:rFonts w:eastAsiaTheme="minorHAnsi"/>
          <w:sz w:val="24"/>
          <w:szCs w:val="22"/>
          <w:lang w:eastAsia="en-US"/>
        </w:rPr>
        <w:t>7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032986">
        <w:rPr>
          <w:rFonts w:eastAsiaTheme="minorHAnsi"/>
          <w:sz w:val="24"/>
          <w:szCs w:val="22"/>
          <w:lang w:eastAsia="en-US"/>
        </w:rPr>
        <w:t>427</w:t>
      </w:r>
      <w:r w:rsidR="00D602D1">
        <w:rPr>
          <w:rFonts w:eastAsiaTheme="minorHAnsi"/>
          <w:sz w:val="24"/>
          <w:szCs w:val="22"/>
          <w:lang w:eastAsia="en-US"/>
        </w:rPr>
        <w:t xml:space="preserve"> (с изменениями от 06.02.2023 № 509, от 17.10.2029 № 6013</w:t>
      </w:r>
      <w:r w:rsidR="008B53C1">
        <w:rPr>
          <w:rFonts w:eastAsiaTheme="minorHAnsi"/>
          <w:sz w:val="24"/>
          <w:szCs w:val="22"/>
          <w:lang w:eastAsia="en-US"/>
        </w:rPr>
        <w:t>, от</w:t>
      </w:r>
      <w:r w:rsidR="00725446">
        <w:rPr>
          <w:rFonts w:eastAsiaTheme="minorHAnsi"/>
          <w:sz w:val="24"/>
          <w:szCs w:val="22"/>
          <w:lang w:eastAsia="en-US"/>
        </w:rPr>
        <w:t xml:space="preserve"> 19.01.2024 № 153</w:t>
      </w:r>
      <w:r w:rsidR="00286024">
        <w:rPr>
          <w:rFonts w:eastAsiaTheme="minorHAnsi"/>
          <w:sz w:val="24"/>
          <w:szCs w:val="22"/>
          <w:lang w:eastAsia="en-US"/>
        </w:rPr>
        <w:t>, от 05.02.2024 № 490</w:t>
      </w:r>
      <w:r w:rsidR="00196A9C">
        <w:rPr>
          <w:rFonts w:eastAsiaTheme="minorHAnsi"/>
          <w:sz w:val="24"/>
          <w:szCs w:val="22"/>
          <w:lang w:eastAsia="en-US"/>
        </w:rPr>
        <w:t>, от</w:t>
      </w:r>
      <w:r w:rsidR="00332A61">
        <w:rPr>
          <w:rFonts w:eastAsiaTheme="minorHAnsi"/>
          <w:sz w:val="24"/>
          <w:szCs w:val="22"/>
          <w:lang w:eastAsia="en-US"/>
        </w:rPr>
        <w:t xml:space="preserve"> 22.07.2024 № 2552</w:t>
      </w:r>
      <w:r w:rsidR="00EB4A6B">
        <w:rPr>
          <w:rFonts w:eastAsiaTheme="minorHAnsi"/>
          <w:sz w:val="24"/>
          <w:szCs w:val="22"/>
          <w:lang w:eastAsia="en-US"/>
        </w:rPr>
        <w:t>, от</w:t>
      </w:r>
      <w:r w:rsidR="005D6713">
        <w:rPr>
          <w:rFonts w:eastAsiaTheme="minorHAnsi"/>
          <w:sz w:val="24"/>
          <w:szCs w:val="22"/>
          <w:lang w:eastAsia="en-US"/>
        </w:rPr>
        <w:t xml:space="preserve"> 22.01.2025 № 92</w:t>
      </w:r>
      <w:r w:rsidR="00D602D1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BF3AFA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032986">
        <w:rPr>
          <w:rFonts w:ascii="Times New Roman" w:hAnsi="Times New Roman" w:cs="Times New Roman"/>
          <w:sz w:val="24"/>
          <w:szCs w:val="24"/>
        </w:rPr>
        <w:t xml:space="preserve">Архитектура и </w:t>
      </w:r>
      <w:proofErr w:type="gramStart"/>
      <w:r w:rsidR="00032986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proofErr w:type="gramEnd"/>
      <w:r w:rsidR="00336EE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</w:t>
      </w:r>
      <w:r w:rsidR="00C33A8E" w:rsidRPr="00BF3AF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изложить в редакции согласно приложению 1 к настоящему постановлению;</w:t>
      </w:r>
    </w:p>
    <w:p w:rsidR="007028C3" w:rsidRDefault="007028C3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1.2. Раздел 6 «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>Целевые показатели реализации муниципальной программы «Архитектура и градостроительство»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7028C3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0742D8" w:rsidRDefault="000742D8" w:rsidP="000742D8">
      <w:pPr>
        <w:pStyle w:val="ConsPlusNormal"/>
        <w:ind w:firstLine="708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1.3. Раздел 7 «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>Методика расчета значений целевых показателей реализации муниципальной программы «Архитектура и градостроительство»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0742D8" w:rsidRDefault="000742D8" w:rsidP="000742D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1.4. Раздел 8 «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>Методика определения результатов выполнения мероприятий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>муниципальной программы «Архитектура и градостроительство»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изложить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в редакции согласно приложению 4</w:t>
      </w:r>
      <w:r w:rsidRP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0742D8" w:rsidRDefault="000742D8" w:rsidP="000742D8">
      <w:pPr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  1.5. </w:t>
      </w:r>
      <w:r w:rsidR="001B400F">
        <w:rPr>
          <w:rFonts w:eastAsiaTheme="minorHAnsi"/>
          <w:sz w:val="24"/>
          <w:szCs w:val="22"/>
          <w:lang w:eastAsia="en-US"/>
        </w:rPr>
        <w:t>Р</w:t>
      </w:r>
      <w:r>
        <w:rPr>
          <w:rFonts w:eastAsiaTheme="minorHAnsi"/>
          <w:sz w:val="24"/>
          <w:szCs w:val="22"/>
          <w:lang w:eastAsia="en-US"/>
        </w:rPr>
        <w:t>аздел 9 «</w:t>
      </w:r>
      <w:r w:rsidRPr="000742D8">
        <w:rPr>
          <w:rFonts w:eastAsiaTheme="minorHAnsi"/>
          <w:sz w:val="24"/>
          <w:szCs w:val="22"/>
          <w:lang w:eastAsia="en-US"/>
        </w:rPr>
        <w:t xml:space="preserve">Подпрограмма 1 «Разработка Генерального плана развития </w:t>
      </w:r>
      <w:r w:rsidR="001B400F">
        <w:rPr>
          <w:rFonts w:eastAsiaTheme="minorHAnsi"/>
          <w:sz w:val="24"/>
          <w:szCs w:val="22"/>
          <w:lang w:eastAsia="en-US"/>
        </w:rPr>
        <w:t>городского округа</w:t>
      </w:r>
      <w:r w:rsidRPr="000742D8">
        <w:rPr>
          <w:rFonts w:eastAsiaTheme="minorHAnsi"/>
          <w:sz w:val="24"/>
          <w:szCs w:val="22"/>
          <w:lang w:eastAsia="en-US"/>
        </w:rPr>
        <w:t>»</w:t>
      </w:r>
      <w:r w:rsidRPr="000742D8">
        <w:t xml:space="preserve"> </w:t>
      </w:r>
      <w:r w:rsidRPr="000742D8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5</w:t>
      </w:r>
      <w:r w:rsidRPr="000742D8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387DA0" w:rsidRDefault="008B53C1" w:rsidP="00964CBD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1B400F">
        <w:rPr>
          <w:rFonts w:ascii="Times New Roman" w:eastAsiaTheme="minorHAnsi" w:hAnsi="Times New Roman" w:cs="Times New Roman"/>
          <w:sz w:val="24"/>
          <w:szCs w:val="22"/>
          <w:lang w:eastAsia="en-US"/>
        </w:rPr>
        <w:t>Р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аздел 10 «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Подпрограмма 2 «Реализация политики пространственного развития </w:t>
      </w:r>
      <w:r w:rsidR="001B400F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="00BA5E0A" w:rsidRPr="00BA5E0A">
        <w:rPr>
          <w:rFonts w:ascii="Times New Roman" w:eastAsiaTheme="minorHAnsi" w:hAnsi="Times New Roman" w:cs="Times New Roman"/>
          <w:sz w:val="24"/>
          <w:szCs w:val="22"/>
          <w:lang w:eastAsia="en-US"/>
        </w:rPr>
        <w:t>городского округа»</w:t>
      </w:r>
      <w:r w:rsid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 редакции согласно</w:t>
      </w:r>
      <w:r w:rsidR="005F6D37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0742D8">
        <w:rPr>
          <w:rFonts w:ascii="Times New Roman" w:eastAsiaTheme="minorHAnsi" w:hAnsi="Times New Roman" w:cs="Times New Roman"/>
          <w:sz w:val="24"/>
          <w:szCs w:val="22"/>
          <w:lang w:eastAsia="en-US"/>
        </w:rPr>
        <w:t>6</w:t>
      </w:r>
      <w:r w:rsidR="00C03F99" w:rsidRPr="00C03F99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</w:t>
      </w:r>
      <w:r w:rsidR="00032986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</w:p>
    <w:p w:rsidR="0034027F" w:rsidRDefault="009D32E7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26244F" w:rsidRPr="0026244F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6244F" w:rsidRPr="0026244F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6244F" w:rsidRPr="0026244F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1B400F" w:rsidRDefault="001B400F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1B400F" w:rsidRDefault="001B400F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1B400F" w:rsidRDefault="001B400F" w:rsidP="00FB0534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F1050" w:rsidRDefault="009D32E7" w:rsidP="00854C91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EC407D" w:rsidRPr="000211F6">
        <w:rPr>
          <w:sz w:val="24"/>
        </w:rPr>
        <w:t xml:space="preserve">возложить на </w:t>
      </w:r>
      <w:r w:rsidR="00196A9C">
        <w:rPr>
          <w:sz w:val="24"/>
        </w:rPr>
        <w:t>первого</w:t>
      </w:r>
      <w:r w:rsidR="00D220E8">
        <w:rPr>
          <w:sz w:val="24"/>
        </w:rPr>
        <w:t xml:space="preserve"> </w:t>
      </w:r>
      <w:r w:rsidR="00EC407D" w:rsidRPr="000211F6">
        <w:rPr>
          <w:sz w:val="24"/>
        </w:rPr>
        <w:t xml:space="preserve">заместителя Главы городского округа Воскресенск </w:t>
      </w:r>
      <w:r w:rsidR="00D220E8">
        <w:rPr>
          <w:sz w:val="24"/>
        </w:rPr>
        <w:t>Гарибяна С.П.</w:t>
      </w:r>
    </w:p>
    <w:p w:rsidR="00032986" w:rsidRPr="008178A2" w:rsidRDefault="00032986" w:rsidP="00854C91">
      <w:pPr>
        <w:ind w:firstLine="709"/>
        <w:rPr>
          <w:sz w:val="22"/>
        </w:rPr>
      </w:pPr>
    </w:p>
    <w:p w:rsidR="00E47A22" w:rsidRDefault="00E47A22" w:rsidP="00FB0534">
      <w:pPr>
        <w:rPr>
          <w:sz w:val="22"/>
        </w:rPr>
      </w:pPr>
    </w:p>
    <w:p w:rsidR="00A66FC4" w:rsidRDefault="00A66FC4" w:rsidP="00FB0534">
      <w:pPr>
        <w:ind w:firstLine="0"/>
        <w:jc w:val="left"/>
        <w:rPr>
          <w:sz w:val="24"/>
        </w:rPr>
      </w:pPr>
    </w:p>
    <w:p w:rsidR="005275BC" w:rsidRDefault="005275BC" w:rsidP="005275BC">
      <w:pPr>
        <w:ind w:right="140" w:firstLine="0"/>
        <w:rPr>
          <w:sz w:val="24"/>
        </w:rPr>
      </w:pPr>
      <w:r>
        <w:rPr>
          <w:sz w:val="24"/>
        </w:rPr>
        <w:t>Глав</w:t>
      </w:r>
      <w:r w:rsidR="009402C2">
        <w:rPr>
          <w:sz w:val="24"/>
        </w:rPr>
        <w:t>а</w:t>
      </w:r>
      <w:r w:rsidRPr="006C42B4">
        <w:rPr>
          <w:sz w:val="24"/>
        </w:rPr>
        <w:t xml:space="preserve"> городского округа Воскресенск           </w:t>
      </w:r>
      <w:r>
        <w:rPr>
          <w:sz w:val="24"/>
        </w:rPr>
        <w:t xml:space="preserve">                          </w:t>
      </w:r>
      <w:r w:rsidRPr="006C42B4">
        <w:rPr>
          <w:sz w:val="24"/>
        </w:rPr>
        <w:t xml:space="preserve">        </w:t>
      </w:r>
      <w:r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 xml:space="preserve">  </w:t>
      </w:r>
      <w:r w:rsidRPr="006C42B4">
        <w:rPr>
          <w:sz w:val="24"/>
        </w:rPr>
        <w:t xml:space="preserve">   </w:t>
      </w:r>
      <w:r>
        <w:rPr>
          <w:sz w:val="24"/>
        </w:rPr>
        <w:t xml:space="preserve">                       </w:t>
      </w:r>
      <w:r w:rsidRPr="006C42B4">
        <w:rPr>
          <w:sz w:val="24"/>
        </w:rPr>
        <w:t xml:space="preserve"> </w:t>
      </w:r>
      <w:r w:rsidR="00466743">
        <w:rPr>
          <w:sz w:val="24"/>
        </w:rPr>
        <w:t>А</w:t>
      </w:r>
      <w:r>
        <w:rPr>
          <w:sz w:val="24"/>
        </w:rPr>
        <w:t xml:space="preserve">.В. </w:t>
      </w:r>
      <w:r w:rsidR="00466743">
        <w:rPr>
          <w:sz w:val="24"/>
        </w:rPr>
        <w:t>Малкин</w:t>
      </w:r>
    </w:p>
    <w:p w:rsidR="005275BC" w:rsidRDefault="005275BC" w:rsidP="00FB0534">
      <w:pPr>
        <w:ind w:firstLine="0"/>
        <w:jc w:val="left"/>
        <w:rPr>
          <w:sz w:val="24"/>
        </w:rPr>
        <w:sectPr w:rsidR="005275B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33A8E">
        <w:rPr>
          <w:sz w:val="24"/>
          <w:szCs w:val="24"/>
        </w:rPr>
        <w:t>1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городского округа Воскресенск</w:t>
      </w:r>
    </w:p>
    <w:p w:rsidR="00884FC0" w:rsidRDefault="00884FC0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884FC0" w:rsidRDefault="00884FC0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от_______________№____________</w:t>
      </w:r>
    </w:p>
    <w:p w:rsidR="00022B56" w:rsidRDefault="00022B56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032986" w:rsidRPr="00032986" w:rsidRDefault="00032986" w:rsidP="000852FC">
      <w:pPr>
        <w:tabs>
          <w:tab w:val="clear" w:pos="1134"/>
        </w:tabs>
        <w:ind w:right="-1" w:firstLine="0"/>
        <w:jc w:val="center"/>
        <w:rPr>
          <w:rFonts w:eastAsiaTheme="minorHAnsi"/>
          <w:sz w:val="24"/>
          <w:szCs w:val="22"/>
          <w:lang w:eastAsia="en-US"/>
        </w:rPr>
      </w:pPr>
      <w:r w:rsidRPr="00032986">
        <w:rPr>
          <w:rFonts w:eastAsia="Calibri"/>
          <w:sz w:val="24"/>
          <w:szCs w:val="24"/>
          <w:lang w:eastAsia="en-US"/>
        </w:rPr>
        <w:t>1. Паспорт муниципальной программы «Архитектура и градостроительство» (далее – программа)</w:t>
      </w:r>
    </w:p>
    <w:p w:rsidR="009A6195" w:rsidRPr="003A0983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tbl>
      <w:tblPr>
        <w:tblStyle w:val="190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46"/>
        <w:gridCol w:w="1560"/>
      </w:tblGrid>
      <w:tr w:rsidR="001B400F" w:rsidRPr="001B400F" w:rsidTr="00B53DC1">
        <w:trPr>
          <w:trHeight w:val="238"/>
        </w:trPr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Первый заместитель Главы городского округа Воскресенск Гарибян С.П.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 Администрации городского округа Воскресенск (далее-Управление архитектуры и градостроительства)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Основной целью реализации муниципальной программы «Архитектура и градостроительство» является определение приоритетов и формирование политики пространственного развития городского округа Воскресенск, обеспечивающей градостроительными средствами преодоление негативных тенденций в застройке городского округа, повышение качества жизни населения, формирование условий для устойчивого градостроительного развития.</w:t>
            </w:r>
          </w:p>
        </w:tc>
      </w:tr>
      <w:tr w:rsidR="001B400F" w:rsidRPr="001B400F" w:rsidTr="00B53DC1">
        <w:tc>
          <w:tcPr>
            <w:tcW w:w="5637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1. «Разработка Генерального плана развития муниципального образования»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2. «Реализация политики пространственного развития муниципального образования»</w:t>
            </w:r>
          </w:p>
        </w:tc>
        <w:tc>
          <w:tcPr>
            <w:tcW w:w="9526" w:type="dxa"/>
            <w:gridSpan w:val="6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1. 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</w:tr>
      <w:tr w:rsidR="001B400F" w:rsidRPr="001B400F" w:rsidTr="00B53DC1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муниципального образования</w:t>
            </w:r>
          </w:p>
        </w:tc>
      </w:tr>
      <w:tr w:rsidR="001B400F" w:rsidRPr="001B400F" w:rsidTr="00B53DC1">
        <w:tc>
          <w:tcPr>
            <w:tcW w:w="5637" w:type="dxa"/>
            <w:tcBorders>
              <w:top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1B400F" w:rsidRPr="001B400F" w:rsidTr="00B53DC1">
        <w:trPr>
          <w:trHeight w:val="423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3 485,00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3 485,00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01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4 907,19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1 908,19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2 000,00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22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46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1B400F" w:rsidRPr="001B400F" w:rsidTr="00B53DC1">
        <w:trPr>
          <w:trHeight w:val="414"/>
        </w:trPr>
        <w:tc>
          <w:tcPr>
            <w:tcW w:w="5637" w:type="dxa"/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8 392,19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5 393,19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9A6195" w:rsidRPr="00854C91" w:rsidRDefault="009A6195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D220E8" w:rsidRDefault="00D220E8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>Приложение 2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C33A8E" w:rsidRPr="00854C91" w:rsidRDefault="00C33A8E" w:rsidP="005F6D37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C33A8E" w:rsidRPr="00854C91" w:rsidRDefault="00C33A8E" w:rsidP="000852F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1B400F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«Архитектура и градостроительство»</w:t>
      </w:r>
    </w:p>
    <w:p w:rsidR="001B400F" w:rsidRPr="001B400F" w:rsidRDefault="001B400F" w:rsidP="001B400F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1" w:name="P66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2360"/>
        <w:gridCol w:w="1234"/>
        <w:gridCol w:w="51"/>
        <w:gridCol w:w="1050"/>
        <w:gridCol w:w="1374"/>
        <w:gridCol w:w="859"/>
        <w:gridCol w:w="859"/>
        <w:gridCol w:w="24"/>
        <w:gridCol w:w="832"/>
        <w:gridCol w:w="24"/>
        <w:gridCol w:w="829"/>
        <w:gridCol w:w="24"/>
        <w:gridCol w:w="965"/>
        <w:gridCol w:w="1973"/>
        <w:gridCol w:w="30"/>
        <w:gridCol w:w="1991"/>
      </w:tblGrid>
      <w:tr w:rsidR="001B400F" w:rsidRPr="001B400F" w:rsidTr="000F66CE">
        <w:trPr>
          <w:trHeight w:val="340"/>
        </w:trPr>
        <w:tc>
          <w:tcPr>
            <w:tcW w:w="214" w:type="pct"/>
            <w:vMerge w:val="restar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80" w:type="pct"/>
            <w:vMerge w:val="restar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408" w:type="pct"/>
            <w:vMerge w:val="restar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364" w:type="pct"/>
            <w:gridSpan w:val="2"/>
            <w:vMerge w:val="restar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454" w:type="pct"/>
            <w:vMerge w:val="restar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460" w:type="pct"/>
            <w:gridSpan w:val="8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65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69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1B400F" w:rsidRPr="001B400F" w:rsidTr="000F66CE">
        <w:trPr>
          <w:trHeight w:val="20"/>
        </w:trPr>
        <w:tc>
          <w:tcPr>
            <w:tcW w:w="21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64" w:type="pct"/>
            <w:gridSpan w:val="2"/>
            <w:vMerge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8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83" w:type="pct"/>
            <w:gridSpan w:val="2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2" w:type="pct"/>
            <w:gridSpan w:val="2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326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5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1B400F" w:rsidRPr="001B400F" w:rsidTr="000F66CE">
        <w:trPr>
          <w:trHeight w:val="113"/>
        </w:trPr>
        <w:tc>
          <w:tcPr>
            <w:tcW w:w="21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8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" w:type="pct"/>
            <w:gridSpan w:val="2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" w:type="pct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" w:type="pct"/>
            <w:gridSpan w:val="2"/>
            <w:tcMar>
              <w:top w:w="28" w:type="dxa"/>
              <w:bottom w:w="28" w:type="dxa"/>
            </w:tcMar>
            <w:vAlign w:val="center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2" w:type="pct"/>
            <w:gridSpan w:val="2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1B400F" w:rsidRPr="001B400F" w:rsidTr="000F66CE"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86" w:type="pct"/>
            <w:gridSpan w:val="16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Наименование цели: 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1B400F" w:rsidRPr="001B400F" w:rsidTr="000F66CE"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780" w:type="pct"/>
            <w:shd w:val="clear" w:color="auto" w:fill="auto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 xml:space="preserve">Целевой показатель. 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  </w:t>
            </w:r>
          </w:p>
        </w:tc>
        <w:tc>
          <w:tcPr>
            <w:tcW w:w="425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47" w:type="pct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процент</w:t>
            </w:r>
          </w:p>
        </w:tc>
        <w:tc>
          <w:tcPr>
            <w:tcW w:w="454" w:type="pct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284" w:type="pct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292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283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318" w:type="pct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100</w:t>
            </w:r>
          </w:p>
        </w:tc>
        <w:tc>
          <w:tcPr>
            <w:tcW w:w="662" w:type="pct"/>
            <w:gridSpan w:val="2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659" w:type="pct"/>
            <w:tcMar>
              <w:top w:w="28" w:type="dxa"/>
              <w:bottom w:w="28" w:type="dxa"/>
            </w:tcMar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1, 02.01, 02.02, 02.04, 02.05 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B400F" w:rsidRPr="001B400F" w:rsidRDefault="001B400F" w:rsidP="001B400F">
      <w:pPr>
        <w:tabs>
          <w:tab w:val="clear" w:pos="1134"/>
        </w:tabs>
        <w:ind w:firstLine="0"/>
        <w:rPr>
          <w:rFonts w:eastAsiaTheme="minorHAnsi"/>
          <w:sz w:val="24"/>
          <w:szCs w:val="22"/>
          <w:lang w:eastAsia="en-US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EB4A6B" w:rsidRDefault="00EB4A6B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1B400F">
        <w:rPr>
          <w:rFonts w:eastAsiaTheme="minorEastAsia"/>
          <w:sz w:val="24"/>
          <w:szCs w:val="24"/>
        </w:rPr>
        <w:t xml:space="preserve">7. Методика расчета значений целевых показателей реализации муниципальной программы </w:t>
      </w: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1B400F">
        <w:rPr>
          <w:rFonts w:eastAsiaTheme="minorEastAsia"/>
          <w:sz w:val="24"/>
          <w:szCs w:val="24"/>
        </w:rPr>
        <w:t>«Архитектура и градостроительство»</w:t>
      </w: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Style w:val="142"/>
        <w:tblW w:w="5000" w:type="pct"/>
        <w:tblLayout w:type="fixed"/>
        <w:tblLook w:val="04A0" w:firstRow="1" w:lastRow="0" w:firstColumn="1" w:lastColumn="0" w:noHBand="0" w:noVBand="1"/>
      </w:tblPr>
      <w:tblGrid>
        <w:gridCol w:w="849"/>
        <w:gridCol w:w="1973"/>
        <w:gridCol w:w="1274"/>
        <w:gridCol w:w="4950"/>
        <w:gridCol w:w="3528"/>
        <w:gridCol w:w="2553"/>
      </w:tblGrid>
      <w:tr w:rsidR="000F66CE" w:rsidRPr="001B400F" w:rsidTr="000F66CE">
        <w:tc>
          <w:tcPr>
            <w:tcW w:w="28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652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42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Единица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 xml:space="preserve"> измерения</w:t>
            </w:r>
          </w:p>
        </w:tc>
        <w:tc>
          <w:tcPr>
            <w:tcW w:w="1636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Порядок расчета</w:t>
            </w:r>
          </w:p>
        </w:tc>
        <w:tc>
          <w:tcPr>
            <w:tcW w:w="1166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Источник данных</w:t>
            </w:r>
          </w:p>
        </w:tc>
        <w:tc>
          <w:tcPr>
            <w:tcW w:w="844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Периодичность представления</w:t>
            </w:r>
          </w:p>
        </w:tc>
      </w:tr>
      <w:tr w:rsidR="000F66CE" w:rsidRPr="001B400F" w:rsidTr="000F66CE">
        <w:tc>
          <w:tcPr>
            <w:tcW w:w="28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52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2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636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66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44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6</w:t>
            </w:r>
          </w:p>
        </w:tc>
      </w:tr>
      <w:tr w:rsidR="001B400F" w:rsidRPr="001B400F" w:rsidTr="000F66CE">
        <w:trPr>
          <w:trHeight w:val="529"/>
        </w:trPr>
        <w:tc>
          <w:tcPr>
            <w:tcW w:w="28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719" w:type="pct"/>
            <w:gridSpan w:val="5"/>
          </w:tcPr>
          <w:p w:rsidR="001B400F" w:rsidRPr="001B400F" w:rsidRDefault="001B400F" w:rsidP="001B400F">
            <w:pPr>
              <w:tabs>
                <w:tab w:val="clear" w:pos="1134"/>
              </w:tabs>
              <w:ind w:right="-172"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Наименование цели: 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0F66CE" w:rsidRPr="001B400F" w:rsidTr="000F66CE">
        <w:trPr>
          <w:trHeight w:val="693"/>
        </w:trPr>
        <w:tc>
          <w:tcPr>
            <w:tcW w:w="281" w:type="pct"/>
            <w:hideMark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652" w:type="pct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 xml:space="preserve"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  </w:t>
            </w:r>
          </w:p>
        </w:tc>
        <w:tc>
          <w:tcPr>
            <w:tcW w:w="421" w:type="pct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w="1636" w:type="pct"/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Значение показателя определяется по формуле: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О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>АД</w:t>
            </w:r>
            <w:r w:rsidRPr="001B400F">
              <w:rPr>
                <w:rFonts w:ascii="Times New Roman" w:hAnsi="Times New Roman"/>
                <w:sz w:val="22"/>
              </w:rPr>
              <w:t xml:space="preserve"> = Р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>Д</w:t>
            </w:r>
            <w:r w:rsidRPr="001B400F">
              <w:rPr>
                <w:rFonts w:ascii="Times New Roman" w:hAnsi="Times New Roman"/>
                <w:sz w:val="22"/>
              </w:rPr>
              <w:t xml:space="preserve"> / П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>Р</w:t>
            </w:r>
            <w:r w:rsidRPr="001B400F">
              <w:rPr>
                <w:rFonts w:ascii="Times New Roman" w:hAnsi="Times New Roman"/>
                <w:sz w:val="22"/>
              </w:rPr>
              <w:t xml:space="preserve"> x 100, где: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О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 xml:space="preserve">АД – </w:t>
            </w:r>
            <w:r w:rsidRPr="001B400F">
              <w:rPr>
                <w:rFonts w:ascii="Times New Roman" w:hAnsi="Times New Roman"/>
                <w:sz w:val="22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области;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Р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>Д</w:t>
            </w:r>
            <w:r w:rsidRPr="001B400F">
              <w:rPr>
                <w:rFonts w:ascii="Times New Roman" w:hAnsi="Times New Roman"/>
                <w:sz w:val="22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П</w:t>
            </w:r>
            <w:r w:rsidRPr="001B400F">
              <w:rPr>
                <w:rFonts w:ascii="Times New Roman" w:hAnsi="Times New Roman"/>
                <w:sz w:val="22"/>
                <w:vertAlign w:val="subscript"/>
              </w:rPr>
              <w:t xml:space="preserve">Р </w:t>
            </w:r>
            <w:r w:rsidRPr="001B400F">
              <w:rPr>
                <w:rFonts w:ascii="Times New Roman" w:hAnsi="Times New Roman"/>
                <w:sz w:val="22"/>
              </w:rPr>
              <w:t>– общее количество документов, планируемых к утверждению (внесению изменений) к концу отчетного года.</w:t>
            </w:r>
          </w:p>
        </w:tc>
        <w:tc>
          <w:tcPr>
            <w:tcW w:w="1166" w:type="pct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 xml:space="preserve">Источники информации: 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муниципального образования, на утверждение в представительные органы местного самоуправления муниципального образования,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 xml:space="preserve"> - утвержденные представительными органами местного самоуправления муниципального образования Московской области документы территориального планирования и градостроительного зонирования муниципального образования на конец отчетного года. </w:t>
            </w:r>
          </w:p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844" w:type="pct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1B400F">
              <w:rPr>
                <w:rFonts w:ascii="Times New Roman" w:hAnsi="Times New Roman"/>
                <w:sz w:val="22"/>
              </w:rPr>
              <w:t>ежеквартально</w:t>
            </w:r>
          </w:p>
        </w:tc>
      </w:tr>
    </w:tbl>
    <w:p w:rsid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1B400F">
        <w:rPr>
          <w:rFonts w:eastAsiaTheme="minorEastAsia"/>
          <w:sz w:val="24"/>
          <w:szCs w:val="24"/>
        </w:rPr>
        <w:t xml:space="preserve">8. Методика определения результатов выполнения мероприятий муниципальной программы </w:t>
      </w: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1B400F">
        <w:rPr>
          <w:rFonts w:eastAsiaTheme="minorEastAsia"/>
          <w:sz w:val="24"/>
          <w:szCs w:val="24"/>
        </w:rPr>
        <w:t>«Архитектура и градостроительство</w:t>
      </w:r>
      <w:r w:rsidRPr="001B400F">
        <w:rPr>
          <w:rFonts w:eastAsia="Calibri"/>
          <w:sz w:val="24"/>
          <w:szCs w:val="24"/>
          <w:lang w:eastAsia="en-US"/>
        </w:rPr>
        <w:t>»</w:t>
      </w:r>
    </w:p>
    <w:p w:rsidR="001B400F" w:rsidRPr="001B400F" w:rsidRDefault="001B400F" w:rsidP="001B400F">
      <w:pPr>
        <w:tabs>
          <w:tab w:val="clear" w:pos="1134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200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5699"/>
      </w:tblGrid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 xml:space="preserve">№ мероприятия 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Наименование результата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Порядок определения значений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B400F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B400F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B400F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right="-7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штука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муниципального образования на конец отчетного года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Утвержден в актуальной версии генеральный план (внесение изменений в генеральный план) муниципального образования, да/нет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муниципального образования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муниципального образования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Проведены публичные слушания по проекту Правил землепользования и застройки (внесение из</w:t>
            </w:r>
            <w:r w:rsidRPr="001B400F">
              <w:rPr>
                <w:rFonts w:ascii="Times New Roman" w:hAnsi="Times New Roman" w:cs="Times New Roman"/>
                <w:sz w:val="22"/>
              </w:rPr>
              <w:lastRenderedPageBreak/>
              <w:t>менений в Правила землепользования и застройки) муниципального образования, штука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lastRenderedPageBreak/>
              <w:t>штука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муниципального образования на конец отчетного года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 да/нет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Разработаны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муниципального образования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03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02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да/нет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муниципального образования</w:t>
            </w:r>
          </w:p>
        </w:tc>
      </w:tr>
      <w:tr w:rsidR="001B400F" w:rsidRPr="001B400F" w:rsidTr="000F66CE">
        <w:tc>
          <w:tcPr>
            <w:tcW w:w="675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05</w:t>
            </w:r>
          </w:p>
        </w:tc>
        <w:tc>
          <w:tcPr>
            <w:tcW w:w="1276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2693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2268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99" w:type="dxa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B400F">
              <w:rPr>
                <w:rFonts w:ascii="Times New Roman" w:hAnsi="Times New Roman" w:cs="Times New Roman"/>
                <w:sz w:val="22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муниципального образования на конец отчетного года</w:t>
            </w:r>
          </w:p>
        </w:tc>
      </w:tr>
    </w:tbl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1B400F">
        <w:rPr>
          <w:sz w:val="24"/>
          <w:szCs w:val="24"/>
        </w:rPr>
        <w:t>9. Подпрограмма 1 «Разработка Генерального плана развития муниципального образования</w:t>
      </w:r>
      <w:r w:rsidRPr="001B400F">
        <w:rPr>
          <w:rFonts w:eastAsiaTheme="minorEastAsia"/>
          <w:b/>
          <w:bCs/>
          <w:sz w:val="24"/>
          <w:szCs w:val="24"/>
        </w:rPr>
        <w:t>»</w:t>
      </w:r>
    </w:p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1B400F">
        <w:rPr>
          <w:sz w:val="24"/>
          <w:szCs w:val="24"/>
        </w:rPr>
        <w:t xml:space="preserve">9.1. Перечень мероприятий подпрограммы 1 </w:t>
      </w:r>
      <w:r w:rsidRPr="001B400F">
        <w:rPr>
          <w:rFonts w:eastAsiaTheme="minorEastAsia"/>
          <w:sz w:val="24"/>
          <w:szCs w:val="24"/>
        </w:rPr>
        <w:t>«Разработка Генерального плана развития муниципального образования»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829"/>
        <w:gridCol w:w="992"/>
        <w:gridCol w:w="1555"/>
        <w:gridCol w:w="708"/>
        <w:gridCol w:w="847"/>
        <w:gridCol w:w="850"/>
        <w:gridCol w:w="847"/>
        <w:gridCol w:w="850"/>
        <w:gridCol w:w="850"/>
        <w:gridCol w:w="711"/>
        <w:gridCol w:w="711"/>
        <w:gridCol w:w="708"/>
        <w:gridCol w:w="708"/>
        <w:gridCol w:w="1401"/>
      </w:tblGrid>
      <w:tr w:rsidR="001B400F" w:rsidRPr="001B400F" w:rsidTr="00B53DC1">
        <w:trPr>
          <w:trHeight w:val="73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№ п/п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2024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400F" w:rsidRPr="001B400F" w:rsidTr="00B53DC1">
        <w:trPr>
          <w:trHeight w:val="2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7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11</w:t>
            </w: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Основное мероприятие 02. </w:t>
            </w:r>
            <w:r w:rsidRPr="001B400F">
              <w:rPr>
                <w:sz w:val="22"/>
                <w:szCs w:val="22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  2023- 2027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400F">
              <w:rPr>
                <w:sz w:val="22"/>
                <w:szCs w:val="22"/>
                <w:lang w:eastAsia="en-US"/>
              </w:rPr>
              <w:t>Мероприятие 02.01.</w:t>
            </w:r>
            <w:r w:rsidRPr="001B400F">
              <w:rPr>
                <w:i/>
                <w:sz w:val="22"/>
                <w:szCs w:val="22"/>
                <w:lang w:eastAsia="en-US"/>
              </w:rPr>
              <w:br/>
            </w:r>
            <w:r w:rsidRPr="001B400F">
              <w:rPr>
                <w:sz w:val="22"/>
                <w:szCs w:val="22"/>
                <w:lang w:eastAsia="en-US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муниципального образования)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rPr>
          <w:trHeight w:val="120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400F" w:rsidRPr="001B400F" w:rsidTr="00B53DC1">
        <w:trPr>
          <w:cantSplit/>
          <w:trHeight w:val="556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rPr>
          <w:cantSplit/>
          <w:trHeight w:val="357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Мероприятие 02.02 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rPr>
          <w:cantSplit/>
          <w:trHeight w:val="5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Утвержден в актуальной версии генеральный план (внесение изменений в генеральный план) муниципального образования, да/нет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rPr>
          <w:cantSplit/>
          <w:trHeight w:val="37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rPr>
          <w:trHeight w:val="31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1.3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Мероприятие 02.03</w:t>
            </w:r>
            <w:r w:rsidRPr="001B400F">
              <w:rPr>
                <w:i/>
                <w:sz w:val="22"/>
                <w:szCs w:val="22"/>
              </w:rPr>
              <w:t xml:space="preserve"> </w:t>
            </w:r>
            <w:r w:rsidRPr="001B400F">
              <w:rPr>
                <w:sz w:val="22"/>
                <w:szCs w:val="22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  2023-             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Управление архитектуры и градостроительства 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i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rPr>
          <w:trHeight w:val="29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1.4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  <w:tab w:val="left" w:pos="1705"/>
              </w:tabs>
              <w:autoSpaceDE w:val="0"/>
              <w:autoSpaceDN w:val="0"/>
              <w:adjustRightInd w:val="0"/>
              <w:spacing w:after="240"/>
              <w:ind w:right="-108" w:firstLine="0"/>
              <w:jc w:val="left"/>
              <w:rPr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Мероприятие 02.04</w:t>
            </w:r>
            <w:r w:rsidRPr="001B400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1B400F">
              <w:rPr>
                <w:sz w:val="22"/>
                <w:szCs w:val="22"/>
                <w:lang w:eastAsia="en-US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spacing w:after="24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муниципального образования, штука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1.5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Мероприятие 02.05.</w:t>
            </w:r>
            <w:r w:rsidRPr="001B400F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1B400F">
              <w:rPr>
                <w:rFonts w:eastAsiaTheme="minorEastAsia"/>
                <w:sz w:val="22"/>
                <w:szCs w:val="22"/>
              </w:rPr>
              <w:t>Обеспечение утверждения администрацией городского округа проекта Правил землепользования и застройки муниципального образования (внесение изменений в Пра</w:t>
            </w:r>
            <w:r w:rsidRPr="001B400F">
              <w:rPr>
                <w:rFonts w:eastAsiaTheme="minorEastAsia"/>
                <w:sz w:val="22"/>
                <w:szCs w:val="22"/>
              </w:rPr>
              <w:lastRenderedPageBreak/>
              <w:t>вила землепользования и застройки)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 2023-2027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rFonts w:ascii="Times New Roman CYR" w:hAnsi="Times New Roman CYR" w:cs="Times New Roman CYR"/>
                <w:sz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 да/нет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Основное мероприятие 03.</w:t>
            </w:r>
            <w:r w:rsidRPr="001B400F">
              <w:rPr>
                <w:i/>
                <w:sz w:val="22"/>
                <w:szCs w:val="22"/>
              </w:rPr>
              <w:t xml:space="preserve"> </w:t>
            </w:r>
            <w:r w:rsidRPr="001B400F">
              <w:rPr>
                <w:sz w:val="22"/>
                <w:szCs w:val="22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Мероприятие 03.01. 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Разработаны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2.2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Мероприятие 03.02.</w:t>
            </w:r>
            <w:r w:rsidRPr="001B400F">
              <w:rPr>
                <w:i/>
                <w:sz w:val="22"/>
                <w:szCs w:val="22"/>
              </w:rPr>
              <w:t xml:space="preserve"> </w:t>
            </w:r>
            <w:r w:rsidRPr="001B400F">
              <w:rPr>
                <w:sz w:val="22"/>
                <w:szCs w:val="22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2023-</w:t>
            </w:r>
            <w:r w:rsidRPr="001B400F">
              <w:rPr>
                <w:sz w:val="22"/>
                <w:szCs w:val="22"/>
              </w:rPr>
              <w:lastRenderedPageBreak/>
              <w:t>2027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575" w:type="pct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В пределах средств, предусмотренных на обеспечение деятельности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B400F">
              <w:rPr>
                <w:rFonts w:ascii="Times New Roman CYR" w:hAnsi="Times New Roman CYR" w:cs="Times New Roman CYR"/>
                <w:sz w:val="22"/>
              </w:rPr>
              <w:t xml:space="preserve">Управление </w:t>
            </w:r>
            <w:r w:rsidRPr="001B400F">
              <w:rPr>
                <w:rFonts w:ascii="Times New Roman CYR" w:hAnsi="Times New Roman CYR" w:cs="Times New Roman CYR"/>
                <w:sz w:val="22"/>
              </w:rPr>
              <w:lastRenderedPageBreak/>
              <w:t>архитектуры и градостроительства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2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rPr>
          <w:sz w:val="22"/>
          <w:szCs w:val="22"/>
        </w:rPr>
      </w:pPr>
    </w:p>
    <w:p w:rsidR="001B400F" w:rsidRPr="001B400F" w:rsidRDefault="001B400F" w:rsidP="001B400F">
      <w:pPr>
        <w:tabs>
          <w:tab w:val="clear" w:pos="1134"/>
        </w:tabs>
        <w:ind w:firstLine="0"/>
        <w:rPr>
          <w:rFonts w:eastAsiaTheme="minorHAnsi"/>
          <w:sz w:val="22"/>
          <w:szCs w:val="22"/>
          <w:lang w:eastAsia="en-US"/>
        </w:rPr>
      </w:pPr>
    </w:p>
    <w:p w:rsidR="00032986" w:rsidRDefault="00032986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к постановлению Администрации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городского округа Воскресенск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spacing w:line="360" w:lineRule="auto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Московской области</w:t>
      </w:r>
    </w:p>
    <w:p w:rsidR="001B400F" w:rsidRPr="00854C91" w:rsidRDefault="001B400F" w:rsidP="001B400F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854C91">
        <w:rPr>
          <w:sz w:val="24"/>
          <w:szCs w:val="24"/>
        </w:rPr>
        <w:t>от_______________№____________</w:t>
      </w:r>
    </w:p>
    <w:p w:rsid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  <w:r w:rsidRPr="001B400F">
        <w:rPr>
          <w:sz w:val="24"/>
          <w:szCs w:val="24"/>
        </w:rPr>
        <w:t>10. Подпрограмма 2 «Реализация политики пространственного развития муниципального образования»</w:t>
      </w:r>
    </w:p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1B400F">
        <w:rPr>
          <w:sz w:val="24"/>
          <w:szCs w:val="24"/>
        </w:rPr>
        <w:t>10.1. Перечень мероприятий подпрограммы 2</w:t>
      </w:r>
      <w:r w:rsidRPr="001B400F">
        <w:rPr>
          <w:rFonts w:eastAsiaTheme="minorEastAsia"/>
          <w:sz w:val="24"/>
          <w:szCs w:val="24"/>
        </w:rPr>
        <w:t xml:space="preserve"> «Реализация политики пространственного развития муниципального образования»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832"/>
        <w:gridCol w:w="1135"/>
        <w:gridCol w:w="1561"/>
        <w:gridCol w:w="1135"/>
        <w:gridCol w:w="995"/>
        <w:gridCol w:w="992"/>
        <w:gridCol w:w="1038"/>
        <w:gridCol w:w="708"/>
        <w:gridCol w:w="708"/>
        <w:gridCol w:w="708"/>
        <w:gridCol w:w="702"/>
        <w:gridCol w:w="614"/>
        <w:gridCol w:w="617"/>
        <w:gridCol w:w="962"/>
      </w:tblGrid>
      <w:tr w:rsidR="001B400F" w:rsidRPr="001B400F" w:rsidTr="00B53DC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2024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B400F" w:rsidRPr="001B400F" w:rsidTr="00B53DC1">
        <w:trPr>
          <w:trHeight w:val="23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7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11</w:t>
            </w:r>
          </w:p>
        </w:tc>
      </w:tr>
      <w:tr w:rsidR="001B400F" w:rsidRPr="001B400F" w:rsidTr="00B53DC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sz w:val="22"/>
                <w:szCs w:val="22"/>
                <w:lang w:eastAsia="en-US"/>
              </w:rPr>
              <w:t>Основное мероприятие 04</w:t>
            </w:r>
            <w:r w:rsidRPr="001B400F">
              <w:rPr>
                <w:i/>
                <w:sz w:val="22"/>
                <w:szCs w:val="22"/>
                <w:lang w:eastAsia="en-US"/>
              </w:rPr>
              <w:t xml:space="preserve">. </w:t>
            </w: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1.1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Мероприятие 04.01.</w:t>
            </w:r>
            <w:r w:rsidRPr="001B400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</w:t>
            </w: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</w:t>
            </w:r>
            <w:r w:rsidRPr="001B40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(или перепланировки) помещений в многоквартирном доме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</w:t>
            </w:r>
            <w:r w:rsidRPr="001B400F">
              <w:rPr>
                <w:sz w:val="22"/>
                <w:szCs w:val="22"/>
              </w:rPr>
              <w:lastRenderedPageBreak/>
              <w:t>строительства</w:t>
            </w: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3948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3948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40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05</w:t>
            </w:r>
            <w:r w:rsidRPr="001B400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1B400F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2023-2027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4 907,19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4 907,19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2.1</w:t>
            </w: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Мероприятие 05.01</w:t>
            </w:r>
            <w:r w:rsidRPr="001B400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1B400F">
              <w:rPr>
                <w:rFonts w:eastAsiaTheme="minorHAns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2023-2027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4 907,19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1B400F" w:rsidRPr="001B400F" w:rsidTr="00B53DC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4 907,19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2026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2027 год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rPr>
          <w:trHeight w:val="4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12 месяцев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-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8 392,19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5 393,19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х</w:t>
            </w:r>
          </w:p>
        </w:tc>
      </w:tr>
      <w:tr w:rsidR="001B400F" w:rsidRPr="001B400F" w:rsidTr="00B53DC1">
        <w:tc>
          <w:tcPr>
            <w:tcW w:w="14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3 485,00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right="-57"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400F" w:rsidRPr="001B400F" w:rsidTr="00B53DC1">
        <w:tc>
          <w:tcPr>
            <w:tcW w:w="14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B400F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4 907,19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1 908,19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999,00</w:t>
            </w:r>
          </w:p>
        </w:tc>
        <w:tc>
          <w:tcPr>
            <w:tcW w:w="1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2 000,00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0F" w:rsidRPr="001B400F" w:rsidRDefault="001B400F" w:rsidP="001B400F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1B400F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F" w:rsidRPr="001B400F" w:rsidRDefault="001B400F" w:rsidP="001B400F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B400F" w:rsidRPr="001B400F" w:rsidRDefault="001B400F" w:rsidP="001B400F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1B400F" w:rsidRDefault="001B400F" w:rsidP="000852F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sectPr w:rsidR="001B400F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C91" w:rsidRDefault="00854C91">
      <w:r>
        <w:separator/>
      </w:r>
    </w:p>
  </w:endnote>
  <w:endnote w:type="continuationSeparator" w:id="0">
    <w:p w:rsidR="00854C91" w:rsidRDefault="008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854C91" w:rsidRDefault="00854C9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91" w:rsidRDefault="00854C9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C91" w:rsidRDefault="00854C91">
      <w:r>
        <w:separator/>
      </w:r>
    </w:p>
  </w:footnote>
  <w:footnote w:type="continuationSeparator" w:id="0">
    <w:p w:rsidR="00854C91" w:rsidRDefault="008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2D8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52FC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6CE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96A9C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00F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244F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86024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2A61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517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713"/>
    <w:rsid w:val="005D681F"/>
    <w:rsid w:val="005D6A82"/>
    <w:rsid w:val="005D7103"/>
    <w:rsid w:val="005D72AC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5F6D37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5A93"/>
    <w:rsid w:val="006F648A"/>
    <w:rsid w:val="006F64CD"/>
    <w:rsid w:val="006F6A29"/>
    <w:rsid w:val="006F6F24"/>
    <w:rsid w:val="006F6F8B"/>
    <w:rsid w:val="007006B9"/>
    <w:rsid w:val="00700A00"/>
    <w:rsid w:val="007028C3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446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5634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8B1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3C1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37D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6783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2C2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5E0A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7CC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876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0E8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02D1"/>
    <w:rsid w:val="00D606CF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4A6B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qFormat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BA5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286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1B400F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1B4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B86AC08-E307-4E81-B86E-AA5DAC1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2417</Words>
  <Characters>17549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5</cp:revision>
  <cp:lastPrinted>2024-01-18T09:20:00Z</cp:lastPrinted>
  <dcterms:created xsi:type="dcterms:W3CDTF">2025-01-21T12:26:00Z</dcterms:created>
  <dcterms:modified xsi:type="dcterms:W3CDTF">2025-01-23T05:56:00Z</dcterms:modified>
</cp:coreProperties>
</file>