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D9C" w:rsidRPr="0017641B" w:rsidRDefault="00C81D9C" w:rsidP="0017641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7641B">
        <w:rPr>
          <w:rFonts w:ascii="Times New Roman" w:hAnsi="Times New Roman" w:cs="Times New Roman"/>
          <w:sz w:val="22"/>
          <w:szCs w:val="22"/>
        </w:rPr>
        <w:t>СВЕДЕНИЯ</w:t>
      </w:r>
    </w:p>
    <w:p w:rsidR="00135A21" w:rsidRPr="0017641B" w:rsidRDefault="00C81D9C" w:rsidP="0017641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17641B">
        <w:rPr>
          <w:rFonts w:ascii="Times New Roman" w:hAnsi="Times New Roman" w:cs="Times New Roman"/>
          <w:sz w:val="22"/>
          <w:szCs w:val="22"/>
        </w:rPr>
        <w:t>о доходах, об имуществе и обязательствах имущественного характера</w:t>
      </w:r>
      <w:r w:rsidR="00135A21" w:rsidRPr="0017641B">
        <w:rPr>
          <w:rFonts w:ascii="Times New Roman" w:hAnsi="Times New Roman" w:cs="Times New Roman"/>
          <w:sz w:val="22"/>
          <w:szCs w:val="22"/>
        </w:rPr>
        <w:t xml:space="preserve"> директора муниципального общеобразовательного учреждения «Средняя общеобразовательная школа № 14» и её супруга</w:t>
      </w:r>
      <w:r w:rsidRPr="0017641B">
        <w:rPr>
          <w:rFonts w:ascii="Times New Roman" w:hAnsi="Times New Roman" w:cs="Times New Roman"/>
          <w:sz w:val="22"/>
          <w:szCs w:val="22"/>
        </w:rPr>
        <w:t xml:space="preserve"> с 1 января по 31 декабря 2018 года</w:t>
      </w:r>
    </w:p>
    <w:p w:rsidR="0017641B" w:rsidRPr="0017641B" w:rsidRDefault="0017641B" w:rsidP="0017641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15775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89"/>
        <w:gridCol w:w="1644"/>
        <w:gridCol w:w="1814"/>
        <w:gridCol w:w="1269"/>
        <w:gridCol w:w="992"/>
        <w:gridCol w:w="1701"/>
        <w:gridCol w:w="1701"/>
        <w:gridCol w:w="1417"/>
        <w:gridCol w:w="1191"/>
        <w:gridCol w:w="1757"/>
      </w:tblGrid>
      <w:tr w:rsidR="00C81D9C" w:rsidRPr="0017641B" w:rsidTr="00180EF0">
        <w:tc>
          <w:tcPr>
            <w:tcW w:w="2289" w:type="dxa"/>
            <w:vMerge w:val="restart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Фамилия, имя, отчество лица, представившего сведения </w:t>
            </w:r>
            <w:hyperlink w:anchor="P159" w:history="1">
              <w:r w:rsidRPr="0017641B">
                <w:rPr>
                  <w:color w:val="0000FF"/>
                  <w:sz w:val="22"/>
                  <w:szCs w:val="22"/>
                </w:rPr>
                <w:t>&lt;*&gt;</w:t>
              </w:r>
            </w:hyperlink>
          </w:p>
        </w:tc>
        <w:tc>
          <w:tcPr>
            <w:tcW w:w="1644" w:type="dxa"/>
            <w:vMerge w:val="restart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Должность лица, </w:t>
            </w:r>
            <w:proofErr w:type="gramStart"/>
            <w:r w:rsidRPr="0017641B">
              <w:rPr>
                <w:sz w:val="22"/>
                <w:szCs w:val="22"/>
              </w:rPr>
              <w:t>представив</w:t>
            </w:r>
            <w:r w:rsidR="008B630B" w:rsidRPr="0017641B">
              <w:rPr>
                <w:sz w:val="22"/>
                <w:szCs w:val="22"/>
              </w:rPr>
              <w:t>-</w:t>
            </w:r>
            <w:r w:rsidRPr="0017641B">
              <w:rPr>
                <w:sz w:val="22"/>
                <w:szCs w:val="22"/>
              </w:rPr>
              <w:t>шего</w:t>
            </w:r>
            <w:proofErr w:type="gramEnd"/>
            <w:r w:rsidRPr="0017641B">
              <w:rPr>
                <w:sz w:val="22"/>
                <w:szCs w:val="22"/>
              </w:rPr>
              <w:t xml:space="preserve"> сведения </w:t>
            </w:r>
            <w:hyperlink w:anchor="P160" w:history="1">
              <w:r w:rsidRPr="0017641B">
                <w:rPr>
                  <w:color w:val="0000FF"/>
                  <w:sz w:val="22"/>
                  <w:szCs w:val="22"/>
                </w:rPr>
                <w:t>&lt;**&gt;</w:t>
              </w:r>
            </w:hyperlink>
          </w:p>
        </w:tc>
        <w:tc>
          <w:tcPr>
            <w:tcW w:w="1814" w:type="dxa"/>
            <w:vMerge w:val="restart"/>
          </w:tcPr>
          <w:p w:rsidR="008B630B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17641B">
              <w:rPr>
                <w:sz w:val="22"/>
                <w:szCs w:val="22"/>
              </w:rPr>
              <w:t>Декларирован</w:t>
            </w:r>
            <w:r w:rsidR="008B630B" w:rsidRPr="0017641B">
              <w:rPr>
                <w:sz w:val="22"/>
                <w:szCs w:val="22"/>
              </w:rPr>
              <w:t>-</w:t>
            </w:r>
            <w:r w:rsidRPr="0017641B">
              <w:rPr>
                <w:sz w:val="22"/>
                <w:szCs w:val="22"/>
              </w:rPr>
              <w:t>ный</w:t>
            </w:r>
            <w:proofErr w:type="spellEnd"/>
            <w:proofErr w:type="gramEnd"/>
            <w:r w:rsidRPr="0017641B">
              <w:rPr>
                <w:sz w:val="22"/>
                <w:szCs w:val="22"/>
              </w:rPr>
              <w:t xml:space="preserve"> годовой доход за 20</w:t>
            </w:r>
            <w:r w:rsidR="008B630B" w:rsidRPr="0017641B">
              <w:rPr>
                <w:sz w:val="22"/>
                <w:szCs w:val="22"/>
              </w:rPr>
              <w:t xml:space="preserve">18 </w:t>
            </w:r>
            <w:r w:rsidRPr="0017641B">
              <w:rPr>
                <w:sz w:val="22"/>
                <w:szCs w:val="22"/>
              </w:rPr>
              <w:t>год</w:t>
            </w:r>
          </w:p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(руб.)</w:t>
            </w:r>
          </w:p>
        </w:tc>
        <w:tc>
          <w:tcPr>
            <w:tcW w:w="5663" w:type="dxa"/>
            <w:gridSpan w:val="4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365" w:type="dxa"/>
            <w:gridSpan w:val="3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Перечень объектов недвижимого имущества, находящихся в пользовании</w:t>
            </w:r>
          </w:p>
        </w:tc>
      </w:tr>
      <w:tr w:rsidR="00C81D9C" w:rsidRPr="0017641B" w:rsidTr="00180EF0">
        <w:tc>
          <w:tcPr>
            <w:tcW w:w="2289" w:type="dxa"/>
            <w:vMerge/>
          </w:tcPr>
          <w:p w:rsidR="00C81D9C" w:rsidRPr="0017641B" w:rsidRDefault="00C81D9C" w:rsidP="001764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44" w:type="dxa"/>
            <w:vMerge/>
          </w:tcPr>
          <w:p w:rsidR="00C81D9C" w:rsidRPr="0017641B" w:rsidRDefault="00C81D9C" w:rsidP="001764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:rsidR="00C81D9C" w:rsidRPr="0017641B" w:rsidRDefault="00C81D9C" w:rsidP="001764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69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вид объектов </w:t>
            </w:r>
            <w:proofErr w:type="spellStart"/>
            <w:proofErr w:type="gramStart"/>
            <w:r w:rsidRPr="0017641B">
              <w:rPr>
                <w:sz w:val="22"/>
                <w:szCs w:val="22"/>
              </w:rPr>
              <w:t>недвижи</w:t>
            </w:r>
            <w:r w:rsidR="008B630B" w:rsidRPr="0017641B">
              <w:rPr>
                <w:sz w:val="22"/>
                <w:szCs w:val="22"/>
              </w:rPr>
              <w:t>-</w:t>
            </w:r>
            <w:r w:rsidRPr="0017641B">
              <w:rPr>
                <w:sz w:val="22"/>
                <w:szCs w:val="22"/>
              </w:rPr>
              <w:t>мого</w:t>
            </w:r>
            <w:proofErr w:type="spellEnd"/>
            <w:proofErr w:type="gramEnd"/>
            <w:r w:rsidRPr="0017641B">
              <w:rPr>
                <w:sz w:val="22"/>
                <w:szCs w:val="22"/>
              </w:rPr>
              <w:t xml:space="preserve"> имущества </w:t>
            </w:r>
            <w:hyperlink w:anchor="P161" w:history="1">
              <w:r w:rsidRPr="0017641B">
                <w:rPr>
                  <w:color w:val="0000FF"/>
                  <w:sz w:val="22"/>
                  <w:szCs w:val="22"/>
                </w:rPr>
                <w:t>&lt;***&gt;</w:t>
              </w:r>
            </w:hyperlink>
          </w:p>
        </w:tc>
        <w:tc>
          <w:tcPr>
            <w:tcW w:w="992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площадь (кв. м)</w:t>
            </w:r>
          </w:p>
        </w:tc>
        <w:tc>
          <w:tcPr>
            <w:tcW w:w="1701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страна расположения </w:t>
            </w:r>
            <w:hyperlink w:anchor="P162" w:history="1">
              <w:r w:rsidRPr="0017641B">
                <w:rPr>
                  <w:color w:val="0000FF"/>
                  <w:sz w:val="22"/>
                  <w:szCs w:val="22"/>
                </w:rPr>
                <w:t>&lt;****&gt;</w:t>
              </w:r>
            </w:hyperlink>
          </w:p>
        </w:tc>
        <w:tc>
          <w:tcPr>
            <w:tcW w:w="1701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транспортные средства (вид, марка)</w:t>
            </w:r>
          </w:p>
        </w:tc>
        <w:tc>
          <w:tcPr>
            <w:tcW w:w="1417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вид объектов </w:t>
            </w:r>
            <w:proofErr w:type="spellStart"/>
            <w:proofErr w:type="gramStart"/>
            <w:r w:rsidRPr="0017641B">
              <w:rPr>
                <w:sz w:val="22"/>
                <w:szCs w:val="22"/>
              </w:rPr>
              <w:t>недвижимо</w:t>
            </w:r>
            <w:r w:rsidR="008B630B" w:rsidRPr="0017641B">
              <w:rPr>
                <w:sz w:val="22"/>
                <w:szCs w:val="22"/>
              </w:rPr>
              <w:t>-</w:t>
            </w:r>
            <w:r w:rsidRPr="0017641B">
              <w:rPr>
                <w:sz w:val="22"/>
                <w:szCs w:val="22"/>
              </w:rPr>
              <w:t>го</w:t>
            </w:r>
            <w:proofErr w:type="spellEnd"/>
            <w:proofErr w:type="gramEnd"/>
            <w:r w:rsidRPr="0017641B">
              <w:rPr>
                <w:sz w:val="22"/>
                <w:szCs w:val="22"/>
              </w:rPr>
              <w:t xml:space="preserve"> имущества</w:t>
            </w:r>
          </w:p>
        </w:tc>
        <w:tc>
          <w:tcPr>
            <w:tcW w:w="1191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площадь (кв. м)</w:t>
            </w:r>
          </w:p>
        </w:tc>
        <w:tc>
          <w:tcPr>
            <w:tcW w:w="1757" w:type="dxa"/>
          </w:tcPr>
          <w:p w:rsidR="00C81D9C" w:rsidRPr="0017641B" w:rsidRDefault="00C81D9C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страна расположения </w:t>
            </w:r>
            <w:hyperlink w:anchor="P162" w:history="1">
              <w:r w:rsidRPr="0017641B">
                <w:rPr>
                  <w:color w:val="0000FF"/>
                  <w:sz w:val="22"/>
                  <w:szCs w:val="22"/>
                </w:rPr>
                <w:t>&lt;****&gt;</w:t>
              </w:r>
            </w:hyperlink>
          </w:p>
        </w:tc>
      </w:tr>
      <w:tr w:rsidR="00A852E1" w:rsidRPr="0017641B" w:rsidTr="00180EF0">
        <w:tc>
          <w:tcPr>
            <w:tcW w:w="2289" w:type="dxa"/>
          </w:tcPr>
          <w:p w:rsidR="00A852E1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proofErr w:type="spellStart"/>
            <w:r w:rsidRPr="0017641B">
              <w:rPr>
                <w:sz w:val="22"/>
                <w:szCs w:val="22"/>
              </w:rPr>
              <w:t>Лисина</w:t>
            </w:r>
            <w:proofErr w:type="spellEnd"/>
            <w:r w:rsidRPr="0017641B">
              <w:rPr>
                <w:sz w:val="22"/>
                <w:szCs w:val="22"/>
              </w:rPr>
              <w:t xml:space="preserve"> </w:t>
            </w:r>
          </w:p>
          <w:p w:rsidR="00A852E1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Надежда </w:t>
            </w:r>
          </w:p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Ивановна</w:t>
            </w:r>
          </w:p>
        </w:tc>
        <w:tc>
          <w:tcPr>
            <w:tcW w:w="1644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директор</w:t>
            </w:r>
          </w:p>
        </w:tc>
        <w:tc>
          <w:tcPr>
            <w:tcW w:w="1814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1 284 831,24</w:t>
            </w:r>
          </w:p>
        </w:tc>
        <w:tc>
          <w:tcPr>
            <w:tcW w:w="1269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Легковой автомобиль </w:t>
            </w:r>
            <w:r w:rsidRPr="0017641B">
              <w:rPr>
                <w:sz w:val="22"/>
                <w:szCs w:val="22"/>
                <w:lang w:val="en-US"/>
              </w:rPr>
              <w:t>CEVROLET</w:t>
            </w:r>
            <w:r w:rsidRPr="0017641B">
              <w:rPr>
                <w:sz w:val="22"/>
                <w:szCs w:val="22"/>
              </w:rPr>
              <w:t xml:space="preserve"> </w:t>
            </w:r>
            <w:r w:rsidRPr="0017641B">
              <w:rPr>
                <w:sz w:val="22"/>
                <w:szCs w:val="22"/>
                <w:lang w:val="en-US"/>
              </w:rPr>
              <w:t>SPARK</w:t>
            </w:r>
          </w:p>
        </w:tc>
        <w:tc>
          <w:tcPr>
            <w:tcW w:w="1417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Жилой дом</w:t>
            </w:r>
          </w:p>
        </w:tc>
        <w:tc>
          <w:tcPr>
            <w:tcW w:w="1191" w:type="dxa"/>
          </w:tcPr>
          <w:p w:rsidR="00A852E1" w:rsidRPr="0017641B" w:rsidRDefault="00A852E1" w:rsidP="00A50F77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45,9</w:t>
            </w:r>
          </w:p>
        </w:tc>
        <w:tc>
          <w:tcPr>
            <w:tcW w:w="1757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</w:tr>
      <w:tr w:rsidR="00A852E1" w:rsidRPr="0017641B" w:rsidTr="0017641B">
        <w:trPr>
          <w:trHeight w:val="48"/>
        </w:trPr>
        <w:tc>
          <w:tcPr>
            <w:tcW w:w="2289" w:type="dxa"/>
            <w:vMerge w:val="restart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Супруг</w:t>
            </w:r>
          </w:p>
        </w:tc>
        <w:tc>
          <w:tcPr>
            <w:tcW w:w="1644" w:type="dxa"/>
            <w:vMerge w:val="restart"/>
          </w:tcPr>
          <w:p w:rsidR="00A852E1" w:rsidRPr="0017641B" w:rsidRDefault="00A852E1" w:rsidP="001764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14" w:type="dxa"/>
            <w:vMerge w:val="restart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180 000,00</w:t>
            </w:r>
          </w:p>
        </w:tc>
        <w:tc>
          <w:tcPr>
            <w:tcW w:w="1269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Жилой дом</w:t>
            </w:r>
          </w:p>
        </w:tc>
        <w:tc>
          <w:tcPr>
            <w:tcW w:w="992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45,9</w:t>
            </w:r>
          </w:p>
        </w:tc>
        <w:tc>
          <w:tcPr>
            <w:tcW w:w="1701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РФ</w:t>
            </w:r>
          </w:p>
        </w:tc>
        <w:tc>
          <w:tcPr>
            <w:tcW w:w="1701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 xml:space="preserve">Легковой автомобиль </w:t>
            </w:r>
            <w:r w:rsidRPr="0017641B">
              <w:rPr>
                <w:sz w:val="22"/>
                <w:szCs w:val="22"/>
                <w:lang w:val="en-US"/>
              </w:rPr>
              <w:t>CEVROLET</w:t>
            </w:r>
            <w:r w:rsidRPr="0017641B">
              <w:rPr>
                <w:sz w:val="22"/>
                <w:szCs w:val="22"/>
              </w:rPr>
              <w:t xml:space="preserve"> </w:t>
            </w:r>
            <w:r w:rsidRPr="0017641B">
              <w:rPr>
                <w:sz w:val="22"/>
                <w:szCs w:val="22"/>
                <w:lang w:val="en-US"/>
              </w:rPr>
              <w:t>NIVA</w:t>
            </w:r>
          </w:p>
        </w:tc>
        <w:tc>
          <w:tcPr>
            <w:tcW w:w="1417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757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</w:tr>
      <w:tr w:rsidR="00A852E1" w:rsidRPr="0017641B" w:rsidTr="00180EF0">
        <w:tc>
          <w:tcPr>
            <w:tcW w:w="2289" w:type="dxa"/>
            <w:vMerge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644" w:type="dxa"/>
            <w:vMerge/>
          </w:tcPr>
          <w:p w:rsidR="00A852E1" w:rsidRPr="0017641B" w:rsidRDefault="00A852E1" w:rsidP="001764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269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992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1007</w:t>
            </w:r>
          </w:p>
        </w:tc>
        <w:tc>
          <w:tcPr>
            <w:tcW w:w="1701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  <w:r w:rsidRPr="0017641B">
              <w:rPr>
                <w:sz w:val="22"/>
                <w:szCs w:val="22"/>
              </w:rPr>
              <w:t>РФ</w:t>
            </w:r>
          </w:p>
        </w:tc>
        <w:tc>
          <w:tcPr>
            <w:tcW w:w="1701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191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1757" w:type="dxa"/>
          </w:tcPr>
          <w:p w:rsidR="00A852E1" w:rsidRPr="0017641B" w:rsidRDefault="00A852E1" w:rsidP="0017641B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</w:tr>
    </w:tbl>
    <w:p w:rsidR="00FE688B" w:rsidRDefault="00A852E1" w:rsidP="0017641B">
      <w:pPr>
        <w:autoSpaceDE w:val="0"/>
        <w:autoSpaceDN w:val="0"/>
        <w:adjustRightInd w:val="0"/>
        <w:ind w:firstLine="540"/>
        <w:jc w:val="both"/>
      </w:pPr>
    </w:p>
    <w:sectPr w:rsidR="00FE688B" w:rsidSect="00135A21">
      <w:pgSz w:w="16838" w:h="11906" w:orient="landscape"/>
      <w:pgMar w:top="3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81D9C"/>
    <w:rsid w:val="000D6D59"/>
    <w:rsid w:val="000E1377"/>
    <w:rsid w:val="0012614D"/>
    <w:rsid w:val="00135A21"/>
    <w:rsid w:val="0017641B"/>
    <w:rsid w:val="001E25D1"/>
    <w:rsid w:val="002558C0"/>
    <w:rsid w:val="002F08BE"/>
    <w:rsid w:val="003A2A75"/>
    <w:rsid w:val="00484112"/>
    <w:rsid w:val="004848F3"/>
    <w:rsid w:val="004A113A"/>
    <w:rsid w:val="00554490"/>
    <w:rsid w:val="005B15A0"/>
    <w:rsid w:val="00600309"/>
    <w:rsid w:val="00751445"/>
    <w:rsid w:val="00756D70"/>
    <w:rsid w:val="007D368C"/>
    <w:rsid w:val="008B630B"/>
    <w:rsid w:val="00903DE4"/>
    <w:rsid w:val="009621AB"/>
    <w:rsid w:val="009D177D"/>
    <w:rsid w:val="00A32C09"/>
    <w:rsid w:val="00A6547C"/>
    <w:rsid w:val="00A852E1"/>
    <w:rsid w:val="00B9503F"/>
    <w:rsid w:val="00BB17B0"/>
    <w:rsid w:val="00C81D9C"/>
    <w:rsid w:val="00D32751"/>
    <w:rsid w:val="00DB2F02"/>
    <w:rsid w:val="00F2159C"/>
    <w:rsid w:val="00FE4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D9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00309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600309"/>
    <w:pPr>
      <w:keepNext/>
      <w:spacing w:before="240" w:after="60"/>
      <w:outlineLvl w:val="1"/>
    </w:pPr>
    <w:rPr>
      <w:rFonts w:ascii="Cambria" w:eastAsiaTheme="majorEastAsia" w:hAnsi="Cambria" w:cstheme="majorBidi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60030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00309"/>
    <w:rPr>
      <w:rFonts w:ascii="Cambria" w:eastAsiaTheme="majorEastAsia" w:hAnsi="Cambria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600309"/>
    <w:rPr>
      <w:rFonts w:ascii="Cambria" w:eastAsiaTheme="majorEastAsia" w:hAnsi="Cambria" w:cstheme="majorBidi"/>
      <w:b/>
      <w:bCs/>
      <w:i/>
      <w:iCs/>
      <w:sz w:val="28"/>
      <w:szCs w:val="28"/>
    </w:rPr>
  </w:style>
  <w:style w:type="paragraph" w:styleId="a3">
    <w:name w:val="Title"/>
    <w:basedOn w:val="a"/>
    <w:link w:val="a4"/>
    <w:qFormat/>
    <w:rsid w:val="00DB2F0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3A2A75"/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paragraph" w:styleId="a5">
    <w:name w:val="Subtitle"/>
    <w:basedOn w:val="a"/>
    <w:link w:val="a6"/>
    <w:qFormat/>
    <w:rsid w:val="00DB2F02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3A2A75"/>
    <w:rPr>
      <w:rFonts w:asciiTheme="majorHAnsi" w:eastAsiaTheme="majorEastAsia" w:hAnsiTheme="majorHAnsi" w:cstheme="majorBidi"/>
      <w:sz w:val="24"/>
      <w:szCs w:val="24"/>
      <w:lang w:eastAsia="ru-RU"/>
    </w:rPr>
  </w:style>
  <w:style w:type="paragraph" w:customStyle="1" w:styleId="11">
    <w:name w:val="Стиль1"/>
    <w:basedOn w:val="a"/>
    <w:next w:val="1"/>
    <w:qFormat/>
    <w:rsid w:val="00600309"/>
    <w:pPr>
      <w:spacing w:line="360" w:lineRule="auto"/>
    </w:pPr>
    <w:rPr>
      <w:b/>
      <w:sz w:val="28"/>
    </w:rPr>
  </w:style>
  <w:style w:type="paragraph" w:styleId="a7">
    <w:name w:val="No Spacing"/>
    <w:uiPriority w:val="1"/>
    <w:qFormat/>
    <w:rsid w:val="00A6547C"/>
    <w:rPr>
      <w:sz w:val="24"/>
      <w:szCs w:val="24"/>
    </w:rPr>
  </w:style>
  <w:style w:type="paragraph" w:customStyle="1" w:styleId="21">
    <w:name w:val="Стиль2"/>
    <w:basedOn w:val="11"/>
    <w:qFormat/>
    <w:rsid w:val="00600309"/>
    <w:pPr>
      <w:jc w:val="center"/>
    </w:pPr>
  </w:style>
  <w:style w:type="paragraph" w:customStyle="1" w:styleId="31">
    <w:name w:val="Стиль3"/>
    <w:basedOn w:val="1"/>
    <w:qFormat/>
    <w:rsid w:val="00600309"/>
    <w:pPr>
      <w:jc w:val="center"/>
    </w:pPr>
    <w:rPr>
      <w:rFonts w:eastAsia="Times New Roman" w:cs="Times New Roman"/>
      <w:sz w:val="28"/>
      <w:lang w:eastAsia="ru-RU"/>
    </w:rPr>
  </w:style>
  <w:style w:type="paragraph" w:styleId="12">
    <w:name w:val="toc 1"/>
    <w:basedOn w:val="a"/>
    <w:next w:val="a"/>
    <w:autoRedefine/>
    <w:uiPriority w:val="39"/>
    <w:rsid w:val="00A6547C"/>
    <w:pPr>
      <w:spacing w:before="240" w:after="120"/>
    </w:pPr>
    <w:rPr>
      <w:rFonts w:asciiTheme="minorHAnsi" w:hAnsiTheme="minorHAnsi" w:cstheme="minorHAnsi"/>
      <w:b/>
      <w:bCs/>
    </w:rPr>
  </w:style>
  <w:style w:type="paragraph" w:styleId="22">
    <w:name w:val="toc 2"/>
    <w:basedOn w:val="a"/>
    <w:next w:val="a"/>
    <w:autoRedefine/>
    <w:uiPriority w:val="39"/>
    <w:rsid w:val="00A6547C"/>
    <w:pPr>
      <w:spacing w:before="120"/>
      <w:ind w:left="280"/>
    </w:pPr>
    <w:rPr>
      <w:rFonts w:asciiTheme="minorHAnsi" w:hAnsiTheme="minorHAnsi" w:cstheme="minorHAnsi"/>
      <w:i/>
      <w:iCs/>
    </w:rPr>
  </w:style>
  <w:style w:type="paragraph" w:styleId="32">
    <w:name w:val="toc 3"/>
    <w:basedOn w:val="a"/>
    <w:next w:val="a"/>
    <w:autoRedefine/>
    <w:uiPriority w:val="39"/>
    <w:rsid w:val="00A6547C"/>
    <w:pPr>
      <w:ind w:left="560"/>
    </w:pPr>
    <w:rPr>
      <w:rFonts w:asciiTheme="minorHAnsi" w:hAnsiTheme="minorHAnsi" w:cstheme="minorHAnsi"/>
    </w:rPr>
  </w:style>
  <w:style w:type="paragraph" w:styleId="a8">
    <w:name w:val="List Paragraph"/>
    <w:basedOn w:val="a"/>
    <w:uiPriority w:val="34"/>
    <w:qFormat/>
    <w:rsid w:val="00A6547C"/>
    <w:pPr>
      <w:ind w:left="708"/>
    </w:pPr>
  </w:style>
  <w:style w:type="paragraph" w:styleId="a9">
    <w:name w:val="TOC Heading"/>
    <w:basedOn w:val="1"/>
    <w:next w:val="a"/>
    <w:uiPriority w:val="39"/>
    <w:semiHidden/>
    <w:unhideWhenUsed/>
    <w:qFormat/>
    <w:rsid w:val="00600309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00309"/>
    <w:rPr>
      <w:rFonts w:ascii="Arial" w:hAnsi="Arial" w:cs="Arial"/>
      <w:b/>
      <w:bCs/>
      <w:sz w:val="26"/>
      <w:szCs w:val="26"/>
      <w:lang w:eastAsia="ru-RU"/>
    </w:rPr>
  </w:style>
  <w:style w:type="character" w:styleId="aa">
    <w:name w:val="Strong"/>
    <w:qFormat/>
    <w:rsid w:val="00600309"/>
    <w:rPr>
      <w:b/>
      <w:bCs/>
    </w:rPr>
  </w:style>
  <w:style w:type="paragraph" w:customStyle="1" w:styleId="ConsPlusNormal">
    <w:name w:val="ConsPlusNormal"/>
    <w:rsid w:val="00C81D9C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rsid w:val="00C81D9C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D9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00309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600309"/>
    <w:pPr>
      <w:keepNext/>
      <w:spacing w:before="240" w:after="60"/>
      <w:outlineLvl w:val="1"/>
    </w:pPr>
    <w:rPr>
      <w:rFonts w:ascii="Cambria" w:eastAsiaTheme="majorEastAsia" w:hAnsi="Cambria" w:cstheme="majorBidi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60030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00309"/>
    <w:rPr>
      <w:rFonts w:ascii="Cambria" w:eastAsiaTheme="majorEastAsia" w:hAnsi="Cambria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600309"/>
    <w:rPr>
      <w:rFonts w:ascii="Cambria" w:eastAsiaTheme="majorEastAsia" w:hAnsi="Cambria" w:cstheme="majorBidi"/>
      <w:b/>
      <w:bCs/>
      <w:i/>
      <w:iCs/>
      <w:sz w:val="28"/>
      <w:szCs w:val="28"/>
    </w:rPr>
  </w:style>
  <w:style w:type="paragraph" w:styleId="a3">
    <w:name w:val="Title"/>
    <w:basedOn w:val="a"/>
    <w:link w:val="a4"/>
    <w:qFormat/>
    <w:rsid w:val="00DB2F0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3A2A75"/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paragraph" w:styleId="a5">
    <w:name w:val="Subtitle"/>
    <w:basedOn w:val="a"/>
    <w:link w:val="a6"/>
    <w:qFormat/>
    <w:rsid w:val="00DB2F02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3A2A75"/>
    <w:rPr>
      <w:rFonts w:asciiTheme="majorHAnsi" w:eastAsiaTheme="majorEastAsia" w:hAnsiTheme="majorHAnsi" w:cstheme="majorBidi"/>
      <w:sz w:val="24"/>
      <w:szCs w:val="24"/>
      <w:lang w:eastAsia="ru-RU"/>
    </w:rPr>
  </w:style>
  <w:style w:type="paragraph" w:customStyle="1" w:styleId="11">
    <w:name w:val="Стиль1"/>
    <w:basedOn w:val="a"/>
    <w:next w:val="1"/>
    <w:qFormat/>
    <w:rsid w:val="00600309"/>
    <w:pPr>
      <w:spacing w:line="360" w:lineRule="auto"/>
    </w:pPr>
    <w:rPr>
      <w:b/>
      <w:sz w:val="28"/>
    </w:rPr>
  </w:style>
  <w:style w:type="paragraph" w:styleId="a7">
    <w:name w:val="No Spacing"/>
    <w:uiPriority w:val="1"/>
    <w:qFormat/>
    <w:rsid w:val="00A6547C"/>
    <w:rPr>
      <w:sz w:val="24"/>
      <w:szCs w:val="24"/>
    </w:rPr>
  </w:style>
  <w:style w:type="paragraph" w:customStyle="1" w:styleId="21">
    <w:name w:val="Стиль2"/>
    <w:basedOn w:val="11"/>
    <w:qFormat/>
    <w:rsid w:val="00600309"/>
    <w:pPr>
      <w:jc w:val="center"/>
    </w:pPr>
  </w:style>
  <w:style w:type="paragraph" w:customStyle="1" w:styleId="31">
    <w:name w:val="Стиль3"/>
    <w:basedOn w:val="1"/>
    <w:qFormat/>
    <w:rsid w:val="00600309"/>
    <w:pPr>
      <w:jc w:val="center"/>
    </w:pPr>
    <w:rPr>
      <w:rFonts w:eastAsia="Times New Roman" w:cs="Times New Roman"/>
      <w:sz w:val="28"/>
      <w:lang w:eastAsia="ru-RU"/>
    </w:rPr>
  </w:style>
  <w:style w:type="paragraph" w:styleId="12">
    <w:name w:val="toc 1"/>
    <w:basedOn w:val="a"/>
    <w:next w:val="a"/>
    <w:autoRedefine/>
    <w:uiPriority w:val="39"/>
    <w:rsid w:val="00A6547C"/>
    <w:pPr>
      <w:spacing w:before="240" w:after="120"/>
    </w:pPr>
    <w:rPr>
      <w:rFonts w:asciiTheme="minorHAnsi" w:hAnsiTheme="minorHAnsi" w:cstheme="minorHAnsi"/>
      <w:b/>
      <w:bCs/>
    </w:rPr>
  </w:style>
  <w:style w:type="paragraph" w:styleId="22">
    <w:name w:val="toc 2"/>
    <w:basedOn w:val="a"/>
    <w:next w:val="a"/>
    <w:autoRedefine/>
    <w:uiPriority w:val="39"/>
    <w:rsid w:val="00A6547C"/>
    <w:pPr>
      <w:spacing w:before="120"/>
      <w:ind w:left="280"/>
    </w:pPr>
    <w:rPr>
      <w:rFonts w:asciiTheme="minorHAnsi" w:hAnsiTheme="minorHAnsi" w:cstheme="minorHAnsi"/>
      <w:i/>
      <w:iCs/>
    </w:rPr>
  </w:style>
  <w:style w:type="paragraph" w:styleId="32">
    <w:name w:val="toc 3"/>
    <w:basedOn w:val="a"/>
    <w:next w:val="a"/>
    <w:autoRedefine/>
    <w:uiPriority w:val="39"/>
    <w:rsid w:val="00A6547C"/>
    <w:pPr>
      <w:ind w:left="560"/>
    </w:pPr>
    <w:rPr>
      <w:rFonts w:asciiTheme="minorHAnsi" w:hAnsiTheme="minorHAnsi" w:cstheme="minorHAnsi"/>
    </w:rPr>
  </w:style>
  <w:style w:type="paragraph" w:styleId="a8">
    <w:name w:val="List Paragraph"/>
    <w:basedOn w:val="a"/>
    <w:uiPriority w:val="34"/>
    <w:qFormat/>
    <w:rsid w:val="00A6547C"/>
    <w:pPr>
      <w:ind w:left="708"/>
    </w:pPr>
  </w:style>
  <w:style w:type="paragraph" w:styleId="a9">
    <w:name w:val="TOC Heading"/>
    <w:basedOn w:val="1"/>
    <w:next w:val="a"/>
    <w:uiPriority w:val="39"/>
    <w:semiHidden/>
    <w:unhideWhenUsed/>
    <w:qFormat/>
    <w:rsid w:val="00600309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00309"/>
    <w:rPr>
      <w:rFonts w:ascii="Arial" w:hAnsi="Arial" w:cs="Arial"/>
      <w:b/>
      <w:bCs/>
      <w:sz w:val="26"/>
      <w:szCs w:val="26"/>
      <w:lang w:eastAsia="ru-RU"/>
    </w:rPr>
  </w:style>
  <w:style w:type="character" w:styleId="aa">
    <w:name w:val="Strong"/>
    <w:qFormat/>
    <w:rsid w:val="00600309"/>
    <w:rPr>
      <w:b/>
      <w:bCs/>
    </w:rPr>
  </w:style>
  <w:style w:type="paragraph" w:customStyle="1" w:styleId="ConsPlusNormal">
    <w:name w:val="ConsPlusNormal"/>
    <w:rsid w:val="00C81D9C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rsid w:val="00C81D9C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6C9A6-7CE0-47C5-B53E-8BD60F362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Konkina</dc:creator>
  <cp:lastModifiedBy>1</cp:lastModifiedBy>
  <cp:revision>9</cp:revision>
  <cp:lastPrinted>2019-04-05T12:39:00Z</cp:lastPrinted>
  <dcterms:created xsi:type="dcterms:W3CDTF">2019-03-21T08:46:00Z</dcterms:created>
  <dcterms:modified xsi:type="dcterms:W3CDTF">2019-04-29T17:06:00Z</dcterms:modified>
</cp:coreProperties>
</file>