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  <w:r w:rsidRPr="003D0B1B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4938DF3D" wp14:editId="377F2C79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1B">
        <w:rPr>
          <w:rFonts w:eastAsiaTheme="minorHAnsi"/>
          <w:b/>
          <w:sz w:val="28"/>
          <w:lang w:val="en-US" w:eastAsia="en-US"/>
        </w:rPr>
        <w:br w:type="textWrapping" w:clear="all"/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spacing w:val="40"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spacing w:val="40"/>
          <w:sz w:val="36"/>
          <w:lang w:eastAsia="en-US"/>
        </w:rPr>
        <w:t>СОВЕТ ДЕПУТАТОВ</w:t>
      </w:r>
    </w:p>
    <w:p w:rsidR="003D0B1B" w:rsidRPr="003D0B1B" w:rsidRDefault="003D0B1B" w:rsidP="003D0B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4"/>
        </w:rPr>
        <w:t>Воскресенского муниципального района</w:t>
      </w:r>
    </w:p>
    <w:p w:rsidR="003D0B1B" w:rsidRPr="003D0B1B" w:rsidRDefault="003D0B1B" w:rsidP="003D0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0"/>
        </w:rPr>
        <w:t>Московской области</w:t>
      </w:r>
    </w:p>
    <w:p w:rsidR="003D0B1B" w:rsidRPr="003D0B1B" w:rsidRDefault="003D0B1B" w:rsidP="003D0B1B">
      <w:pPr>
        <w:spacing w:after="0" w:line="240" w:lineRule="auto"/>
        <w:rPr>
          <w:rFonts w:eastAsiaTheme="minorHAnsi"/>
          <w:sz w:val="24"/>
          <w:lang w:eastAsia="en-US"/>
        </w:rPr>
      </w:pPr>
      <w:r w:rsidRPr="003D0B1B">
        <w:rPr>
          <w:rFonts w:eastAsia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3D0B1B" w:rsidRDefault="003D0B1B" w:rsidP="003D0B1B">
      <w:pPr>
        <w:spacing w:after="0" w:line="240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bCs/>
          <w:sz w:val="36"/>
          <w:lang w:eastAsia="en-US"/>
        </w:rPr>
        <w:t>РЕШЕНИЕ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  <w:r w:rsidRPr="003D0B1B">
        <w:rPr>
          <w:rFonts w:ascii="Times New Roman" w:eastAsiaTheme="minorHAnsi" w:hAnsi="Times New Roman"/>
          <w:sz w:val="28"/>
          <w:lang w:eastAsia="en-US"/>
        </w:rPr>
        <w:t xml:space="preserve">от </w:t>
      </w:r>
      <w:r w:rsidR="00E9194B">
        <w:rPr>
          <w:rFonts w:ascii="Times New Roman" w:eastAsiaTheme="minorHAnsi" w:hAnsi="Times New Roman"/>
          <w:sz w:val="28"/>
          <w:u w:val="single"/>
          <w:lang w:eastAsia="en-US"/>
        </w:rPr>
        <w:t>30</w:t>
      </w:r>
      <w:r w:rsidR="001E3FF3">
        <w:rPr>
          <w:rFonts w:ascii="Times New Roman" w:eastAsiaTheme="minorHAnsi" w:hAnsi="Times New Roman"/>
          <w:sz w:val="28"/>
          <w:u w:val="single"/>
          <w:lang w:eastAsia="en-US"/>
        </w:rPr>
        <w:t>.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0</w:t>
      </w:r>
      <w:r w:rsidR="00E9194B">
        <w:rPr>
          <w:rFonts w:ascii="Times New Roman" w:eastAsiaTheme="minorHAnsi" w:hAnsi="Times New Roman"/>
          <w:sz w:val="28"/>
          <w:u w:val="single"/>
          <w:lang w:eastAsia="en-US"/>
        </w:rPr>
        <w:t>8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.201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 xml:space="preserve"> </w:t>
      </w:r>
      <w:r w:rsidRPr="003D0B1B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F95671">
        <w:rPr>
          <w:rFonts w:ascii="Times New Roman" w:eastAsiaTheme="minorHAnsi" w:hAnsi="Times New Roman"/>
          <w:sz w:val="28"/>
          <w:u w:val="single"/>
          <w:lang w:eastAsia="en-US"/>
        </w:rPr>
        <w:t>830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/</w:t>
      </w:r>
      <w:r w:rsidR="00C10FD8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="00E9194B">
        <w:rPr>
          <w:rFonts w:ascii="Times New Roman" w:eastAsiaTheme="minorHAnsi" w:hAnsi="Times New Roman"/>
          <w:sz w:val="28"/>
          <w:u w:val="single"/>
          <w:lang w:eastAsia="en-US"/>
        </w:rPr>
        <w:t>6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C0032B" w:rsidRPr="003D0B1B" w:rsidRDefault="00C0032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Об утверждении Положения о порядке списания имущества,</w:t>
      </w:r>
    </w:p>
    <w:p w:rsid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 xml:space="preserve"> находящегося в муниципальной собственности Воскресенского муниципального района 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Московской области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В соответствии с Гражданским кодексом Российской Федерации, Федеральным законом от 12.01.1996 N 7-ФЗ "О некоммерческих организациях", Федеральным законом от 14.11.2002   N 161-ФЗ "О государственных и муниципальных унитарных предприятиях", Федеральным законом от 03.11.2006 N 174-ФЗ "Об автономных учреждениях", Федеральным законом от 06.10.2003 N 131-ФЗ "Об общих принципах организации местного самоуправления в Российской Федерации", руководствуясь Уставом Воскресенского муниципального района Московской области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Совет депутатов Воскресенского муниципального района Московской области решил: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1. Утвердить Положение о порядке списания имущества, находящегося в муниципальной собственности Воскресенского муниципального района Московской области.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 xml:space="preserve">2. Опубликовать настоящее решение в Воскресенской районной газете «Наше слово» и разместить на официальном сайте Воскресенского муниципального района Московской области. 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671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(Сухарь О.В.) и первого заместителя руководителя администрации Воскресенского муниципального района </w:t>
      </w:r>
      <w:proofErr w:type="spellStart"/>
      <w:r w:rsidRPr="00F95671">
        <w:rPr>
          <w:rFonts w:ascii="Times New Roman" w:eastAsia="Times New Roman" w:hAnsi="Times New Roman" w:cs="Times New Roman"/>
          <w:sz w:val="24"/>
          <w:szCs w:val="24"/>
        </w:rPr>
        <w:t>Муконина</w:t>
      </w:r>
      <w:proofErr w:type="spellEnd"/>
      <w:r w:rsidRPr="00F95671">
        <w:rPr>
          <w:rFonts w:ascii="Times New Roman" w:eastAsia="Times New Roman" w:hAnsi="Times New Roman" w:cs="Times New Roman"/>
          <w:sz w:val="24"/>
          <w:szCs w:val="24"/>
        </w:rPr>
        <w:t xml:space="preserve"> Д.С. </w:t>
      </w:r>
    </w:p>
    <w:p w:rsidR="00F95671" w:rsidRPr="00F95671" w:rsidRDefault="00F95671" w:rsidP="00F9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671" w:rsidRPr="00F95671" w:rsidRDefault="00F95671" w:rsidP="00F9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671" w:rsidRPr="00F95671" w:rsidRDefault="00F95671" w:rsidP="00F9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671" w:rsidRPr="00F95671" w:rsidRDefault="00F95671" w:rsidP="00F9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671">
        <w:rPr>
          <w:rFonts w:ascii="Times New Roman" w:eastAsia="Times New Roman" w:hAnsi="Times New Roman" w:cs="Times New Roman"/>
          <w:sz w:val="24"/>
          <w:szCs w:val="24"/>
        </w:rPr>
        <w:t>Глава</w:t>
      </w:r>
    </w:p>
    <w:p w:rsidR="0010463F" w:rsidRDefault="00F95671" w:rsidP="00F9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671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F95671">
        <w:rPr>
          <w:rFonts w:ascii="Times New Roman" w:eastAsia="Times New Roman" w:hAnsi="Times New Roman" w:cs="Times New Roman"/>
          <w:sz w:val="24"/>
          <w:szCs w:val="24"/>
        </w:rPr>
        <w:tab/>
      </w:r>
      <w:r w:rsidRPr="00F95671">
        <w:rPr>
          <w:rFonts w:ascii="Times New Roman" w:eastAsia="Times New Roman" w:hAnsi="Times New Roman" w:cs="Times New Roman"/>
          <w:sz w:val="24"/>
          <w:szCs w:val="24"/>
        </w:rPr>
        <w:tab/>
      </w:r>
      <w:r w:rsidRPr="00F95671">
        <w:rPr>
          <w:rFonts w:ascii="Times New Roman" w:eastAsia="Times New Roman" w:hAnsi="Times New Roman" w:cs="Times New Roman"/>
          <w:sz w:val="24"/>
          <w:szCs w:val="24"/>
        </w:rPr>
        <w:tab/>
      </w:r>
      <w:r w:rsidRPr="00F95671">
        <w:rPr>
          <w:rFonts w:ascii="Times New Roman" w:eastAsia="Times New Roman" w:hAnsi="Times New Roman" w:cs="Times New Roman"/>
          <w:sz w:val="24"/>
          <w:szCs w:val="24"/>
        </w:rPr>
        <w:tab/>
      </w:r>
      <w:r w:rsidRPr="00F95671">
        <w:rPr>
          <w:rFonts w:ascii="Times New Roman" w:eastAsia="Times New Roman" w:hAnsi="Times New Roman" w:cs="Times New Roman"/>
          <w:sz w:val="24"/>
          <w:szCs w:val="24"/>
        </w:rPr>
        <w:tab/>
      </w:r>
      <w:r w:rsidRPr="00F956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О.В. Сухарь</w:t>
      </w:r>
    </w:p>
    <w:p w:rsidR="00F95671" w:rsidRDefault="00F95671" w:rsidP="00F9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671" w:rsidRDefault="00F95671" w:rsidP="00F9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671" w:rsidRDefault="00F95671" w:rsidP="00F9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671" w:rsidRDefault="00F95671" w:rsidP="00F9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671" w:rsidRDefault="00F95671" w:rsidP="00F9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671" w:rsidRDefault="00F95671" w:rsidP="00F9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lastRenderedPageBreak/>
        <w:t>Утверждено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решением Совета депутатов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Воскресенского муниципального района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Московской области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</w:rPr>
        <w:t>30.08.2019</w:t>
      </w:r>
      <w:r w:rsidRPr="00F95671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830/96</w:t>
      </w:r>
      <w:bookmarkStart w:id="0" w:name="_GoBack"/>
      <w:bookmarkEnd w:id="0"/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P38"/>
      <w:bookmarkEnd w:id="1"/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ПОЛОЖЕНИЕ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О ПОРЯДКЕ СПИСАНИЯ ИМУЩЕСТВА, НАХОДЯЩЕГОСЯ В МУНИЦИПАЛЬНОЙ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 xml:space="preserve">СОБСТВЕННОСТИ ВОСКРЕСЕНСКОГО МУНИЦИПАЛЬНОГО РАЙОНА 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МОСКОВСКОЙ ОБЛАСТИ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I. Общие положения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1.1. Положение о порядке списания имущества, находящегося в муниципальной собственности Воскресенского муниципального района Московской области (далее - Положение), разработано в соответствии с Гражданским кодексом Российской Федерации, Федеральным законом от 14.11.2002 N 161-ФЗ "О государственных и муниципальных унитарных предприятиях", Федеральным законом от 03.11.2006 N 174-ФЗ "Об автономных учреждениях", Федеральным законом от 06.12.2011 № 402-ФЗ "О бухгалтерском учете", приказом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Министерства финансов Российской Федерации от 13.10.2003 N 91н "Об утверждении методических указаний по бухгалтерскому учету основных средств", приказом Министерства финансов Российской Федерации от 30.03.2001 N 26н "Об утверждении Положения по бухгалтерскому учету "Учет основных средств" ПБУ 6/01, приказом Министерства финансов Российской Федерации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приказом Министерства финансов Российской Федерации от 31.12.2016 N 257н "Об утверждении федерального стандарта бухгалтерского учета для организаций государственного сектора "Основные средства".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1.2. Настоящее Положение определяет порядок списания муниципального имущества, относящегося к основным средствам (далее - имущество), находящегося в муниципальной казне, и имущества, закрепленного на вещном праве за муниципальными унитарными предприятиями и муниципальными учреждениями Воскресенского муниципального района (далее - балансодержатель) или приобретенного учреждением (предприятием) за счет средств, выделенных ему учредителем на приобретение этого имущества.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1.3. Решение о списании имущества принимается в отношении: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а) недвижимого имущества, закрепленного за муниципальным унитарным предприятием, - по согласованию с администрацией Воскресенского муниципального района, иного имущества - предприятием самостоятельно;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б) недвижимого имущества и движимого имущества, закрепленного за казенным учреждением, стоимостью до 50,0 тыс. рублей - учреждением самостоятельно, свыше 50,0 тыс. рублей - по согласованию с администрацией Воскресенского муниципального района;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в) недвижимого и особо ценного движимого имущества, закрепленного за автономными и бюджетными учреждениями или приобретенного учреждениями за счет средств, выделенных им учредителем на приобретение этого имущества, - по согласованию с администрацией Воскресенского муниципального района, иного движимого имущества - учреждением самостоятельно;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г) муниципального имущества, составляющего муниципальную казну, - администрацией Воскресенского муниципального района;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 xml:space="preserve">д) муниципального имущества, находящегося на </w:t>
      </w:r>
      <w:proofErr w:type="spellStart"/>
      <w:r w:rsidRPr="00F95671">
        <w:rPr>
          <w:rFonts w:ascii="Times New Roman" w:eastAsia="Times New Roman" w:hAnsi="Times New Roman" w:cs="Times New Roman"/>
          <w:sz w:val="24"/>
          <w:szCs w:val="20"/>
        </w:rPr>
        <w:t>забалансовом</w:t>
      </w:r>
      <w:proofErr w:type="spellEnd"/>
      <w:r w:rsidRPr="00F95671">
        <w:rPr>
          <w:rFonts w:ascii="Times New Roman" w:eastAsia="Times New Roman" w:hAnsi="Times New Roman" w:cs="Times New Roman"/>
          <w:sz w:val="24"/>
          <w:szCs w:val="20"/>
        </w:rPr>
        <w:t xml:space="preserve"> учете, - организациями </w:t>
      </w:r>
      <w:r w:rsidRPr="00F95671">
        <w:rPr>
          <w:rFonts w:ascii="Times New Roman" w:eastAsia="Times New Roman" w:hAnsi="Times New Roman" w:cs="Times New Roman"/>
          <w:sz w:val="24"/>
          <w:szCs w:val="20"/>
        </w:rPr>
        <w:lastRenderedPageBreak/>
        <w:t>самостоятельно.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1.4. При самостоятельном списании основных средств (фондов) учреждения, предприятия представляют сведения о списанных основных средствах (фондах) в администрацию Воскресенского муниципального района с указанием: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номера по порядку;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наименования объекта имущества;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инвентарного номера объекта имущества в случае его присвоения;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года ввода в эксплуатацию (год выпуска) объекта имущества;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балансовой стоимости объекта имущества на момент принятия решения о списании;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остаточной стоимости объекта имущества на момент принятия решения о списании;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срока полезного использования, установленного для данного объекта имущества, и срока фактического использования на момент принятия решения о списании.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Списание имущества производится на основании первичных учетных документов, составляющихся по унифицированным формам.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II. Основания для списания муниципального имущества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2.1. Списанию подлежит муниципальное имущество при наличии одного из следующих оснований: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утрата или повреждение (разрушение) в результате стихийных бедствий, пожаров, аварий, в иных случаях, приведших муниципальное имущество в состояние, непригодное для использования;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утрата или повреждение (разрушение) в результате гибели или уничтожения имущества;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недостача или хищение;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невозможность установления его местонахождения;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 xml:space="preserve">- ветхость, устарелость по содержанию, </w:t>
      </w:r>
      <w:proofErr w:type="spellStart"/>
      <w:r w:rsidRPr="00F95671">
        <w:rPr>
          <w:rFonts w:ascii="Times New Roman" w:eastAsia="Times New Roman" w:hAnsi="Times New Roman" w:cs="Times New Roman"/>
          <w:sz w:val="24"/>
          <w:szCs w:val="20"/>
        </w:rPr>
        <w:t>непрофильности</w:t>
      </w:r>
      <w:proofErr w:type="spellEnd"/>
      <w:r w:rsidRPr="00F95671">
        <w:rPr>
          <w:rFonts w:ascii="Times New Roman" w:eastAsia="Times New Roman" w:hAnsi="Times New Roman" w:cs="Times New Roman"/>
          <w:sz w:val="24"/>
          <w:szCs w:val="20"/>
        </w:rPr>
        <w:t>, утеря читателями, хищение и недостача библиотечного фонда, иные случаи;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в иных случаях, предусмотренных законодательством Российской Федерации и Московской области.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2.2. 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юридическим лицам.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2.3. Начисленная амортизация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III. Полномочия комиссии по списанию основных средств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муниципальных унитарных предприятий, муниципальных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учреждений (автономных, бюджетных, казенных)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3.1. Для определения пригодности объектов основных средств к дальнейшему использованию, возможности или эффективности проведения их восстановительного ремонта, а также для оформления необходимой документации на списание объектов основных средств приказом руководителя балансодержателя назначается комиссия по списанию объектов основных средств.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В состав комиссии входят соответствующие должностные лица, в том числе главный бухгалтер (бухгалтер), и лица, на которых возложена ответственность за сохранность объектов основных средств. Для участия в работе комиссии могут приглашаться представители инспекций, на которых в соответствии с законодательством возложены функции регистрации и надзора на отдельные виды имущества.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 xml:space="preserve">В бюджетных учреждениях, обслуживаемых централизованными бухгалтериями, в состав комиссии включаются сотрудники указанных бухгалтерий, осуществляющие бухгалтерский учет </w:t>
      </w:r>
      <w:r w:rsidRPr="00F95671">
        <w:rPr>
          <w:rFonts w:ascii="Times New Roman" w:eastAsia="Times New Roman" w:hAnsi="Times New Roman" w:cs="Times New Roman"/>
          <w:sz w:val="24"/>
          <w:szCs w:val="20"/>
        </w:rPr>
        <w:lastRenderedPageBreak/>
        <w:t>муниципального имущества, закрепленного за данным учреждением, или другие работники данной бухгалтерии.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3.2. В компетенцию комиссии балансодержателя входят: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осмотр имущества, подлежащего списанию, с использованием необходимой технической документации, а также данных бухгалтерского учета;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установление целесообразности (пригодности) к дальнейшему использованию имущества, возможности и эффективности его восстановления;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установление причин списания имущества (износ, нарушение условий эксплуатации, аварии, стихийные бедствия, чрезвычайные ситуации, длительное неиспользование объектов и иные причины);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выявление лиц, по вине которых происходит преждевременное списание имущества, внесение предложений о привлечении этих лиц к ответственности, предусмотренной действующим законодательством;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возможность использования отдельных узлов, деталей, материалов списываемого имущества, его оценка исходя из текущей рыночной стоимости, изъятие из объектов цветных и драгоценных металлов, сдача металлолома в пункты приема;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представление заключения о возможности дальнейшего использования имущества либо его списания;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составление дефектных ведомостей при списании имущества;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составление акта на списание объекта основных средств с указанием данных, характеризующих объект (год изготовления или постройки, дата принятия объекта к бухгалтерскому учету,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Акт подписывается всеми членами комиссии по списанию объекта основных средств и утверждается руководителем муниципального унитарного предприятия или муниципального учреждения.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Комиссия проводит заседание по мере необходимости.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3.3. По результатам работы комиссии руководитель муниципального унитарного предприятия или муниципального учреждения направляет собственнику имущества ходатайство о списании муниципального имущества и документы, предусмотренные в пунктах 4.1, 5.1 настоящего Положения.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IV. Порядок списания недвижимого имущества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2" w:name="P104"/>
      <w:bookmarkEnd w:id="2"/>
      <w:r w:rsidRPr="00F95671">
        <w:rPr>
          <w:rFonts w:ascii="Times New Roman" w:eastAsia="Times New Roman" w:hAnsi="Times New Roman" w:cs="Times New Roman"/>
          <w:sz w:val="24"/>
          <w:szCs w:val="20"/>
        </w:rPr>
        <w:t>4.1. Для получения разрешения на списание объекта недвижимости балансодержатель объекта направляет в администрацию Воскресенского муниципального района (далее - Администрация) следующие документы: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заявление на списание объекта недвижимости;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копию инвентарной карточки;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приказ руководителя о назначении комиссии по списанию недвижимого имущества;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акт проверки технического состояния объекта;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технический и кадастровый паспорт на объект;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акт надзорных служб (пожарной инспекции и др.) в случае пожара или других форс-мажорных обстоятельств, приведших к невозможности использования объекта;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техническое заключение о состоянии несущих и ограждающих строительных конструкций, составленное специализированной организацией, имеющей допуск к определенным видам работ, которые оказывают влияние на безопасность объектов капитального строительства (при необходимости).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Дополнительно к перечисленным документам балансодержателем должна быть представлена информация об источнике средств для финансирования сноса объекта.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3" w:name="P113"/>
      <w:bookmarkEnd w:id="3"/>
      <w:r w:rsidRPr="00F95671">
        <w:rPr>
          <w:rFonts w:ascii="Times New Roman" w:eastAsia="Times New Roman" w:hAnsi="Times New Roman" w:cs="Times New Roman"/>
          <w:sz w:val="24"/>
          <w:szCs w:val="20"/>
        </w:rPr>
        <w:t xml:space="preserve">4.2. При списании объектов недвижимого имущества (здания, сооружения) руководителем администрации Воскресенского муниципального района создается комиссия по проверке технического состояния предлагаемых к списанию объектов основных средств с участием представителей органов технической инвентаризации, пожарного надзора, при необходимости </w:t>
      </w:r>
      <w:r w:rsidRPr="00F95671">
        <w:rPr>
          <w:rFonts w:ascii="Times New Roman" w:eastAsia="Times New Roman" w:hAnsi="Times New Roman" w:cs="Times New Roman"/>
          <w:sz w:val="24"/>
          <w:szCs w:val="20"/>
        </w:rPr>
        <w:lastRenderedPageBreak/>
        <w:t>представителей организаций, обслуживающих объекты инженерной инфраструктуры, предназначенных для эксплуатации предлагаемого к списанию недвижимого имущества.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4.3. Комиссией в срок, составляющий не более 30 календарных дней со дня поступления соответствующих документов от балансодержателя, составляется акт проверки технического состояния предлагаемого к списанию имущества, в котором содержится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мотивированный отказ в списании.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4.4. На основании представленных документов и акта проверки комиссии, указанной в пункте 4.2, принимается решение о списании объекта недвижимого имущества, которое оформляется постановлением Администрации Воскресенского муниципального района. Постановление является основанием для подготовки балансодержателями имущества акта о списании.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4.5. Муниципальные унитарные предприятия и муниципальные учреждения обязаны в установленном законом порядке привлекать органы технической инвентаризации для подтверждения фактов сноса недвижимого имущества и получения справки.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4.6. Списанное недвижимое имущество подлежит исключению из реестра муниципального имущества Воскресенского муниципального района на основании постановления Администрации Воскресенского муниципального района.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4.7. Администрация проводит работу по снятию списанного объекта с кадастрового учета и прекращению права муниципальной собственности. Муниципальные унитарные предприятия проводят работу по прекращению права хозяйственного ведения, а муниципальные учреждения - по прекращению права оперативного управления на списанный объект.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V. Порядок списания особо ценного движимого имущества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4" w:name="P122"/>
      <w:bookmarkEnd w:id="4"/>
      <w:r w:rsidRPr="00F95671">
        <w:rPr>
          <w:rFonts w:ascii="Times New Roman" w:eastAsia="Times New Roman" w:hAnsi="Times New Roman" w:cs="Times New Roman"/>
          <w:sz w:val="24"/>
          <w:szCs w:val="20"/>
        </w:rPr>
        <w:t>5.1. Для получения разрешения на списание особо ценного движимого имущества муниципальные учреждения направляют в Администрацию следующие документы: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заявление на списание муниципального имущества с указанием перечня списываемого имущества по форме, установленной Администрацией (приложение);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копия приказа о создании комиссии по списанию;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копия приказа на списание имущества с указанием перечня списываемого имущества;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составленный комиссией акт проверки технического состояния объектов, подлежащих списанию, в случае необходимости;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копия инвентарной карточки;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копия технического паспорта транспортного средства (при списании транспортного средства);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справка о пробеге автотранспортного средства (при списании транспортного средства);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техническое заключение независимого специалиста, указанного в пункте 5.2, о непригодности имущества к дальнейшей эксплуатации, в случае, если движимое имущество является технически сложным, а именно: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 xml:space="preserve">- тракторы, мотоблоки, </w:t>
      </w:r>
      <w:proofErr w:type="spellStart"/>
      <w:r w:rsidRPr="00F95671">
        <w:rPr>
          <w:rFonts w:ascii="Times New Roman" w:eastAsia="Times New Roman" w:hAnsi="Times New Roman" w:cs="Times New Roman"/>
          <w:sz w:val="24"/>
          <w:szCs w:val="20"/>
        </w:rPr>
        <w:t>мотокультиваторы</w:t>
      </w:r>
      <w:proofErr w:type="spellEnd"/>
      <w:r w:rsidRPr="00F95671">
        <w:rPr>
          <w:rFonts w:ascii="Times New Roman" w:eastAsia="Times New Roman" w:hAnsi="Times New Roman" w:cs="Times New Roman"/>
          <w:sz w:val="24"/>
          <w:szCs w:val="20"/>
        </w:rPr>
        <w:t>, машины и оборудование для сельского хозяйства с двигателем внутреннего сгорания (с электродвигателем);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снегоходы и транспортные средства с двигателем внутреннего сгорания (с электродвигателем), специально предназначенные для передвижения по снегу;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системные блоки, компьютеры стационарные и портативные, включая ноутбуки, и персональные электронные вычислительные машины;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лазерные или струйные многофункциональные устройства, мониторы с цифровым блоком управления;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комплекты спутникового телевидения, игровые приставки с цифровым блоком управления;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телевизоры, проекторы с цифровым блоком управления;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lastRenderedPageBreak/>
        <w:t>- цифровые фото- и видеокамеры, объективы к ним и оптическое фото- и кинооборудование с цифровым блоком управления;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 xml:space="preserve">- холодильники, морозильники, стиральные и посудомоечные машины, </w:t>
      </w:r>
      <w:proofErr w:type="spellStart"/>
      <w:r w:rsidRPr="00F95671">
        <w:rPr>
          <w:rFonts w:ascii="Times New Roman" w:eastAsia="Times New Roman" w:hAnsi="Times New Roman" w:cs="Times New Roman"/>
          <w:sz w:val="24"/>
          <w:szCs w:val="20"/>
        </w:rPr>
        <w:t>кофемашины</w:t>
      </w:r>
      <w:proofErr w:type="spellEnd"/>
      <w:r w:rsidRPr="00F95671">
        <w:rPr>
          <w:rFonts w:ascii="Times New Roman" w:eastAsia="Times New Roman" w:hAnsi="Times New Roman" w:cs="Times New Roman"/>
          <w:sz w:val="24"/>
          <w:szCs w:val="20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инструмент электрифицированный (машины ручные и переносные электрические).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При списании особо ценного движимого имущества, пришедшего в негодное состояние до истечения срока полезного использования, кроме документов, указанных в пункте 5.1, муниципальные учреждения дополнительно представляют документы, подтверждающие указанные обстоятельства: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аварии, стихийного бедствия, иных чрезвычайных ситуаций, - прилагается копия акта, составленная уполномоченной организацией;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хищения, утраты или порчи, - прилагаются документы, подтверждающие факт хищения, утраты или порчи имущества (постановление о возбуждении уголовного дела либо об отказе в возбуждении уголовного дела, объяснительные записки руководителя и материально-ответственных лиц организации или лица, которому муниципальное имущество передано, о факте хищения, утраты или порчи имущества);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документы, подтверждающие наказание виновных лиц и возмещение причиненного ущерба.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5" w:name="P149"/>
      <w:bookmarkEnd w:id="5"/>
      <w:r w:rsidRPr="00F95671">
        <w:rPr>
          <w:rFonts w:ascii="Times New Roman" w:eastAsia="Times New Roman" w:hAnsi="Times New Roman" w:cs="Times New Roman"/>
          <w:sz w:val="24"/>
          <w:szCs w:val="20"/>
        </w:rPr>
        <w:t>5.2. Для списания основных средств, пришедших в негодность, необходимо наличие заключения независимого специалиста о состоянии основных средств с указанием конкретных причин выхода из строя объекта (повлекших утрату эксплуатационных качеств).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Независимым специалистом считается: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физическое лицо, зарегистрированное в качестве индивидуального предпринимателя, осуществляющее техническое обслуживание и ремонт соответствующего вида имущества и имеющее документы, подтверждающие данный вид деятельности;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юридическое лицо, правомочное на проведение технического обслуживания и ремонта соответствующего вида имущества. Компетентность юридического лица должна подтверждаться соответствующими документами, подтверждающими данный вид деятельности.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6" w:name="P153"/>
      <w:bookmarkEnd w:id="6"/>
      <w:r w:rsidRPr="00F95671">
        <w:rPr>
          <w:rFonts w:ascii="Times New Roman" w:eastAsia="Times New Roman" w:hAnsi="Times New Roman" w:cs="Times New Roman"/>
          <w:sz w:val="24"/>
          <w:szCs w:val="20"/>
        </w:rPr>
        <w:t>5.3. На основании предоставленных документов Администрация не позднее 30 календарных дней со дня поступления документов выносит решение о согласовании списания объектов основных средств либо о мотивированном отказе в согласовании списания и направляет его заявителю.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Отказ по вопросу списания может быть дан в случаях: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реорганизации, ликвидации, изменения правового положения муниципальных учреждений;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наличия значительной остаточной стоимости объектов;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возможности дальнейшего использования объектов;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наличия обременений, связанных с объектом;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несоответствия представленных документов установленным требованиям;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наличия иных существенных причин.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5.4. Решение о списании особо ценного движимого имущества оформляется постановлением Администрации Воскресенского муниципального района. Постановление является основанием для подготовки муниципальными учреждениями акта о списании основных средств по форме, составленной в соответствии с действующим законодательством.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Списанное особо ценное движимое имущество подлежит исключению из реестра муниципального имущества Воскресенского муниципального района на основании постановления Администрации Воскресенского муниципального района.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VI. Порядок списания иного движимого имущества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6.1. Для получения согласования на списание движимого имущества стоимостью более 50 тыс. рублей, закрепленного за казенным учреждением, учреждения направляют в Администрацию следующие документы: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lastRenderedPageBreak/>
        <w:t>- заявление на списание муниципального имущества с указанием перечня списываемого имущества по форме, установленной Администрацией (приложение);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акт о списании основных средств по форме, составленной в соответствии с действующим законодательством;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составленный комиссией акт проверки технического состояния объектов, подлежащих списанию, в случае необходимости;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копия инвентарной карточки;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копия технического паспорта транспортного средства;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справка о пробеге автотранспортного средства;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техническое заключение независимого специалиста, указанного в пункте 5.2, о непригодности имущества к дальнейшей эксплуатации.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При списании движимого имущества, пришедшего в негодное состояние до истечения срока полезного использования, кроме документов, указанных в пункте 6.1, муниципальные учреждения дополнительно представляют документы, подтверждающие указанные обстоятельства: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аварии, стихийного бедствия, иных чрезвычайных ситуаций, - прилагается копия акта, составленная уполномоченной организацией;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хищения, утраты или порчи, - прилагаются документы, подтверждающие факт хищения, утраты или порчи имущества (постановление о возбуждении уголовного дела либо об отказе в возбуждении уголовного дела, объяснительные записки руководителя и материально-ответственных лиц организации или лица, которому муниципальное имущество передано, о факте хищения, утраты или порчи имущества);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документы, подтверждающие наказание виновных лиц и возмещение причиненного ущерба.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6.2. Администрация рассматривает предоставленные документы и в срок не позднее 30 календарных дней со дня поступления документов выносит решение о согласовании списания объектов основных средств либо отказывает в согласовании списания.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6.3. Отказ по вопросу списания может быть дан в случаях, указанных в пункте 5.3 настоящего Положения.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6.4. Решение о списании иного движимого имущества оформляется постановлением Администрации Воскресенского муниципального района. Постановление является основанием для подготовки муниципальными учреждениями акта о списании основных средств по форме, составленной в соответствии с действующим законодательством.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VII. Порядок ликвидации списанных объектов основных средств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7.1. После получения согласия на списание имущества балансодержатель в месячный срок обязан отразить списание муниципального имущества в бухгалтерском учете.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7.2. После отражения списания в бухгалтерском учете балансодержатель обязан: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снять с учета в соответствующих службах списанные основные средства, подлежащие учету и регистрации;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произвести демонтаж, ликвидацию основных средств;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оприходовать ценности, поступившие от выбытия основных средств по соответствующим счетам, с отражением в бухгалтерском учете;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детали, узлы и агрегаты разобранного оборудования, пригодные для ремонта других объектов, а также материалы, полученные от ликвидации основных средств, оприходовать как лом или утиль по цене возможного использования или реализации;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- предоставить копии документов, подтверждающие факт сдачи лома драгоценных, цветных и черных металлов в организации, осуществляющие данный вид деятельности.</w:t>
      </w:r>
    </w:p>
    <w:p w:rsidR="00F95671" w:rsidRPr="00F95671" w:rsidRDefault="00F95671" w:rsidP="00F9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671">
        <w:rPr>
          <w:rFonts w:ascii="Times New Roman" w:eastAsia="Times New Roman" w:hAnsi="Times New Roman" w:cs="Times New Roman"/>
          <w:sz w:val="24"/>
          <w:szCs w:val="24"/>
        </w:rPr>
        <w:t>7.3. Средства, полученные казенными учреждениями от реализации списанного имущества, зачисляются в полном объеме в бюджет Воскресенского муниципального района.</w:t>
      </w:r>
    </w:p>
    <w:p w:rsidR="00F95671" w:rsidRPr="00F95671" w:rsidRDefault="00F95671" w:rsidP="00F9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671">
        <w:rPr>
          <w:rFonts w:ascii="Times New Roman" w:eastAsia="Times New Roman" w:hAnsi="Times New Roman" w:cs="Times New Roman"/>
          <w:sz w:val="24"/>
          <w:szCs w:val="24"/>
        </w:rPr>
        <w:t>7.4. Средства, полученные автономными и бюджетными учреждениями, а также муниципальными предприятиями от реализации списанного имущества, остаются в их распоряжении и отражаются на соответствующих счет бухгалтерского учета.</w:t>
      </w:r>
    </w:p>
    <w:p w:rsidR="00F95671" w:rsidRPr="00F95671" w:rsidRDefault="00F95671" w:rsidP="00F9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671">
        <w:rPr>
          <w:rFonts w:ascii="Times New Roman" w:eastAsia="Times New Roman" w:hAnsi="Times New Roman" w:cs="Times New Roman"/>
          <w:sz w:val="24"/>
          <w:szCs w:val="24"/>
        </w:rPr>
        <w:lastRenderedPageBreak/>
        <w:t>7.5. В случаях нарушения действующего порядка списания с баланса муниципального имущества, а также при бесхозяйственном отношении к материальным ценностям (уничтожение, сжигание, умышленная порча и т.п.) виновные в этом должностные лица привлекаются к ответственности в установленном порядке.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b/>
          <w:sz w:val="24"/>
          <w:szCs w:val="20"/>
        </w:rPr>
        <w:t>VIII. Заключительные положения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5671">
        <w:rPr>
          <w:rFonts w:ascii="Times New Roman" w:eastAsia="Times New Roman" w:hAnsi="Times New Roman" w:cs="Times New Roman"/>
          <w:sz w:val="24"/>
          <w:szCs w:val="20"/>
        </w:rPr>
        <w:t>8.1. Установленный настоящим Положением порядок списания зданий, сооружений, машин, оборудования, транспортных средств и другого имущества, относящегося к основным средствам, не применяется в тех случаях, когда Правительством Российской Федерации установлен иной порядок списания.</w:t>
      </w:r>
    </w:p>
    <w:p w:rsidR="00F95671" w:rsidRPr="00F95671" w:rsidRDefault="00F95671" w:rsidP="00F956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5671" w:rsidRPr="00E74069" w:rsidRDefault="00F95671" w:rsidP="00F956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95671" w:rsidRPr="00E74069" w:rsidSect="00AC38D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4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1359"/>
    <w:multiLevelType w:val="hybridMultilevel"/>
    <w:tmpl w:val="3364FD0A"/>
    <w:lvl w:ilvl="0" w:tplc="D4208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5"/>
  </w:num>
  <w:num w:numId="13">
    <w:abstractNumId w:val="10"/>
  </w:num>
  <w:num w:numId="14">
    <w:abstractNumId w:val="4"/>
  </w:num>
  <w:num w:numId="15">
    <w:abstractNumId w:val="21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6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6"/>
  </w:num>
  <w:num w:numId="24">
    <w:abstractNumId w:val="25"/>
  </w:num>
  <w:num w:numId="25">
    <w:abstractNumId w:val="28"/>
  </w:num>
  <w:num w:numId="26">
    <w:abstractNumId w:val="2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1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43C46"/>
    <w:rsid w:val="00066E39"/>
    <w:rsid w:val="00076CD8"/>
    <w:rsid w:val="00086D90"/>
    <w:rsid w:val="000B1A41"/>
    <w:rsid w:val="000C20A2"/>
    <w:rsid w:val="000E3CE3"/>
    <w:rsid w:val="00102704"/>
    <w:rsid w:val="0010463F"/>
    <w:rsid w:val="00120735"/>
    <w:rsid w:val="00133F25"/>
    <w:rsid w:val="001450A8"/>
    <w:rsid w:val="00151CCC"/>
    <w:rsid w:val="001546DD"/>
    <w:rsid w:val="00174554"/>
    <w:rsid w:val="00175ED7"/>
    <w:rsid w:val="00190233"/>
    <w:rsid w:val="001A5C0B"/>
    <w:rsid w:val="001D3412"/>
    <w:rsid w:val="001D67B8"/>
    <w:rsid w:val="001E3FF3"/>
    <w:rsid w:val="001E499E"/>
    <w:rsid w:val="001F3E65"/>
    <w:rsid w:val="00247A19"/>
    <w:rsid w:val="00257357"/>
    <w:rsid w:val="00265BAE"/>
    <w:rsid w:val="00281B54"/>
    <w:rsid w:val="00291D7D"/>
    <w:rsid w:val="002C1122"/>
    <w:rsid w:val="002C14B7"/>
    <w:rsid w:val="002C2E51"/>
    <w:rsid w:val="002F2859"/>
    <w:rsid w:val="0032390A"/>
    <w:rsid w:val="00327EAC"/>
    <w:rsid w:val="00373BEC"/>
    <w:rsid w:val="003950F4"/>
    <w:rsid w:val="003A1A6C"/>
    <w:rsid w:val="003A1CEF"/>
    <w:rsid w:val="003A29BF"/>
    <w:rsid w:val="003A30A2"/>
    <w:rsid w:val="003D0B1B"/>
    <w:rsid w:val="003E2852"/>
    <w:rsid w:val="003E6091"/>
    <w:rsid w:val="003F1A4D"/>
    <w:rsid w:val="00425875"/>
    <w:rsid w:val="00425C6A"/>
    <w:rsid w:val="00472E75"/>
    <w:rsid w:val="00483DE0"/>
    <w:rsid w:val="00493B69"/>
    <w:rsid w:val="00494DA9"/>
    <w:rsid w:val="004B669E"/>
    <w:rsid w:val="004D346D"/>
    <w:rsid w:val="004F3F37"/>
    <w:rsid w:val="005143B4"/>
    <w:rsid w:val="00523A17"/>
    <w:rsid w:val="00530CFE"/>
    <w:rsid w:val="00552A17"/>
    <w:rsid w:val="00556993"/>
    <w:rsid w:val="00572AFE"/>
    <w:rsid w:val="00576EC2"/>
    <w:rsid w:val="005928DB"/>
    <w:rsid w:val="005A01F5"/>
    <w:rsid w:val="005A1828"/>
    <w:rsid w:val="005D1633"/>
    <w:rsid w:val="005F4F83"/>
    <w:rsid w:val="0060535B"/>
    <w:rsid w:val="0060764D"/>
    <w:rsid w:val="00636A44"/>
    <w:rsid w:val="006808BE"/>
    <w:rsid w:val="0069495D"/>
    <w:rsid w:val="006A0BD1"/>
    <w:rsid w:val="006D2547"/>
    <w:rsid w:val="006E54B5"/>
    <w:rsid w:val="006E5A6B"/>
    <w:rsid w:val="0070113A"/>
    <w:rsid w:val="00706EE3"/>
    <w:rsid w:val="00711E2A"/>
    <w:rsid w:val="00720519"/>
    <w:rsid w:val="0073648B"/>
    <w:rsid w:val="0074496F"/>
    <w:rsid w:val="0075336B"/>
    <w:rsid w:val="0075349C"/>
    <w:rsid w:val="007538C0"/>
    <w:rsid w:val="00777B5D"/>
    <w:rsid w:val="007871D8"/>
    <w:rsid w:val="007D575A"/>
    <w:rsid w:val="007F01D7"/>
    <w:rsid w:val="0081501C"/>
    <w:rsid w:val="00822577"/>
    <w:rsid w:val="0083241E"/>
    <w:rsid w:val="00836D7E"/>
    <w:rsid w:val="00890260"/>
    <w:rsid w:val="00894166"/>
    <w:rsid w:val="008A2940"/>
    <w:rsid w:val="008B56F5"/>
    <w:rsid w:val="008B78AC"/>
    <w:rsid w:val="008B7A18"/>
    <w:rsid w:val="008C3A8B"/>
    <w:rsid w:val="008F33F7"/>
    <w:rsid w:val="00932039"/>
    <w:rsid w:val="00932089"/>
    <w:rsid w:val="00937ECC"/>
    <w:rsid w:val="00951882"/>
    <w:rsid w:val="009636A4"/>
    <w:rsid w:val="009F1700"/>
    <w:rsid w:val="009F5A8F"/>
    <w:rsid w:val="00A0148A"/>
    <w:rsid w:val="00A21D02"/>
    <w:rsid w:val="00A36870"/>
    <w:rsid w:val="00A406B9"/>
    <w:rsid w:val="00A41BD9"/>
    <w:rsid w:val="00A4260E"/>
    <w:rsid w:val="00A73DB6"/>
    <w:rsid w:val="00A83194"/>
    <w:rsid w:val="00A84569"/>
    <w:rsid w:val="00A8783E"/>
    <w:rsid w:val="00AA6B4B"/>
    <w:rsid w:val="00AB1B45"/>
    <w:rsid w:val="00AC0995"/>
    <w:rsid w:val="00AC38D8"/>
    <w:rsid w:val="00AE313C"/>
    <w:rsid w:val="00AE5A5C"/>
    <w:rsid w:val="00B24FC6"/>
    <w:rsid w:val="00B336E6"/>
    <w:rsid w:val="00B33B66"/>
    <w:rsid w:val="00B73B99"/>
    <w:rsid w:val="00BC0198"/>
    <w:rsid w:val="00BC4C19"/>
    <w:rsid w:val="00BE16F9"/>
    <w:rsid w:val="00BE2F4B"/>
    <w:rsid w:val="00BE5510"/>
    <w:rsid w:val="00BE6750"/>
    <w:rsid w:val="00C0032B"/>
    <w:rsid w:val="00C01088"/>
    <w:rsid w:val="00C10FD8"/>
    <w:rsid w:val="00C1296A"/>
    <w:rsid w:val="00C56797"/>
    <w:rsid w:val="00C7072A"/>
    <w:rsid w:val="00C72009"/>
    <w:rsid w:val="00C822A7"/>
    <w:rsid w:val="00C90438"/>
    <w:rsid w:val="00CB372C"/>
    <w:rsid w:val="00CB51C9"/>
    <w:rsid w:val="00CF65C2"/>
    <w:rsid w:val="00D14D98"/>
    <w:rsid w:val="00D15A92"/>
    <w:rsid w:val="00D64877"/>
    <w:rsid w:val="00D648BD"/>
    <w:rsid w:val="00D80B80"/>
    <w:rsid w:val="00D92F49"/>
    <w:rsid w:val="00D93853"/>
    <w:rsid w:val="00DB0D0B"/>
    <w:rsid w:val="00DB6704"/>
    <w:rsid w:val="00DD0E7D"/>
    <w:rsid w:val="00DE0DDB"/>
    <w:rsid w:val="00DF5A8F"/>
    <w:rsid w:val="00E10774"/>
    <w:rsid w:val="00E17615"/>
    <w:rsid w:val="00E2779A"/>
    <w:rsid w:val="00E41341"/>
    <w:rsid w:val="00E43571"/>
    <w:rsid w:val="00E74069"/>
    <w:rsid w:val="00E870D2"/>
    <w:rsid w:val="00E9194B"/>
    <w:rsid w:val="00E91F10"/>
    <w:rsid w:val="00EA0B75"/>
    <w:rsid w:val="00EA1AD3"/>
    <w:rsid w:val="00EA1DF7"/>
    <w:rsid w:val="00EA64A0"/>
    <w:rsid w:val="00EB1D92"/>
    <w:rsid w:val="00F01B84"/>
    <w:rsid w:val="00F059FA"/>
    <w:rsid w:val="00F45750"/>
    <w:rsid w:val="00F927EC"/>
    <w:rsid w:val="00F95671"/>
    <w:rsid w:val="00FC2D37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Шабалаев Игорь Викторович</cp:lastModifiedBy>
  <cp:revision>19</cp:revision>
  <cp:lastPrinted>2019-09-02T12:38:00Z</cp:lastPrinted>
  <dcterms:created xsi:type="dcterms:W3CDTF">2019-06-03T07:08:00Z</dcterms:created>
  <dcterms:modified xsi:type="dcterms:W3CDTF">2019-09-03T07:35:00Z</dcterms:modified>
</cp:coreProperties>
</file>