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C46C01" w:rsidRPr="008178A2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BD1351">
        <w:rPr>
          <w:rFonts w:eastAsiaTheme="minorHAnsi"/>
          <w:b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b/>
          <w:sz w:val="24"/>
          <w:szCs w:val="22"/>
          <w:lang w:eastAsia="en-US"/>
        </w:rPr>
        <w:t>, от 15.07.2025 № 1825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BD1351">
        <w:rPr>
          <w:rFonts w:eastAsiaTheme="minorHAnsi"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sz w:val="24"/>
          <w:szCs w:val="22"/>
          <w:lang w:eastAsia="en-US"/>
        </w:rPr>
        <w:t>, от 15.07.2025 № 1825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BD1351" w:rsidRDefault="00BD135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</w:t>
      </w:r>
      <w:r w:rsidRPr="00BD1351">
        <w:rPr>
          <w:rFonts w:eastAsiaTheme="minorHAnsi"/>
          <w:sz w:val="24"/>
          <w:szCs w:val="22"/>
          <w:lang w:eastAsia="en-US"/>
        </w:rPr>
        <w:t xml:space="preserve">Паспорт муниципальной программы «Управление имуществом и </w:t>
      </w:r>
      <w:r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BD1351">
        <w:rPr>
          <w:rFonts w:eastAsiaTheme="minorHAnsi"/>
          <w:sz w:val="24"/>
          <w:szCs w:val="22"/>
          <w:lang w:eastAsia="en-US"/>
        </w:rPr>
        <w:t>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1 к настоящему               постановлению;</w:t>
      </w:r>
    </w:p>
    <w:p w:rsidR="00BD1351" w:rsidRDefault="00632B0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BD1351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AB35CC">
        <w:rPr>
          <w:rFonts w:eastAsiaTheme="minorHAnsi"/>
          <w:sz w:val="24"/>
          <w:szCs w:val="22"/>
          <w:lang w:eastAsia="en-US"/>
        </w:rPr>
        <w:t>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BD1351">
        <w:rPr>
          <w:rFonts w:eastAsiaTheme="minorHAnsi"/>
          <w:sz w:val="24"/>
          <w:szCs w:val="22"/>
          <w:lang w:eastAsia="en-US"/>
        </w:rPr>
        <w:t>2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58417C" w:rsidRDefault="0058417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58417C" w:rsidRDefault="0058417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58417C" w:rsidRDefault="0058417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58417C" w:rsidRDefault="0058417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1.3. Подраздел 10.1 «Перечень мероприятий подпрограммы 3 «Управление муниципальным долгом» раздела 10 «Подпрограмма 3 «Управление муниципальным долгом» </w:t>
      </w:r>
      <w:r w:rsidRPr="0058417C">
        <w:rPr>
          <w:rFonts w:eastAsiaTheme="minorHAnsi"/>
          <w:sz w:val="24"/>
          <w:szCs w:val="22"/>
          <w:lang w:eastAsia="en-US"/>
        </w:rPr>
        <w:t>изложить в редакции согласно приложению</w:t>
      </w:r>
      <w:r>
        <w:rPr>
          <w:rFonts w:eastAsiaTheme="minorHAnsi"/>
          <w:sz w:val="24"/>
          <w:szCs w:val="22"/>
          <w:lang w:eastAsia="en-US"/>
        </w:rPr>
        <w:t xml:space="preserve"> 3</w:t>
      </w:r>
      <w:r w:rsidRPr="0058417C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2F5C7F" w:rsidRDefault="00E55DD2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58417C">
        <w:rPr>
          <w:rFonts w:eastAsiaTheme="minorHAnsi"/>
          <w:sz w:val="24"/>
          <w:szCs w:val="22"/>
          <w:lang w:eastAsia="en-US"/>
        </w:rPr>
        <w:t>4</w:t>
      </w:r>
      <w:r w:rsidR="00D22D39"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58417C">
        <w:rPr>
          <w:rFonts w:eastAsiaTheme="minorHAnsi"/>
          <w:sz w:val="24"/>
          <w:szCs w:val="22"/>
          <w:lang w:eastAsia="en-US"/>
        </w:rPr>
        <w:t>4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D1351" w:rsidRPr="00BD1351" w:rsidRDefault="00BD1351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D1351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D1351" w:rsidRPr="00BD1351" w:rsidRDefault="00BD1351" w:rsidP="00BD1351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2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D1351" w:rsidRPr="00BD1351" w:rsidTr="0058417C">
        <w:trPr>
          <w:trHeight w:val="238"/>
        </w:trPr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BD1351" w:rsidRPr="00BD1351" w:rsidTr="0058417C"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BD1351" w:rsidRPr="00BD1351" w:rsidTr="0058417C">
        <w:tc>
          <w:tcPr>
            <w:tcW w:w="5637" w:type="dxa"/>
            <w:vMerge w:val="restart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D1351" w:rsidRPr="00BD1351" w:rsidTr="0058417C">
        <w:tc>
          <w:tcPr>
            <w:tcW w:w="5637" w:type="dxa"/>
            <w:vMerge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BD1351" w:rsidRPr="00BD1351" w:rsidTr="0058417C">
        <w:tc>
          <w:tcPr>
            <w:tcW w:w="5637" w:type="dxa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BD1351" w:rsidRPr="00BD1351" w:rsidTr="0058417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BD1351" w:rsidRPr="00BD1351" w:rsidTr="0058417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BD1351" w:rsidRPr="00BD1351" w:rsidTr="0058417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BD1351" w:rsidRPr="00BD1351" w:rsidTr="0058417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BD1351" w:rsidRPr="00BD1351" w:rsidTr="0058417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BD1351" w:rsidRPr="00BD1351" w:rsidTr="0058417C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BD1351" w:rsidRPr="00BD1351" w:rsidTr="0058417C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BD1351" w:rsidRPr="00BD1351" w:rsidTr="0058417C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BD1351" w:rsidRPr="00BD1351" w:rsidTr="0058417C">
        <w:tc>
          <w:tcPr>
            <w:tcW w:w="5637" w:type="dxa"/>
            <w:tcBorders>
              <w:top w:val="single" w:sz="4" w:space="0" w:color="auto"/>
            </w:tcBorders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BD1351" w:rsidRPr="00BD1351" w:rsidRDefault="00BD1351" w:rsidP="00BD1351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8417C" w:rsidRPr="00BD1351" w:rsidTr="0058417C">
        <w:trPr>
          <w:trHeight w:val="423"/>
        </w:trPr>
        <w:tc>
          <w:tcPr>
            <w:tcW w:w="5637" w:type="dxa"/>
            <w:vAlign w:val="center"/>
          </w:tcPr>
          <w:p w:rsidR="0058417C" w:rsidRPr="00BD1351" w:rsidRDefault="0058417C" w:rsidP="0058417C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116,00</w:t>
            </w:r>
          </w:p>
        </w:tc>
        <w:tc>
          <w:tcPr>
            <w:tcW w:w="1559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41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158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</w:tr>
      <w:tr w:rsidR="0058417C" w:rsidRPr="00BD1351" w:rsidTr="0058417C">
        <w:trPr>
          <w:trHeight w:val="401"/>
        </w:trPr>
        <w:tc>
          <w:tcPr>
            <w:tcW w:w="5637" w:type="dxa"/>
            <w:vAlign w:val="center"/>
          </w:tcPr>
          <w:p w:rsidR="0058417C" w:rsidRPr="00BD1351" w:rsidRDefault="0058417C" w:rsidP="0058417C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4 091 802,24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039,03</w:t>
            </w:r>
          </w:p>
        </w:tc>
        <w:tc>
          <w:tcPr>
            <w:tcW w:w="1559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1 239 587,96</w:t>
            </w:r>
          </w:p>
        </w:tc>
        <w:tc>
          <w:tcPr>
            <w:tcW w:w="141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590 486,19</w:t>
            </w:r>
          </w:p>
        </w:tc>
        <w:tc>
          <w:tcPr>
            <w:tcW w:w="158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</w:tr>
      <w:tr w:rsidR="0058417C" w:rsidRPr="00BD1351" w:rsidTr="0058417C">
        <w:trPr>
          <w:trHeight w:val="422"/>
        </w:trPr>
        <w:tc>
          <w:tcPr>
            <w:tcW w:w="5637" w:type="dxa"/>
            <w:vAlign w:val="center"/>
          </w:tcPr>
          <w:p w:rsidR="0058417C" w:rsidRPr="00BD1351" w:rsidRDefault="0058417C" w:rsidP="0058417C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51 </w:t>
            </w:r>
            <w:r w:rsidRPr="00D8540F">
              <w:rPr>
                <w:rFonts w:ascii="Times New Roman" w:hAnsi="Times New Roman"/>
                <w:iCs/>
                <w:sz w:val="24"/>
                <w:szCs w:val="24"/>
              </w:rPr>
              <w:t>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D8540F" w:rsidRDefault="0058417C" w:rsidP="005841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</w:tr>
      <w:tr w:rsidR="0058417C" w:rsidRPr="00BD1351" w:rsidTr="0058417C">
        <w:trPr>
          <w:trHeight w:val="414"/>
        </w:trPr>
        <w:tc>
          <w:tcPr>
            <w:tcW w:w="5637" w:type="dxa"/>
            <w:vAlign w:val="center"/>
          </w:tcPr>
          <w:p w:rsidR="0058417C" w:rsidRPr="00BD1351" w:rsidRDefault="0058417C" w:rsidP="0058417C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1351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4 506 764,65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0F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0F">
              <w:rPr>
                <w:rFonts w:ascii="Times New Roman" w:hAnsi="Times New Roman"/>
                <w:sz w:val="24"/>
                <w:szCs w:val="24"/>
              </w:rPr>
              <w:t>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17C" w:rsidRPr="00EC3131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313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25 107,11</w:t>
            </w:r>
          </w:p>
        </w:tc>
        <w:tc>
          <w:tcPr>
            <w:tcW w:w="1701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1 323 118,81</w:t>
            </w:r>
          </w:p>
        </w:tc>
        <w:tc>
          <w:tcPr>
            <w:tcW w:w="141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669 384,16</w:t>
            </w:r>
          </w:p>
        </w:tc>
        <w:tc>
          <w:tcPr>
            <w:tcW w:w="1588" w:type="dxa"/>
            <w:vAlign w:val="center"/>
          </w:tcPr>
          <w:p w:rsidR="0058417C" w:rsidRPr="00D8540F" w:rsidRDefault="0058417C" w:rsidP="0058417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</w:tr>
    </w:tbl>
    <w:p w:rsidR="00BD1351" w:rsidRPr="00BD1351" w:rsidRDefault="00BD1351" w:rsidP="00BD1351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89232D">
        <w:rPr>
          <w:sz w:val="24"/>
          <w:szCs w:val="24"/>
        </w:rPr>
        <w:t xml:space="preserve">9.1. Перечень мероприятий подпрограммы 1 </w:t>
      </w:r>
      <w:r w:rsidRPr="0089232D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p w:rsidR="0058417C" w:rsidRDefault="0058417C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4"/>
        <w:gridCol w:w="2116"/>
        <w:gridCol w:w="705"/>
        <w:gridCol w:w="1214"/>
        <w:gridCol w:w="1017"/>
        <w:gridCol w:w="1132"/>
        <w:gridCol w:w="1132"/>
        <w:gridCol w:w="847"/>
        <w:gridCol w:w="705"/>
        <w:gridCol w:w="708"/>
        <w:gridCol w:w="705"/>
        <w:gridCol w:w="726"/>
        <w:gridCol w:w="1114"/>
        <w:gridCol w:w="1132"/>
        <w:gridCol w:w="1416"/>
      </w:tblGrid>
      <w:tr w:rsidR="0058417C" w:rsidRPr="0058417C" w:rsidTr="0058417C">
        <w:trPr>
          <w:trHeight w:val="49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№</w:t>
            </w:r>
          </w:p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58417C">
              <w:rPr>
                <w:rFonts w:eastAsiaTheme="minorEastAsia"/>
                <w:sz w:val="22"/>
                <w:szCs w:val="22"/>
              </w:rPr>
              <w:t>П№п</w:t>
            </w:r>
            <w:proofErr w:type="spellEnd"/>
            <w:r w:rsidRPr="0058417C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58417C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58417C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7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58417C" w:rsidRPr="0058417C" w:rsidTr="0058417C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2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58417C" w:rsidRPr="0058417C" w:rsidTr="0058417C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528 891,27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188 098,33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40 058,49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58417C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528 891,27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188 098,33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40 058,49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58417C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11.1</w:t>
            </w:r>
          </w:p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</w:t>
            </w: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щимся в муниципальной собственности муниципального образования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241 747,67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104 839,43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29 638,99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58417C">
              <w:rPr>
                <w:rFonts w:eastAsiaTheme="minorEastAsia"/>
                <w:iCs/>
                <w:sz w:val="22"/>
                <w:szCs w:val="22"/>
              </w:rPr>
              <w:t>ОМС, УЖКК</w:t>
            </w:r>
          </w:p>
        </w:tc>
      </w:tr>
      <w:tr w:rsidR="0058417C" w:rsidRPr="0058417C" w:rsidTr="0058417C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241 747,67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104 839,43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29 638,99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112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23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9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450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556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</w:t>
            </w:r>
            <w:r w:rsidRPr="0058417C">
              <w:rPr>
                <w:rFonts w:eastAsiaTheme="minorEastAsia"/>
                <w:sz w:val="22"/>
                <w:szCs w:val="22"/>
              </w:rPr>
              <w:lastRenderedPageBreak/>
              <w:t>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Средства бюджета </w:t>
            </w:r>
            <w:r w:rsidRPr="0058417C">
              <w:rPr>
                <w:rFonts w:eastAsiaTheme="minorEastAsia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lastRenderedPageBreak/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59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ab/>
            </w:r>
          </w:p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ОМС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58417C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58417C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</w:t>
            </w:r>
            <w:r w:rsidRPr="0058417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мельно-имущественных отношений,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621 477,27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94 038,88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136 172,74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208 343,33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60 303,49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122 </w:t>
            </w:r>
          </w:p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618,83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х</w:t>
            </w:r>
          </w:p>
        </w:tc>
      </w:tr>
      <w:tr w:rsidR="0058417C" w:rsidRPr="0058417C" w:rsidTr="00584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8417C" w:rsidRPr="0058417C" w:rsidTr="00584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528 891,27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188 098,33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40 058,49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8417C" w:rsidRPr="0089232D" w:rsidRDefault="0058417C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89232D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89232D" w:rsidRP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BD1351" w:rsidRDefault="00BD1351" w:rsidP="00BD1351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58417C" w:rsidRPr="0058417C" w:rsidRDefault="0058417C" w:rsidP="0058417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  <w:r w:rsidRPr="0058417C">
        <w:rPr>
          <w:sz w:val="24"/>
          <w:szCs w:val="24"/>
        </w:rPr>
        <w:t>10.1. Перечень мероприятий подпрограммы 3</w:t>
      </w:r>
      <w:r w:rsidRPr="0058417C">
        <w:rPr>
          <w:rFonts w:eastAsiaTheme="minorEastAsia"/>
          <w:sz w:val="24"/>
          <w:szCs w:val="24"/>
        </w:rPr>
        <w:t xml:space="preserve"> «Управление муниципальным долгом»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1916"/>
        <w:gridCol w:w="984"/>
        <w:gridCol w:w="1839"/>
        <w:gridCol w:w="1131"/>
        <w:gridCol w:w="989"/>
        <w:gridCol w:w="989"/>
        <w:gridCol w:w="1131"/>
        <w:gridCol w:w="566"/>
        <w:gridCol w:w="566"/>
        <w:gridCol w:w="632"/>
        <w:gridCol w:w="581"/>
        <w:gridCol w:w="1053"/>
        <w:gridCol w:w="1128"/>
        <w:gridCol w:w="1128"/>
      </w:tblGrid>
      <w:tr w:rsidR="0058417C" w:rsidRPr="0058417C" w:rsidTr="0058417C">
        <w:trPr>
          <w:trHeight w:val="497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№</w:t>
            </w:r>
          </w:p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  <w:r w:rsidRPr="0058417C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58417C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Объемы финансирования по </w:t>
            </w: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годам</w:t>
            </w:r>
            <w:r w:rsidRPr="0058417C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58417C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58417C" w:rsidRPr="0058417C" w:rsidTr="0058417C"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20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58417C" w:rsidRPr="0058417C" w:rsidTr="0058417C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01.Реализация мероприятий в рамках управления муниципальным долгом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58417C">
        <w:trPr>
          <w:trHeight w:val="282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58417C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01.01. Обслуживание муниципального долга по бюджетным кредитам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2023 -2027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58417C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58417C" w:rsidRPr="0058417C" w:rsidTr="0058417C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58417C">
        <w:trPr>
          <w:trHeight w:val="282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</w:t>
            </w:r>
            <w:r w:rsidRPr="0058417C">
              <w:rPr>
                <w:sz w:val="22"/>
                <w:szCs w:val="22"/>
              </w:rPr>
              <w:lastRenderedPageBreak/>
              <w:t>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58417C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58417C" w:rsidRPr="0058417C" w:rsidTr="008B1272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8B1272">
        <w:trPr>
          <w:trHeight w:val="282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01.02. </w:t>
            </w: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Обслуживание муниципального долга по коммерческим кредитам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84 350,80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58417C" w:rsidRPr="0058417C" w:rsidTr="0058417C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84 350,80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 xml:space="preserve">2023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58417C" w:rsidRPr="0058417C" w:rsidTr="0058417C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58417C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rPr>
          <w:trHeight w:val="469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58417C" w:rsidRPr="0058417C" w:rsidTr="00584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58417C">
              <w:rPr>
                <w:sz w:val="22"/>
                <w:szCs w:val="22"/>
              </w:rPr>
              <w:t>х</w:t>
            </w:r>
          </w:p>
        </w:tc>
      </w:tr>
      <w:tr w:rsidR="0058417C" w:rsidRPr="0058417C" w:rsidTr="005841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58417C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14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7C" w:rsidRPr="0058417C" w:rsidRDefault="0058417C" w:rsidP="0058417C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58417C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7C" w:rsidRPr="0058417C" w:rsidRDefault="0058417C" w:rsidP="0058417C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8417C" w:rsidRPr="0058417C" w:rsidRDefault="0058417C" w:rsidP="0058417C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4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58417C" w:rsidRDefault="0058417C" w:rsidP="0058417C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B1272" w:rsidRDefault="008B1272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8B1272" w:rsidRDefault="008B1272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8B1272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8B1272" w:rsidRPr="008B1272" w:rsidRDefault="008B1272" w:rsidP="008B1272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1985"/>
        <w:gridCol w:w="1276"/>
        <w:gridCol w:w="1134"/>
        <w:gridCol w:w="1134"/>
        <w:gridCol w:w="1275"/>
        <w:gridCol w:w="1134"/>
        <w:gridCol w:w="1560"/>
        <w:gridCol w:w="1134"/>
      </w:tblGrid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3 759 500,76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1 106 019,28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557 480,67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3 476 694,35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1 042 733,43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498 827,70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B1272" w:rsidRPr="008B1272" w:rsidTr="008B1272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8B1272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1 022 815,55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99 685,30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B1272" w:rsidRPr="008B1272" w:rsidTr="008B1272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1 022 815,55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99 685,30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8B1272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1 270 882,74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347 760,45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988 076,33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284 474,60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374 165,00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180 010,00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 xml:space="preserve">МУП </w:t>
            </w:r>
            <w:r w:rsidRPr="008B1272">
              <w:rPr>
                <w:rFonts w:eastAsiaTheme="minorEastAsia"/>
                <w:iCs/>
                <w:sz w:val="22"/>
                <w:szCs w:val="22"/>
              </w:rPr>
              <w:lastRenderedPageBreak/>
              <w:t>«</w:t>
            </w:r>
            <w:proofErr w:type="spellStart"/>
            <w:r w:rsidRPr="008B1272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8B1272">
              <w:rPr>
                <w:rFonts w:eastAsiaTheme="minorEastAsia"/>
                <w:iCs/>
                <w:sz w:val="22"/>
                <w:szCs w:val="22"/>
              </w:rPr>
              <w:t xml:space="preserve"> ЖКХ», ООО «</w:t>
            </w:r>
            <w:proofErr w:type="spellStart"/>
            <w:r w:rsidRPr="008B1272">
              <w:rPr>
                <w:rFonts w:eastAsiaTheme="minorEastAsia"/>
                <w:iCs/>
                <w:sz w:val="22"/>
                <w:szCs w:val="22"/>
              </w:rPr>
              <w:t>ЭкоДом</w:t>
            </w:r>
            <w:proofErr w:type="spellEnd"/>
            <w:r w:rsidRPr="008B1272">
              <w:rPr>
                <w:rFonts w:eastAsiaTheme="minorEastAsia"/>
                <w:iCs/>
                <w:sz w:val="22"/>
                <w:szCs w:val="22"/>
              </w:rPr>
              <w:t>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374 165,00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180 010,00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17 414,00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1 389,70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8B1272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Мероприятия, реализуемые в целях создания условий для реализации </w:t>
            </w: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1272">
              <w:rPr>
                <w:rFonts w:eastAsiaTheme="minorEastAsia"/>
                <w:sz w:val="22"/>
                <w:szCs w:val="22"/>
              </w:rPr>
              <w:t>2.</w:t>
            </w:r>
            <w:r w:rsidRPr="008B1272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8B1272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8B1272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8B1272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8B1272" w:rsidRPr="008B1272" w:rsidTr="004E014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8B1272" w:rsidRPr="008B1272" w:rsidTr="004E01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3 761 275,16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1 106 419,28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557 880,67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х</w:t>
            </w:r>
          </w:p>
        </w:tc>
      </w:tr>
      <w:tr w:rsidR="008B1272" w:rsidRPr="008B1272" w:rsidTr="004E01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3 478 468,75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1 043 133,43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499 227,70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483 448,20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B1272" w:rsidRPr="008B1272" w:rsidTr="004E014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8B1272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72" w:rsidRPr="008B1272" w:rsidRDefault="008B1272" w:rsidP="008B1272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8B1272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2" w:rsidRPr="008B1272" w:rsidRDefault="008B1272" w:rsidP="008B1272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B1272" w:rsidRPr="008B1272" w:rsidRDefault="008B1272" w:rsidP="008B127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8B1272" w:rsidRPr="008B1272" w:rsidRDefault="008B1272" w:rsidP="008B1272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750DE9" w:rsidRDefault="00750DE9" w:rsidP="0089232D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sectPr w:rsidR="00750DE9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7C" w:rsidRDefault="0058417C">
      <w:r>
        <w:separator/>
      </w:r>
    </w:p>
  </w:endnote>
  <w:endnote w:type="continuationSeparator" w:id="0">
    <w:p w:rsidR="0058417C" w:rsidRDefault="0058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7C" w:rsidRDefault="0058417C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58417C" w:rsidRDefault="0058417C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7C" w:rsidRDefault="0058417C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7C" w:rsidRDefault="0058417C">
      <w:r>
        <w:separator/>
      </w:r>
    </w:p>
  </w:footnote>
  <w:footnote w:type="continuationSeparator" w:id="0">
    <w:p w:rsidR="0058417C" w:rsidRDefault="0058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17C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48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0DE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32D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1272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1351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0173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b"/>
    <w:uiPriority w:val="39"/>
    <w:rsid w:val="00BD1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7136F9-3D0E-4E84-893D-78128504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2480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2</cp:revision>
  <cp:lastPrinted>2025-01-27T09:25:00Z</cp:lastPrinted>
  <dcterms:created xsi:type="dcterms:W3CDTF">2025-07-16T07:56:00Z</dcterms:created>
  <dcterms:modified xsi:type="dcterms:W3CDTF">2025-07-16T07:56:00Z</dcterms:modified>
</cp:coreProperties>
</file>