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AB1" w:rsidRPr="008602EF" w:rsidRDefault="00C31AB1" w:rsidP="008602EF">
      <w:pPr>
        <w:jc w:val="center"/>
        <w:rPr>
          <w:rFonts w:ascii="Times New Roman" w:hAnsi="Times New Roman" w:cs="Times New Roman"/>
          <w:b/>
          <w:sz w:val="26"/>
          <w:szCs w:val="26"/>
        </w:rPr>
      </w:pPr>
      <w:r w:rsidRPr="008602EF">
        <w:rPr>
          <w:rFonts w:ascii="Times New Roman" w:hAnsi="Times New Roman" w:cs="Times New Roman"/>
          <w:b/>
          <w:sz w:val="26"/>
          <w:szCs w:val="26"/>
        </w:rPr>
        <w:t xml:space="preserve">ГИС МТ и </w:t>
      </w:r>
      <w:proofErr w:type="spellStart"/>
      <w:r w:rsidRPr="008602EF">
        <w:rPr>
          <w:rFonts w:ascii="Times New Roman" w:hAnsi="Times New Roman" w:cs="Times New Roman"/>
          <w:b/>
          <w:sz w:val="26"/>
          <w:szCs w:val="26"/>
        </w:rPr>
        <w:t>автоштрафы</w:t>
      </w:r>
      <w:proofErr w:type="spellEnd"/>
      <w:r w:rsidRPr="008602EF">
        <w:rPr>
          <w:rFonts w:ascii="Times New Roman" w:hAnsi="Times New Roman" w:cs="Times New Roman"/>
          <w:b/>
          <w:sz w:val="26"/>
          <w:szCs w:val="26"/>
        </w:rPr>
        <w:t>: как предупредить нарушения</w:t>
      </w:r>
      <w:r w:rsidR="008602EF">
        <w:rPr>
          <w:rFonts w:ascii="Times New Roman" w:hAnsi="Times New Roman" w:cs="Times New Roman"/>
          <w:b/>
          <w:sz w:val="26"/>
          <w:szCs w:val="26"/>
        </w:rPr>
        <w:br/>
      </w:r>
      <w:r w:rsidRPr="008602EF">
        <w:rPr>
          <w:rFonts w:ascii="Times New Roman" w:hAnsi="Times New Roman" w:cs="Times New Roman"/>
          <w:b/>
          <w:sz w:val="26"/>
          <w:szCs w:val="26"/>
        </w:rPr>
        <w:t xml:space="preserve"> и снизить риски для бизнеса</w:t>
      </w:r>
    </w:p>
    <w:p w:rsidR="00C31AB1" w:rsidRPr="008602EF" w:rsidRDefault="00C31AB1" w:rsidP="00C31AB1">
      <w:pPr>
        <w:jc w:val="center"/>
        <w:rPr>
          <w:rFonts w:ascii="Times New Roman" w:hAnsi="Times New Roman" w:cs="Times New Roman"/>
          <w:b/>
          <w:sz w:val="26"/>
          <w:szCs w:val="26"/>
        </w:rPr>
      </w:pPr>
      <w:r w:rsidRPr="008602EF">
        <w:rPr>
          <w:rFonts w:ascii="Times New Roman" w:hAnsi="Times New Roman" w:cs="Times New Roman"/>
          <w:b/>
          <w:sz w:val="26"/>
          <w:szCs w:val="26"/>
        </w:rPr>
        <w:t>Роспотребнадзор разъясняет, часть 1</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С 1 сентября 2026 года действует механизм автоматического привлечения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к административной ответственно</w:t>
      </w:r>
      <w:bookmarkStart w:id="0" w:name="_GoBack"/>
      <w:bookmarkEnd w:id="0"/>
      <w:r w:rsidRPr="00075F85">
        <w:rPr>
          <w:rFonts w:ascii="Times New Roman" w:hAnsi="Times New Roman" w:cs="Times New Roman"/>
          <w:sz w:val="24"/>
          <w:szCs w:val="24"/>
        </w:rPr>
        <w:t>сти за отдельные нарушения при обороте товаров, подлежащих обязательной маркировке. Основанием для формирования материалов по делу становятся сведения государственной информационной системы мониторинга за оборотом товаров, подлежащих обязательной маркировке средствами идентификации (ГИС МТ, система «Честный знак»). Механизм введен Федеральным законом от 02.05.2026 № 120-ФЗ.</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Для бизнеса это означает важное изменение подхода к профилактике нарушений: правильная работа с маркированным товаром должна обеспечиваться не только на уровне продавца, но и на уровне всей цифровой цепочки - от учета товара и его приемки до кассы и оформления продажи.</w:t>
      </w:r>
    </w:p>
    <w:p w:rsidR="00C31AB1" w:rsidRPr="00075F85" w:rsidRDefault="00C31AB1" w:rsidP="00C31AB1">
      <w:pPr>
        <w:jc w:val="both"/>
        <w:rPr>
          <w:rFonts w:ascii="Times New Roman" w:hAnsi="Times New Roman" w:cs="Times New Roman"/>
          <w:b/>
          <w:sz w:val="24"/>
          <w:szCs w:val="24"/>
        </w:rPr>
      </w:pPr>
      <w:r w:rsidRPr="00075F85">
        <w:rPr>
          <w:rFonts w:ascii="Times New Roman" w:hAnsi="Times New Roman" w:cs="Times New Roman"/>
          <w:b/>
          <w:sz w:val="24"/>
          <w:szCs w:val="24"/>
        </w:rPr>
        <w:t xml:space="preserve">Что такое </w:t>
      </w:r>
      <w:proofErr w:type="spellStart"/>
      <w:r w:rsidRPr="00075F85">
        <w:rPr>
          <w:rFonts w:ascii="Times New Roman" w:hAnsi="Times New Roman" w:cs="Times New Roman"/>
          <w:b/>
          <w:sz w:val="24"/>
          <w:szCs w:val="24"/>
        </w:rPr>
        <w:t>автоштраф</w:t>
      </w:r>
      <w:proofErr w:type="spellEnd"/>
      <w:r w:rsidRPr="00075F85">
        <w:rPr>
          <w:rFonts w:ascii="Times New Roman" w:hAnsi="Times New Roman" w:cs="Times New Roman"/>
          <w:b/>
          <w:sz w:val="24"/>
          <w:szCs w:val="24"/>
        </w:rPr>
        <w:t xml:space="preserve"> и почему бизнесу важно обратить внимание на данные ГИС МТ</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Механизм </w:t>
      </w:r>
      <w:proofErr w:type="spellStart"/>
      <w:r w:rsidRPr="00075F85">
        <w:rPr>
          <w:rFonts w:ascii="Times New Roman" w:hAnsi="Times New Roman" w:cs="Times New Roman"/>
          <w:sz w:val="24"/>
          <w:szCs w:val="24"/>
        </w:rPr>
        <w:t>автоштрафов</w:t>
      </w:r>
      <w:proofErr w:type="spellEnd"/>
      <w:r w:rsidRPr="00075F85">
        <w:rPr>
          <w:rFonts w:ascii="Times New Roman" w:hAnsi="Times New Roman" w:cs="Times New Roman"/>
          <w:sz w:val="24"/>
          <w:szCs w:val="24"/>
        </w:rPr>
        <w:t xml:space="preserve"> представляет собой инструмент обеспечения законного оборота товаров, направленный на предупреждение реализации небезопасной, просроченной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и незаконно обращаемой продукции.</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Поэтому предпринимателю важно рассматривать ГИС МТ не просто как систему учета маркированной продукции, а как один из элементов контроля соблюдения обязательных требований.</w:t>
      </w:r>
    </w:p>
    <w:p w:rsidR="00C31AB1" w:rsidRPr="00075F85" w:rsidRDefault="00C31AB1"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Применение механизма </w:t>
      </w:r>
      <w:proofErr w:type="spellStart"/>
      <w:r w:rsidRPr="00075F85">
        <w:rPr>
          <w:rFonts w:ascii="Times New Roman" w:hAnsi="Times New Roman" w:cs="Times New Roman"/>
          <w:sz w:val="24"/>
          <w:szCs w:val="24"/>
        </w:rPr>
        <w:t>автоштрафов</w:t>
      </w:r>
      <w:proofErr w:type="spellEnd"/>
      <w:r w:rsidRPr="00075F85">
        <w:rPr>
          <w:rFonts w:ascii="Times New Roman" w:hAnsi="Times New Roman" w:cs="Times New Roman"/>
          <w:sz w:val="24"/>
          <w:szCs w:val="24"/>
        </w:rPr>
        <w:t xml:space="preserve"> связано с фиксацией в ГИС МТ сведений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 xml:space="preserve">о конкретных событиях, содержащих признаки нарушения обязательных требований. Риск возникновения таких событий может быть </w:t>
      </w:r>
      <w:r w:rsidR="00075F85" w:rsidRPr="00075F85">
        <w:rPr>
          <w:rFonts w:ascii="Times New Roman" w:hAnsi="Times New Roman" w:cs="Times New Roman"/>
          <w:sz w:val="24"/>
          <w:szCs w:val="24"/>
        </w:rPr>
        <w:t xml:space="preserve">связан с некорректной регистрацией </w:t>
      </w:r>
      <w:r w:rsidRPr="00075F85">
        <w:rPr>
          <w:rFonts w:ascii="Times New Roman" w:hAnsi="Times New Roman" w:cs="Times New Roman"/>
          <w:sz w:val="24"/>
          <w:szCs w:val="24"/>
        </w:rPr>
        <w:t xml:space="preserve">в ГИС МТ, </w:t>
      </w:r>
      <w:r w:rsidR="00075F85" w:rsidRPr="00075F85">
        <w:rPr>
          <w:rFonts w:ascii="Times New Roman" w:hAnsi="Times New Roman" w:cs="Times New Roman"/>
          <w:sz w:val="24"/>
          <w:szCs w:val="24"/>
        </w:rPr>
        <w:t>неактуальными сведениями</w:t>
      </w:r>
      <w:r w:rsidRPr="00075F85">
        <w:rPr>
          <w:rFonts w:ascii="Times New Roman" w:hAnsi="Times New Roman" w:cs="Times New Roman"/>
          <w:sz w:val="24"/>
          <w:szCs w:val="24"/>
        </w:rPr>
        <w:t xml:space="preserve"> о местах осуществления деятельности и контрольно-кассовой технике, </w:t>
      </w:r>
      <w:r w:rsidR="00075F85" w:rsidRPr="00075F85">
        <w:rPr>
          <w:rFonts w:ascii="Times New Roman" w:hAnsi="Times New Roman" w:cs="Times New Roman"/>
          <w:sz w:val="24"/>
          <w:szCs w:val="24"/>
        </w:rPr>
        <w:t xml:space="preserve">отсутствием </w:t>
      </w:r>
      <w:r w:rsidRPr="00075F85">
        <w:rPr>
          <w:rFonts w:ascii="Times New Roman" w:hAnsi="Times New Roman" w:cs="Times New Roman"/>
          <w:sz w:val="24"/>
          <w:szCs w:val="24"/>
        </w:rPr>
        <w:t xml:space="preserve">обновления кассового и </w:t>
      </w:r>
      <w:proofErr w:type="spellStart"/>
      <w:r w:rsidRPr="00075F85">
        <w:rPr>
          <w:rFonts w:ascii="Times New Roman" w:hAnsi="Times New Roman" w:cs="Times New Roman"/>
          <w:sz w:val="24"/>
          <w:szCs w:val="24"/>
        </w:rPr>
        <w:t>товароучетного</w:t>
      </w:r>
      <w:proofErr w:type="spellEnd"/>
      <w:r w:rsidRPr="00075F85">
        <w:rPr>
          <w:rFonts w:ascii="Times New Roman" w:hAnsi="Times New Roman" w:cs="Times New Roman"/>
          <w:sz w:val="24"/>
          <w:szCs w:val="24"/>
        </w:rPr>
        <w:t xml:space="preserve"> программного обеспечения, </w:t>
      </w:r>
      <w:r w:rsidR="00075F85" w:rsidRPr="00075F85">
        <w:rPr>
          <w:rFonts w:ascii="Times New Roman" w:hAnsi="Times New Roman" w:cs="Times New Roman"/>
          <w:sz w:val="24"/>
          <w:szCs w:val="24"/>
        </w:rPr>
        <w:t>не</w:t>
      </w:r>
      <w:r w:rsidRPr="00075F85">
        <w:rPr>
          <w:rFonts w:ascii="Times New Roman" w:hAnsi="Times New Roman" w:cs="Times New Roman"/>
          <w:sz w:val="24"/>
          <w:szCs w:val="24"/>
        </w:rPr>
        <w:t xml:space="preserve">правильной настройки разрешительного режима на кассе, а также </w:t>
      </w:r>
      <w:r w:rsidR="00075F85" w:rsidRPr="00075F85">
        <w:rPr>
          <w:rFonts w:ascii="Times New Roman" w:hAnsi="Times New Roman" w:cs="Times New Roman"/>
          <w:sz w:val="24"/>
          <w:szCs w:val="24"/>
        </w:rPr>
        <w:t>отсутствием р</w:t>
      </w:r>
      <w:r w:rsidRPr="00075F85">
        <w:rPr>
          <w:rFonts w:ascii="Times New Roman" w:hAnsi="Times New Roman" w:cs="Times New Roman"/>
          <w:sz w:val="24"/>
          <w:szCs w:val="24"/>
        </w:rPr>
        <w:t>егулярного внутреннего контроля.</w:t>
      </w:r>
    </w:p>
    <w:p w:rsidR="001C2B55" w:rsidRPr="00075F85" w:rsidRDefault="00C31AB1" w:rsidP="00C31AB1">
      <w:pPr>
        <w:jc w:val="both"/>
        <w:rPr>
          <w:rFonts w:ascii="Times New Roman" w:hAnsi="Times New Roman" w:cs="Times New Roman"/>
          <w:b/>
          <w:sz w:val="24"/>
          <w:szCs w:val="24"/>
        </w:rPr>
      </w:pPr>
      <w:r w:rsidRPr="00075F85">
        <w:rPr>
          <w:rFonts w:ascii="Times New Roman" w:hAnsi="Times New Roman" w:cs="Times New Roman"/>
          <w:b/>
          <w:sz w:val="24"/>
          <w:szCs w:val="24"/>
        </w:rPr>
        <w:t>Какие ситуации могут привести к фиксации признаков нарушения</w:t>
      </w:r>
    </w:p>
    <w:p w:rsidR="00C31AB1" w:rsidRPr="00075F85" w:rsidRDefault="00C31AB1" w:rsidP="00C31AB1">
      <w:pPr>
        <w:pStyle w:val="a3"/>
        <w:numPr>
          <w:ilvl w:val="0"/>
          <w:numId w:val="1"/>
        </w:numPr>
        <w:ind w:left="0" w:firstLine="0"/>
        <w:jc w:val="both"/>
        <w:rPr>
          <w:rFonts w:ascii="Times New Roman" w:hAnsi="Times New Roman" w:cs="Times New Roman"/>
          <w:sz w:val="24"/>
          <w:szCs w:val="24"/>
        </w:rPr>
      </w:pPr>
      <w:r w:rsidRPr="00075F85">
        <w:rPr>
          <w:rFonts w:ascii="Times New Roman" w:hAnsi="Times New Roman" w:cs="Times New Roman"/>
          <w:sz w:val="24"/>
          <w:szCs w:val="24"/>
        </w:rPr>
        <w:t>Реализация маркированных товаров с истекшим сроком годности в случаях, когда продажа такой продукции подлежит запрету средствами разрешительного режима.</w:t>
      </w:r>
    </w:p>
    <w:p w:rsidR="00C31AB1" w:rsidRPr="00075F85" w:rsidRDefault="00C31AB1" w:rsidP="00C31AB1">
      <w:pPr>
        <w:pStyle w:val="a3"/>
        <w:numPr>
          <w:ilvl w:val="0"/>
          <w:numId w:val="1"/>
        </w:numPr>
        <w:ind w:left="0" w:firstLine="0"/>
        <w:jc w:val="both"/>
        <w:rPr>
          <w:rFonts w:ascii="Times New Roman" w:hAnsi="Times New Roman" w:cs="Times New Roman"/>
          <w:sz w:val="24"/>
          <w:szCs w:val="24"/>
        </w:rPr>
      </w:pPr>
      <w:r w:rsidRPr="00075F85">
        <w:rPr>
          <w:rFonts w:ascii="Times New Roman" w:hAnsi="Times New Roman" w:cs="Times New Roman"/>
          <w:sz w:val="24"/>
          <w:szCs w:val="24"/>
        </w:rPr>
        <w:t xml:space="preserve">Реализация табачной продукции с нарушением установленных требований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 xml:space="preserve">к максимальной розничной цене и единой минимальной цене, а также реализация </w:t>
      </w:r>
      <w:proofErr w:type="spellStart"/>
      <w:r w:rsidRPr="00075F85">
        <w:rPr>
          <w:rFonts w:ascii="Times New Roman" w:hAnsi="Times New Roman" w:cs="Times New Roman"/>
          <w:sz w:val="24"/>
          <w:szCs w:val="24"/>
        </w:rPr>
        <w:t>никотинсодержащей</w:t>
      </w:r>
      <w:proofErr w:type="spellEnd"/>
      <w:r w:rsidRPr="00075F85">
        <w:rPr>
          <w:rFonts w:ascii="Times New Roman" w:hAnsi="Times New Roman" w:cs="Times New Roman"/>
          <w:sz w:val="24"/>
          <w:szCs w:val="24"/>
        </w:rPr>
        <w:t xml:space="preserve"> продукции и устройств для ее потребления по цене ниже установленной минимальной цены;</w:t>
      </w:r>
    </w:p>
    <w:p w:rsidR="00C31AB1" w:rsidRPr="00075F85" w:rsidRDefault="00C31AB1" w:rsidP="00C31AB1">
      <w:pPr>
        <w:pStyle w:val="a3"/>
        <w:numPr>
          <w:ilvl w:val="0"/>
          <w:numId w:val="1"/>
        </w:numPr>
        <w:ind w:left="0" w:firstLine="0"/>
        <w:jc w:val="both"/>
        <w:rPr>
          <w:rFonts w:ascii="Times New Roman" w:hAnsi="Times New Roman" w:cs="Times New Roman"/>
          <w:sz w:val="24"/>
          <w:szCs w:val="24"/>
        </w:rPr>
      </w:pPr>
      <w:r w:rsidRPr="00075F85">
        <w:rPr>
          <w:rFonts w:ascii="Times New Roman" w:hAnsi="Times New Roman" w:cs="Times New Roman"/>
          <w:sz w:val="24"/>
          <w:szCs w:val="24"/>
        </w:rPr>
        <w:t xml:space="preserve"> Реализация табачной и </w:t>
      </w:r>
      <w:proofErr w:type="spellStart"/>
      <w:r w:rsidRPr="00075F85">
        <w:rPr>
          <w:rFonts w:ascii="Times New Roman" w:hAnsi="Times New Roman" w:cs="Times New Roman"/>
          <w:sz w:val="24"/>
          <w:szCs w:val="24"/>
        </w:rPr>
        <w:t>никотинсодержащей</w:t>
      </w:r>
      <w:proofErr w:type="spellEnd"/>
      <w:r w:rsidRPr="00075F85">
        <w:rPr>
          <w:rFonts w:ascii="Times New Roman" w:hAnsi="Times New Roman" w:cs="Times New Roman"/>
          <w:sz w:val="24"/>
          <w:szCs w:val="24"/>
        </w:rPr>
        <w:t xml:space="preserve"> продукции, а также устройств для потребления </w:t>
      </w:r>
      <w:proofErr w:type="spellStart"/>
      <w:r w:rsidRPr="00075F85">
        <w:rPr>
          <w:rFonts w:ascii="Times New Roman" w:hAnsi="Times New Roman" w:cs="Times New Roman"/>
          <w:sz w:val="24"/>
          <w:szCs w:val="24"/>
        </w:rPr>
        <w:t>никотинсодержащей</w:t>
      </w:r>
      <w:proofErr w:type="spellEnd"/>
      <w:r w:rsidRPr="00075F85">
        <w:rPr>
          <w:rFonts w:ascii="Times New Roman" w:hAnsi="Times New Roman" w:cs="Times New Roman"/>
          <w:sz w:val="24"/>
          <w:szCs w:val="24"/>
        </w:rPr>
        <w:t xml:space="preserve"> продукции лицом, не зарегистрированным в ГИС МТ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в качестве участника оборота товаров по соответствующей товарной группе.</w:t>
      </w:r>
    </w:p>
    <w:p w:rsidR="00C31AB1" w:rsidRPr="00075F85" w:rsidRDefault="00C31AB1" w:rsidP="00C31AB1">
      <w:pPr>
        <w:jc w:val="both"/>
        <w:rPr>
          <w:rFonts w:ascii="Times New Roman" w:hAnsi="Times New Roman" w:cs="Times New Roman"/>
          <w:b/>
          <w:sz w:val="24"/>
          <w:szCs w:val="24"/>
        </w:rPr>
      </w:pPr>
      <w:r w:rsidRPr="00075F85">
        <w:rPr>
          <w:rFonts w:ascii="Times New Roman" w:hAnsi="Times New Roman" w:cs="Times New Roman"/>
          <w:b/>
          <w:sz w:val="24"/>
          <w:szCs w:val="24"/>
        </w:rPr>
        <w:t xml:space="preserve">Предупреждение нарушений – общие </w:t>
      </w:r>
      <w:r w:rsidR="00075F85" w:rsidRPr="00075F85">
        <w:rPr>
          <w:rFonts w:ascii="Times New Roman" w:hAnsi="Times New Roman" w:cs="Times New Roman"/>
          <w:b/>
          <w:sz w:val="24"/>
          <w:szCs w:val="24"/>
        </w:rPr>
        <w:t>рекомендации</w:t>
      </w:r>
    </w:p>
    <w:p w:rsidR="00C31AB1" w:rsidRDefault="00075F85" w:rsidP="00C31AB1">
      <w:pPr>
        <w:jc w:val="both"/>
        <w:rPr>
          <w:rFonts w:ascii="Times New Roman" w:hAnsi="Times New Roman" w:cs="Times New Roman"/>
          <w:sz w:val="24"/>
          <w:szCs w:val="24"/>
        </w:rPr>
      </w:pPr>
      <w:r w:rsidRPr="00075F85">
        <w:rPr>
          <w:rFonts w:ascii="Times New Roman" w:hAnsi="Times New Roman" w:cs="Times New Roman"/>
          <w:sz w:val="24"/>
          <w:szCs w:val="24"/>
        </w:rPr>
        <w:t xml:space="preserve">Большинство типичных нарушений может быть предупреждено посредством корректной регистрации участника оборота, актуальной настройки кассового и </w:t>
      </w:r>
      <w:proofErr w:type="spellStart"/>
      <w:r w:rsidRPr="00075F85">
        <w:rPr>
          <w:rFonts w:ascii="Times New Roman" w:hAnsi="Times New Roman" w:cs="Times New Roman"/>
          <w:sz w:val="24"/>
          <w:szCs w:val="24"/>
        </w:rPr>
        <w:t>товароучетного</w:t>
      </w:r>
      <w:proofErr w:type="spellEnd"/>
      <w:r w:rsidRPr="00075F85">
        <w:rPr>
          <w:rFonts w:ascii="Times New Roman" w:hAnsi="Times New Roman" w:cs="Times New Roman"/>
          <w:sz w:val="24"/>
          <w:szCs w:val="24"/>
        </w:rPr>
        <w:t xml:space="preserve"> </w:t>
      </w:r>
      <w:r w:rsidRPr="00075F85">
        <w:rPr>
          <w:rFonts w:ascii="Times New Roman" w:hAnsi="Times New Roman" w:cs="Times New Roman"/>
          <w:sz w:val="24"/>
          <w:szCs w:val="24"/>
        </w:rPr>
        <w:lastRenderedPageBreak/>
        <w:t xml:space="preserve">программного обеспечения, соблюдения разрешительного режима и регулярного внутреннего контроля. Профилактическая работа должна быть направлена на устранение причин нарушений до совершения запрещенной операции и на обеспечение законного </w:t>
      </w:r>
      <w:r w:rsidR="008602EF">
        <w:rPr>
          <w:rFonts w:ascii="Times New Roman" w:hAnsi="Times New Roman" w:cs="Times New Roman"/>
          <w:sz w:val="24"/>
          <w:szCs w:val="24"/>
        </w:rPr>
        <w:t xml:space="preserve">                     </w:t>
      </w:r>
      <w:r w:rsidRPr="00075F85">
        <w:rPr>
          <w:rFonts w:ascii="Times New Roman" w:hAnsi="Times New Roman" w:cs="Times New Roman"/>
          <w:sz w:val="24"/>
          <w:szCs w:val="24"/>
        </w:rPr>
        <w:t>и безопасного оборота товаров.</w:t>
      </w:r>
    </w:p>
    <w:p w:rsidR="009A5FB1" w:rsidRDefault="009A5FB1" w:rsidP="00C31AB1">
      <w:pPr>
        <w:jc w:val="both"/>
        <w:rPr>
          <w:rFonts w:ascii="Times New Roman" w:hAnsi="Times New Roman" w:cs="Times New Roman"/>
          <w:sz w:val="24"/>
          <w:szCs w:val="24"/>
        </w:rPr>
      </w:pPr>
    </w:p>
    <w:p w:rsidR="008602EF" w:rsidRPr="008602EF" w:rsidRDefault="008602EF" w:rsidP="008602EF">
      <w:pPr>
        <w:jc w:val="center"/>
        <w:rPr>
          <w:rFonts w:ascii="Times New Roman" w:hAnsi="Times New Roman" w:cs="Times New Roman"/>
          <w:b/>
          <w:sz w:val="26"/>
          <w:szCs w:val="26"/>
        </w:rPr>
      </w:pPr>
      <w:r w:rsidRPr="008602EF">
        <w:rPr>
          <w:rFonts w:ascii="Times New Roman" w:hAnsi="Times New Roman" w:cs="Times New Roman"/>
          <w:b/>
          <w:sz w:val="26"/>
          <w:szCs w:val="26"/>
        </w:rPr>
        <w:t>Часть 2. Типичные ошибки и меры по их предупреждению.</w:t>
      </w:r>
    </w:p>
    <w:p w:rsidR="008602EF" w:rsidRPr="008602EF" w:rsidRDefault="008602EF" w:rsidP="008602EF">
      <w:pPr>
        <w:jc w:val="center"/>
        <w:rPr>
          <w:rFonts w:ascii="Times New Roman" w:hAnsi="Times New Roman" w:cs="Times New Roman"/>
          <w:b/>
          <w:sz w:val="26"/>
          <w:szCs w:val="26"/>
        </w:rPr>
      </w:pPr>
      <w:r w:rsidRPr="008602EF">
        <w:rPr>
          <w:rFonts w:ascii="Times New Roman" w:hAnsi="Times New Roman" w:cs="Times New Roman"/>
          <w:b/>
          <w:sz w:val="26"/>
          <w:szCs w:val="26"/>
        </w:rPr>
        <w:t>Ошибка № 1. Разные настройки касс в одном магазине</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Представим обычный торговый объект с несколькими кассами. На одной установлена актуальная версия кассового программного обеспечения и настроен разрешительный режим. На другой обновление не выполнено или используются другие н</w:t>
      </w:r>
      <w:r>
        <w:rPr>
          <w:rFonts w:ascii="Times New Roman" w:hAnsi="Times New Roman" w:cs="Times New Roman"/>
          <w:sz w:val="24"/>
          <w:szCs w:val="24"/>
        </w:rPr>
        <w:t>астройки товарного справочника.</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 xml:space="preserve">В результате одна касса блокирует запрещенную операцию, </w:t>
      </w:r>
      <w:r>
        <w:rPr>
          <w:rFonts w:ascii="Times New Roman" w:hAnsi="Times New Roman" w:cs="Times New Roman"/>
          <w:sz w:val="24"/>
          <w:szCs w:val="24"/>
        </w:rPr>
        <w:t>а другая позволяет ее провести.</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Такая ситуация может возникнуть и при различиях в настройках скидок, ценовых огранич</w:t>
      </w:r>
      <w:r>
        <w:rPr>
          <w:rFonts w:ascii="Times New Roman" w:hAnsi="Times New Roman" w:cs="Times New Roman"/>
          <w:sz w:val="24"/>
          <w:szCs w:val="24"/>
        </w:rPr>
        <w:t>ений или товарных справочников.</w:t>
      </w:r>
    </w:p>
    <w:p w:rsidR="008602EF" w:rsidRPr="008602EF" w:rsidRDefault="008602EF" w:rsidP="008602EF">
      <w:pPr>
        <w:jc w:val="both"/>
        <w:rPr>
          <w:rFonts w:ascii="Times New Roman" w:hAnsi="Times New Roman" w:cs="Times New Roman"/>
          <w:b/>
          <w:i/>
          <w:sz w:val="24"/>
          <w:szCs w:val="24"/>
          <w:u w:val="single"/>
        </w:rPr>
      </w:pPr>
      <w:r>
        <w:rPr>
          <w:rFonts w:ascii="Times New Roman" w:hAnsi="Times New Roman" w:cs="Times New Roman"/>
          <w:b/>
          <w:i/>
          <w:sz w:val="24"/>
          <w:szCs w:val="24"/>
          <w:u w:val="single"/>
        </w:rPr>
        <w:t>Что делать бизнесу:</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обеспечить централизованное управление настройками ККТ и кассового ПО либо механизм, гарантирующий единые настройки;</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обновлять цены, артикулы, сведения о сроках годности и товарных группах из единого достоверного источника;</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ограничить возможность локального изменения карточек товаров и цен;</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фиксировать изменения в журналах;</w:t>
      </w:r>
    </w:p>
    <w:p w:rsid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регулярно проверять кассы на соответствие эталонным настройкам.</w:t>
      </w:r>
    </w:p>
    <w:p w:rsidR="009A5FB1" w:rsidRPr="008602EF" w:rsidRDefault="009A5FB1" w:rsidP="008602EF">
      <w:pPr>
        <w:jc w:val="both"/>
        <w:rPr>
          <w:rFonts w:ascii="Times New Roman" w:hAnsi="Times New Roman" w:cs="Times New Roman"/>
          <w:sz w:val="24"/>
          <w:szCs w:val="24"/>
        </w:rPr>
      </w:pPr>
    </w:p>
    <w:p w:rsidR="008602EF" w:rsidRPr="008602EF" w:rsidRDefault="008602EF" w:rsidP="008602EF">
      <w:pPr>
        <w:jc w:val="center"/>
        <w:rPr>
          <w:rFonts w:ascii="Times New Roman" w:hAnsi="Times New Roman" w:cs="Times New Roman"/>
          <w:b/>
          <w:sz w:val="26"/>
          <w:szCs w:val="26"/>
        </w:rPr>
      </w:pPr>
      <w:r w:rsidRPr="008602EF">
        <w:rPr>
          <w:rFonts w:ascii="Times New Roman" w:hAnsi="Times New Roman" w:cs="Times New Roman"/>
          <w:b/>
          <w:sz w:val="26"/>
          <w:szCs w:val="26"/>
        </w:rPr>
        <w:t xml:space="preserve">Ошибка № 2. Скидка, которая становится нарушением </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Д</w:t>
      </w:r>
      <w:r>
        <w:rPr>
          <w:rFonts w:ascii="Times New Roman" w:hAnsi="Times New Roman" w:cs="Times New Roman"/>
          <w:sz w:val="24"/>
          <w:szCs w:val="24"/>
        </w:rPr>
        <w:t xml:space="preserve">ля большинства товаров скидка - </w:t>
      </w:r>
      <w:r w:rsidRPr="008602EF">
        <w:rPr>
          <w:rFonts w:ascii="Times New Roman" w:hAnsi="Times New Roman" w:cs="Times New Roman"/>
          <w:sz w:val="24"/>
          <w:szCs w:val="24"/>
        </w:rPr>
        <w:t>стандартный инструмент маркетинга. Однако для отдельных категорий маркированной продукции действуют с</w:t>
      </w:r>
      <w:r>
        <w:rPr>
          <w:rFonts w:ascii="Times New Roman" w:hAnsi="Times New Roman" w:cs="Times New Roman"/>
          <w:sz w:val="24"/>
          <w:szCs w:val="24"/>
        </w:rPr>
        <w:t>пециальные ценовые ограничения.</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Проблема возникает, когда кассовая программа или программа лояльности автоматически распространяет скидку или бонусы на товар, для которого это приводит</w:t>
      </w:r>
      <w:r>
        <w:rPr>
          <w:rFonts w:ascii="Times New Roman" w:hAnsi="Times New Roman" w:cs="Times New Roman"/>
          <w:sz w:val="24"/>
          <w:szCs w:val="24"/>
        </w:rPr>
        <w:t xml:space="preserve"> к продаже                            по запрещенной цене.</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Дополнительный риск создают ручное изменение цены и некорректное</w:t>
      </w:r>
      <w:r>
        <w:rPr>
          <w:rFonts w:ascii="Times New Roman" w:hAnsi="Times New Roman" w:cs="Times New Roman"/>
          <w:sz w:val="24"/>
          <w:szCs w:val="24"/>
        </w:rPr>
        <w:t xml:space="preserve"> округление итоговой стоимости.</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 xml:space="preserve">Роспотребнадзор рекомендует исключить табачную и </w:t>
      </w:r>
      <w:proofErr w:type="spellStart"/>
      <w:r w:rsidRPr="008602EF">
        <w:rPr>
          <w:rFonts w:ascii="Times New Roman" w:hAnsi="Times New Roman" w:cs="Times New Roman"/>
          <w:sz w:val="24"/>
          <w:szCs w:val="24"/>
        </w:rPr>
        <w:t>никотинсодержащую</w:t>
      </w:r>
      <w:proofErr w:type="spellEnd"/>
      <w:r w:rsidRPr="008602EF">
        <w:rPr>
          <w:rFonts w:ascii="Times New Roman" w:hAnsi="Times New Roman" w:cs="Times New Roman"/>
          <w:sz w:val="24"/>
          <w:szCs w:val="24"/>
        </w:rPr>
        <w:t xml:space="preserve"> продукцию, </w:t>
      </w:r>
      <w:r>
        <w:rPr>
          <w:rFonts w:ascii="Times New Roman" w:hAnsi="Times New Roman" w:cs="Times New Roman"/>
          <w:sz w:val="24"/>
          <w:szCs w:val="24"/>
        </w:rPr>
        <w:t xml:space="preserve">                  </w:t>
      </w:r>
      <w:r w:rsidRPr="008602EF">
        <w:rPr>
          <w:rFonts w:ascii="Times New Roman" w:hAnsi="Times New Roman" w:cs="Times New Roman"/>
          <w:sz w:val="24"/>
          <w:szCs w:val="24"/>
        </w:rPr>
        <w:t xml:space="preserve">а также устройства для потребления </w:t>
      </w:r>
      <w:proofErr w:type="spellStart"/>
      <w:r w:rsidRPr="008602EF">
        <w:rPr>
          <w:rFonts w:ascii="Times New Roman" w:hAnsi="Times New Roman" w:cs="Times New Roman"/>
          <w:sz w:val="24"/>
          <w:szCs w:val="24"/>
        </w:rPr>
        <w:t>никотинсодержащей</w:t>
      </w:r>
      <w:proofErr w:type="spellEnd"/>
      <w:r w:rsidRPr="008602EF">
        <w:rPr>
          <w:rFonts w:ascii="Times New Roman" w:hAnsi="Times New Roman" w:cs="Times New Roman"/>
          <w:sz w:val="24"/>
          <w:szCs w:val="24"/>
        </w:rPr>
        <w:t xml:space="preserve"> продукции из </w:t>
      </w:r>
      <w:proofErr w:type="spellStart"/>
      <w:r w:rsidRPr="008602EF">
        <w:rPr>
          <w:rFonts w:ascii="Times New Roman" w:hAnsi="Times New Roman" w:cs="Times New Roman"/>
          <w:sz w:val="24"/>
          <w:szCs w:val="24"/>
        </w:rPr>
        <w:t>скидочных</w:t>
      </w:r>
      <w:proofErr w:type="spellEnd"/>
      <w:r w:rsidRPr="008602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602EF">
        <w:rPr>
          <w:rFonts w:ascii="Times New Roman" w:hAnsi="Times New Roman" w:cs="Times New Roman"/>
          <w:sz w:val="24"/>
          <w:szCs w:val="24"/>
        </w:rPr>
        <w:t>и бонусных механик, если их применение нарушает установленные ограничения. Кассовое ПО должно проверять цену реализации и блокировать операцию при несоблюде</w:t>
      </w:r>
      <w:r>
        <w:rPr>
          <w:rFonts w:ascii="Times New Roman" w:hAnsi="Times New Roman" w:cs="Times New Roman"/>
          <w:sz w:val="24"/>
          <w:szCs w:val="24"/>
        </w:rPr>
        <w:t>нии соответствующих требований.</w:t>
      </w:r>
    </w:p>
    <w:p w:rsid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lastRenderedPageBreak/>
        <w:t xml:space="preserve">Особое внимание стоит уделить партиям одного и того же товара: у продукции </w:t>
      </w:r>
      <w:r>
        <w:rPr>
          <w:rFonts w:ascii="Times New Roman" w:hAnsi="Times New Roman" w:cs="Times New Roman"/>
          <w:sz w:val="24"/>
          <w:szCs w:val="24"/>
        </w:rPr>
        <w:t xml:space="preserve">                                     </w:t>
      </w:r>
      <w:r w:rsidRPr="008602EF">
        <w:rPr>
          <w:rFonts w:ascii="Times New Roman" w:hAnsi="Times New Roman" w:cs="Times New Roman"/>
          <w:sz w:val="24"/>
          <w:szCs w:val="24"/>
        </w:rPr>
        <w:t xml:space="preserve">с одинаковым наименованием могут различаться сведения о максимальной розничной цене. Поэтому недостаточно проверить только </w:t>
      </w:r>
      <w:r>
        <w:rPr>
          <w:rFonts w:ascii="Times New Roman" w:hAnsi="Times New Roman" w:cs="Times New Roman"/>
          <w:sz w:val="24"/>
          <w:szCs w:val="24"/>
        </w:rPr>
        <w:t xml:space="preserve">карточку товара в справочнике - </w:t>
      </w:r>
      <w:r w:rsidRPr="008602EF">
        <w:rPr>
          <w:rFonts w:ascii="Times New Roman" w:hAnsi="Times New Roman" w:cs="Times New Roman"/>
          <w:sz w:val="24"/>
          <w:szCs w:val="24"/>
        </w:rPr>
        <w:t>необходимо убедиться, что система корректно работает с конкретной единицей продукции и ее кодом маркировки.</w:t>
      </w:r>
    </w:p>
    <w:p w:rsidR="009A5FB1" w:rsidRDefault="009A5FB1" w:rsidP="008602EF">
      <w:pPr>
        <w:jc w:val="both"/>
        <w:rPr>
          <w:rFonts w:ascii="Times New Roman" w:hAnsi="Times New Roman" w:cs="Times New Roman"/>
          <w:sz w:val="24"/>
          <w:szCs w:val="24"/>
        </w:rPr>
      </w:pPr>
    </w:p>
    <w:p w:rsidR="008602EF" w:rsidRPr="009A5FB1" w:rsidRDefault="008602EF" w:rsidP="008602EF">
      <w:pPr>
        <w:jc w:val="center"/>
        <w:rPr>
          <w:rFonts w:ascii="Times New Roman" w:hAnsi="Times New Roman" w:cs="Times New Roman"/>
          <w:b/>
          <w:sz w:val="26"/>
          <w:szCs w:val="26"/>
        </w:rPr>
      </w:pPr>
      <w:r w:rsidRPr="009A5FB1">
        <w:rPr>
          <w:rFonts w:ascii="Times New Roman" w:hAnsi="Times New Roman" w:cs="Times New Roman"/>
          <w:b/>
          <w:sz w:val="26"/>
          <w:szCs w:val="26"/>
        </w:rPr>
        <w:t>Ошибка № 3. Просроченный товар остается доступен для продажи</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Еще одна очевидная, но потенц</w:t>
      </w:r>
      <w:r>
        <w:rPr>
          <w:rFonts w:ascii="Times New Roman" w:hAnsi="Times New Roman" w:cs="Times New Roman"/>
          <w:sz w:val="24"/>
          <w:szCs w:val="24"/>
        </w:rPr>
        <w:t xml:space="preserve">иально дорогостоящая проблема - </w:t>
      </w:r>
      <w:r w:rsidRPr="008602EF">
        <w:rPr>
          <w:rFonts w:ascii="Times New Roman" w:hAnsi="Times New Roman" w:cs="Times New Roman"/>
          <w:sz w:val="24"/>
          <w:szCs w:val="24"/>
        </w:rPr>
        <w:t>недостат</w:t>
      </w:r>
      <w:r>
        <w:rPr>
          <w:rFonts w:ascii="Times New Roman" w:hAnsi="Times New Roman" w:cs="Times New Roman"/>
          <w:sz w:val="24"/>
          <w:szCs w:val="24"/>
        </w:rPr>
        <w:t>очный контроль сроков годности.</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 xml:space="preserve">Риск возрастает, если в торговом объекте большой ассортимент, несколько зон хранения </w:t>
      </w:r>
      <w:r>
        <w:rPr>
          <w:rFonts w:ascii="Times New Roman" w:hAnsi="Times New Roman" w:cs="Times New Roman"/>
          <w:sz w:val="24"/>
          <w:szCs w:val="24"/>
        </w:rPr>
        <w:t xml:space="preserve">                     </w:t>
      </w:r>
      <w:r w:rsidRPr="008602EF">
        <w:rPr>
          <w:rFonts w:ascii="Times New Roman" w:hAnsi="Times New Roman" w:cs="Times New Roman"/>
          <w:sz w:val="24"/>
          <w:szCs w:val="24"/>
        </w:rPr>
        <w:t xml:space="preserve">и высокая оборачиваемость товара. Если просроченная продукция своевременно не изъята, она может физически </w:t>
      </w:r>
      <w:r>
        <w:rPr>
          <w:rFonts w:ascii="Times New Roman" w:hAnsi="Times New Roman" w:cs="Times New Roman"/>
          <w:sz w:val="24"/>
          <w:szCs w:val="24"/>
        </w:rPr>
        <w:t>оставаться на полке или складе.</w:t>
      </w:r>
    </w:p>
    <w:p w:rsidR="008602EF" w:rsidRPr="008602EF" w:rsidRDefault="008602EF" w:rsidP="008602EF">
      <w:pPr>
        <w:jc w:val="both"/>
        <w:rPr>
          <w:rFonts w:ascii="Times New Roman" w:hAnsi="Times New Roman" w:cs="Times New Roman"/>
          <w:sz w:val="24"/>
          <w:szCs w:val="24"/>
        </w:rPr>
      </w:pPr>
      <w:r>
        <w:rPr>
          <w:rFonts w:ascii="Times New Roman" w:hAnsi="Times New Roman" w:cs="Times New Roman"/>
          <w:sz w:val="24"/>
          <w:szCs w:val="24"/>
        </w:rPr>
        <w:t>Отдельный сигнал для бизнеса -</w:t>
      </w:r>
      <w:r w:rsidRPr="008602EF">
        <w:rPr>
          <w:rFonts w:ascii="Times New Roman" w:hAnsi="Times New Roman" w:cs="Times New Roman"/>
          <w:sz w:val="24"/>
          <w:szCs w:val="24"/>
        </w:rPr>
        <w:t xml:space="preserve"> несколько единиц просроченной продукции в одном чеке. Это может свидетельствовать не об единичной ошибке сотрудника, а о системной проблеме с контролем остатков или </w:t>
      </w:r>
      <w:r>
        <w:rPr>
          <w:rFonts w:ascii="Times New Roman" w:hAnsi="Times New Roman" w:cs="Times New Roman"/>
          <w:sz w:val="24"/>
          <w:szCs w:val="24"/>
        </w:rPr>
        <w:t xml:space="preserve">работой разрешительного режима. </w:t>
      </w:r>
      <w:r w:rsidRPr="008602EF">
        <w:rPr>
          <w:rFonts w:ascii="Times New Roman" w:hAnsi="Times New Roman" w:cs="Times New Roman"/>
          <w:sz w:val="24"/>
          <w:szCs w:val="24"/>
        </w:rPr>
        <w:t>Поэтому контроль сроков годности должен быть регулярным и учитывать специф</w:t>
      </w:r>
      <w:r>
        <w:rPr>
          <w:rFonts w:ascii="Times New Roman" w:hAnsi="Times New Roman" w:cs="Times New Roman"/>
          <w:sz w:val="24"/>
          <w:szCs w:val="24"/>
        </w:rPr>
        <w:t>ику конкретной товарной группы.</w:t>
      </w:r>
    </w:p>
    <w:p w:rsidR="008602EF" w:rsidRPr="008602EF" w:rsidRDefault="008602EF" w:rsidP="008602EF">
      <w:pPr>
        <w:jc w:val="both"/>
        <w:rPr>
          <w:rFonts w:ascii="Times New Roman" w:hAnsi="Times New Roman" w:cs="Times New Roman"/>
          <w:b/>
          <w:sz w:val="24"/>
          <w:szCs w:val="24"/>
        </w:rPr>
      </w:pPr>
      <w:r w:rsidRPr="008602EF">
        <w:rPr>
          <w:rFonts w:ascii="Times New Roman" w:hAnsi="Times New Roman" w:cs="Times New Roman"/>
          <w:b/>
          <w:sz w:val="24"/>
          <w:szCs w:val="24"/>
        </w:rPr>
        <w:t>Практически полезно установить понятный внутренний регламент:</w:t>
      </w:r>
    </w:p>
    <w:p w:rsidR="008602EF" w:rsidRPr="008602EF" w:rsidRDefault="008602EF" w:rsidP="008602EF">
      <w:pPr>
        <w:jc w:val="both"/>
        <w:rPr>
          <w:rFonts w:ascii="Times New Roman" w:hAnsi="Times New Roman" w:cs="Times New Roman"/>
          <w:b/>
          <w:sz w:val="24"/>
          <w:szCs w:val="24"/>
        </w:rPr>
      </w:pPr>
      <w:r w:rsidRPr="008602EF">
        <w:rPr>
          <w:rFonts w:ascii="Times New Roman" w:hAnsi="Times New Roman" w:cs="Times New Roman"/>
          <w:b/>
          <w:sz w:val="24"/>
          <w:szCs w:val="24"/>
        </w:rPr>
        <w:t>проверка → выявление товара с истекающим сроком → выделение → изъятие → списание.</w:t>
      </w:r>
    </w:p>
    <w:p w:rsid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 xml:space="preserve">Дополнительная внутренняя маркировка товаров с приближающимся окончанием срока годности также может использоваться, если она не закрывает </w:t>
      </w:r>
      <w:proofErr w:type="spellStart"/>
      <w:r w:rsidRPr="008602EF">
        <w:rPr>
          <w:rFonts w:ascii="Times New Roman" w:hAnsi="Times New Roman" w:cs="Times New Roman"/>
          <w:sz w:val="24"/>
          <w:szCs w:val="24"/>
        </w:rPr>
        <w:t>Data</w:t>
      </w:r>
      <w:proofErr w:type="spellEnd"/>
      <w:r w:rsidRPr="008602EF">
        <w:rPr>
          <w:rFonts w:ascii="Times New Roman" w:hAnsi="Times New Roman" w:cs="Times New Roman"/>
          <w:sz w:val="24"/>
          <w:szCs w:val="24"/>
        </w:rPr>
        <w:t xml:space="preserve"> </w:t>
      </w:r>
      <w:proofErr w:type="spellStart"/>
      <w:r w:rsidRPr="008602EF">
        <w:rPr>
          <w:rFonts w:ascii="Times New Roman" w:hAnsi="Times New Roman" w:cs="Times New Roman"/>
          <w:sz w:val="24"/>
          <w:szCs w:val="24"/>
        </w:rPr>
        <w:t>Matrix</w:t>
      </w:r>
      <w:proofErr w:type="spellEnd"/>
      <w:r w:rsidRPr="008602EF">
        <w:rPr>
          <w:rFonts w:ascii="Times New Roman" w:hAnsi="Times New Roman" w:cs="Times New Roman"/>
          <w:sz w:val="24"/>
          <w:szCs w:val="24"/>
        </w:rPr>
        <w:t>, обязательную информацию о товаре и н</w:t>
      </w:r>
      <w:r w:rsidR="009A5FB1">
        <w:rPr>
          <w:rFonts w:ascii="Times New Roman" w:hAnsi="Times New Roman" w:cs="Times New Roman"/>
          <w:sz w:val="24"/>
          <w:szCs w:val="24"/>
        </w:rPr>
        <w:t>е препятствует считыванию кода.</w:t>
      </w:r>
    </w:p>
    <w:p w:rsidR="009A5FB1" w:rsidRPr="008602EF" w:rsidRDefault="009A5FB1" w:rsidP="008602EF">
      <w:pPr>
        <w:jc w:val="both"/>
        <w:rPr>
          <w:rFonts w:ascii="Times New Roman" w:hAnsi="Times New Roman" w:cs="Times New Roman"/>
          <w:sz w:val="24"/>
          <w:szCs w:val="24"/>
        </w:rPr>
      </w:pPr>
    </w:p>
    <w:p w:rsidR="008602EF" w:rsidRPr="009A5FB1" w:rsidRDefault="008602EF" w:rsidP="009A5FB1">
      <w:pPr>
        <w:jc w:val="center"/>
        <w:rPr>
          <w:rFonts w:ascii="Times New Roman" w:hAnsi="Times New Roman" w:cs="Times New Roman"/>
          <w:b/>
          <w:sz w:val="26"/>
          <w:szCs w:val="26"/>
        </w:rPr>
      </w:pPr>
      <w:r w:rsidRPr="009A5FB1">
        <w:rPr>
          <w:rFonts w:ascii="Times New Roman" w:hAnsi="Times New Roman" w:cs="Times New Roman"/>
          <w:b/>
          <w:sz w:val="26"/>
          <w:szCs w:val="26"/>
        </w:rPr>
        <w:t>Ошибка № 4. Групповая упаковка продается как отдельная пачка</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Для табачной продукции отдельный риск связан с различием потреб</w:t>
      </w:r>
      <w:r w:rsidR="009A5FB1">
        <w:rPr>
          <w:rFonts w:ascii="Times New Roman" w:hAnsi="Times New Roman" w:cs="Times New Roman"/>
          <w:sz w:val="24"/>
          <w:szCs w:val="24"/>
        </w:rPr>
        <w:t>ительской и групповой упаковки.</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Ошибка возникает, когда групповая упаковка оформляется в чеке как одна потребительская упаковка либо отдельная пачка продается с использованием кода, нан</w:t>
      </w:r>
      <w:r w:rsidR="009A5FB1">
        <w:rPr>
          <w:rFonts w:ascii="Times New Roman" w:hAnsi="Times New Roman" w:cs="Times New Roman"/>
          <w:sz w:val="24"/>
          <w:szCs w:val="24"/>
        </w:rPr>
        <w:t>есенного                                   на групповую упаковку.</w:t>
      </w:r>
    </w:p>
    <w:p w:rsidR="008602EF" w:rsidRP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С точки зрения бизнес-процесса это может выглядеть как незначительная техническая ошибка, но она приводит к несоответствию между фактически переданным покупателю товаро</w:t>
      </w:r>
      <w:r w:rsidR="009A5FB1">
        <w:rPr>
          <w:rFonts w:ascii="Times New Roman" w:hAnsi="Times New Roman" w:cs="Times New Roman"/>
          <w:sz w:val="24"/>
          <w:szCs w:val="24"/>
        </w:rPr>
        <w:t>м и сведениями в кассовом чеке.</w:t>
      </w:r>
    </w:p>
    <w:p w:rsidR="008602EF" w:rsidRDefault="008602EF" w:rsidP="008602EF">
      <w:pPr>
        <w:jc w:val="both"/>
        <w:rPr>
          <w:rFonts w:ascii="Times New Roman" w:hAnsi="Times New Roman" w:cs="Times New Roman"/>
          <w:sz w:val="24"/>
          <w:szCs w:val="24"/>
        </w:rPr>
      </w:pPr>
      <w:r w:rsidRPr="008602EF">
        <w:rPr>
          <w:rFonts w:ascii="Times New Roman" w:hAnsi="Times New Roman" w:cs="Times New Roman"/>
          <w:sz w:val="24"/>
          <w:szCs w:val="24"/>
        </w:rPr>
        <w:t xml:space="preserve">Рекомендация здесь достаточно конкретна: сотрудник должен сканировать код маркировки именно той упаковки, которая фактически реализуется. Порядок работы </w:t>
      </w:r>
      <w:r w:rsidR="009A5FB1">
        <w:rPr>
          <w:rFonts w:ascii="Times New Roman" w:hAnsi="Times New Roman" w:cs="Times New Roman"/>
          <w:sz w:val="24"/>
          <w:szCs w:val="24"/>
        </w:rPr>
        <w:t xml:space="preserve">                                                    </w:t>
      </w:r>
      <w:r w:rsidRPr="008602EF">
        <w:rPr>
          <w:rFonts w:ascii="Times New Roman" w:hAnsi="Times New Roman" w:cs="Times New Roman"/>
          <w:sz w:val="24"/>
          <w:szCs w:val="24"/>
        </w:rPr>
        <w:t>с потребительскими и групповыми упаковками лучше закрепить во внутренней инструкции и регулярно разбирать с персоналом типовые ошибки.</w:t>
      </w:r>
    </w:p>
    <w:p w:rsidR="009A5FB1" w:rsidRDefault="009A5FB1" w:rsidP="008602EF">
      <w:pPr>
        <w:jc w:val="both"/>
        <w:rPr>
          <w:rFonts w:ascii="Times New Roman" w:hAnsi="Times New Roman" w:cs="Times New Roman"/>
          <w:sz w:val="24"/>
          <w:szCs w:val="24"/>
        </w:rPr>
      </w:pPr>
    </w:p>
    <w:p w:rsidR="009A5FB1" w:rsidRPr="009A5FB1" w:rsidRDefault="009A5FB1" w:rsidP="009A5FB1">
      <w:pPr>
        <w:jc w:val="center"/>
        <w:rPr>
          <w:rFonts w:ascii="Times New Roman" w:hAnsi="Times New Roman" w:cs="Times New Roman"/>
          <w:b/>
          <w:sz w:val="26"/>
          <w:szCs w:val="26"/>
        </w:rPr>
      </w:pPr>
      <w:r w:rsidRPr="009A5FB1">
        <w:rPr>
          <w:rFonts w:ascii="Times New Roman" w:hAnsi="Times New Roman" w:cs="Times New Roman"/>
          <w:b/>
          <w:sz w:val="26"/>
          <w:szCs w:val="26"/>
        </w:rPr>
        <w:t>Ошибка № 5. Нулевая или аномально низкая цена в чеке</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lastRenderedPageBreak/>
        <w:t>Еще один важный индикатор — чеки, в которых маркированная продукция оказывается реализованной по нулевой и</w:t>
      </w:r>
      <w:r>
        <w:rPr>
          <w:rFonts w:ascii="Times New Roman" w:hAnsi="Times New Roman" w:cs="Times New Roman"/>
          <w:sz w:val="24"/>
          <w:szCs w:val="24"/>
        </w:rPr>
        <w:t>ли существенно заниженной цене.</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Причина может быть вполне прозаичной: некорректная скидка, бонусы, округл</w:t>
      </w:r>
      <w:r>
        <w:rPr>
          <w:rFonts w:ascii="Times New Roman" w:hAnsi="Times New Roman" w:cs="Times New Roman"/>
          <w:sz w:val="24"/>
          <w:szCs w:val="24"/>
        </w:rPr>
        <w:t>ение или ручное изменение цены.</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Для бизнеса здесь полезно перейти от реагирования на уже совершенную ошибку </w:t>
      </w:r>
      <w:r>
        <w:rPr>
          <w:rFonts w:ascii="Times New Roman" w:hAnsi="Times New Roman" w:cs="Times New Roman"/>
          <w:sz w:val="24"/>
          <w:szCs w:val="24"/>
        </w:rPr>
        <w:t xml:space="preserve">                             </w:t>
      </w:r>
      <w:r w:rsidRPr="009A5FB1">
        <w:rPr>
          <w:rFonts w:ascii="Times New Roman" w:hAnsi="Times New Roman" w:cs="Times New Roman"/>
          <w:sz w:val="24"/>
          <w:szCs w:val="24"/>
        </w:rPr>
        <w:t>к мониторингу аномалий. Если система регулярно формирует чеки с нулевой или необычно низкой стоимостью, это повод проверить настройки</w:t>
      </w:r>
      <w:r>
        <w:rPr>
          <w:rFonts w:ascii="Times New Roman" w:hAnsi="Times New Roman" w:cs="Times New Roman"/>
          <w:sz w:val="24"/>
          <w:szCs w:val="24"/>
        </w:rPr>
        <w:t xml:space="preserve"> кассового и </w:t>
      </w:r>
      <w:proofErr w:type="spellStart"/>
      <w:r>
        <w:rPr>
          <w:rFonts w:ascii="Times New Roman" w:hAnsi="Times New Roman" w:cs="Times New Roman"/>
          <w:sz w:val="24"/>
          <w:szCs w:val="24"/>
        </w:rPr>
        <w:t>товароучетного</w:t>
      </w:r>
      <w:proofErr w:type="spellEnd"/>
      <w:r>
        <w:rPr>
          <w:rFonts w:ascii="Times New Roman" w:hAnsi="Times New Roman" w:cs="Times New Roman"/>
          <w:sz w:val="24"/>
          <w:szCs w:val="24"/>
        </w:rPr>
        <w:t xml:space="preserve"> ПО.</w:t>
      </w:r>
    </w:p>
    <w:p w:rsid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Необходимо также ограничить права сотрудников на ручное изменение цены и регулярно анализировать чеки с аномальными параметрами. Если чек сформирован ошибочно, его следует исправлять в порядке, предусмотренном законодательством о применении ККТ.</w:t>
      </w:r>
    </w:p>
    <w:p w:rsidR="009A5FB1" w:rsidRDefault="009A5FB1" w:rsidP="009A5FB1">
      <w:pPr>
        <w:jc w:val="both"/>
        <w:rPr>
          <w:rFonts w:ascii="Times New Roman" w:hAnsi="Times New Roman" w:cs="Times New Roman"/>
          <w:sz w:val="24"/>
          <w:szCs w:val="24"/>
        </w:rPr>
      </w:pPr>
    </w:p>
    <w:p w:rsidR="009A5FB1" w:rsidRPr="009A5FB1" w:rsidRDefault="009A5FB1" w:rsidP="009A5FB1">
      <w:pPr>
        <w:jc w:val="center"/>
        <w:rPr>
          <w:rFonts w:ascii="Times New Roman" w:hAnsi="Times New Roman" w:cs="Times New Roman"/>
          <w:b/>
          <w:sz w:val="26"/>
          <w:szCs w:val="26"/>
        </w:rPr>
      </w:pPr>
      <w:r w:rsidRPr="009A5FB1">
        <w:rPr>
          <w:rFonts w:ascii="Times New Roman" w:hAnsi="Times New Roman" w:cs="Times New Roman"/>
          <w:b/>
          <w:sz w:val="26"/>
          <w:szCs w:val="26"/>
        </w:rPr>
        <w:t>Ошибка № 6. Один товар оформляется под наименованием другого</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Еще один сценарий возникает, когда фактически продаваемая маркированная продукция отражается в </w:t>
      </w:r>
      <w:r>
        <w:rPr>
          <w:rFonts w:ascii="Times New Roman" w:hAnsi="Times New Roman" w:cs="Times New Roman"/>
          <w:sz w:val="24"/>
          <w:szCs w:val="24"/>
        </w:rPr>
        <w:t>кассовом чеке как другой товар.</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Причиной может быть ошибка в товарной карточке, неправильное сопоставление штрихового кода и GTIN, использование быстрой клавиши или ручной вы</w:t>
      </w:r>
      <w:r>
        <w:rPr>
          <w:rFonts w:ascii="Times New Roman" w:hAnsi="Times New Roman" w:cs="Times New Roman"/>
          <w:sz w:val="24"/>
          <w:szCs w:val="24"/>
        </w:rPr>
        <w:t>бор сотрудником другой позиции.</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Для предотвращения таких ситуаций необходимо обеспечить однозначное соответствие между кодом маркировки, штриховым кодом </w:t>
      </w:r>
      <w:r>
        <w:rPr>
          <w:rFonts w:ascii="Times New Roman" w:hAnsi="Times New Roman" w:cs="Times New Roman"/>
          <w:sz w:val="24"/>
          <w:szCs w:val="24"/>
        </w:rPr>
        <w:t>и карточкой конкретного товара.</w:t>
      </w:r>
    </w:p>
    <w:p w:rsid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Рекомендация проста: маркированный товар должен оформляться через сканирование кода маркировки фактически передаваемой покупателю единицы. Возможность ручного выбора другой позиции или использования быстрых клавиш для обхода корректного оформления следует </w:t>
      </w:r>
      <w:r>
        <w:rPr>
          <w:rFonts w:ascii="Times New Roman" w:hAnsi="Times New Roman" w:cs="Times New Roman"/>
          <w:sz w:val="24"/>
          <w:szCs w:val="24"/>
        </w:rPr>
        <w:t>исключить.</w:t>
      </w:r>
    </w:p>
    <w:p w:rsidR="009A5FB1" w:rsidRPr="009A5FB1" w:rsidRDefault="009A5FB1" w:rsidP="009A5FB1">
      <w:pPr>
        <w:jc w:val="both"/>
        <w:rPr>
          <w:rFonts w:ascii="Times New Roman" w:hAnsi="Times New Roman" w:cs="Times New Roman"/>
          <w:sz w:val="24"/>
          <w:szCs w:val="24"/>
        </w:rPr>
      </w:pPr>
    </w:p>
    <w:p w:rsidR="009A5FB1" w:rsidRPr="009A5FB1" w:rsidRDefault="009A5FB1" w:rsidP="009A5FB1">
      <w:pPr>
        <w:jc w:val="center"/>
        <w:rPr>
          <w:rFonts w:ascii="Times New Roman" w:hAnsi="Times New Roman" w:cs="Times New Roman"/>
          <w:b/>
          <w:sz w:val="26"/>
          <w:szCs w:val="26"/>
        </w:rPr>
      </w:pPr>
      <w:r w:rsidRPr="009A5FB1">
        <w:rPr>
          <w:rFonts w:ascii="Times New Roman" w:hAnsi="Times New Roman" w:cs="Times New Roman"/>
          <w:b/>
          <w:sz w:val="26"/>
          <w:szCs w:val="26"/>
        </w:rPr>
        <w:t>Ошибка № 7. Компания зарегистрирована в ГИС МТ,</w:t>
      </w:r>
      <w:r>
        <w:rPr>
          <w:rFonts w:ascii="Times New Roman" w:hAnsi="Times New Roman" w:cs="Times New Roman"/>
          <w:b/>
          <w:sz w:val="26"/>
          <w:szCs w:val="26"/>
        </w:rPr>
        <w:br/>
      </w:r>
      <w:r w:rsidRPr="009A5FB1">
        <w:rPr>
          <w:rFonts w:ascii="Times New Roman" w:hAnsi="Times New Roman" w:cs="Times New Roman"/>
          <w:b/>
          <w:sz w:val="26"/>
          <w:szCs w:val="26"/>
        </w:rPr>
        <w:t xml:space="preserve"> но не по той товарной группе</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Сам факт регистрации бизнеса в ГИС МТ еще не означает, что все необ</w:t>
      </w:r>
      <w:r>
        <w:rPr>
          <w:rFonts w:ascii="Times New Roman" w:hAnsi="Times New Roman" w:cs="Times New Roman"/>
          <w:sz w:val="24"/>
          <w:szCs w:val="24"/>
        </w:rPr>
        <w:t>ходимые формальности выполнены.</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Если организация или ИП начали реализовывать новую категорию маркированной продукции, необходимо проверить регистрацию именно по с</w:t>
      </w:r>
      <w:r>
        <w:rPr>
          <w:rFonts w:ascii="Times New Roman" w:hAnsi="Times New Roman" w:cs="Times New Roman"/>
          <w:sz w:val="24"/>
          <w:szCs w:val="24"/>
        </w:rPr>
        <w:t>оответствующей товарной группе.</w:t>
      </w:r>
    </w:p>
    <w:p w:rsid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В рекомендациях отдельно обращается внимание на ситуации, когда участник оборота зарегистрирован в системе, но не по всем товарным группам, с которыми фактически работает. При изменении ассортимента или открытии нового торгового объекта сведения должны быть актуализированы до начала реализации соответствующей продукции.</w:t>
      </w:r>
    </w:p>
    <w:p w:rsidR="009A5FB1" w:rsidRDefault="009A5FB1" w:rsidP="009A5FB1">
      <w:pPr>
        <w:jc w:val="both"/>
        <w:rPr>
          <w:rFonts w:ascii="Times New Roman" w:hAnsi="Times New Roman" w:cs="Times New Roman"/>
          <w:sz w:val="24"/>
          <w:szCs w:val="24"/>
        </w:rPr>
      </w:pPr>
    </w:p>
    <w:p w:rsidR="009A5FB1" w:rsidRPr="009A5FB1" w:rsidRDefault="009A5FB1" w:rsidP="009A5FB1">
      <w:pPr>
        <w:jc w:val="center"/>
        <w:rPr>
          <w:rFonts w:ascii="Times New Roman" w:hAnsi="Times New Roman" w:cs="Times New Roman"/>
          <w:b/>
          <w:sz w:val="26"/>
          <w:szCs w:val="26"/>
        </w:rPr>
      </w:pPr>
      <w:r>
        <w:rPr>
          <w:rFonts w:ascii="Times New Roman" w:hAnsi="Times New Roman" w:cs="Times New Roman"/>
          <w:b/>
          <w:sz w:val="26"/>
          <w:szCs w:val="26"/>
        </w:rPr>
        <w:t xml:space="preserve">Часть 3. </w:t>
      </w:r>
      <w:r w:rsidRPr="009A5FB1">
        <w:rPr>
          <w:rFonts w:ascii="Times New Roman" w:hAnsi="Times New Roman" w:cs="Times New Roman"/>
          <w:b/>
          <w:sz w:val="26"/>
          <w:szCs w:val="26"/>
        </w:rPr>
        <w:t>Автоматизация контроля не отменяет внутренние процедуры</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В новой модели важно не противопоставля</w:t>
      </w:r>
      <w:r>
        <w:rPr>
          <w:rFonts w:ascii="Times New Roman" w:hAnsi="Times New Roman" w:cs="Times New Roman"/>
          <w:sz w:val="24"/>
          <w:szCs w:val="24"/>
        </w:rPr>
        <w:t>ть человека и цифровую систему.</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lastRenderedPageBreak/>
        <w:t>Автоматическая проверка способна выявить событие, которое содержит признаки нарушения, но устойчивость бизнеса определяется тем, насколько правильно организова</w:t>
      </w:r>
      <w:r>
        <w:rPr>
          <w:rFonts w:ascii="Times New Roman" w:hAnsi="Times New Roman" w:cs="Times New Roman"/>
          <w:sz w:val="24"/>
          <w:szCs w:val="24"/>
        </w:rPr>
        <w:t>ны процессы до момента продажи.</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Если справочник товара обновляется централизованно, кассы работают по единым правилам, сотрудники не могут вручную обходить блокировки, сроки годности регулярно контролируются, а аномальные операции анализируются ежедневно, вероятность системно</w:t>
      </w:r>
      <w:r>
        <w:rPr>
          <w:rFonts w:ascii="Times New Roman" w:hAnsi="Times New Roman" w:cs="Times New Roman"/>
          <w:sz w:val="24"/>
          <w:szCs w:val="24"/>
        </w:rPr>
        <w:t>й ошибки существенно снижается.</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Кроме того, при технических сбоях бизнесу важно не ограничиваться устранением проблемы, а сохранять подтверждающие материалы: сведения об ошибках, технические журналы, информацию от поставщика кассового ПО и оператора ГИС МТ, данные о работе локальных модулей и другие документы, позволяющие восстановить обстоятельства ситуации. Такой подход рекомендуется и в разъяснениях Роспотребнадзора.</w:t>
      </w:r>
    </w:p>
    <w:p w:rsidR="009A5FB1" w:rsidRPr="009A5FB1" w:rsidRDefault="009A5FB1" w:rsidP="009A5FB1">
      <w:pPr>
        <w:jc w:val="both"/>
        <w:rPr>
          <w:rFonts w:ascii="Times New Roman" w:hAnsi="Times New Roman" w:cs="Times New Roman"/>
          <w:sz w:val="24"/>
          <w:szCs w:val="24"/>
        </w:rPr>
      </w:pPr>
      <w:r>
        <w:rPr>
          <w:rFonts w:ascii="Times New Roman" w:hAnsi="Times New Roman" w:cs="Times New Roman"/>
          <w:sz w:val="24"/>
          <w:szCs w:val="24"/>
        </w:rPr>
        <w:t xml:space="preserve">Главное изменение - </w:t>
      </w:r>
      <w:r w:rsidRPr="009A5FB1">
        <w:rPr>
          <w:rFonts w:ascii="Times New Roman" w:hAnsi="Times New Roman" w:cs="Times New Roman"/>
          <w:sz w:val="24"/>
          <w:szCs w:val="24"/>
        </w:rPr>
        <w:t>в подходе к профилактике</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Механизм </w:t>
      </w:r>
      <w:proofErr w:type="spellStart"/>
      <w:r w:rsidRPr="009A5FB1">
        <w:rPr>
          <w:rFonts w:ascii="Times New Roman" w:hAnsi="Times New Roman" w:cs="Times New Roman"/>
          <w:sz w:val="24"/>
          <w:szCs w:val="24"/>
        </w:rPr>
        <w:t>автоштрафов</w:t>
      </w:r>
      <w:proofErr w:type="spellEnd"/>
      <w:r w:rsidRPr="009A5FB1">
        <w:rPr>
          <w:rFonts w:ascii="Times New Roman" w:hAnsi="Times New Roman" w:cs="Times New Roman"/>
          <w:sz w:val="24"/>
          <w:szCs w:val="24"/>
        </w:rPr>
        <w:t xml:space="preserve"> меняет для бизнеса не только порядок привлечения </w:t>
      </w:r>
      <w:r>
        <w:rPr>
          <w:rFonts w:ascii="Times New Roman" w:hAnsi="Times New Roman" w:cs="Times New Roman"/>
          <w:sz w:val="24"/>
          <w:szCs w:val="24"/>
        </w:rPr>
        <w:t xml:space="preserve">                                                </w:t>
      </w:r>
      <w:r w:rsidRPr="009A5FB1">
        <w:rPr>
          <w:rFonts w:ascii="Times New Roman" w:hAnsi="Times New Roman" w:cs="Times New Roman"/>
          <w:sz w:val="24"/>
          <w:szCs w:val="24"/>
        </w:rPr>
        <w:t xml:space="preserve">к ответственности, но и </w:t>
      </w:r>
      <w:r>
        <w:rPr>
          <w:rFonts w:ascii="Times New Roman" w:hAnsi="Times New Roman" w:cs="Times New Roman"/>
          <w:sz w:val="24"/>
          <w:szCs w:val="24"/>
        </w:rPr>
        <w:t>саму логику управления рисками.</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Раньше техническая ошибка в кассе могла восприниматься как локальная проблема конкретного торгового объекта или сотрудника. Теперь она потенциально становится частью цифрового следа операции и может быть сопоставлена с данными государс</w:t>
      </w:r>
      <w:r>
        <w:rPr>
          <w:rFonts w:ascii="Times New Roman" w:hAnsi="Times New Roman" w:cs="Times New Roman"/>
          <w:sz w:val="24"/>
          <w:szCs w:val="24"/>
        </w:rPr>
        <w:t>твенной информационной системы.</w:t>
      </w:r>
    </w:p>
    <w:p w:rsidR="009A5FB1" w:rsidRPr="009A5FB1" w:rsidRDefault="009A5FB1" w:rsidP="009A5FB1">
      <w:pPr>
        <w:jc w:val="both"/>
        <w:rPr>
          <w:rFonts w:ascii="Times New Roman" w:hAnsi="Times New Roman" w:cs="Times New Roman"/>
          <w:sz w:val="24"/>
          <w:szCs w:val="24"/>
        </w:rPr>
      </w:pPr>
      <w:r>
        <w:rPr>
          <w:rFonts w:ascii="Times New Roman" w:hAnsi="Times New Roman" w:cs="Times New Roman"/>
          <w:sz w:val="24"/>
          <w:szCs w:val="24"/>
        </w:rPr>
        <w:t>Поэтому задача бизнеса -</w:t>
      </w:r>
      <w:r w:rsidRPr="009A5FB1">
        <w:rPr>
          <w:rFonts w:ascii="Times New Roman" w:hAnsi="Times New Roman" w:cs="Times New Roman"/>
          <w:sz w:val="24"/>
          <w:szCs w:val="24"/>
        </w:rPr>
        <w:t xml:space="preserve"> не просто «настроить кассу», а выстроить сквозной процесс контроля: от регистрации товарной группы и актуальности справочников до фактическог</w:t>
      </w:r>
      <w:r>
        <w:rPr>
          <w:rFonts w:ascii="Times New Roman" w:hAnsi="Times New Roman" w:cs="Times New Roman"/>
          <w:sz w:val="24"/>
          <w:szCs w:val="24"/>
        </w:rPr>
        <w:t>о сканирования товара на кассе.</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Именно профилактика становится наиболее рациональным с</w:t>
      </w:r>
      <w:r>
        <w:rPr>
          <w:rFonts w:ascii="Times New Roman" w:hAnsi="Times New Roman" w:cs="Times New Roman"/>
          <w:sz w:val="24"/>
          <w:szCs w:val="24"/>
        </w:rPr>
        <w:t>пособом снизить риск нарушений.</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Для бизнеса это означает простой практический вывод: перед тем как проверять, есть ли уже штраф, стоит проверить, почему система вообще</w:t>
      </w:r>
      <w:r>
        <w:rPr>
          <w:rFonts w:ascii="Times New Roman" w:hAnsi="Times New Roman" w:cs="Times New Roman"/>
          <w:sz w:val="24"/>
          <w:szCs w:val="24"/>
        </w:rPr>
        <w:t xml:space="preserve"> может зафиксировать нарушение.</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Если регистрация актуальна, кассы и </w:t>
      </w:r>
      <w:proofErr w:type="spellStart"/>
      <w:r w:rsidRPr="009A5FB1">
        <w:rPr>
          <w:rFonts w:ascii="Times New Roman" w:hAnsi="Times New Roman" w:cs="Times New Roman"/>
          <w:sz w:val="24"/>
          <w:szCs w:val="24"/>
        </w:rPr>
        <w:t>товароучетная</w:t>
      </w:r>
      <w:proofErr w:type="spellEnd"/>
      <w:r w:rsidRPr="009A5FB1">
        <w:rPr>
          <w:rFonts w:ascii="Times New Roman" w:hAnsi="Times New Roman" w:cs="Times New Roman"/>
          <w:sz w:val="24"/>
          <w:szCs w:val="24"/>
        </w:rPr>
        <w:t xml:space="preserve"> система синхронизированы, разрешительный режим работает корректно, ценовые ограничения соблюдаются, сроки годности контролируются, а сотрудники не могут произвольно изменять критичные параметры, значительную часть типовых рисков можно устранить еще до с</w:t>
      </w:r>
      <w:r>
        <w:rPr>
          <w:rFonts w:ascii="Times New Roman" w:hAnsi="Times New Roman" w:cs="Times New Roman"/>
          <w:sz w:val="24"/>
          <w:szCs w:val="24"/>
        </w:rPr>
        <w:t>овершения запрещенной операции.</w:t>
      </w:r>
    </w:p>
    <w:p w:rsidR="009A5FB1" w:rsidRPr="009A5FB1" w:rsidRDefault="009A5FB1" w:rsidP="009A5FB1">
      <w:pPr>
        <w:jc w:val="both"/>
        <w:rPr>
          <w:rFonts w:ascii="Times New Roman" w:hAnsi="Times New Roman" w:cs="Times New Roman"/>
          <w:sz w:val="24"/>
          <w:szCs w:val="24"/>
        </w:rPr>
      </w:pPr>
      <w:r w:rsidRPr="009A5FB1">
        <w:rPr>
          <w:rFonts w:ascii="Times New Roman" w:hAnsi="Times New Roman" w:cs="Times New Roman"/>
          <w:sz w:val="24"/>
          <w:szCs w:val="24"/>
        </w:rPr>
        <w:t xml:space="preserve">Роспотребнадзор в своих рекомендациях также предлагает делать акцент именно </w:t>
      </w:r>
      <w:r>
        <w:rPr>
          <w:rFonts w:ascii="Times New Roman" w:hAnsi="Times New Roman" w:cs="Times New Roman"/>
          <w:sz w:val="24"/>
          <w:szCs w:val="24"/>
        </w:rPr>
        <w:t xml:space="preserve">                                 </w:t>
      </w:r>
      <w:r w:rsidRPr="009A5FB1">
        <w:rPr>
          <w:rFonts w:ascii="Times New Roman" w:hAnsi="Times New Roman" w:cs="Times New Roman"/>
          <w:sz w:val="24"/>
          <w:szCs w:val="24"/>
        </w:rPr>
        <w:t xml:space="preserve">на устранении причин нарушений до их возникновения и обеспечении законного </w:t>
      </w:r>
      <w:r>
        <w:rPr>
          <w:rFonts w:ascii="Times New Roman" w:hAnsi="Times New Roman" w:cs="Times New Roman"/>
          <w:sz w:val="24"/>
          <w:szCs w:val="24"/>
        </w:rPr>
        <w:t xml:space="preserve">                                      </w:t>
      </w:r>
      <w:r w:rsidRPr="009A5FB1">
        <w:rPr>
          <w:rFonts w:ascii="Times New Roman" w:hAnsi="Times New Roman" w:cs="Times New Roman"/>
          <w:sz w:val="24"/>
          <w:szCs w:val="24"/>
        </w:rPr>
        <w:t>и безопасного оборота товаров.</w:t>
      </w:r>
    </w:p>
    <w:p w:rsidR="009A5FB1" w:rsidRPr="008602EF" w:rsidRDefault="009A5FB1" w:rsidP="009A5FB1">
      <w:pPr>
        <w:jc w:val="both"/>
        <w:rPr>
          <w:rFonts w:ascii="Times New Roman" w:hAnsi="Times New Roman" w:cs="Times New Roman"/>
          <w:sz w:val="24"/>
          <w:szCs w:val="24"/>
        </w:rPr>
      </w:pPr>
    </w:p>
    <w:sectPr w:rsidR="009A5FB1" w:rsidRPr="008602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063D8"/>
    <w:multiLevelType w:val="hybridMultilevel"/>
    <w:tmpl w:val="69BE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F93"/>
    <w:rsid w:val="00075F85"/>
    <w:rsid w:val="0012659F"/>
    <w:rsid w:val="00253CB6"/>
    <w:rsid w:val="00553F93"/>
    <w:rsid w:val="007D54FD"/>
    <w:rsid w:val="008602EF"/>
    <w:rsid w:val="009A5FB1"/>
    <w:rsid w:val="00C31AB1"/>
    <w:rsid w:val="00CE16E4"/>
    <w:rsid w:val="00DC3E9E"/>
    <w:rsid w:val="00F87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B1"/>
    <w:pPr>
      <w:ind w:left="720"/>
      <w:contextualSpacing/>
    </w:pPr>
  </w:style>
  <w:style w:type="paragraph" w:styleId="a4">
    <w:name w:val="Balloon Text"/>
    <w:basedOn w:val="a"/>
    <w:link w:val="a5"/>
    <w:uiPriority w:val="99"/>
    <w:semiHidden/>
    <w:unhideWhenUsed/>
    <w:rsid w:val="00075F8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5F8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B1"/>
    <w:pPr>
      <w:ind w:left="720"/>
      <w:contextualSpacing/>
    </w:pPr>
  </w:style>
  <w:style w:type="paragraph" w:styleId="a4">
    <w:name w:val="Balloon Text"/>
    <w:basedOn w:val="a"/>
    <w:link w:val="a5"/>
    <w:uiPriority w:val="99"/>
    <w:semiHidden/>
    <w:unhideWhenUsed/>
    <w:rsid w:val="00075F8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75F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1824</Words>
  <Characters>10402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Волковы</cp:lastModifiedBy>
  <cp:revision>2</cp:revision>
  <cp:lastPrinted>2026-09-18T13:08:00Z</cp:lastPrinted>
  <dcterms:created xsi:type="dcterms:W3CDTF">2026-09-24T15:14:00Z</dcterms:created>
  <dcterms:modified xsi:type="dcterms:W3CDTF">2026-09-24T15:14:00Z</dcterms:modified>
</cp:coreProperties>
</file>