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FE" w:rsidRPr="00837DFE" w:rsidRDefault="00837DFE" w:rsidP="00837DF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val="en-US" w:bidi="ar-SA"/>
        </w:rPr>
      </w:pPr>
      <w:r w:rsidRPr="00837DF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783580B9" wp14:editId="37984134">
            <wp:extent cx="752475" cy="962025"/>
            <wp:effectExtent l="0" t="0" r="9525" b="9525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54" w:rsidRDefault="00837DFE" w:rsidP="00837DF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</w:p>
    <w:p w:rsidR="00837DFE" w:rsidRPr="00837DFE" w:rsidRDefault="00837DFE" w:rsidP="00837DF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Администрация</w:t>
      </w:r>
    </w:p>
    <w:p w:rsidR="00837DFE" w:rsidRPr="00837DFE" w:rsidRDefault="00837DFE" w:rsidP="00837DF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городского округа Воскресенск</w:t>
      </w:r>
    </w:p>
    <w:p w:rsidR="00837DFE" w:rsidRPr="00837DFE" w:rsidRDefault="00837DFE" w:rsidP="00837DFE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Московской области</w:t>
      </w:r>
    </w:p>
    <w:p w:rsidR="00837DFE" w:rsidRPr="00837DFE" w:rsidRDefault="00837DFE" w:rsidP="00837DF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37DFE" w:rsidRPr="00837DFE" w:rsidRDefault="00837DFE" w:rsidP="00837DF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</w:pPr>
      <w:r w:rsidRPr="00837DFE"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  <w:t>П О С Т А Н О В Л Е Н И Е</w:t>
      </w:r>
    </w:p>
    <w:p w:rsidR="00837DFE" w:rsidRPr="00837DFE" w:rsidRDefault="00837DFE" w:rsidP="00837DF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2"/>
          <w:szCs w:val="12"/>
          <w:lang w:bidi="ar-SA"/>
        </w:rPr>
      </w:pPr>
    </w:p>
    <w:p w:rsidR="00837DFE" w:rsidRPr="00837DFE" w:rsidRDefault="00837DFE" w:rsidP="00837DFE">
      <w:pPr>
        <w:widowControl/>
        <w:tabs>
          <w:tab w:val="left" w:pos="2790"/>
        </w:tabs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837DF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________________</w:t>
      </w:r>
      <w:r w:rsidRPr="00837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_№___</w:t>
      </w:r>
      <w:r w:rsidRPr="00837DF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______________</w:t>
      </w:r>
    </w:p>
    <w:p w:rsidR="00837DFE" w:rsidRPr="00837DFE" w:rsidRDefault="00837DFE" w:rsidP="00837DFE">
      <w:pPr>
        <w:widowControl/>
        <w:tabs>
          <w:tab w:val="left" w:pos="5670"/>
          <w:tab w:val="left" w:pos="9923"/>
        </w:tabs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16"/>
          <w:szCs w:val="16"/>
          <w:lang w:bidi="ar-SA"/>
        </w:rPr>
      </w:pPr>
    </w:p>
    <w:p w:rsidR="00D6673B" w:rsidRDefault="00695EC8" w:rsidP="00695EC8">
      <w:pPr>
        <w:widowControl/>
        <w:tabs>
          <w:tab w:val="left" w:pos="5670"/>
          <w:tab w:val="left" w:pos="992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0E2C">
        <w:rPr>
          <w:rFonts w:ascii="Times New Roman" w:eastAsia="Times New Roman" w:hAnsi="Times New Roman" w:cs="Times New Roman"/>
          <w:b/>
          <w:color w:val="auto"/>
          <w:lang w:bidi="ar-SA"/>
        </w:rPr>
        <w:t>О</w:t>
      </w:r>
      <w:r w:rsidR="0051209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создании муниципального казенного учреждения «Меркурий» путем переименования </w:t>
      </w:r>
    </w:p>
    <w:p w:rsidR="00695EC8" w:rsidRPr="003F0E2C" w:rsidRDefault="00512092" w:rsidP="00695EC8">
      <w:pPr>
        <w:widowControl/>
        <w:tabs>
          <w:tab w:val="left" w:pos="5670"/>
          <w:tab w:val="left" w:pos="992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 изменения типа </w:t>
      </w:r>
      <w:r w:rsidR="006D46AB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бюджетного учреждения «</w:t>
      </w:r>
      <w:r w:rsidR="00B40A90">
        <w:rPr>
          <w:rFonts w:ascii="Times New Roman" w:eastAsia="Times New Roman" w:hAnsi="Times New Roman" w:cs="Times New Roman"/>
          <w:b/>
          <w:color w:val="auto"/>
          <w:lang w:bidi="ar-SA"/>
        </w:rPr>
        <w:t>Меркурий</w:t>
      </w:r>
      <w:r w:rsidR="005D3358"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  <w:r w:rsidR="00695EC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837DFE" w:rsidRPr="00837DFE" w:rsidRDefault="00837DFE" w:rsidP="00837DF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95EC8" w:rsidRPr="003F0E2C" w:rsidRDefault="00695EC8" w:rsidP="00695EC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F0E2C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</w:t>
      </w:r>
      <w:r w:rsidR="00EA3DCD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3F0E2C">
        <w:rPr>
          <w:rFonts w:ascii="Times New Roman" w:eastAsia="Times New Roman" w:hAnsi="Times New Roman" w:cs="Times New Roman"/>
          <w:color w:val="auto"/>
          <w:lang w:bidi="ar-SA"/>
        </w:rPr>
        <w:t xml:space="preserve"> 131-ФЗ «Об общих принципах организации местного самоуправления в Российской Федерации», Федеральным законом от 12.01.1996 </w:t>
      </w:r>
      <w:r w:rsidR="00EA3DCD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3F0E2C">
        <w:rPr>
          <w:rFonts w:ascii="Times New Roman" w:eastAsia="Times New Roman" w:hAnsi="Times New Roman" w:cs="Times New Roman"/>
          <w:color w:val="auto"/>
          <w:lang w:bidi="ar-SA"/>
        </w:rPr>
        <w:t xml:space="preserve"> 7-ФЗ «О некоммерческих организациях»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7103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465F2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772008">
        <w:rPr>
          <w:rFonts w:ascii="Times New Roman" w:eastAsia="Times New Roman" w:hAnsi="Times New Roman" w:cs="Times New Roman"/>
          <w:color w:val="auto"/>
          <w:lang w:bidi="ar-SA"/>
        </w:rPr>
        <w:t>орядк</w:t>
      </w:r>
      <w:r w:rsidR="00F465F2">
        <w:rPr>
          <w:rFonts w:ascii="Times New Roman" w:eastAsia="Times New Roman" w:hAnsi="Times New Roman" w:cs="Times New Roman"/>
          <w:color w:val="auto"/>
          <w:lang w:bidi="ar-SA"/>
        </w:rPr>
        <w:t>ом</w:t>
      </w:r>
      <w:r w:rsidR="0028113F">
        <w:rPr>
          <w:rFonts w:ascii="Times New Roman" w:eastAsia="Times New Roman" w:hAnsi="Times New Roman" w:cs="Times New Roman"/>
          <w:color w:val="auto"/>
          <w:lang w:bidi="ar-SA"/>
        </w:rPr>
        <w:t xml:space="preserve"> принятия решения о </w:t>
      </w:r>
      <w:r w:rsidRPr="00772008">
        <w:rPr>
          <w:rFonts w:ascii="Times New Roman" w:eastAsia="Times New Roman" w:hAnsi="Times New Roman" w:cs="Times New Roman"/>
          <w:color w:val="auto"/>
          <w:lang w:bidi="ar-SA"/>
        </w:rPr>
        <w:t>создани</w:t>
      </w:r>
      <w:r w:rsidR="0028113F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772008">
        <w:rPr>
          <w:rFonts w:ascii="Times New Roman" w:eastAsia="Times New Roman" w:hAnsi="Times New Roman" w:cs="Times New Roman"/>
          <w:color w:val="auto"/>
          <w:lang w:bidi="ar-SA"/>
        </w:rPr>
        <w:t>, реорганизации, изменения типа и ликвидации муниципальных учреждений городского округа Воскресенск Московской области, а также утверждения уставов муниципальных учреждений городского округа Воскресенск Московской области и внесения в них изменений»</w:t>
      </w:r>
      <w:r w:rsidR="00BE0337">
        <w:rPr>
          <w:rFonts w:ascii="Times New Roman" w:eastAsia="Times New Roman" w:hAnsi="Times New Roman" w:cs="Times New Roman"/>
          <w:color w:val="auto"/>
          <w:lang w:bidi="ar-SA"/>
        </w:rPr>
        <w:t>, утвержденным</w:t>
      </w:r>
      <w:r w:rsidR="00F465F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465F2" w:rsidRPr="00F465F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465F2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 городского округа Воскресенск Московской области от 16.12.2019 № 38</w:t>
      </w:r>
      <w:r w:rsidR="00570709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837DFE" w:rsidRPr="00837DFE" w:rsidRDefault="00837DFE" w:rsidP="00837DF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7DFE" w:rsidRPr="009C417A" w:rsidRDefault="00837DFE" w:rsidP="00837DFE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C417A">
        <w:rPr>
          <w:rFonts w:ascii="Times New Roman" w:eastAsia="Times New Roman" w:hAnsi="Times New Roman" w:cs="Times New Roman"/>
          <w:bCs/>
          <w:color w:val="auto"/>
          <w:lang w:bidi="ar-SA"/>
        </w:rPr>
        <w:t>ПОСТАНОВЛЯЮ:</w:t>
      </w:r>
    </w:p>
    <w:p w:rsidR="00837DFE" w:rsidRPr="009C417A" w:rsidRDefault="00837DFE" w:rsidP="00837DFE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D46AB" w:rsidRDefault="006D46AB" w:rsidP="006D46A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1. </w:t>
      </w:r>
      <w:r w:rsidR="00512092">
        <w:rPr>
          <w:rFonts w:ascii="Times New Roman" w:eastAsia="Times New Roman" w:hAnsi="Times New Roman" w:cs="Times New Roman"/>
          <w:color w:val="auto"/>
          <w:lang w:bidi="ar-SA"/>
        </w:rPr>
        <w:t xml:space="preserve">Создать </w:t>
      </w:r>
      <w:r w:rsidR="00B3737D">
        <w:rPr>
          <w:rFonts w:ascii="Times New Roman" w:eastAsia="Times New Roman" w:hAnsi="Times New Roman" w:cs="Times New Roman"/>
          <w:color w:val="auto"/>
          <w:lang w:bidi="ar-SA"/>
        </w:rPr>
        <w:t xml:space="preserve">с 01.01.2022 года </w:t>
      </w:r>
      <w:r w:rsidR="00512092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муниципальное казенное учреждение «Меркурий» путем переименования и изменения </w:t>
      </w:r>
      <w:proofErr w:type="gramStart"/>
      <w:r w:rsidR="00512092">
        <w:rPr>
          <w:rFonts w:ascii="Times New Roman" w:eastAsia="Times New Roman" w:hAnsi="Times New Roman" w:cs="Times New Roman"/>
          <w:color w:val="auto"/>
          <w:lang w:bidi="ar-SA"/>
        </w:rPr>
        <w:t>типа</w:t>
      </w:r>
      <w:proofErr w:type="gramEnd"/>
      <w:r w:rsidR="00512092">
        <w:rPr>
          <w:rFonts w:ascii="Times New Roman" w:eastAsia="Times New Roman" w:hAnsi="Times New Roman" w:cs="Times New Roman"/>
          <w:color w:val="auto"/>
          <w:lang w:bidi="ar-SA"/>
        </w:rPr>
        <w:t xml:space="preserve"> существующего муниципального </w:t>
      </w:r>
      <w:r w:rsidRPr="006D46AB">
        <w:rPr>
          <w:rFonts w:ascii="Times New Roman" w:eastAsia="Times New Roman" w:hAnsi="Times New Roman" w:cs="Times New Roman"/>
          <w:color w:val="auto"/>
          <w:lang w:bidi="ar-SA"/>
        </w:rPr>
        <w:t>бюджетного учреждения «Меркурий»</w:t>
      </w:r>
      <w:r>
        <w:rPr>
          <w:rFonts w:ascii="Times New Roman" w:eastAsia="Times New Roman" w:hAnsi="Times New Roman" w:cs="Times New Roman"/>
          <w:color w:val="auto"/>
          <w:lang w:bidi="ar-SA"/>
        </w:rPr>
        <w:t>, зарегистрированно</w:t>
      </w:r>
      <w:r w:rsidR="00F465F2">
        <w:rPr>
          <w:rFonts w:ascii="Times New Roman" w:eastAsia="Times New Roman" w:hAnsi="Times New Roman" w:cs="Times New Roman"/>
          <w:color w:val="auto"/>
          <w:lang w:bidi="ar-SA"/>
        </w:rPr>
        <w:t>го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по адресу: М</w:t>
      </w:r>
      <w:r w:rsidRPr="006D46AB">
        <w:rPr>
          <w:rFonts w:ascii="Times New Roman" w:eastAsia="Times New Roman" w:hAnsi="Times New Roman" w:cs="Times New Roman"/>
          <w:color w:val="auto"/>
          <w:lang w:bidi="ar-SA"/>
        </w:rPr>
        <w:t>осковская область</w:t>
      </w:r>
      <w:r>
        <w:rPr>
          <w:rFonts w:ascii="Times New Roman" w:eastAsia="Times New Roman" w:hAnsi="Times New Roman" w:cs="Times New Roman"/>
          <w:color w:val="auto"/>
          <w:lang w:bidi="ar-SA"/>
        </w:rPr>
        <w:t>, городской округ В</w:t>
      </w:r>
      <w:r w:rsidRPr="006D46AB">
        <w:rPr>
          <w:rFonts w:ascii="Times New Roman" w:eastAsia="Times New Roman" w:hAnsi="Times New Roman" w:cs="Times New Roman"/>
          <w:color w:val="auto"/>
          <w:lang w:bidi="ar-SA"/>
        </w:rPr>
        <w:t>оскресенск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6D46AB">
        <w:rPr>
          <w:rFonts w:ascii="Times New Roman" w:eastAsia="Times New Roman" w:hAnsi="Times New Roman" w:cs="Times New Roman"/>
          <w:color w:val="auto"/>
          <w:lang w:bidi="ar-SA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Б</w:t>
      </w:r>
      <w:r w:rsidRPr="006D46AB">
        <w:rPr>
          <w:rFonts w:ascii="Times New Roman" w:eastAsia="Times New Roman" w:hAnsi="Times New Roman" w:cs="Times New Roman"/>
          <w:color w:val="auto"/>
          <w:lang w:bidi="ar-SA"/>
        </w:rPr>
        <w:t>елоозёрский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, улица 60 лет О</w:t>
      </w:r>
      <w:r w:rsidRPr="006D46AB">
        <w:rPr>
          <w:rFonts w:ascii="Times New Roman" w:eastAsia="Times New Roman" w:hAnsi="Times New Roman" w:cs="Times New Roman"/>
          <w:color w:val="auto"/>
          <w:lang w:bidi="ar-SA"/>
        </w:rPr>
        <w:t>ктября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6D46AB">
        <w:rPr>
          <w:rFonts w:ascii="Times New Roman" w:eastAsia="Times New Roman" w:hAnsi="Times New Roman" w:cs="Times New Roman"/>
          <w:color w:val="auto"/>
          <w:lang w:bidi="ar-SA"/>
        </w:rPr>
        <w:t>дом 8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офис 18 (ОГРН </w:t>
      </w:r>
      <w:r w:rsidRPr="006D46AB">
        <w:rPr>
          <w:rFonts w:ascii="Times New Roman" w:eastAsia="Times New Roman" w:hAnsi="Times New Roman" w:cs="Times New Roman"/>
          <w:color w:val="auto"/>
          <w:lang w:bidi="ar-SA"/>
        </w:rPr>
        <w:t>1185022007301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ИНН </w:t>
      </w:r>
      <w:r w:rsidRPr="006D46AB">
        <w:rPr>
          <w:rFonts w:ascii="Times New Roman" w:eastAsia="Times New Roman" w:hAnsi="Times New Roman" w:cs="Times New Roman"/>
          <w:color w:val="auto"/>
          <w:lang w:bidi="ar-SA"/>
        </w:rPr>
        <w:t>5005066290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КПП </w:t>
      </w:r>
      <w:r w:rsidRPr="006D46AB">
        <w:rPr>
          <w:rFonts w:ascii="Times New Roman" w:eastAsia="Times New Roman" w:hAnsi="Times New Roman" w:cs="Times New Roman"/>
          <w:color w:val="auto"/>
          <w:lang w:bidi="ar-SA"/>
        </w:rPr>
        <w:t>500501001</w:t>
      </w:r>
      <w:r w:rsidR="00512092">
        <w:rPr>
          <w:rFonts w:ascii="Times New Roman" w:eastAsia="Times New Roman" w:hAnsi="Times New Roman" w:cs="Times New Roman"/>
          <w:color w:val="auto"/>
          <w:lang w:bidi="ar-SA"/>
        </w:rPr>
        <w:t xml:space="preserve">). Тип создаваемого учреждения - </w:t>
      </w:r>
      <w:r>
        <w:rPr>
          <w:rFonts w:ascii="Times New Roman" w:eastAsia="Times New Roman" w:hAnsi="Times New Roman" w:cs="Times New Roman"/>
          <w:color w:val="auto"/>
          <w:lang w:bidi="ar-SA"/>
        </w:rPr>
        <w:t>казенное.</w:t>
      </w:r>
    </w:p>
    <w:p w:rsidR="00536408" w:rsidRPr="00536408" w:rsidRDefault="00536408" w:rsidP="00536408">
      <w:pPr>
        <w:widowControl/>
        <w:ind w:firstLine="709"/>
        <w:jc w:val="both"/>
        <w:rPr>
          <w:rFonts w:ascii="Times New Roman" w:hAnsi="Times New Roman" w:cs="Times New Roman"/>
        </w:rPr>
      </w:pPr>
      <w:r w:rsidRPr="00536408">
        <w:rPr>
          <w:rFonts w:ascii="Times New Roman" w:hAnsi="Times New Roman" w:cs="Times New Roman"/>
        </w:rPr>
        <w:t>2.  Основн</w:t>
      </w:r>
      <w:r w:rsidR="00B3737D">
        <w:rPr>
          <w:rFonts w:ascii="Times New Roman" w:hAnsi="Times New Roman" w:cs="Times New Roman"/>
        </w:rPr>
        <w:t>ая</w:t>
      </w:r>
      <w:r w:rsidRPr="00536408">
        <w:rPr>
          <w:rFonts w:ascii="Times New Roman" w:hAnsi="Times New Roman" w:cs="Times New Roman"/>
        </w:rPr>
        <w:t xml:space="preserve"> цел</w:t>
      </w:r>
      <w:r w:rsidR="00B3737D">
        <w:rPr>
          <w:rFonts w:ascii="Times New Roman" w:hAnsi="Times New Roman" w:cs="Times New Roman"/>
        </w:rPr>
        <w:t>ь</w:t>
      </w:r>
      <w:r w:rsidRPr="00536408">
        <w:rPr>
          <w:rFonts w:ascii="Times New Roman" w:hAnsi="Times New Roman" w:cs="Times New Roman"/>
        </w:rPr>
        <w:t xml:space="preserve"> деятельности Учреждения</w:t>
      </w:r>
      <w:r w:rsidR="00B3737D">
        <w:rPr>
          <w:rFonts w:ascii="Times New Roman" w:hAnsi="Times New Roman" w:cs="Times New Roman"/>
        </w:rPr>
        <w:t xml:space="preserve"> -  о</w:t>
      </w:r>
      <w:r w:rsidR="00F93238" w:rsidRPr="00F93238">
        <w:rPr>
          <w:rFonts w:ascii="Times New Roman" w:hAnsi="Times New Roman" w:cs="Times New Roman"/>
        </w:rPr>
        <w:t>казание муниципальных услуг, выполнение, работ и исполнения муниципальных функций в целях реализации полномочий органов местного самоуправления городского округа Воскресенск в сфере благоустройства и озеленения территории городского округа Воскресенск, хозяйственно-эксплуатационно</w:t>
      </w:r>
      <w:bookmarkStart w:id="0" w:name="_GoBack"/>
      <w:bookmarkEnd w:id="0"/>
      <w:r w:rsidR="00F93238" w:rsidRPr="00F93238">
        <w:rPr>
          <w:rFonts w:ascii="Times New Roman" w:hAnsi="Times New Roman" w:cs="Times New Roman"/>
        </w:rPr>
        <w:t>е обслуживание, содержание территорий, прилегающих к административным зданиям и помещениям органов местного самоуправления городского округа Воскресенск, а также переданных в оперативное управление и безвозмездное пользование муниципальным учреждениям, учредителем которых является Администрация городского округа Воскресенск.</w:t>
      </w:r>
    </w:p>
    <w:p w:rsidR="006D46AB" w:rsidRDefault="00512092" w:rsidP="006D46A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6D46AB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6D46AB" w:rsidRPr="009C417A">
        <w:rPr>
          <w:rFonts w:ascii="Times New Roman" w:eastAsia="Times New Roman" w:hAnsi="Times New Roman" w:cs="Times New Roman"/>
          <w:color w:val="auto"/>
          <w:lang w:bidi="ar-SA"/>
        </w:rPr>
        <w:t xml:space="preserve">Учредителем муниципального </w:t>
      </w:r>
      <w:r w:rsidR="00062684">
        <w:rPr>
          <w:rFonts w:ascii="Times New Roman" w:eastAsia="Times New Roman" w:hAnsi="Times New Roman" w:cs="Times New Roman"/>
          <w:color w:val="auto"/>
          <w:lang w:bidi="ar-SA"/>
        </w:rPr>
        <w:t>казенного</w:t>
      </w:r>
      <w:r w:rsidR="006D46AB" w:rsidRPr="009C417A">
        <w:rPr>
          <w:rFonts w:ascii="Times New Roman" w:eastAsia="Times New Roman" w:hAnsi="Times New Roman" w:cs="Times New Roman"/>
          <w:color w:val="auto"/>
          <w:lang w:bidi="ar-SA"/>
        </w:rPr>
        <w:t xml:space="preserve"> учреждения «Меркурий»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и собственником его имущества </w:t>
      </w:r>
      <w:r w:rsidR="006D46AB" w:rsidRPr="009C417A">
        <w:rPr>
          <w:rFonts w:ascii="Times New Roman" w:eastAsia="Times New Roman" w:hAnsi="Times New Roman" w:cs="Times New Roman"/>
          <w:color w:val="auto"/>
          <w:lang w:bidi="ar-SA"/>
        </w:rPr>
        <w:t xml:space="preserve">является муниципальное образование городской округ Воскресенск Московской области. Функции и полномочия учредителя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отношении муниципального казенного учреждения «Меркурий» </w:t>
      </w:r>
      <w:r w:rsidR="006D46AB" w:rsidRPr="009C417A">
        <w:rPr>
          <w:rFonts w:ascii="Times New Roman" w:eastAsia="Times New Roman" w:hAnsi="Times New Roman" w:cs="Times New Roman"/>
          <w:color w:val="auto"/>
          <w:lang w:bidi="ar-SA"/>
        </w:rPr>
        <w:t>осуществляет Администрация городского округа</w:t>
      </w:r>
      <w:r w:rsidR="006D46AB">
        <w:rPr>
          <w:rFonts w:ascii="Times New Roman" w:eastAsia="Times New Roman" w:hAnsi="Times New Roman" w:cs="Times New Roman"/>
          <w:color w:val="auto"/>
          <w:lang w:bidi="ar-SA"/>
        </w:rPr>
        <w:t xml:space="preserve"> Воскресенск Московской области;</w:t>
      </w:r>
    </w:p>
    <w:p w:rsidR="00512092" w:rsidRDefault="00512092" w:rsidP="006D46A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 Утвердить перечень мероприятий по созданию </w:t>
      </w:r>
      <w:r w:rsidRPr="00512092">
        <w:rPr>
          <w:rFonts w:ascii="Times New Roman" w:eastAsia="Times New Roman" w:hAnsi="Times New Roman" w:cs="Times New Roman"/>
          <w:color w:val="auto"/>
          <w:lang w:bidi="ar-SA"/>
        </w:rPr>
        <w:t>муниципально</w:t>
      </w:r>
      <w:r>
        <w:rPr>
          <w:rFonts w:ascii="Times New Roman" w:eastAsia="Times New Roman" w:hAnsi="Times New Roman" w:cs="Times New Roman"/>
          <w:color w:val="auto"/>
          <w:lang w:bidi="ar-SA"/>
        </w:rPr>
        <w:t>го</w:t>
      </w:r>
      <w:r w:rsidRPr="00512092">
        <w:rPr>
          <w:rFonts w:ascii="Times New Roman" w:eastAsia="Times New Roman" w:hAnsi="Times New Roman" w:cs="Times New Roman"/>
          <w:color w:val="auto"/>
          <w:lang w:bidi="ar-SA"/>
        </w:rPr>
        <w:t xml:space="preserve"> казенно</w:t>
      </w:r>
      <w:r>
        <w:rPr>
          <w:rFonts w:ascii="Times New Roman" w:eastAsia="Times New Roman" w:hAnsi="Times New Roman" w:cs="Times New Roman"/>
          <w:color w:val="auto"/>
          <w:lang w:bidi="ar-SA"/>
        </w:rPr>
        <w:t>го</w:t>
      </w:r>
      <w:r w:rsidRPr="00512092">
        <w:rPr>
          <w:rFonts w:ascii="Times New Roman" w:eastAsia="Times New Roman" w:hAnsi="Times New Roman" w:cs="Times New Roman"/>
          <w:color w:val="auto"/>
          <w:lang w:bidi="ar-SA"/>
        </w:rPr>
        <w:t xml:space="preserve"> учреждени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512092">
        <w:rPr>
          <w:rFonts w:ascii="Times New Roman" w:eastAsia="Times New Roman" w:hAnsi="Times New Roman" w:cs="Times New Roman"/>
          <w:color w:val="auto"/>
          <w:lang w:bidi="ar-SA"/>
        </w:rPr>
        <w:t xml:space="preserve"> «Меркурий» путем переименования и изменения </w:t>
      </w:r>
      <w:proofErr w:type="gramStart"/>
      <w:r w:rsidRPr="00512092">
        <w:rPr>
          <w:rFonts w:ascii="Times New Roman" w:eastAsia="Times New Roman" w:hAnsi="Times New Roman" w:cs="Times New Roman"/>
          <w:color w:val="auto"/>
          <w:lang w:bidi="ar-SA"/>
        </w:rPr>
        <w:t>типа</w:t>
      </w:r>
      <w:proofErr w:type="gramEnd"/>
      <w:r w:rsidRPr="00512092">
        <w:rPr>
          <w:rFonts w:ascii="Times New Roman" w:eastAsia="Times New Roman" w:hAnsi="Times New Roman" w:cs="Times New Roman"/>
          <w:color w:val="auto"/>
          <w:lang w:bidi="ar-SA"/>
        </w:rPr>
        <w:t xml:space="preserve"> существующего муниципального </w:t>
      </w:r>
      <w:r>
        <w:rPr>
          <w:rFonts w:ascii="Times New Roman" w:eastAsia="Times New Roman" w:hAnsi="Times New Roman" w:cs="Times New Roman"/>
          <w:color w:val="auto"/>
          <w:lang w:bidi="ar-SA"/>
        </w:rPr>
        <w:t>бюджетного учреждения «Меркурий». (Приложение.)</w:t>
      </w:r>
    </w:p>
    <w:p w:rsidR="006D46AB" w:rsidRPr="006D46AB" w:rsidRDefault="008337D3" w:rsidP="006D46A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6D46AB" w:rsidRPr="006D46AB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6D46AB">
        <w:rPr>
          <w:rFonts w:ascii="Times New Roman" w:eastAsia="Times New Roman" w:hAnsi="Times New Roman" w:cs="Times New Roman"/>
          <w:color w:val="auto"/>
          <w:lang w:bidi="ar-SA"/>
        </w:rPr>
        <w:t>Исполняющему обязанности д</w:t>
      </w:r>
      <w:r w:rsidR="006D46AB" w:rsidRPr="006D46AB">
        <w:rPr>
          <w:rFonts w:ascii="Times New Roman" w:eastAsia="Times New Roman" w:hAnsi="Times New Roman" w:cs="Times New Roman"/>
          <w:color w:val="auto"/>
          <w:lang w:bidi="ar-SA"/>
        </w:rPr>
        <w:t>иректор</w:t>
      </w:r>
      <w:r w:rsidR="006D46A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6D46AB" w:rsidRPr="006D46AB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бюджетного учреждения «</w:t>
      </w:r>
      <w:r w:rsidR="004B5F39">
        <w:rPr>
          <w:rFonts w:ascii="Times New Roman" w:eastAsia="Times New Roman" w:hAnsi="Times New Roman" w:cs="Times New Roman"/>
          <w:color w:val="auto"/>
          <w:lang w:bidi="ar-SA"/>
        </w:rPr>
        <w:t>Меркурий</w:t>
      </w:r>
      <w:r w:rsidR="006D46AB" w:rsidRPr="006D46AB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4B5F3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142708">
        <w:rPr>
          <w:rFonts w:ascii="Times New Roman" w:eastAsia="Times New Roman" w:hAnsi="Times New Roman" w:cs="Times New Roman"/>
          <w:color w:val="auto"/>
          <w:lang w:bidi="ar-SA"/>
        </w:rPr>
        <w:t>Санченкову</w:t>
      </w:r>
      <w:proofErr w:type="spellEnd"/>
      <w:r w:rsidR="00142708">
        <w:rPr>
          <w:rFonts w:ascii="Times New Roman" w:eastAsia="Times New Roman" w:hAnsi="Times New Roman" w:cs="Times New Roman"/>
          <w:color w:val="auto"/>
          <w:lang w:bidi="ar-SA"/>
        </w:rPr>
        <w:t xml:space="preserve"> Д.Ю</w:t>
      </w:r>
      <w:r w:rsidR="004B5F39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D46AB" w:rsidRPr="006D46AB">
        <w:rPr>
          <w:rFonts w:ascii="Times New Roman" w:eastAsia="Times New Roman" w:hAnsi="Times New Roman" w:cs="Times New Roman"/>
          <w:color w:val="auto"/>
          <w:lang w:bidi="ar-SA"/>
        </w:rPr>
        <w:t xml:space="preserve"> организовать работу по проведению всех необходимых юридических действий и организационно-технических мероприятий, связанных с </w:t>
      </w:r>
      <w:r w:rsidR="00512092">
        <w:rPr>
          <w:rFonts w:ascii="Times New Roman" w:eastAsia="Times New Roman" w:hAnsi="Times New Roman" w:cs="Times New Roman"/>
          <w:color w:val="auto"/>
          <w:lang w:bidi="ar-SA"/>
        </w:rPr>
        <w:t xml:space="preserve">созданием </w:t>
      </w:r>
      <w:r w:rsidR="005120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муниципального казенного учреждения путем переименования и изменения </w:t>
      </w:r>
      <w:proofErr w:type="gramStart"/>
      <w:r w:rsidR="00512092">
        <w:rPr>
          <w:rFonts w:ascii="Times New Roman" w:eastAsia="Times New Roman" w:hAnsi="Times New Roman" w:cs="Times New Roman"/>
          <w:color w:val="auto"/>
          <w:lang w:bidi="ar-SA"/>
        </w:rPr>
        <w:t>типа</w:t>
      </w:r>
      <w:proofErr w:type="gramEnd"/>
      <w:r w:rsidR="00512092">
        <w:rPr>
          <w:rFonts w:ascii="Times New Roman" w:eastAsia="Times New Roman" w:hAnsi="Times New Roman" w:cs="Times New Roman"/>
          <w:color w:val="auto"/>
          <w:lang w:bidi="ar-SA"/>
        </w:rPr>
        <w:t xml:space="preserve"> существующего муниципального бюджетного учреждения,</w:t>
      </w:r>
      <w:r w:rsidR="006D46AB" w:rsidRPr="006D46AB">
        <w:rPr>
          <w:rFonts w:ascii="Times New Roman" w:eastAsia="Times New Roman" w:hAnsi="Times New Roman" w:cs="Times New Roman"/>
          <w:color w:val="auto"/>
          <w:lang w:bidi="ar-SA"/>
        </w:rPr>
        <w:t xml:space="preserve"> в 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D46AB" w:rsidRPr="006D46AB" w:rsidRDefault="0023527C" w:rsidP="006D46A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="006D46AB" w:rsidRPr="006D46AB">
        <w:rPr>
          <w:rFonts w:ascii="Times New Roman" w:eastAsia="Times New Roman" w:hAnsi="Times New Roman" w:cs="Times New Roman"/>
          <w:color w:val="auto"/>
          <w:lang w:bidi="ar-SA"/>
        </w:rPr>
        <w:t>. Финансовому управлению Администрации городского округа Воскресенск Московской области (Бондарева Е.А.) предусмотреть финансирование муниципального казенного учреждения «</w:t>
      </w:r>
      <w:r w:rsidR="004B5F39">
        <w:rPr>
          <w:rFonts w:ascii="Times New Roman" w:eastAsia="Times New Roman" w:hAnsi="Times New Roman" w:cs="Times New Roman"/>
          <w:color w:val="auto"/>
          <w:lang w:bidi="ar-SA"/>
        </w:rPr>
        <w:t>Меркурий</w:t>
      </w:r>
      <w:r w:rsidR="006D46AB" w:rsidRPr="006D46AB">
        <w:rPr>
          <w:rFonts w:ascii="Times New Roman" w:eastAsia="Times New Roman" w:hAnsi="Times New Roman" w:cs="Times New Roman"/>
          <w:color w:val="auto"/>
          <w:lang w:bidi="ar-SA"/>
        </w:rPr>
        <w:t>».</w:t>
      </w:r>
    </w:p>
    <w:p w:rsidR="006D46AB" w:rsidRPr="006D46AB" w:rsidRDefault="008337D3" w:rsidP="006D46A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6D46AB" w:rsidRPr="006D46AB">
        <w:rPr>
          <w:rFonts w:ascii="Times New Roman" w:eastAsia="Times New Roman" w:hAnsi="Times New Roman" w:cs="Times New Roman"/>
          <w:color w:val="auto"/>
          <w:lang w:bidi="ar-SA"/>
        </w:rPr>
        <w:t>. Определить предельную штатную численность муниципального казенного учреждения «</w:t>
      </w:r>
      <w:r w:rsidR="0023527C">
        <w:rPr>
          <w:rFonts w:ascii="Times New Roman" w:eastAsia="Times New Roman" w:hAnsi="Times New Roman" w:cs="Times New Roman"/>
          <w:color w:val="auto"/>
          <w:lang w:bidi="ar-SA"/>
        </w:rPr>
        <w:t>Меркурий</w:t>
      </w:r>
      <w:r w:rsidR="006D46AB" w:rsidRPr="006D46AB">
        <w:rPr>
          <w:rFonts w:ascii="Times New Roman" w:eastAsia="Times New Roman" w:hAnsi="Times New Roman" w:cs="Times New Roman"/>
          <w:color w:val="auto"/>
          <w:lang w:bidi="ar-SA"/>
        </w:rPr>
        <w:t xml:space="preserve">» в количестве </w:t>
      </w:r>
      <w:r w:rsidR="0023527C">
        <w:rPr>
          <w:rFonts w:ascii="Times New Roman" w:eastAsia="Times New Roman" w:hAnsi="Times New Roman" w:cs="Times New Roman"/>
          <w:color w:val="auto"/>
          <w:lang w:bidi="ar-SA"/>
        </w:rPr>
        <w:t xml:space="preserve">70 </w:t>
      </w:r>
      <w:r w:rsidR="006D46AB" w:rsidRPr="006D46AB">
        <w:rPr>
          <w:rFonts w:ascii="Times New Roman" w:eastAsia="Times New Roman" w:hAnsi="Times New Roman" w:cs="Times New Roman"/>
          <w:color w:val="auto"/>
          <w:lang w:bidi="ar-SA"/>
        </w:rPr>
        <w:t>штатных единиц.</w:t>
      </w:r>
    </w:p>
    <w:p w:rsidR="006D46AB" w:rsidRPr="006D46AB" w:rsidRDefault="008337D3" w:rsidP="006D46A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8.</w:t>
      </w:r>
      <w:r w:rsidR="006D46AB" w:rsidRPr="006D46AB">
        <w:rPr>
          <w:rFonts w:ascii="Times New Roman" w:eastAsia="Times New Roman" w:hAnsi="Times New Roman" w:cs="Times New Roman"/>
          <w:color w:val="auto"/>
          <w:lang w:bidi="ar-SA"/>
        </w:rPr>
        <w:t xml:space="preserve"> 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6D46AB" w:rsidRPr="006D46AB" w:rsidRDefault="008337D3" w:rsidP="006D46A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9.</w:t>
      </w:r>
      <w:r w:rsidR="006D46AB" w:rsidRPr="006D46AB">
        <w:rPr>
          <w:rFonts w:ascii="Times New Roman" w:eastAsia="Times New Roman" w:hAnsi="Times New Roman" w:cs="Times New Roman"/>
          <w:color w:val="auto"/>
          <w:lang w:bidi="ar-SA"/>
        </w:rPr>
        <w:t xml:space="preserve"> Контроль за исполнением настоящего постановления возложить на заместителя Главы Администрации городского округа Воскресенск Московской области </w:t>
      </w:r>
      <w:r w:rsidR="00B3737D">
        <w:rPr>
          <w:rFonts w:ascii="Times New Roman" w:eastAsia="Times New Roman" w:hAnsi="Times New Roman" w:cs="Times New Roman"/>
          <w:color w:val="auto"/>
          <w:lang w:bidi="ar-SA"/>
        </w:rPr>
        <w:t>Савкина А.С</w:t>
      </w:r>
      <w:r w:rsidR="004B5F3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D64D9" w:rsidRDefault="002D64D9" w:rsidP="006B221E">
      <w:pPr>
        <w:ind w:firstLine="709"/>
        <w:jc w:val="both"/>
        <w:rPr>
          <w:rFonts w:ascii="Times New Roman" w:hAnsi="Times New Roman"/>
          <w:bCs/>
        </w:rPr>
      </w:pPr>
    </w:p>
    <w:p w:rsidR="00837DFE" w:rsidRDefault="00837DFE" w:rsidP="00837DFE">
      <w:pPr>
        <w:widowControl/>
        <w:tabs>
          <w:tab w:val="left" w:pos="1080"/>
        </w:tabs>
        <w:ind w:right="-42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23527C" w:rsidRPr="00837DFE" w:rsidRDefault="0023527C" w:rsidP="00837DFE">
      <w:pPr>
        <w:widowControl/>
        <w:tabs>
          <w:tab w:val="left" w:pos="1080"/>
        </w:tabs>
        <w:ind w:right="-42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37DFE" w:rsidRPr="00837DFE" w:rsidRDefault="00837DFE" w:rsidP="00837DFE">
      <w:pPr>
        <w:widowControl/>
        <w:tabs>
          <w:tab w:val="left" w:pos="1080"/>
        </w:tabs>
        <w:ind w:right="-42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Глава городского округа Воскресенск </w:t>
      </w:r>
      <w:r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ab/>
        <w:t>А.В. Болотников</w:t>
      </w:r>
    </w:p>
    <w:p w:rsidR="000C1224" w:rsidRDefault="000C1224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9C417A" w:rsidRDefault="009C417A" w:rsidP="00717254">
      <w:pPr>
        <w:ind w:left="6237"/>
        <w:rPr>
          <w:rFonts w:ascii="Times New Roman" w:hAnsi="Times New Roman" w:cs="Times New Roman"/>
        </w:rPr>
      </w:pPr>
    </w:p>
    <w:p w:rsidR="000C1224" w:rsidRDefault="000C1224" w:rsidP="00717254">
      <w:pPr>
        <w:ind w:left="6237"/>
        <w:rPr>
          <w:rFonts w:ascii="Times New Roman" w:hAnsi="Times New Roman" w:cs="Times New Roman"/>
        </w:rPr>
      </w:pPr>
    </w:p>
    <w:p w:rsidR="000C1224" w:rsidRDefault="000C1224" w:rsidP="00717254">
      <w:pPr>
        <w:ind w:left="6237"/>
        <w:rPr>
          <w:rFonts w:ascii="Times New Roman" w:hAnsi="Times New Roman" w:cs="Times New Roman"/>
        </w:rPr>
      </w:pPr>
    </w:p>
    <w:p w:rsidR="0017255B" w:rsidRDefault="0017255B" w:rsidP="00717254">
      <w:pPr>
        <w:ind w:left="6237"/>
        <w:rPr>
          <w:rFonts w:ascii="Times New Roman" w:hAnsi="Times New Roman" w:cs="Times New Roman"/>
        </w:rPr>
      </w:pPr>
    </w:p>
    <w:p w:rsidR="0017255B" w:rsidRDefault="0017255B" w:rsidP="00717254">
      <w:pPr>
        <w:ind w:left="6237"/>
        <w:rPr>
          <w:rFonts w:ascii="Times New Roman" w:hAnsi="Times New Roman" w:cs="Times New Roman"/>
        </w:rPr>
      </w:pPr>
    </w:p>
    <w:p w:rsidR="0017255B" w:rsidRDefault="0017255B" w:rsidP="00717254">
      <w:pPr>
        <w:ind w:left="6237"/>
        <w:rPr>
          <w:rFonts w:ascii="Times New Roman" w:hAnsi="Times New Roman" w:cs="Times New Roman"/>
        </w:rPr>
      </w:pPr>
    </w:p>
    <w:p w:rsidR="0017255B" w:rsidRDefault="0017255B" w:rsidP="00717254">
      <w:pPr>
        <w:ind w:left="6237"/>
        <w:rPr>
          <w:rFonts w:ascii="Times New Roman" w:hAnsi="Times New Roman" w:cs="Times New Roman"/>
        </w:rPr>
      </w:pPr>
    </w:p>
    <w:p w:rsidR="0017255B" w:rsidRDefault="0017255B" w:rsidP="00717254">
      <w:pPr>
        <w:ind w:left="6237"/>
        <w:rPr>
          <w:rFonts w:ascii="Times New Roman" w:hAnsi="Times New Roman" w:cs="Times New Roman"/>
        </w:rPr>
      </w:pPr>
    </w:p>
    <w:p w:rsidR="00B3737D" w:rsidRDefault="00B3737D" w:rsidP="00717254">
      <w:pPr>
        <w:ind w:left="6237"/>
        <w:rPr>
          <w:rFonts w:ascii="Times New Roman" w:hAnsi="Times New Roman" w:cs="Times New Roman"/>
        </w:rPr>
      </w:pPr>
    </w:p>
    <w:p w:rsidR="00B3737D" w:rsidRDefault="00B3737D" w:rsidP="00717254">
      <w:pPr>
        <w:ind w:left="6237"/>
        <w:rPr>
          <w:rFonts w:ascii="Times New Roman" w:hAnsi="Times New Roman" w:cs="Times New Roman"/>
        </w:rPr>
      </w:pPr>
    </w:p>
    <w:p w:rsidR="00B3737D" w:rsidRDefault="00B3737D" w:rsidP="00717254">
      <w:pPr>
        <w:ind w:left="6237"/>
        <w:rPr>
          <w:rFonts w:ascii="Times New Roman" w:hAnsi="Times New Roman" w:cs="Times New Roman"/>
        </w:rPr>
      </w:pPr>
    </w:p>
    <w:p w:rsidR="00B3737D" w:rsidRDefault="00B3737D" w:rsidP="00717254">
      <w:pPr>
        <w:ind w:left="6237"/>
        <w:rPr>
          <w:rFonts w:ascii="Times New Roman" w:hAnsi="Times New Roman" w:cs="Times New Roman"/>
        </w:rPr>
      </w:pPr>
    </w:p>
    <w:p w:rsidR="00B3737D" w:rsidRDefault="00B3737D" w:rsidP="00717254">
      <w:pPr>
        <w:ind w:left="6237"/>
        <w:rPr>
          <w:rFonts w:ascii="Times New Roman" w:hAnsi="Times New Roman" w:cs="Times New Roman"/>
        </w:rPr>
      </w:pPr>
    </w:p>
    <w:p w:rsidR="00B3737D" w:rsidRDefault="00B3737D" w:rsidP="00717254">
      <w:pPr>
        <w:ind w:left="6237"/>
        <w:rPr>
          <w:rFonts w:ascii="Times New Roman" w:hAnsi="Times New Roman" w:cs="Times New Roman"/>
        </w:rPr>
      </w:pPr>
    </w:p>
    <w:p w:rsidR="008337D3" w:rsidRDefault="008337D3" w:rsidP="00717254">
      <w:pPr>
        <w:ind w:left="6237"/>
        <w:rPr>
          <w:rFonts w:ascii="Times New Roman" w:hAnsi="Times New Roman" w:cs="Times New Roman"/>
        </w:rPr>
      </w:pPr>
    </w:p>
    <w:p w:rsidR="00DC2B14" w:rsidRDefault="00DC2B14" w:rsidP="00717254">
      <w:pPr>
        <w:ind w:left="6237"/>
        <w:rPr>
          <w:rFonts w:ascii="Times New Roman" w:hAnsi="Times New Roman" w:cs="Times New Roman"/>
        </w:rPr>
      </w:pPr>
    </w:p>
    <w:p w:rsidR="00B3737D" w:rsidRDefault="00B3737D" w:rsidP="00717254">
      <w:pPr>
        <w:ind w:left="6237"/>
        <w:rPr>
          <w:rFonts w:ascii="Times New Roman" w:hAnsi="Times New Roman" w:cs="Times New Roman"/>
        </w:rPr>
      </w:pPr>
    </w:p>
    <w:p w:rsidR="00B3737D" w:rsidRDefault="00B3737D" w:rsidP="00717254">
      <w:pPr>
        <w:ind w:left="6237"/>
        <w:rPr>
          <w:rFonts w:ascii="Times New Roman" w:hAnsi="Times New Roman" w:cs="Times New Roman"/>
        </w:rPr>
      </w:pPr>
    </w:p>
    <w:p w:rsidR="00512092" w:rsidRDefault="00717254" w:rsidP="00717254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717254" w:rsidRDefault="00512092" w:rsidP="00717254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="00717254" w:rsidRPr="001B0FEC">
        <w:rPr>
          <w:rFonts w:ascii="Times New Roman" w:hAnsi="Times New Roman" w:cs="Times New Roman"/>
        </w:rPr>
        <w:br/>
      </w:r>
      <w:r w:rsidR="00717254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="00717254" w:rsidRPr="001B0FEC">
        <w:rPr>
          <w:rFonts w:ascii="Times New Roman" w:hAnsi="Times New Roman" w:cs="Times New Roman"/>
        </w:rPr>
        <w:br/>
      </w:r>
      <w:r w:rsidR="00717254">
        <w:rPr>
          <w:rFonts w:ascii="Times New Roman" w:hAnsi="Times New Roman" w:cs="Times New Roman"/>
        </w:rPr>
        <w:t>А</w:t>
      </w:r>
      <w:r w:rsidR="00717254" w:rsidRPr="001B0FEC">
        <w:rPr>
          <w:rFonts w:ascii="Times New Roman" w:hAnsi="Times New Roman" w:cs="Times New Roman"/>
        </w:rPr>
        <w:t xml:space="preserve">дминистрации </w:t>
      </w:r>
      <w:r w:rsidR="00717254">
        <w:rPr>
          <w:rFonts w:ascii="Times New Roman" w:hAnsi="Times New Roman" w:cs="Times New Roman"/>
        </w:rPr>
        <w:t xml:space="preserve">городского округа Воскресенск </w:t>
      </w:r>
      <w:r w:rsidR="00717254" w:rsidRPr="001B0FEC">
        <w:rPr>
          <w:rFonts w:ascii="Times New Roman" w:hAnsi="Times New Roman" w:cs="Times New Roman"/>
        </w:rPr>
        <w:t>Московской области</w:t>
      </w:r>
    </w:p>
    <w:p w:rsidR="00717254" w:rsidRPr="001B0FEC" w:rsidRDefault="00717254" w:rsidP="00717254">
      <w:pPr>
        <w:tabs>
          <w:tab w:val="left" w:pos="6870"/>
        </w:tabs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______________ № __________</w:t>
      </w:r>
    </w:p>
    <w:p w:rsidR="00717254" w:rsidRDefault="00717254" w:rsidP="0071725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7484" w:rsidRDefault="001B7484" w:rsidP="0071725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17254" w:rsidRPr="00717254" w:rsidRDefault="00717254" w:rsidP="0071725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17254">
        <w:rPr>
          <w:rFonts w:ascii="Times New Roman" w:eastAsia="Times New Roman" w:hAnsi="Times New Roman" w:cs="Times New Roman"/>
          <w:color w:val="auto"/>
          <w:lang w:bidi="ar-SA"/>
        </w:rPr>
        <w:t>Перечень мероприятий</w:t>
      </w:r>
    </w:p>
    <w:p w:rsidR="00570709" w:rsidRDefault="00570709" w:rsidP="00982DF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717254" w:rsidRPr="00717254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23527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337D3">
        <w:rPr>
          <w:rFonts w:ascii="Times New Roman" w:eastAsia="Times New Roman" w:hAnsi="Times New Roman" w:cs="Times New Roman"/>
          <w:color w:val="auto"/>
          <w:lang w:bidi="ar-SA"/>
        </w:rPr>
        <w:t xml:space="preserve">созданию муниципального казенного учреждения «Меркурий» путем переименования </w:t>
      </w:r>
    </w:p>
    <w:p w:rsidR="00717254" w:rsidRDefault="008337D3" w:rsidP="00982DF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 изменения типа </w:t>
      </w:r>
      <w:r w:rsidR="00982DF1" w:rsidRPr="00982DF1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</w:t>
      </w:r>
      <w:r w:rsidR="009C417A">
        <w:rPr>
          <w:rFonts w:ascii="Times New Roman" w:eastAsia="Times New Roman" w:hAnsi="Times New Roman" w:cs="Times New Roman"/>
          <w:color w:val="auto"/>
          <w:lang w:bidi="ar-SA"/>
        </w:rPr>
        <w:t xml:space="preserve">бюджетного </w:t>
      </w:r>
      <w:r w:rsidR="00982DF1" w:rsidRPr="00982DF1">
        <w:rPr>
          <w:rFonts w:ascii="Times New Roman" w:eastAsia="Times New Roman" w:hAnsi="Times New Roman" w:cs="Times New Roman"/>
          <w:color w:val="auto"/>
          <w:lang w:bidi="ar-SA"/>
        </w:rPr>
        <w:t>учреждения «</w:t>
      </w:r>
      <w:r w:rsidR="009C417A">
        <w:rPr>
          <w:rFonts w:ascii="Times New Roman" w:eastAsia="Times New Roman" w:hAnsi="Times New Roman" w:cs="Times New Roman"/>
          <w:color w:val="auto"/>
          <w:lang w:bidi="ar-SA"/>
        </w:rPr>
        <w:t>Меркурий</w:t>
      </w:r>
      <w:r w:rsidR="00982DF1" w:rsidRPr="00982DF1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</w:p>
    <w:p w:rsidR="00982DF1" w:rsidRDefault="00982DF1" w:rsidP="00982DF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7"/>
        <w:tblW w:w="10348" w:type="dxa"/>
        <w:tblInd w:w="-147" w:type="dxa"/>
        <w:tblLook w:val="04A0" w:firstRow="1" w:lastRow="0" w:firstColumn="1" w:lastColumn="0" w:noHBand="0" w:noVBand="1"/>
      </w:tblPr>
      <w:tblGrid>
        <w:gridCol w:w="4106"/>
        <w:gridCol w:w="3730"/>
        <w:gridCol w:w="2512"/>
      </w:tblGrid>
      <w:tr w:rsidR="0023527C" w:rsidRPr="00982DF1" w:rsidTr="008337D3">
        <w:tc>
          <w:tcPr>
            <w:tcW w:w="4106" w:type="dxa"/>
          </w:tcPr>
          <w:p w:rsidR="0023527C" w:rsidRPr="00982DF1" w:rsidRDefault="0023527C" w:rsidP="00982D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82DF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Мероприятие</w:t>
            </w:r>
          </w:p>
        </w:tc>
        <w:tc>
          <w:tcPr>
            <w:tcW w:w="3730" w:type="dxa"/>
          </w:tcPr>
          <w:p w:rsidR="0023527C" w:rsidRPr="00982DF1" w:rsidRDefault="0023527C" w:rsidP="00982D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82DF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Срок проведения</w:t>
            </w:r>
          </w:p>
        </w:tc>
        <w:tc>
          <w:tcPr>
            <w:tcW w:w="2512" w:type="dxa"/>
          </w:tcPr>
          <w:p w:rsidR="0023527C" w:rsidRPr="00982DF1" w:rsidRDefault="0023527C" w:rsidP="00982D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Ответственные</w:t>
            </w:r>
          </w:p>
        </w:tc>
      </w:tr>
      <w:tr w:rsidR="0023527C" w:rsidRPr="00982DF1" w:rsidTr="008337D3">
        <w:tc>
          <w:tcPr>
            <w:tcW w:w="4106" w:type="dxa"/>
          </w:tcPr>
          <w:p w:rsidR="0023527C" w:rsidRPr="00982DF1" w:rsidRDefault="0023527C" w:rsidP="0098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23527C" w:rsidRPr="00982DF1" w:rsidRDefault="0023527C" w:rsidP="00982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23527C" w:rsidRPr="00982DF1" w:rsidRDefault="0023527C" w:rsidP="00982DF1">
            <w:pPr>
              <w:rPr>
                <w:rFonts w:ascii="Times New Roman" w:hAnsi="Times New Roman" w:cs="Times New Roman"/>
              </w:rPr>
            </w:pPr>
          </w:p>
        </w:tc>
      </w:tr>
      <w:tr w:rsidR="0023527C" w:rsidRPr="00982DF1" w:rsidTr="008337D3">
        <w:tc>
          <w:tcPr>
            <w:tcW w:w="4106" w:type="dxa"/>
          </w:tcPr>
          <w:p w:rsidR="0023527C" w:rsidRPr="00982DF1" w:rsidRDefault="0023527C" w:rsidP="00982DF1">
            <w:pPr>
              <w:rPr>
                <w:rFonts w:ascii="Times New Roman" w:hAnsi="Times New Roman" w:cs="Times New Roman"/>
              </w:rPr>
            </w:pPr>
            <w:r w:rsidRPr="0023527C">
              <w:rPr>
                <w:rFonts w:ascii="Times New Roman" w:hAnsi="Times New Roman" w:cs="Times New Roman"/>
              </w:rPr>
              <w:t>Письменное уведомление работников об изменении типа учреждения</w:t>
            </w:r>
          </w:p>
        </w:tc>
        <w:tc>
          <w:tcPr>
            <w:tcW w:w="3730" w:type="dxa"/>
          </w:tcPr>
          <w:p w:rsidR="0023527C" w:rsidRPr="00982DF1" w:rsidRDefault="0023527C" w:rsidP="00982DF1">
            <w:pPr>
              <w:rPr>
                <w:rFonts w:ascii="Times New Roman" w:hAnsi="Times New Roman" w:cs="Times New Roman"/>
              </w:rPr>
            </w:pPr>
            <w:r w:rsidRPr="0023527C">
              <w:rPr>
                <w:rFonts w:ascii="Times New Roman" w:hAnsi="Times New Roman" w:cs="Times New Roman"/>
              </w:rPr>
              <w:t>В течение 10 дней с момента издания постановления</w:t>
            </w:r>
          </w:p>
        </w:tc>
        <w:tc>
          <w:tcPr>
            <w:tcW w:w="2512" w:type="dxa"/>
          </w:tcPr>
          <w:p w:rsidR="0023527C" w:rsidRPr="00982DF1" w:rsidRDefault="00142708" w:rsidP="00982D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Д.Ю.</w:t>
            </w:r>
          </w:p>
        </w:tc>
      </w:tr>
      <w:tr w:rsidR="0023527C" w:rsidTr="008337D3">
        <w:tc>
          <w:tcPr>
            <w:tcW w:w="4106" w:type="dxa"/>
          </w:tcPr>
          <w:p w:rsidR="0023527C" w:rsidRPr="00982DF1" w:rsidRDefault="0023527C" w:rsidP="0023527C">
            <w:pPr>
              <w:rPr>
                <w:rFonts w:ascii="Times New Roman" w:hAnsi="Times New Roman" w:cs="Times New Roman"/>
              </w:rPr>
            </w:pPr>
            <w:r w:rsidRPr="00982DF1">
              <w:rPr>
                <w:rFonts w:ascii="Times New Roman" w:hAnsi="Times New Roman" w:cs="Times New Roman"/>
              </w:rPr>
              <w:t>Письменное уведомление инспекции ФНС, фонда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DF1">
              <w:rPr>
                <w:rFonts w:ascii="Times New Roman" w:hAnsi="Times New Roman" w:cs="Times New Roman"/>
              </w:rPr>
              <w:t>социального страхования, пенсионного фонда,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DF1">
              <w:rPr>
                <w:rFonts w:ascii="Times New Roman" w:hAnsi="Times New Roman" w:cs="Times New Roman"/>
              </w:rPr>
              <w:t>фонда обязате</w:t>
            </w:r>
            <w:r>
              <w:rPr>
                <w:rFonts w:ascii="Times New Roman" w:hAnsi="Times New Roman" w:cs="Times New Roman"/>
              </w:rPr>
              <w:t>льного медицинского страхования</w:t>
            </w:r>
          </w:p>
        </w:tc>
        <w:tc>
          <w:tcPr>
            <w:tcW w:w="3730" w:type="dxa"/>
          </w:tcPr>
          <w:p w:rsidR="0023527C" w:rsidRPr="00982DF1" w:rsidRDefault="0023527C" w:rsidP="0023527C">
            <w:pPr>
              <w:rPr>
                <w:rFonts w:ascii="Times New Roman" w:hAnsi="Times New Roman" w:cs="Times New Roman"/>
              </w:rPr>
            </w:pPr>
            <w:r w:rsidRPr="00982DF1">
              <w:rPr>
                <w:rFonts w:ascii="Times New Roman" w:hAnsi="Times New Roman" w:cs="Times New Roman"/>
              </w:rPr>
              <w:t>В течение трёх рабочих дней с момента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DF1">
              <w:rPr>
                <w:rFonts w:ascii="Times New Roman" w:hAnsi="Times New Roman" w:cs="Times New Roman"/>
              </w:rPr>
              <w:t xml:space="preserve">издания постановления </w:t>
            </w:r>
          </w:p>
        </w:tc>
        <w:tc>
          <w:tcPr>
            <w:tcW w:w="2512" w:type="dxa"/>
          </w:tcPr>
          <w:p w:rsidR="0023527C" w:rsidRPr="00982DF1" w:rsidRDefault="00142708" w:rsidP="00982D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Д.Ю.</w:t>
            </w:r>
          </w:p>
        </w:tc>
      </w:tr>
      <w:tr w:rsidR="0023527C" w:rsidTr="008337D3">
        <w:tc>
          <w:tcPr>
            <w:tcW w:w="4106" w:type="dxa"/>
          </w:tcPr>
          <w:p w:rsidR="0023527C" w:rsidRPr="00B21454" w:rsidRDefault="0023527C" w:rsidP="00B21454">
            <w:pPr>
              <w:rPr>
                <w:rFonts w:ascii="Times New Roman" w:hAnsi="Times New Roman" w:cs="Times New Roman"/>
              </w:rPr>
            </w:pPr>
            <w:r w:rsidRPr="00B21454">
              <w:rPr>
                <w:rFonts w:ascii="Times New Roman" w:hAnsi="Times New Roman" w:cs="Times New Roman"/>
              </w:rPr>
              <w:t>Письменное уведомление кредиторов, дебиторов и</w:t>
            </w:r>
          </w:p>
          <w:p w:rsidR="0023527C" w:rsidRPr="00B21454" w:rsidRDefault="0023527C" w:rsidP="0023527C">
            <w:pPr>
              <w:rPr>
                <w:rFonts w:ascii="Times New Roman" w:hAnsi="Times New Roman" w:cs="Times New Roman"/>
              </w:rPr>
            </w:pPr>
            <w:r w:rsidRPr="00B21454">
              <w:rPr>
                <w:rFonts w:ascii="Times New Roman" w:hAnsi="Times New Roman" w:cs="Times New Roman"/>
              </w:rPr>
              <w:t>постоянных контрагентов по договорам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1454">
              <w:rPr>
                <w:rFonts w:ascii="Times New Roman" w:hAnsi="Times New Roman" w:cs="Times New Roman"/>
              </w:rPr>
              <w:t>муниципальным контрактам</w:t>
            </w:r>
          </w:p>
        </w:tc>
        <w:tc>
          <w:tcPr>
            <w:tcW w:w="3730" w:type="dxa"/>
          </w:tcPr>
          <w:p w:rsidR="0023527C" w:rsidRPr="00B21454" w:rsidRDefault="0023527C" w:rsidP="0023527C">
            <w:pPr>
              <w:rPr>
                <w:rFonts w:ascii="Times New Roman" w:hAnsi="Times New Roman" w:cs="Times New Roman"/>
              </w:rPr>
            </w:pPr>
            <w:r w:rsidRPr="00B21454">
              <w:rPr>
                <w:rFonts w:ascii="Times New Roman" w:hAnsi="Times New Roman" w:cs="Times New Roman"/>
              </w:rPr>
              <w:t>В течение 5 дней с момента подачи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1454">
              <w:rPr>
                <w:rFonts w:ascii="Times New Roman" w:hAnsi="Times New Roman" w:cs="Times New Roman"/>
              </w:rPr>
              <w:t>заявления в инспекци</w:t>
            </w:r>
            <w:r>
              <w:rPr>
                <w:rFonts w:ascii="Times New Roman" w:hAnsi="Times New Roman" w:cs="Times New Roman"/>
              </w:rPr>
              <w:t>ю</w:t>
            </w:r>
            <w:r w:rsidRPr="00B21454">
              <w:rPr>
                <w:rFonts w:ascii="Times New Roman" w:hAnsi="Times New Roman" w:cs="Times New Roman"/>
              </w:rPr>
              <w:t xml:space="preserve"> ФНС </w:t>
            </w:r>
          </w:p>
        </w:tc>
        <w:tc>
          <w:tcPr>
            <w:tcW w:w="2512" w:type="dxa"/>
          </w:tcPr>
          <w:p w:rsidR="0023527C" w:rsidRPr="00B21454" w:rsidRDefault="00142708" w:rsidP="00B214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Д.Ю.</w:t>
            </w:r>
          </w:p>
        </w:tc>
      </w:tr>
      <w:tr w:rsidR="0023527C" w:rsidTr="008337D3">
        <w:tc>
          <w:tcPr>
            <w:tcW w:w="4106" w:type="dxa"/>
          </w:tcPr>
          <w:p w:rsidR="0023527C" w:rsidRPr="00B21454" w:rsidRDefault="0023527C" w:rsidP="0023527C">
            <w:pPr>
              <w:rPr>
                <w:rFonts w:ascii="Times New Roman" w:hAnsi="Times New Roman" w:cs="Times New Roman"/>
              </w:rPr>
            </w:pPr>
            <w:r w:rsidRPr="0023527C">
              <w:rPr>
                <w:rFonts w:ascii="Times New Roman" w:hAnsi="Times New Roman" w:cs="Times New Roman"/>
              </w:rPr>
              <w:t>Подготовка и согласование проекта Устава муниципального казенного учреждения «</w:t>
            </w:r>
            <w:r>
              <w:rPr>
                <w:rFonts w:ascii="Times New Roman" w:hAnsi="Times New Roman" w:cs="Times New Roman"/>
              </w:rPr>
              <w:t>Меркурий</w:t>
            </w:r>
            <w:r w:rsidRPr="002352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30" w:type="dxa"/>
          </w:tcPr>
          <w:p w:rsidR="0023527C" w:rsidRPr="00B21454" w:rsidRDefault="0023527C" w:rsidP="008337D3">
            <w:pPr>
              <w:rPr>
                <w:rFonts w:ascii="Times New Roman" w:hAnsi="Times New Roman" w:cs="Times New Roman"/>
              </w:rPr>
            </w:pPr>
            <w:r w:rsidRPr="0023527C">
              <w:rPr>
                <w:rFonts w:ascii="Times New Roman" w:hAnsi="Times New Roman" w:cs="Times New Roman"/>
              </w:rPr>
              <w:t>30 дн</w:t>
            </w:r>
            <w:r>
              <w:rPr>
                <w:rFonts w:ascii="Times New Roman" w:hAnsi="Times New Roman" w:cs="Times New Roman"/>
              </w:rPr>
              <w:t>ей с момента издания постановле</w:t>
            </w:r>
            <w:r w:rsidRPr="0023527C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512" w:type="dxa"/>
          </w:tcPr>
          <w:p w:rsidR="0023527C" w:rsidRDefault="008337D3" w:rsidP="00B2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 Воскресенск «Централизованная бухгалтерия»</w:t>
            </w:r>
          </w:p>
        </w:tc>
      </w:tr>
      <w:tr w:rsidR="0023527C" w:rsidTr="008337D3">
        <w:tc>
          <w:tcPr>
            <w:tcW w:w="4106" w:type="dxa"/>
          </w:tcPr>
          <w:p w:rsidR="0023527C" w:rsidRPr="0023527C" w:rsidRDefault="0023527C" w:rsidP="0023527C">
            <w:pPr>
              <w:rPr>
                <w:rFonts w:ascii="Times New Roman" w:hAnsi="Times New Roman" w:cs="Times New Roman"/>
              </w:rPr>
            </w:pPr>
            <w:r w:rsidRPr="0023527C">
              <w:rPr>
                <w:rFonts w:ascii="Times New Roman" w:hAnsi="Times New Roman" w:cs="Times New Roman"/>
              </w:rPr>
              <w:t>Формирование перечня имущества, необходимого для осуществления деятельности</w:t>
            </w:r>
            <w:r w:rsidR="00062684">
              <w:rPr>
                <w:rFonts w:ascii="Times New Roman" w:hAnsi="Times New Roman" w:cs="Times New Roman"/>
              </w:rPr>
              <w:t>,</w:t>
            </w:r>
            <w:r w:rsidRPr="0023527C">
              <w:rPr>
                <w:rFonts w:ascii="Times New Roman" w:hAnsi="Times New Roman" w:cs="Times New Roman"/>
              </w:rPr>
              <w:t xml:space="preserve"> и пакета документов для его передачи в муниципальное казенное учреждение</w:t>
            </w:r>
          </w:p>
        </w:tc>
        <w:tc>
          <w:tcPr>
            <w:tcW w:w="3730" w:type="dxa"/>
          </w:tcPr>
          <w:p w:rsidR="0023527C" w:rsidRPr="0023527C" w:rsidRDefault="0023527C" w:rsidP="0023527C">
            <w:pPr>
              <w:rPr>
                <w:rFonts w:ascii="Times New Roman" w:hAnsi="Times New Roman" w:cs="Times New Roman"/>
              </w:rPr>
            </w:pPr>
            <w:r w:rsidRPr="0023527C">
              <w:rPr>
                <w:rFonts w:ascii="Times New Roman" w:hAnsi="Times New Roman" w:cs="Times New Roman"/>
              </w:rPr>
              <w:t>В течение 30 дней с момента издания постановления</w:t>
            </w:r>
          </w:p>
        </w:tc>
        <w:tc>
          <w:tcPr>
            <w:tcW w:w="2512" w:type="dxa"/>
          </w:tcPr>
          <w:p w:rsidR="001B7484" w:rsidRDefault="008337D3" w:rsidP="00B21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земельно-имущественных отношений Администрации ГО Воскресенск</w:t>
            </w:r>
          </w:p>
        </w:tc>
      </w:tr>
      <w:tr w:rsidR="008337D3" w:rsidTr="008337D3">
        <w:tc>
          <w:tcPr>
            <w:tcW w:w="4106" w:type="dxa"/>
          </w:tcPr>
          <w:p w:rsidR="008337D3" w:rsidRPr="0023527C" w:rsidRDefault="008337D3" w:rsidP="00235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мероприятий, направленных на государственную регистрацию муниципального казенного учреждения «Меркурий»</w:t>
            </w:r>
          </w:p>
        </w:tc>
        <w:tc>
          <w:tcPr>
            <w:tcW w:w="3730" w:type="dxa"/>
          </w:tcPr>
          <w:p w:rsidR="008337D3" w:rsidRPr="0023527C" w:rsidRDefault="008337D3" w:rsidP="008337D3">
            <w:pPr>
              <w:rPr>
                <w:rFonts w:ascii="Times New Roman" w:hAnsi="Times New Roman" w:cs="Times New Roman"/>
              </w:rPr>
            </w:pPr>
            <w:r w:rsidRPr="0023527C">
              <w:rPr>
                <w:rFonts w:ascii="Times New Roman" w:hAnsi="Times New Roman" w:cs="Times New Roman"/>
              </w:rPr>
              <w:t>30 дн</w:t>
            </w:r>
            <w:r>
              <w:rPr>
                <w:rFonts w:ascii="Times New Roman" w:hAnsi="Times New Roman" w:cs="Times New Roman"/>
              </w:rPr>
              <w:t>ей с момента письменного уведомления кредиторов</w:t>
            </w:r>
            <w:r w:rsidRPr="002352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2" w:type="dxa"/>
          </w:tcPr>
          <w:p w:rsidR="008337D3" w:rsidRDefault="008337D3" w:rsidP="00B214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Д.Ю.</w:t>
            </w:r>
          </w:p>
        </w:tc>
      </w:tr>
      <w:tr w:rsidR="0023527C" w:rsidTr="008337D3">
        <w:tc>
          <w:tcPr>
            <w:tcW w:w="4106" w:type="dxa"/>
          </w:tcPr>
          <w:p w:rsidR="0023527C" w:rsidRPr="0023527C" w:rsidRDefault="001B7484" w:rsidP="001B7484">
            <w:pPr>
              <w:rPr>
                <w:rFonts w:ascii="Times New Roman" w:hAnsi="Times New Roman" w:cs="Times New Roman"/>
              </w:rPr>
            </w:pPr>
            <w:r w:rsidRPr="001B7484">
              <w:rPr>
                <w:rFonts w:ascii="Times New Roman" w:hAnsi="Times New Roman" w:cs="Times New Roman"/>
              </w:rPr>
              <w:t>Закрытие лицевых счетов муниципального бюджетного учреждения «</w:t>
            </w:r>
            <w:r>
              <w:rPr>
                <w:rFonts w:ascii="Times New Roman" w:hAnsi="Times New Roman" w:cs="Times New Roman"/>
              </w:rPr>
              <w:t>Меркурий</w:t>
            </w:r>
            <w:r w:rsidRPr="001B74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30" w:type="dxa"/>
          </w:tcPr>
          <w:p w:rsidR="0023527C" w:rsidRPr="0023527C" w:rsidRDefault="001B7484" w:rsidP="0023527C">
            <w:pPr>
              <w:rPr>
                <w:rFonts w:ascii="Times New Roman" w:hAnsi="Times New Roman" w:cs="Times New Roman"/>
              </w:rPr>
            </w:pPr>
            <w:r w:rsidRPr="001B7484">
              <w:rPr>
                <w:rFonts w:ascii="Times New Roman" w:hAnsi="Times New Roman" w:cs="Times New Roman"/>
              </w:rPr>
              <w:t>30 дней с даты регистрации окончания процедуры изменения типа учреждения</w:t>
            </w:r>
          </w:p>
        </w:tc>
        <w:tc>
          <w:tcPr>
            <w:tcW w:w="2512" w:type="dxa"/>
          </w:tcPr>
          <w:p w:rsidR="0023527C" w:rsidRDefault="00142708" w:rsidP="00B214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Д.Ю.</w:t>
            </w:r>
          </w:p>
        </w:tc>
      </w:tr>
      <w:tr w:rsidR="001B7484" w:rsidTr="008337D3">
        <w:tc>
          <w:tcPr>
            <w:tcW w:w="4106" w:type="dxa"/>
          </w:tcPr>
          <w:p w:rsidR="001B7484" w:rsidRPr="0023527C" w:rsidRDefault="00062684" w:rsidP="001B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B7484" w:rsidRPr="001B7484">
              <w:rPr>
                <w:rFonts w:ascii="Times New Roman" w:hAnsi="Times New Roman" w:cs="Times New Roman"/>
              </w:rPr>
              <w:t>ткрытие лицевых счетов муниципального казенного учреждения «</w:t>
            </w:r>
            <w:r w:rsidR="001B7484">
              <w:rPr>
                <w:rFonts w:ascii="Times New Roman" w:hAnsi="Times New Roman" w:cs="Times New Roman"/>
              </w:rPr>
              <w:t>Меркурий</w:t>
            </w:r>
            <w:r w:rsidR="001B7484" w:rsidRPr="001B74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30" w:type="dxa"/>
          </w:tcPr>
          <w:p w:rsidR="001B7484" w:rsidRPr="0023527C" w:rsidRDefault="001B7484" w:rsidP="0023527C">
            <w:pPr>
              <w:rPr>
                <w:rFonts w:ascii="Times New Roman" w:hAnsi="Times New Roman" w:cs="Times New Roman"/>
              </w:rPr>
            </w:pPr>
            <w:r w:rsidRPr="001B748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дней с даты регистрации окончания процедуры изменения типа уч</w:t>
            </w:r>
            <w:r w:rsidRPr="001B7484">
              <w:rPr>
                <w:rFonts w:ascii="Times New Roman" w:hAnsi="Times New Roman" w:cs="Times New Roman"/>
              </w:rPr>
              <w:t>реждения</w:t>
            </w:r>
          </w:p>
        </w:tc>
        <w:tc>
          <w:tcPr>
            <w:tcW w:w="2512" w:type="dxa"/>
          </w:tcPr>
          <w:p w:rsidR="001B7484" w:rsidRDefault="00142708" w:rsidP="00B214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Д.Ю.</w:t>
            </w:r>
          </w:p>
        </w:tc>
      </w:tr>
      <w:tr w:rsidR="0023527C" w:rsidTr="008337D3">
        <w:tc>
          <w:tcPr>
            <w:tcW w:w="4106" w:type="dxa"/>
          </w:tcPr>
          <w:p w:rsidR="0023527C" w:rsidRDefault="001B7484" w:rsidP="001B74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Закрепление муниципального имущества на праве оперативного управления за муниципальным казен</w:t>
            </w:r>
            <w:r w:rsidRPr="001B74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ным учреждением «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Меркурий</w:t>
            </w:r>
            <w:r w:rsidRPr="001B74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3730" w:type="dxa"/>
          </w:tcPr>
          <w:p w:rsidR="0023527C" w:rsidRDefault="001B7484" w:rsidP="00CC5C8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74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дней с даты регистрации муници</w:t>
            </w:r>
            <w:r w:rsidRPr="001B74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пального казенного учреждения</w:t>
            </w:r>
          </w:p>
        </w:tc>
        <w:tc>
          <w:tcPr>
            <w:tcW w:w="2512" w:type="dxa"/>
          </w:tcPr>
          <w:p w:rsidR="0023527C" w:rsidRDefault="008337D3" w:rsidP="00CC5C8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Управление земельно-имущественных отношений Администрации ГО Воскресенск</w:t>
            </w:r>
          </w:p>
        </w:tc>
      </w:tr>
    </w:tbl>
    <w:p w:rsidR="00982DF1" w:rsidRPr="00982DF1" w:rsidRDefault="00982DF1" w:rsidP="00982DF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982DF1" w:rsidRPr="00982DF1" w:rsidSect="0092314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327"/>
    <w:multiLevelType w:val="multilevel"/>
    <w:tmpl w:val="E46CA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734CD"/>
    <w:multiLevelType w:val="multilevel"/>
    <w:tmpl w:val="A54CF9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605F36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E00F2"/>
    <w:multiLevelType w:val="multilevel"/>
    <w:tmpl w:val="E46CA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05BC4"/>
    <w:multiLevelType w:val="multilevel"/>
    <w:tmpl w:val="1BA616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D01A2"/>
    <w:multiLevelType w:val="multilevel"/>
    <w:tmpl w:val="98069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945A0E"/>
    <w:multiLevelType w:val="multilevel"/>
    <w:tmpl w:val="317CE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1" w:hanging="984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58" w:hanging="9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9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D004015"/>
    <w:multiLevelType w:val="multilevel"/>
    <w:tmpl w:val="3F9EF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1C62A0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62BA8"/>
    <w:multiLevelType w:val="hybridMultilevel"/>
    <w:tmpl w:val="95F66D86"/>
    <w:lvl w:ilvl="0" w:tplc="31026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B814D9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AA4F36"/>
    <w:multiLevelType w:val="multilevel"/>
    <w:tmpl w:val="1BA616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675C77"/>
    <w:multiLevelType w:val="multilevel"/>
    <w:tmpl w:val="FCF4CE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AD258F"/>
    <w:multiLevelType w:val="multilevel"/>
    <w:tmpl w:val="52EC8C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BC3B70"/>
    <w:multiLevelType w:val="multilevel"/>
    <w:tmpl w:val="E8FEF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28169F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A73649"/>
    <w:multiLevelType w:val="multilevel"/>
    <w:tmpl w:val="4042B120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2A22690"/>
    <w:multiLevelType w:val="hybridMultilevel"/>
    <w:tmpl w:val="E0F84842"/>
    <w:lvl w:ilvl="0" w:tplc="DD989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5E4E3F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7B1F68"/>
    <w:multiLevelType w:val="multilevel"/>
    <w:tmpl w:val="FCCCD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DB6AEC"/>
    <w:multiLevelType w:val="hybridMultilevel"/>
    <w:tmpl w:val="3F1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102069"/>
    <w:multiLevelType w:val="multilevel"/>
    <w:tmpl w:val="FEA47AA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3B65542"/>
    <w:multiLevelType w:val="multilevel"/>
    <w:tmpl w:val="1BA616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484152"/>
    <w:multiLevelType w:val="multilevel"/>
    <w:tmpl w:val="6122C2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9609C8"/>
    <w:multiLevelType w:val="multilevel"/>
    <w:tmpl w:val="FEA47AA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9BA35DA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97256F"/>
    <w:multiLevelType w:val="multilevel"/>
    <w:tmpl w:val="87BEEE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7" w15:restartNumberingAfterBreak="0">
    <w:nsid w:val="7D771D40"/>
    <w:multiLevelType w:val="multilevel"/>
    <w:tmpl w:val="33AA6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BA1BEF"/>
    <w:multiLevelType w:val="multilevel"/>
    <w:tmpl w:val="C0F4C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2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"/>
  </w:num>
  <w:num w:numId="10">
    <w:abstractNumId w:val="25"/>
  </w:num>
  <w:num w:numId="11">
    <w:abstractNumId w:val="10"/>
  </w:num>
  <w:num w:numId="12">
    <w:abstractNumId w:val="27"/>
  </w:num>
  <w:num w:numId="13">
    <w:abstractNumId w:val="18"/>
  </w:num>
  <w:num w:numId="14">
    <w:abstractNumId w:val="3"/>
  </w:num>
  <w:num w:numId="15">
    <w:abstractNumId w:val="21"/>
  </w:num>
  <w:num w:numId="16">
    <w:abstractNumId w:val="24"/>
  </w:num>
  <w:num w:numId="17">
    <w:abstractNumId w:val="1"/>
  </w:num>
  <w:num w:numId="18">
    <w:abstractNumId w:val="22"/>
  </w:num>
  <w:num w:numId="19">
    <w:abstractNumId w:val="4"/>
  </w:num>
  <w:num w:numId="20">
    <w:abstractNumId w:val="11"/>
  </w:num>
  <w:num w:numId="21">
    <w:abstractNumId w:val="20"/>
  </w:num>
  <w:num w:numId="22">
    <w:abstractNumId w:val="15"/>
  </w:num>
  <w:num w:numId="23">
    <w:abstractNumId w:val="6"/>
  </w:num>
  <w:num w:numId="24">
    <w:abstractNumId w:val="26"/>
  </w:num>
  <w:num w:numId="25">
    <w:abstractNumId w:val="28"/>
  </w:num>
  <w:num w:numId="26">
    <w:abstractNumId w:val="5"/>
  </w:num>
  <w:num w:numId="27">
    <w:abstractNumId w:val="7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C0"/>
    <w:rsid w:val="00043C55"/>
    <w:rsid w:val="000464A9"/>
    <w:rsid w:val="00052733"/>
    <w:rsid w:val="00062684"/>
    <w:rsid w:val="00075A76"/>
    <w:rsid w:val="00093B0C"/>
    <w:rsid w:val="000B558C"/>
    <w:rsid w:val="000C1224"/>
    <w:rsid w:val="000C60C0"/>
    <w:rsid w:val="000D0188"/>
    <w:rsid w:val="0010010E"/>
    <w:rsid w:val="00142708"/>
    <w:rsid w:val="00160549"/>
    <w:rsid w:val="0017255B"/>
    <w:rsid w:val="001B1072"/>
    <w:rsid w:val="001B6992"/>
    <w:rsid w:val="001B7484"/>
    <w:rsid w:val="001D22B9"/>
    <w:rsid w:val="00200519"/>
    <w:rsid w:val="002059E7"/>
    <w:rsid w:val="0023527C"/>
    <w:rsid w:val="0028113F"/>
    <w:rsid w:val="002956C5"/>
    <w:rsid w:val="002B515F"/>
    <w:rsid w:val="002B76B1"/>
    <w:rsid w:val="002D64D9"/>
    <w:rsid w:val="00353B77"/>
    <w:rsid w:val="00393B6F"/>
    <w:rsid w:val="003C0862"/>
    <w:rsid w:val="004129BF"/>
    <w:rsid w:val="004144F7"/>
    <w:rsid w:val="004223CE"/>
    <w:rsid w:val="0045507C"/>
    <w:rsid w:val="00475BDE"/>
    <w:rsid w:val="004B30CC"/>
    <w:rsid w:val="004B5F39"/>
    <w:rsid w:val="004E06E6"/>
    <w:rsid w:val="004E106C"/>
    <w:rsid w:val="00512092"/>
    <w:rsid w:val="00524FDE"/>
    <w:rsid w:val="00535497"/>
    <w:rsid w:val="00536408"/>
    <w:rsid w:val="00550476"/>
    <w:rsid w:val="00570709"/>
    <w:rsid w:val="005A7DFD"/>
    <w:rsid w:val="005B0411"/>
    <w:rsid w:val="005D3358"/>
    <w:rsid w:val="005E0C28"/>
    <w:rsid w:val="005E25A2"/>
    <w:rsid w:val="005E5351"/>
    <w:rsid w:val="0060162C"/>
    <w:rsid w:val="0063105B"/>
    <w:rsid w:val="00636352"/>
    <w:rsid w:val="0068028A"/>
    <w:rsid w:val="00695EC8"/>
    <w:rsid w:val="006A3880"/>
    <w:rsid w:val="006B221E"/>
    <w:rsid w:val="006D46AB"/>
    <w:rsid w:val="006F5046"/>
    <w:rsid w:val="0070599F"/>
    <w:rsid w:val="00717254"/>
    <w:rsid w:val="007429E7"/>
    <w:rsid w:val="007B2A61"/>
    <w:rsid w:val="007C43B4"/>
    <w:rsid w:val="007D5321"/>
    <w:rsid w:val="00802359"/>
    <w:rsid w:val="00806267"/>
    <w:rsid w:val="00807993"/>
    <w:rsid w:val="00815000"/>
    <w:rsid w:val="0082019B"/>
    <w:rsid w:val="00820C1F"/>
    <w:rsid w:val="008337D3"/>
    <w:rsid w:val="00837DFE"/>
    <w:rsid w:val="008418EC"/>
    <w:rsid w:val="008733DD"/>
    <w:rsid w:val="008D6852"/>
    <w:rsid w:val="008E1E9A"/>
    <w:rsid w:val="00917510"/>
    <w:rsid w:val="0091767F"/>
    <w:rsid w:val="00923147"/>
    <w:rsid w:val="00924D2E"/>
    <w:rsid w:val="009364B7"/>
    <w:rsid w:val="00952C80"/>
    <w:rsid w:val="00982DF1"/>
    <w:rsid w:val="009C417A"/>
    <w:rsid w:val="009C6160"/>
    <w:rsid w:val="009D2E4C"/>
    <w:rsid w:val="009D4AE6"/>
    <w:rsid w:val="009E1B46"/>
    <w:rsid w:val="009F1D2A"/>
    <w:rsid w:val="00A00D21"/>
    <w:rsid w:val="00A16AE1"/>
    <w:rsid w:val="00A22AB9"/>
    <w:rsid w:val="00A37368"/>
    <w:rsid w:val="00A73510"/>
    <w:rsid w:val="00A73C75"/>
    <w:rsid w:val="00A95C72"/>
    <w:rsid w:val="00AA43CC"/>
    <w:rsid w:val="00AD18E7"/>
    <w:rsid w:val="00AE3371"/>
    <w:rsid w:val="00B04C0D"/>
    <w:rsid w:val="00B21454"/>
    <w:rsid w:val="00B336C9"/>
    <w:rsid w:val="00B3737D"/>
    <w:rsid w:val="00B40A90"/>
    <w:rsid w:val="00B96FB7"/>
    <w:rsid w:val="00BC55B0"/>
    <w:rsid w:val="00BC7330"/>
    <w:rsid w:val="00BD6ABC"/>
    <w:rsid w:val="00BE0337"/>
    <w:rsid w:val="00C0510B"/>
    <w:rsid w:val="00C52080"/>
    <w:rsid w:val="00C55B93"/>
    <w:rsid w:val="00CA6696"/>
    <w:rsid w:val="00CB1159"/>
    <w:rsid w:val="00CC5C8F"/>
    <w:rsid w:val="00CF45E2"/>
    <w:rsid w:val="00D21BCF"/>
    <w:rsid w:val="00D6673B"/>
    <w:rsid w:val="00DA1D69"/>
    <w:rsid w:val="00DA441A"/>
    <w:rsid w:val="00DC2B14"/>
    <w:rsid w:val="00DF7808"/>
    <w:rsid w:val="00E14FCA"/>
    <w:rsid w:val="00E336BD"/>
    <w:rsid w:val="00E44BC4"/>
    <w:rsid w:val="00E8677F"/>
    <w:rsid w:val="00EA3DCD"/>
    <w:rsid w:val="00EE1065"/>
    <w:rsid w:val="00F05E92"/>
    <w:rsid w:val="00F07A9A"/>
    <w:rsid w:val="00F1344C"/>
    <w:rsid w:val="00F17000"/>
    <w:rsid w:val="00F465F2"/>
    <w:rsid w:val="00F749D4"/>
    <w:rsid w:val="00F93238"/>
    <w:rsid w:val="00FB10B7"/>
    <w:rsid w:val="00FD4C78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88D2D-716C-4980-8620-50E7ED7A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60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C60C0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10">
    <w:name w:val="Заголовок №1"/>
    <w:basedOn w:val="a"/>
    <w:link w:val="1"/>
    <w:rsid w:val="000C60C0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6"/>
      <w:szCs w:val="56"/>
      <w:lang w:eastAsia="en-US" w:bidi="ar-SA"/>
    </w:rPr>
  </w:style>
  <w:style w:type="character" w:customStyle="1" w:styleId="2">
    <w:name w:val="Основной текст (2)_"/>
    <w:basedOn w:val="a0"/>
    <w:link w:val="20"/>
    <w:rsid w:val="000C60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C60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60C0"/>
    <w:rPr>
      <w:rFonts w:ascii="Tahoma" w:eastAsia="Tahoma" w:hAnsi="Tahoma" w:cs="Tahoma"/>
      <w:spacing w:val="10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0C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0C60C0"/>
    <w:pPr>
      <w:shd w:val="clear" w:color="auto" w:fill="FFFFFF"/>
      <w:spacing w:after="360" w:line="0" w:lineRule="atLeast"/>
      <w:ind w:hanging="1760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0C60C0"/>
    <w:pPr>
      <w:shd w:val="clear" w:color="auto" w:fill="FFFFFF"/>
      <w:spacing w:line="274" w:lineRule="exact"/>
    </w:pPr>
    <w:rPr>
      <w:rFonts w:ascii="Tahoma" w:eastAsia="Tahoma" w:hAnsi="Tahoma" w:cs="Tahoma"/>
      <w:color w:val="auto"/>
      <w:spacing w:val="10"/>
      <w:sz w:val="14"/>
      <w:szCs w:val="14"/>
      <w:lang w:eastAsia="en-US" w:bidi="ar-SA"/>
    </w:rPr>
  </w:style>
  <w:style w:type="character" w:customStyle="1" w:styleId="23">
    <w:name w:val="Колонтитул (2)_"/>
    <w:basedOn w:val="a0"/>
    <w:link w:val="24"/>
    <w:rsid w:val="000C60C0"/>
    <w:rPr>
      <w:rFonts w:ascii="Lucida Sans Unicode" w:eastAsia="Lucida Sans Unicode" w:hAnsi="Lucida Sans Unicode" w:cs="Lucida Sans Unicode"/>
      <w:i/>
      <w:iCs/>
      <w:spacing w:val="-30"/>
      <w:sz w:val="20"/>
      <w:szCs w:val="20"/>
      <w:shd w:val="clear" w:color="auto" w:fill="FFFFFF"/>
      <w:lang w:val="en-US" w:bidi="en-US"/>
    </w:rPr>
  </w:style>
  <w:style w:type="paragraph" w:customStyle="1" w:styleId="24">
    <w:name w:val="Колонтитул (2)"/>
    <w:basedOn w:val="a"/>
    <w:link w:val="23"/>
    <w:rsid w:val="000C60C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color w:val="auto"/>
      <w:spacing w:val="-30"/>
      <w:sz w:val="20"/>
      <w:szCs w:val="20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"/>
    <w:rsid w:val="000C6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sid w:val="000C6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5E25A2"/>
    <w:pPr>
      <w:ind w:left="720"/>
      <w:contextualSpacing/>
    </w:pPr>
  </w:style>
  <w:style w:type="paragraph" w:customStyle="1" w:styleId="ConsPlusNormal">
    <w:name w:val="ConsPlusNormal"/>
    <w:rsid w:val="00924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B336C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5E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E9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6">
    <w:name w:val="No Spacing"/>
    <w:uiPriority w:val="1"/>
    <w:qFormat/>
    <w:rsid w:val="00A73C75"/>
    <w:pPr>
      <w:spacing w:after="0" w:line="240" w:lineRule="auto"/>
    </w:pPr>
  </w:style>
  <w:style w:type="table" w:styleId="a7">
    <w:name w:val="Table Grid"/>
    <w:basedOn w:val="a1"/>
    <w:uiPriority w:val="39"/>
    <w:rsid w:val="0098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725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Николай Алексеевич</dc:creator>
  <cp:keywords/>
  <dc:description/>
  <cp:lastModifiedBy>Радченко Николай Алексеевич</cp:lastModifiedBy>
  <cp:revision>19</cp:revision>
  <cp:lastPrinted>2021-12-07T06:23:00Z</cp:lastPrinted>
  <dcterms:created xsi:type="dcterms:W3CDTF">2020-10-20T12:33:00Z</dcterms:created>
  <dcterms:modified xsi:type="dcterms:W3CDTF">2021-12-16T07:52:00Z</dcterms:modified>
</cp:coreProperties>
</file>