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8E1105">
      <w:pPr>
        <w:spacing w:line="240" w:lineRule="auto"/>
        <w:jc w:val="center"/>
      </w:pPr>
      <w:r w:rsidRPr="00DE2DFB">
        <w:rPr>
          <w:noProof/>
          <w:sz w:val="24"/>
          <w:szCs w:val="24"/>
          <w:lang w:eastAsia="ru-RU"/>
        </w:rPr>
        <w:drawing>
          <wp:inline distT="0" distB="0" distL="0" distR="0" wp14:anchorId="22C04B9B" wp14:editId="4621433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92476D" w:rsidRPr="001E66CA" w:rsidRDefault="0092476D" w:rsidP="008E1105">
      <w:pPr>
        <w:pStyle w:val="a3"/>
        <w:rPr>
          <w:sz w:val="36"/>
          <w:szCs w:val="36"/>
        </w:rPr>
      </w:pPr>
      <w:r w:rsidRPr="001E66CA">
        <w:rPr>
          <w:sz w:val="36"/>
          <w:szCs w:val="36"/>
        </w:rPr>
        <w:t>Администрация</w:t>
      </w:r>
    </w:p>
    <w:p w:rsidR="0092476D" w:rsidRPr="001E66CA" w:rsidRDefault="0092476D" w:rsidP="008E1105">
      <w:pPr>
        <w:pStyle w:val="a3"/>
        <w:rPr>
          <w:sz w:val="36"/>
          <w:szCs w:val="36"/>
        </w:rPr>
      </w:pPr>
      <w:r w:rsidRPr="001E66CA">
        <w:rPr>
          <w:sz w:val="36"/>
          <w:szCs w:val="36"/>
        </w:rPr>
        <w:t>городского округа Воскресенск</w:t>
      </w:r>
    </w:p>
    <w:p w:rsidR="0092476D" w:rsidRPr="001E66CA" w:rsidRDefault="0092476D" w:rsidP="008E1105">
      <w:pPr>
        <w:pStyle w:val="1"/>
        <w:rPr>
          <w:szCs w:val="36"/>
        </w:rPr>
      </w:pPr>
      <w:r w:rsidRPr="001E66CA">
        <w:rPr>
          <w:szCs w:val="36"/>
        </w:rPr>
        <w:t>Московской области</w:t>
      </w:r>
    </w:p>
    <w:p w:rsidR="0092476D" w:rsidRPr="001E66CA" w:rsidRDefault="0092476D" w:rsidP="008E1105">
      <w:pPr>
        <w:pStyle w:val="a3"/>
        <w:jc w:val="left"/>
        <w:rPr>
          <w:b w:val="0"/>
          <w:szCs w:val="24"/>
        </w:rPr>
      </w:pPr>
    </w:p>
    <w:p w:rsidR="0092476D" w:rsidRPr="0092476D" w:rsidRDefault="0092476D" w:rsidP="008E1105">
      <w:pPr>
        <w:pStyle w:val="a3"/>
        <w:rPr>
          <w:bCs/>
          <w:sz w:val="36"/>
          <w:szCs w:val="36"/>
        </w:rPr>
      </w:pPr>
      <w:r w:rsidRPr="0092476D">
        <w:rPr>
          <w:bCs/>
          <w:sz w:val="36"/>
          <w:szCs w:val="36"/>
        </w:rPr>
        <w:t>П О С Т А Н О В Л Е Н И Е</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20" w:line="240" w:lineRule="auto"/>
        <w:jc w:val="center"/>
        <w:rPr>
          <w:rFonts w:ascii="Times New Roman" w:hAnsi="Times New Roman" w:cs="Times New Roman"/>
          <w:sz w:val="24"/>
          <w:szCs w:val="24"/>
        </w:rPr>
      </w:pPr>
      <w:r w:rsidRPr="0092476D">
        <w:rPr>
          <w:rFonts w:ascii="Times New Roman" w:hAnsi="Times New Roman" w:cs="Times New Roman"/>
          <w:sz w:val="24"/>
          <w:szCs w:val="24"/>
        </w:rPr>
        <w:t>__________________ № ________________</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hAnsi="Times New Roman" w:cs="Times New Roman"/>
          <w:b/>
          <w:sz w:val="24"/>
          <w:szCs w:val="24"/>
        </w:rPr>
        <w:t>О внесении изменени</w:t>
      </w:r>
      <w:r w:rsidR="0052079C">
        <w:rPr>
          <w:rFonts w:ascii="Times New Roman" w:hAnsi="Times New Roman" w:cs="Times New Roman"/>
          <w:b/>
          <w:sz w:val="24"/>
          <w:szCs w:val="24"/>
        </w:rPr>
        <w:t>й</w:t>
      </w:r>
      <w:r w:rsidRPr="0092476D">
        <w:rPr>
          <w:rFonts w:ascii="Times New Roman" w:hAnsi="Times New Roman" w:cs="Times New Roman"/>
          <w:b/>
          <w:sz w:val="24"/>
          <w:szCs w:val="24"/>
        </w:rPr>
        <w:t xml:space="preserve"> в муниципальную программу «</w:t>
      </w:r>
      <w:r w:rsidRPr="0092476D">
        <w:rPr>
          <w:rFonts w:ascii="Times New Roman" w:eastAsia="Calibri" w:hAnsi="Times New Roman" w:cs="Times New Roman"/>
          <w:b/>
          <w:sz w:val="24"/>
          <w:szCs w:val="24"/>
        </w:rPr>
        <w:t xml:space="preserve">Развитие институтов </w:t>
      </w: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eastAsia="Calibri" w:hAnsi="Times New Roman" w:cs="Times New Roman"/>
          <w:b/>
          <w:sz w:val="24"/>
          <w:szCs w:val="24"/>
        </w:rPr>
        <w:t xml:space="preserve">гражданского общества, повышение эффективности местного самоуправления и </w:t>
      </w:r>
    </w:p>
    <w:p w:rsidR="00CD5CF5" w:rsidRDefault="0092476D" w:rsidP="008E1105">
      <w:pPr>
        <w:spacing w:after="0" w:line="240" w:lineRule="auto"/>
        <w:jc w:val="center"/>
        <w:rPr>
          <w:rFonts w:ascii="Times New Roman" w:hAnsi="Times New Roman" w:cs="Times New Roman"/>
          <w:b/>
          <w:sz w:val="24"/>
          <w:szCs w:val="24"/>
        </w:rPr>
      </w:pPr>
      <w:r w:rsidRPr="0092476D">
        <w:rPr>
          <w:rFonts w:ascii="Times New Roman" w:eastAsia="Calibri" w:hAnsi="Times New Roman" w:cs="Times New Roman"/>
          <w:b/>
          <w:sz w:val="24"/>
          <w:szCs w:val="24"/>
        </w:rPr>
        <w:t>реализации молодежной политики</w:t>
      </w:r>
      <w:r w:rsidRPr="0092476D">
        <w:rPr>
          <w:rFonts w:ascii="Times New Roman" w:hAnsi="Times New Roman" w:cs="Times New Roman"/>
          <w:b/>
          <w:sz w:val="24"/>
          <w:szCs w:val="24"/>
        </w:rPr>
        <w:t xml:space="preserve">», утвержденную постановлением Администрации </w:t>
      </w:r>
    </w:p>
    <w:p w:rsidR="0092476D" w:rsidRPr="0092476D"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городского округа Воскресенск Московской области от 05.12.2022 № 6369 (с изменениями </w:t>
      </w:r>
    </w:p>
    <w:p w:rsidR="0092476D" w:rsidRPr="0092476D"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от 28.02.2023 № 913, от 14.04.2023 № 1972, от 25.05.2023 № 2715, от 09.08.2023 № 4444, </w:t>
      </w:r>
    </w:p>
    <w:p w:rsidR="00B3553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от 01.09.2023 № 4952, от 13.09.2023 № 5240, от 17.11.2023 № 6826, от 19.01.202</w:t>
      </w:r>
      <w:r w:rsidR="00E770BE">
        <w:rPr>
          <w:rFonts w:ascii="Times New Roman" w:hAnsi="Times New Roman" w:cs="Times New Roman"/>
          <w:b/>
          <w:sz w:val="24"/>
          <w:szCs w:val="24"/>
        </w:rPr>
        <w:t>4</w:t>
      </w:r>
      <w:r w:rsidRPr="0092476D">
        <w:rPr>
          <w:rFonts w:ascii="Times New Roman" w:hAnsi="Times New Roman" w:cs="Times New Roman"/>
          <w:b/>
          <w:sz w:val="24"/>
          <w:szCs w:val="24"/>
        </w:rPr>
        <w:t xml:space="preserve"> № 152</w:t>
      </w:r>
      <w:r w:rsidR="009E5E8A">
        <w:rPr>
          <w:rFonts w:ascii="Times New Roman" w:hAnsi="Times New Roman" w:cs="Times New Roman"/>
          <w:b/>
          <w:sz w:val="24"/>
          <w:szCs w:val="24"/>
        </w:rPr>
        <w:t xml:space="preserve">, </w:t>
      </w:r>
    </w:p>
    <w:p w:rsidR="003D3601" w:rsidRDefault="009E5E8A"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B35532">
        <w:rPr>
          <w:rFonts w:ascii="Times New Roman" w:hAnsi="Times New Roman" w:cs="Times New Roman"/>
          <w:b/>
          <w:sz w:val="24"/>
          <w:szCs w:val="24"/>
        </w:rPr>
        <w:t>05.02.2024 № 480</w:t>
      </w:r>
      <w:r w:rsidR="00060CAF">
        <w:rPr>
          <w:rFonts w:ascii="Times New Roman" w:hAnsi="Times New Roman" w:cs="Times New Roman"/>
          <w:b/>
          <w:sz w:val="24"/>
          <w:szCs w:val="24"/>
        </w:rPr>
        <w:t xml:space="preserve">, от </w:t>
      </w:r>
      <w:r w:rsidR="00307727">
        <w:rPr>
          <w:rFonts w:ascii="Times New Roman" w:hAnsi="Times New Roman" w:cs="Times New Roman"/>
          <w:b/>
          <w:sz w:val="24"/>
          <w:szCs w:val="24"/>
        </w:rPr>
        <w:t>27.02.2024 № 895</w:t>
      </w:r>
      <w:r w:rsidR="00851A04">
        <w:rPr>
          <w:rFonts w:ascii="Times New Roman" w:hAnsi="Times New Roman" w:cs="Times New Roman"/>
          <w:b/>
          <w:sz w:val="24"/>
          <w:szCs w:val="24"/>
        </w:rPr>
        <w:t>, от 22.03.2024 № 1355</w:t>
      </w:r>
      <w:r w:rsidR="008F7E63">
        <w:rPr>
          <w:rFonts w:ascii="Times New Roman" w:hAnsi="Times New Roman" w:cs="Times New Roman"/>
          <w:b/>
          <w:sz w:val="24"/>
          <w:szCs w:val="24"/>
        </w:rPr>
        <w:t>, от 17.04.2024 № 1794</w:t>
      </w:r>
      <w:r w:rsidR="003D3601">
        <w:rPr>
          <w:rFonts w:ascii="Times New Roman" w:hAnsi="Times New Roman" w:cs="Times New Roman"/>
          <w:b/>
          <w:sz w:val="24"/>
          <w:szCs w:val="24"/>
        </w:rPr>
        <w:t xml:space="preserve">, </w:t>
      </w:r>
    </w:p>
    <w:p w:rsidR="00D743DD" w:rsidRDefault="003D3601"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23.05.2024 № 2097</w:t>
      </w:r>
      <w:r w:rsidR="00645650">
        <w:rPr>
          <w:rFonts w:ascii="Times New Roman" w:hAnsi="Times New Roman" w:cs="Times New Roman"/>
          <w:b/>
          <w:sz w:val="24"/>
          <w:szCs w:val="24"/>
        </w:rPr>
        <w:t>, от 27.06.2024 № 2362</w:t>
      </w:r>
      <w:r w:rsidR="007D744C">
        <w:rPr>
          <w:rFonts w:ascii="Times New Roman" w:hAnsi="Times New Roman" w:cs="Times New Roman"/>
          <w:b/>
          <w:sz w:val="24"/>
          <w:szCs w:val="24"/>
        </w:rPr>
        <w:t>, от 22.07.2024 № 2553</w:t>
      </w:r>
      <w:r w:rsidR="00D743DD">
        <w:rPr>
          <w:rFonts w:ascii="Times New Roman" w:hAnsi="Times New Roman" w:cs="Times New Roman"/>
          <w:b/>
          <w:sz w:val="24"/>
          <w:szCs w:val="24"/>
        </w:rPr>
        <w:t>, от 21.08.2024 № 2821,</w:t>
      </w:r>
    </w:p>
    <w:p w:rsidR="0092476D" w:rsidRPr="0092476D" w:rsidRDefault="00D743DD" w:rsidP="008E1105">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 от 26.08.2024 № 2850</w:t>
      </w:r>
      <w:r w:rsidR="00A0723A">
        <w:rPr>
          <w:rFonts w:ascii="Times New Roman" w:hAnsi="Times New Roman" w:cs="Times New Roman"/>
          <w:b/>
          <w:sz w:val="24"/>
          <w:szCs w:val="24"/>
        </w:rPr>
        <w:t>, от 25.09.2024 № 3105</w:t>
      </w:r>
      <w:r w:rsidR="00994F82">
        <w:rPr>
          <w:rFonts w:ascii="Times New Roman" w:hAnsi="Times New Roman" w:cs="Times New Roman"/>
          <w:b/>
          <w:sz w:val="24"/>
          <w:szCs w:val="24"/>
        </w:rPr>
        <w:t>, от 26.11.2024 № 3745</w:t>
      </w:r>
      <w:r w:rsidR="005A5B2E">
        <w:rPr>
          <w:rFonts w:ascii="Times New Roman" w:hAnsi="Times New Roman" w:cs="Times New Roman"/>
          <w:b/>
          <w:sz w:val="24"/>
          <w:szCs w:val="24"/>
        </w:rPr>
        <w:t>, от</w:t>
      </w:r>
      <w:r w:rsidR="003E237A">
        <w:rPr>
          <w:rFonts w:ascii="Times New Roman" w:hAnsi="Times New Roman" w:cs="Times New Roman"/>
          <w:b/>
          <w:sz w:val="24"/>
          <w:szCs w:val="24"/>
        </w:rPr>
        <w:t xml:space="preserve"> 28.01.2025</w:t>
      </w:r>
      <w:r w:rsidR="005A5B2E">
        <w:rPr>
          <w:rFonts w:ascii="Times New Roman" w:hAnsi="Times New Roman" w:cs="Times New Roman"/>
          <w:b/>
          <w:sz w:val="24"/>
          <w:szCs w:val="24"/>
        </w:rPr>
        <w:t xml:space="preserve"> № </w:t>
      </w:r>
      <w:r w:rsidR="003E237A">
        <w:rPr>
          <w:rFonts w:ascii="Times New Roman" w:hAnsi="Times New Roman" w:cs="Times New Roman"/>
          <w:b/>
          <w:sz w:val="24"/>
          <w:szCs w:val="24"/>
        </w:rPr>
        <w:t>136</w:t>
      </w:r>
      <w:r w:rsidR="0092476D" w:rsidRPr="0092476D">
        <w:rPr>
          <w:rFonts w:ascii="Times New Roman" w:hAnsi="Times New Roman" w:cs="Times New Roman"/>
          <w:b/>
          <w:sz w:val="24"/>
          <w:szCs w:val="24"/>
        </w:rPr>
        <w:t>)</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             городского округа Воскресенск Московской области от 22.11.2022 № 6092 (с изменени</w:t>
      </w:r>
      <w:r w:rsidR="00851A04">
        <w:rPr>
          <w:rFonts w:ascii="Times New Roman" w:hAnsi="Times New Roman" w:cs="Times New Roman"/>
          <w:sz w:val="24"/>
          <w:szCs w:val="24"/>
        </w:rPr>
        <w:t>ями</w:t>
      </w:r>
      <w:r w:rsidRPr="0092476D">
        <w:rPr>
          <w:rFonts w:ascii="Times New Roman" w:hAnsi="Times New Roman" w:cs="Times New Roman"/>
          <w:sz w:val="24"/>
          <w:szCs w:val="24"/>
        </w:rPr>
        <w:t xml:space="preserve">                       от 20.01.2023 № 219, от 07.04.2023 № 1835, от 23.06.2023 № 3381, от 21.08.2023 № 4689,                          от 10.01.2024 № 11), </w:t>
      </w:r>
      <w:r w:rsidR="00307727" w:rsidRPr="00307727">
        <w:rPr>
          <w:rFonts w:ascii="Times New Roman" w:hAnsi="Times New Roman" w:cs="Times New Roman"/>
          <w:sz w:val="24"/>
          <w:szCs w:val="24"/>
        </w:rPr>
        <w:t xml:space="preserve">в </w:t>
      </w:r>
      <w:r w:rsidR="00307727" w:rsidRPr="00307727">
        <w:rPr>
          <w:rFonts w:ascii="Times New Roman" w:hAnsi="Times New Roman" w:cs="Times New Roman"/>
          <w:color w:val="000000" w:themeColor="text1"/>
          <w:sz w:val="24"/>
          <w:szCs w:val="24"/>
        </w:rPr>
        <w:t xml:space="preserve">связи с </w:t>
      </w:r>
      <w:r w:rsidR="00307727" w:rsidRPr="00307727">
        <w:rPr>
          <w:rFonts w:ascii="Times New Roman" w:hAnsi="Times New Roman" w:cs="Times New Roman"/>
          <w:color w:val="000000" w:themeColor="text1"/>
          <w:spacing w:val="-2"/>
          <w:sz w:val="24"/>
          <w:szCs w:val="24"/>
        </w:rPr>
        <w:t xml:space="preserve">изменением </w:t>
      </w:r>
      <w:r w:rsidR="00645650">
        <w:rPr>
          <w:rFonts w:ascii="Times New Roman" w:hAnsi="Times New Roman" w:cs="Times New Roman"/>
          <w:color w:val="000000" w:themeColor="text1"/>
          <w:spacing w:val="-2"/>
          <w:sz w:val="24"/>
          <w:szCs w:val="24"/>
        </w:rPr>
        <w:t xml:space="preserve">объемов финансирования </w:t>
      </w:r>
      <w:r w:rsidR="007031BC">
        <w:rPr>
          <w:rFonts w:ascii="Times New Roman" w:hAnsi="Times New Roman" w:cs="Times New Roman"/>
          <w:color w:val="000000" w:themeColor="text1"/>
          <w:spacing w:val="-2"/>
          <w:sz w:val="24"/>
          <w:szCs w:val="24"/>
        </w:rPr>
        <w:t xml:space="preserve">и показателей реализации </w:t>
      </w:r>
      <w:r w:rsidR="003E237A">
        <w:rPr>
          <w:rFonts w:ascii="Times New Roman" w:hAnsi="Times New Roman" w:cs="Times New Roman"/>
          <w:color w:val="000000" w:themeColor="text1"/>
          <w:spacing w:val="-2"/>
          <w:sz w:val="24"/>
          <w:szCs w:val="24"/>
        </w:rPr>
        <w:t xml:space="preserve">           </w:t>
      </w:r>
      <w:r w:rsidR="007031BC">
        <w:rPr>
          <w:rFonts w:ascii="Times New Roman" w:hAnsi="Times New Roman" w:cs="Times New Roman"/>
          <w:color w:val="000000" w:themeColor="text1"/>
          <w:spacing w:val="-2"/>
          <w:sz w:val="24"/>
          <w:szCs w:val="24"/>
        </w:rPr>
        <w:t>муниципальной программы</w:t>
      </w:r>
    </w:p>
    <w:p w:rsidR="0092476D" w:rsidRPr="0092476D" w:rsidRDefault="0092476D" w:rsidP="008E1105">
      <w:pPr>
        <w:spacing w:after="0" w:line="240" w:lineRule="auto"/>
        <w:ind w:firstLine="709"/>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ПОСТАНОВЛЯЮ:</w:t>
      </w:r>
    </w:p>
    <w:p w:rsidR="0092476D" w:rsidRPr="0092476D" w:rsidRDefault="0092476D" w:rsidP="008E1105">
      <w:pPr>
        <w:spacing w:after="0" w:line="240" w:lineRule="auto"/>
        <w:jc w:val="center"/>
        <w:rPr>
          <w:rFonts w:ascii="Times New Roman" w:hAnsi="Times New Roman" w:cs="Times New Roman"/>
          <w:sz w:val="24"/>
          <w:szCs w:val="24"/>
        </w:rPr>
      </w:pPr>
    </w:p>
    <w:p w:rsid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1. Внести в муниципальную программу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утвержденную постановлением Администрации городского округа Воскресенск Московской                области от 05.12.2022 № 6369 (с изменениями от 28.02.2023 № 913, от 14.04.2023 № 1972,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от 25.05.2023 № 2715, от 09.08.2023 № 4444, от 01.09.2023 № 4952, от 13.09.2023 № 5240, </w:t>
      </w:r>
      <w:r>
        <w:rPr>
          <w:rFonts w:ascii="Times New Roman" w:hAnsi="Times New Roman" w:cs="Times New Roman"/>
          <w:sz w:val="24"/>
          <w:szCs w:val="24"/>
        </w:rPr>
        <w:t xml:space="preserve">                       </w:t>
      </w:r>
      <w:r w:rsidRPr="0092476D">
        <w:rPr>
          <w:rFonts w:ascii="Times New Roman" w:hAnsi="Times New Roman" w:cs="Times New Roman"/>
          <w:sz w:val="24"/>
          <w:szCs w:val="24"/>
        </w:rPr>
        <w:t>от 17.11.2023 № 6826, от 19.01.202</w:t>
      </w:r>
      <w:r w:rsidR="00E770BE">
        <w:rPr>
          <w:rFonts w:ascii="Times New Roman" w:hAnsi="Times New Roman" w:cs="Times New Roman"/>
          <w:sz w:val="24"/>
          <w:szCs w:val="24"/>
        </w:rPr>
        <w:t>4</w:t>
      </w:r>
      <w:r w:rsidRPr="0092476D">
        <w:rPr>
          <w:rFonts w:ascii="Times New Roman" w:hAnsi="Times New Roman" w:cs="Times New Roman"/>
          <w:sz w:val="24"/>
          <w:szCs w:val="24"/>
        </w:rPr>
        <w:t xml:space="preserve"> № 152</w:t>
      </w:r>
      <w:r w:rsidR="009E5E8A">
        <w:rPr>
          <w:rFonts w:ascii="Times New Roman" w:hAnsi="Times New Roman" w:cs="Times New Roman"/>
          <w:sz w:val="24"/>
          <w:szCs w:val="24"/>
        </w:rPr>
        <w:t xml:space="preserve">, от </w:t>
      </w:r>
      <w:r w:rsidR="00B35532">
        <w:rPr>
          <w:rFonts w:ascii="Times New Roman" w:hAnsi="Times New Roman" w:cs="Times New Roman"/>
          <w:sz w:val="24"/>
          <w:szCs w:val="24"/>
        </w:rPr>
        <w:t>05.02.2024 № 480</w:t>
      </w:r>
      <w:r w:rsidR="00307727">
        <w:rPr>
          <w:rFonts w:ascii="Times New Roman" w:hAnsi="Times New Roman" w:cs="Times New Roman"/>
          <w:sz w:val="24"/>
          <w:szCs w:val="24"/>
        </w:rPr>
        <w:t>, от 27.02.2024 № 895</w:t>
      </w:r>
      <w:r w:rsidR="00851A04">
        <w:rPr>
          <w:rFonts w:ascii="Times New Roman" w:hAnsi="Times New Roman" w:cs="Times New Roman"/>
          <w:sz w:val="24"/>
          <w:szCs w:val="24"/>
        </w:rPr>
        <w:t>, от 22.03.2024 № 1355</w:t>
      </w:r>
      <w:r w:rsidR="008F7E63">
        <w:rPr>
          <w:rFonts w:ascii="Times New Roman" w:hAnsi="Times New Roman" w:cs="Times New Roman"/>
          <w:sz w:val="24"/>
          <w:szCs w:val="24"/>
        </w:rPr>
        <w:t>, от 17.04.2024 № 1794</w:t>
      </w:r>
      <w:r w:rsidR="003D3601">
        <w:rPr>
          <w:rFonts w:ascii="Times New Roman" w:hAnsi="Times New Roman" w:cs="Times New Roman"/>
          <w:sz w:val="24"/>
          <w:szCs w:val="24"/>
        </w:rPr>
        <w:t>, от 23.05.2024 № 2097</w:t>
      </w:r>
      <w:r w:rsidR="00645650">
        <w:rPr>
          <w:rFonts w:ascii="Times New Roman" w:hAnsi="Times New Roman" w:cs="Times New Roman"/>
          <w:sz w:val="24"/>
          <w:szCs w:val="24"/>
        </w:rPr>
        <w:t>, от 27.06.2024 № 2362</w:t>
      </w:r>
      <w:r w:rsidR="007D744C">
        <w:rPr>
          <w:rFonts w:ascii="Times New Roman" w:hAnsi="Times New Roman" w:cs="Times New Roman"/>
          <w:sz w:val="24"/>
          <w:szCs w:val="24"/>
        </w:rPr>
        <w:t>, от 22.07.2024 № 2553</w:t>
      </w:r>
      <w:r w:rsidR="00D743DD">
        <w:rPr>
          <w:rFonts w:ascii="Times New Roman" w:hAnsi="Times New Roman" w:cs="Times New Roman"/>
          <w:sz w:val="24"/>
          <w:szCs w:val="24"/>
        </w:rPr>
        <w:t>, от 21.08.2024 № 2821, от 26.08.2024 № 2850</w:t>
      </w:r>
      <w:r w:rsidR="00A0723A">
        <w:rPr>
          <w:rFonts w:ascii="Times New Roman" w:hAnsi="Times New Roman" w:cs="Times New Roman"/>
          <w:sz w:val="24"/>
          <w:szCs w:val="24"/>
        </w:rPr>
        <w:t>, от 25.09.2024 № 3105</w:t>
      </w:r>
      <w:r w:rsidR="00994F82">
        <w:rPr>
          <w:rFonts w:ascii="Times New Roman" w:hAnsi="Times New Roman" w:cs="Times New Roman"/>
          <w:sz w:val="24"/>
          <w:szCs w:val="24"/>
        </w:rPr>
        <w:t>, от 26.11.2024 № 3745</w:t>
      </w:r>
      <w:r w:rsidR="005A5B2E">
        <w:rPr>
          <w:rFonts w:ascii="Times New Roman" w:hAnsi="Times New Roman" w:cs="Times New Roman"/>
          <w:sz w:val="24"/>
          <w:szCs w:val="24"/>
        </w:rPr>
        <w:t>,</w:t>
      </w:r>
      <w:r w:rsidR="003E237A">
        <w:rPr>
          <w:rFonts w:ascii="Times New Roman" w:hAnsi="Times New Roman" w:cs="Times New Roman"/>
          <w:sz w:val="24"/>
          <w:szCs w:val="24"/>
        </w:rPr>
        <w:t xml:space="preserve">                           </w:t>
      </w:r>
      <w:r w:rsidR="005A5B2E">
        <w:rPr>
          <w:rFonts w:ascii="Times New Roman" w:hAnsi="Times New Roman" w:cs="Times New Roman"/>
          <w:sz w:val="24"/>
          <w:szCs w:val="24"/>
        </w:rPr>
        <w:t xml:space="preserve"> от </w:t>
      </w:r>
      <w:r w:rsidR="003E237A">
        <w:rPr>
          <w:rFonts w:ascii="Times New Roman" w:hAnsi="Times New Roman" w:cs="Times New Roman"/>
          <w:sz w:val="24"/>
          <w:szCs w:val="24"/>
        </w:rPr>
        <w:t>28.01.2025 № 136</w:t>
      </w:r>
      <w:r w:rsidRPr="0092476D">
        <w:rPr>
          <w:rFonts w:ascii="Times New Roman" w:hAnsi="Times New Roman" w:cs="Times New Roman"/>
          <w:b/>
          <w:sz w:val="24"/>
          <w:szCs w:val="24"/>
        </w:rPr>
        <w:t>)</w:t>
      </w:r>
      <w:r w:rsidR="007D744C">
        <w:rPr>
          <w:rFonts w:ascii="Times New Roman" w:hAnsi="Times New Roman" w:cs="Times New Roman"/>
          <w:sz w:val="24"/>
          <w:szCs w:val="24"/>
        </w:rPr>
        <w:t>,</w:t>
      </w:r>
      <w:r w:rsidR="00994F82">
        <w:rPr>
          <w:rFonts w:ascii="Times New Roman" w:hAnsi="Times New Roman" w:cs="Times New Roman"/>
          <w:sz w:val="24"/>
          <w:szCs w:val="24"/>
        </w:rPr>
        <w:t xml:space="preserve"> </w:t>
      </w:r>
      <w:r w:rsidR="007D744C">
        <w:rPr>
          <w:rFonts w:ascii="Times New Roman" w:hAnsi="Times New Roman" w:cs="Times New Roman"/>
          <w:sz w:val="24"/>
          <w:szCs w:val="24"/>
        </w:rPr>
        <w:t>следующ</w:t>
      </w:r>
      <w:r w:rsidR="0052079C">
        <w:rPr>
          <w:rFonts w:ascii="Times New Roman" w:hAnsi="Times New Roman" w:cs="Times New Roman"/>
          <w:sz w:val="24"/>
          <w:szCs w:val="24"/>
        </w:rPr>
        <w:t>и</w:t>
      </w:r>
      <w:r w:rsidR="008F7E63">
        <w:rPr>
          <w:rFonts w:ascii="Times New Roman" w:hAnsi="Times New Roman" w:cs="Times New Roman"/>
          <w:sz w:val="24"/>
          <w:szCs w:val="24"/>
        </w:rPr>
        <w:t>е изменени</w:t>
      </w:r>
      <w:r w:rsidR="0052079C">
        <w:rPr>
          <w:rFonts w:ascii="Times New Roman" w:hAnsi="Times New Roman" w:cs="Times New Roman"/>
          <w:sz w:val="24"/>
          <w:szCs w:val="24"/>
        </w:rPr>
        <w:t>я</w:t>
      </w:r>
      <w:r w:rsidRPr="0092476D">
        <w:rPr>
          <w:rFonts w:ascii="Times New Roman" w:hAnsi="Times New Roman" w:cs="Times New Roman"/>
          <w:sz w:val="24"/>
          <w:szCs w:val="24"/>
        </w:rPr>
        <w:t>:</w:t>
      </w:r>
    </w:p>
    <w:p w:rsidR="0052079C" w:rsidRDefault="0052079C" w:rsidP="008E11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Раздел 1 «</w:t>
      </w:r>
      <w:r w:rsidRPr="00CB235F">
        <w:rPr>
          <w:rFonts w:ascii="Times New Roman" w:eastAsia="Calibri" w:hAnsi="Times New Roman" w:cs="Times New Roman"/>
          <w:sz w:val="24"/>
          <w:szCs w:val="24"/>
        </w:rPr>
        <w:t xml:space="preserve">Паспорт муниципальной программы «Развитие институтов гражданского </w:t>
      </w:r>
      <w:r w:rsidR="008E1105">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 xml:space="preserve">общества, повышение эффективности местного самоуправления и реализации молодежной </w:t>
      </w:r>
      <w:r w:rsidR="008E1105">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политики» (далее – программа)</w:t>
      </w:r>
      <w:r>
        <w:rPr>
          <w:rFonts w:ascii="Times New Roman" w:hAnsi="Times New Roman" w:cs="Times New Roman"/>
          <w:sz w:val="24"/>
          <w:szCs w:val="24"/>
        </w:rPr>
        <w:t xml:space="preserve">» изложить в редакции согласно приложению 1 к настоящему </w:t>
      </w:r>
      <w:r w:rsidR="008E1105">
        <w:rPr>
          <w:rFonts w:ascii="Times New Roman" w:hAnsi="Times New Roman" w:cs="Times New Roman"/>
          <w:sz w:val="24"/>
          <w:szCs w:val="24"/>
        </w:rPr>
        <w:t xml:space="preserve">                       </w:t>
      </w:r>
      <w:r>
        <w:rPr>
          <w:rFonts w:ascii="Times New Roman" w:hAnsi="Times New Roman" w:cs="Times New Roman"/>
          <w:sz w:val="24"/>
          <w:szCs w:val="24"/>
        </w:rPr>
        <w:t>постановлению;</w:t>
      </w:r>
    </w:p>
    <w:p w:rsidR="008E1105" w:rsidRDefault="0052079C" w:rsidP="008E11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Раздел 6 «</w:t>
      </w:r>
      <w:r w:rsidRPr="00CB235F">
        <w:rPr>
          <w:rFonts w:ascii="Times New Roman" w:eastAsiaTheme="minorEastAsia" w:hAnsi="Times New Roman" w:cs="Times New Roman"/>
          <w:bCs/>
          <w:sz w:val="24"/>
          <w:lang w:eastAsia="ru-RU"/>
        </w:rPr>
        <w:t xml:space="preserve">Целевые показатели реализации муниципальной программы «Развитие </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 xml:space="preserve">институтов гражданского общества, повышение эффективности местного самоуправления и </w:t>
      </w:r>
      <w:r w:rsidR="008E1105">
        <w:rPr>
          <w:rFonts w:ascii="Times New Roman" w:eastAsiaTheme="minorEastAsia" w:hAnsi="Times New Roman" w:cs="Times New Roman"/>
          <w:bCs/>
          <w:sz w:val="24"/>
          <w:lang w:eastAsia="ru-RU"/>
        </w:rPr>
        <w:t xml:space="preserve">                      </w:t>
      </w:r>
      <w:proofErr w:type="gramStart"/>
      <w:r w:rsidRPr="00CB235F">
        <w:rPr>
          <w:rFonts w:ascii="Times New Roman" w:eastAsiaTheme="minorEastAsia" w:hAnsi="Times New Roman" w:cs="Times New Roman"/>
          <w:bCs/>
          <w:sz w:val="24"/>
          <w:lang w:eastAsia="ru-RU"/>
        </w:rPr>
        <w:t>реализации</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 xml:space="preserve"> молодежной</w:t>
      </w:r>
      <w:proofErr w:type="gramEnd"/>
      <w:r w:rsidRPr="00CB235F">
        <w:rPr>
          <w:rFonts w:ascii="Times New Roman" w:eastAsiaTheme="minorEastAsia" w:hAnsi="Times New Roman" w:cs="Times New Roman"/>
          <w:bCs/>
          <w:sz w:val="24"/>
          <w:lang w:eastAsia="ru-RU"/>
        </w:rPr>
        <w:t xml:space="preserve"> </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политики</w:t>
      </w:r>
      <w:r>
        <w:rPr>
          <w:rFonts w:ascii="Times New Roman" w:hAnsi="Times New Roman" w:cs="Times New Roman"/>
          <w:sz w:val="24"/>
          <w:szCs w:val="24"/>
        </w:rPr>
        <w:t>»</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изложить</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в</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редакции</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согласно</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приложению</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2 </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к </w:t>
      </w:r>
      <w:r w:rsidR="008E1105">
        <w:rPr>
          <w:rFonts w:ascii="Times New Roman" w:hAnsi="Times New Roman" w:cs="Times New Roman"/>
          <w:sz w:val="24"/>
          <w:szCs w:val="24"/>
        </w:rPr>
        <w:t xml:space="preserve"> </w:t>
      </w:r>
      <w:r>
        <w:rPr>
          <w:rFonts w:ascii="Times New Roman" w:hAnsi="Times New Roman" w:cs="Times New Roman"/>
          <w:sz w:val="24"/>
          <w:szCs w:val="24"/>
        </w:rPr>
        <w:t>настоящему</w:t>
      </w:r>
    </w:p>
    <w:p w:rsidR="008E1105" w:rsidRDefault="008E1105" w:rsidP="008E1105">
      <w:pPr>
        <w:spacing w:after="0" w:line="240" w:lineRule="auto"/>
        <w:jc w:val="both"/>
        <w:rPr>
          <w:rFonts w:ascii="Times New Roman" w:hAnsi="Times New Roman" w:cs="Times New Roman"/>
          <w:sz w:val="24"/>
          <w:szCs w:val="24"/>
        </w:rPr>
      </w:pPr>
    </w:p>
    <w:p w:rsidR="008E1105" w:rsidRDefault="008E1105" w:rsidP="008E1105">
      <w:pPr>
        <w:spacing w:after="0" w:line="240" w:lineRule="auto"/>
        <w:jc w:val="both"/>
        <w:rPr>
          <w:rFonts w:ascii="Times New Roman" w:hAnsi="Times New Roman" w:cs="Times New Roman"/>
          <w:sz w:val="24"/>
          <w:szCs w:val="24"/>
        </w:rPr>
      </w:pPr>
    </w:p>
    <w:p w:rsidR="0052079C" w:rsidRDefault="0052079C" w:rsidP="008E1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постановлению;</w:t>
      </w:r>
    </w:p>
    <w:p w:rsidR="005A5B2E" w:rsidRDefault="005A5B2E" w:rsidP="005A5B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Раздел 7 «</w:t>
      </w:r>
      <w:r w:rsidRPr="00CB235F">
        <w:rPr>
          <w:rFonts w:ascii="Times New Roman" w:eastAsiaTheme="minorEastAsia" w:hAnsi="Times New Roman" w:cs="Times New Roman"/>
          <w:sz w:val="24"/>
          <w:szCs w:val="24"/>
          <w:lang w:eastAsia="ru-RU"/>
        </w:rPr>
        <w:t>Методика расчета значений целевых показателей реализации муниципальной программы «Развитие институтов гражданского общества, повышение эффективности местного</w:t>
      </w:r>
      <w:r>
        <w:rPr>
          <w:rFonts w:ascii="Times New Roman" w:eastAsiaTheme="minorEastAsia" w:hAnsi="Times New Roman" w:cs="Times New Roman"/>
          <w:sz w:val="24"/>
          <w:szCs w:val="24"/>
          <w:lang w:eastAsia="ru-RU"/>
        </w:rPr>
        <w:t xml:space="preserve">                   </w:t>
      </w:r>
      <w:r w:rsidRPr="00CB235F">
        <w:rPr>
          <w:rFonts w:ascii="Times New Roman" w:eastAsiaTheme="minorEastAsia" w:hAnsi="Times New Roman" w:cs="Times New Roman"/>
          <w:sz w:val="24"/>
          <w:szCs w:val="24"/>
          <w:lang w:eastAsia="ru-RU"/>
        </w:rPr>
        <w:t xml:space="preserve"> самоуправления и реализации молодежной политики</w:t>
      </w:r>
      <w:r>
        <w:rPr>
          <w:rFonts w:ascii="Times New Roman" w:hAnsi="Times New Roman" w:cs="Times New Roman"/>
          <w:sz w:val="24"/>
          <w:szCs w:val="24"/>
        </w:rPr>
        <w:t>» изложить в редакции согласно приложению 3 к настоящему постановлению;</w:t>
      </w:r>
    </w:p>
    <w:p w:rsidR="005A5B2E" w:rsidRDefault="005A5B2E" w:rsidP="005A5B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Раздел 8 «</w:t>
      </w:r>
      <w:r w:rsidRPr="00CB235F">
        <w:rPr>
          <w:rFonts w:ascii="Times New Roman" w:eastAsiaTheme="minorEastAsia" w:hAnsi="Times New Roman" w:cs="Times New Roman"/>
          <w:sz w:val="24"/>
          <w:szCs w:val="24"/>
          <w:lang w:eastAsia="ru-RU"/>
        </w:rPr>
        <w:t>Методика определения результатов выполнения мероприятий муниципальной программы «Развитие институтов гражданского общества, повышение эффективности местного</w:t>
      </w:r>
      <w:r w:rsidRPr="00CB23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самоуправления</w:t>
      </w:r>
      <w:r>
        <w:rPr>
          <w:rFonts w:ascii="Times New Roman" w:hAnsi="Times New Roman" w:cs="Times New Roman"/>
          <w:sz w:val="24"/>
          <w:szCs w:val="24"/>
        </w:rPr>
        <w:t>» изложить в редакции согласно приложению 4 к настоящему постановлению;</w:t>
      </w:r>
    </w:p>
    <w:p w:rsidR="00645650" w:rsidRDefault="00645650"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892F88">
        <w:rPr>
          <w:rFonts w:ascii="Times New Roman" w:hAnsi="Times New Roman" w:cs="Times New Roman"/>
          <w:spacing w:val="-2"/>
          <w:sz w:val="24"/>
          <w:szCs w:val="24"/>
        </w:rPr>
        <w:t>.</w:t>
      </w:r>
      <w:r w:rsidR="005A5B2E">
        <w:rPr>
          <w:rFonts w:ascii="Times New Roman" w:hAnsi="Times New Roman" w:cs="Times New Roman"/>
          <w:spacing w:val="-2"/>
          <w:sz w:val="24"/>
          <w:szCs w:val="24"/>
        </w:rPr>
        <w:t>5</w:t>
      </w:r>
      <w:r w:rsidRPr="00892F88">
        <w:rPr>
          <w:rFonts w:ascii="Times New Roman" w:hAnsi="Times New Roman" w:cs="Times New Roman"/>
          <w:spacing w:val="-2"/>
          <w:sz w:val="24"/>
          <w:szCs w:val="24"/>
        </w:rPr>
        <w:t xml:space="preserve">. </w:t>
      </w:r>
      <w:r w:rsidR="005A5B2E">
        <w:rPr>
          <w:rFonts w:ascii="Times New Roman" w:hAnsi="Times New Roman" w:cs="Times New Roman"/>
          <w:spacing w:val="-2"/>
          <w:sz w:val="24"/>
          <w:szCs w:val="24"/>
        </w:rPr>
        <w:t>Р</w:t>
      </w:r>
      <w:r w:rsidRPr="00892F88">
        <w:rPr>
          <w:rFonts w:ascii="Times New Roman" w:hAnsi="Times New Roman" w:cs="Times New Roman"/>
          <w:spacing w:val="-2"/>
          <w:sz w:val="24"/>
          <w:szCs w:val="24"/>
        </w:rPr>
        <w:t>аздел 9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w:t>
      </w:r>
      <w:r w:rsidR="005A5B2E">
        <w:rPr>
          <w:rFonts w:ascii="Times New Roman" w:hAnsi="Times New Roman" w:cs="Times New Roman"/>
          <w:spacing w:val="-2"/>
          <w:sz w:val="24"/>
          <w:szCs w:val="24"/>
        </w:rPr>
        <w:t xml:space="preserve">                    </w:t>
      </w:r>
      <w:r w:rsidRPr="00892F88">
        <w:rPr>
          <w:rFonts w:ascii="Times New Roman" w:hAnsi="Times New Roman" w:cs="Times New Roman"/>
          <w:spacing w:val="-2"/>
          <w:sz w:val="24"/>
          <w:szCs w:val="24"/>
        </w:rPr>
        <w:t xml:space="preserve"> современной</w:t>
      </w:r>
      <w:r w:rsidRPr="00CB235F">
        <w:rPr>
          <w:rFonts w:ascii="Times New Roman" w:hAnsi="Times New Roman" w:cs="Times New Roman"/>
          <w:sz w:val="24"/>
          <w:szCs w:val="24"/>
        </w:rPr>
        <w:t xml:space="preserve"> </w:t>
      </w:r>
      <w:proofErr w:type="spellStart"/>
      <w:r w:rsidRPr="00CB235F">
        <w:rPr>
          <w:rFonts w:ascii="Times New Roman" w:hAnsi="Times New Roman" w:cs="Times New Roman"/>
          <w:sz w:val="24"/>
          <w:szCs w:val="24"/>
        </w:rPr>
        <w:t>медиасреды</w:t>
      </w:r>
      <w:proofErr w:type="spellEnd"/>
      <w:r>
        <w:rPr>
          <w:rFonts w:ascii="Times New Roman" w:hAnsi="Times New Roman" w:cs="Times New Roman"/>
          <w:sz w:val="24"/>
          <w:szCs w:val="24"/>
        </w:rPr>
        <w:t>» изложит</w:t>
      </w:r>
      <w:r w:rsidR="007D744C">
        <w:rPr>
          <w:rFonts w:ascii="Times New Roman" w:hAnsi="Times New Roman" w:cs="Times New Roman"/>
          <w:sz w:val="24"/>
          <w:szCs w:val="24"/>
        </w:rPr>
        <w:t xml:space="preserve">ь в </w:t>
      </w:r>
      <w:r w:rsidR="00A0723A">
        <w:rPr>
          <w:rFonts w:ascii="Times New Roman" w:hAnsi="Times New Roman" w:cs="Times New Roman"/>
          <w:sz w:val="24"/>
          <w:szCs w:val="24"/>
        </w:rPr>
        <w:t xml:space="preserve">редакции согласно приложению </w:t>
      </w:r>
      <w:r w:rsidR="005A5B2E">
        <w:rPr>
          <w:rFonts w:ascii="Times New Roman" w:hAnsi="Times New Roman" w:cs="Times New Roman"/>
          <w:sz w:val="24"/>
          <w:szCs w:val="24"/>
        </w:rPr>
        <w:t>5</w:t>
      </w:r>
      <w:r w:rsidR="008E1105">
        <w:rPr>
          <w:rFonts w:ascii="Times New Roman" w:hAnsi="Times New Roman" w:cs="Times New Roman"/>
          <w:sz w:val="24"/>
          <w:szCs w:val="24"/>
        </w:rPr>
        <w:t xml:space="preserve"> к настоящему </w:t>
      </w:r>
      <w:r w:rsidR="005A5B2E">
        <w:rPr>
          <w:rFonts w:ascii="Times New Roman" w:hAnsi="Times New Roman" w:cs="Times New Roman"/>
          <w:sz w:val="24"/>
          <w:szCs w:val="24"/>
        </w:rPr>
        <w:t xml:space="preserve">                                     </w:t>
      </w:r>
      <w:r w:rsidR="008E1105">
        <w:rPr>
          <w:rFonts w:ascii="Times New Roman" w:hAnsi="Times New Roman" w:cs="Times New Roman"/>
          <w:sz w:val="24"/>
          <w:szCs w:val="24"/>
        </w:rPr>
        <w:t>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A5B2E">
        <w:rPr>
          <w:rFonts w:ascii="Times New Roman" w:hAnsi="Times New Roman" w:cs="Times New Roman"/>
          <w:sz w:val="24"/>
          <w:szCs w:val="24"/>
        </w:rPr>
        <w:t>6</w:t>
      </w:r>
      <w:r>
        <w:rPr>
          <w:rFonts w:ascii="Times New Roman" w:hAnsi="Times New Roman" w:cs="Times New Roman"/>
          <w:sz w:val="24"/>
          <w:szCs w:val="24"/>
        </w:rPr>
        <w:t>. Подраздел 10.1 «</w:t>
      </w:r>
      <w:r w:rsidRPr="00CB235F">
        <w:rPr>
          <w:rFonts w:ascii="Times New Roman" w:hAnsi="Times New Roman" w:cs="Times New Roman"/>
          <w:sz w:val="24"/>
          <w:szCs w:val="22"/>
        </w:rPr>
        <w:t>Перечень мероприятий подпрограммы 2</w:t>
      </w:r>
      <w:r w:rsidRPr="00CB235F">
        <w:rPr>
          <w:rFonts w:ascii="Times New Roman" w:eastAsiaTheme="minorEastAsia" w:hAnsi="Times New Roman" w:cs="Times New Roman"/>
          <w:sz w:val="24"/>
          <w:szCs w:val="22"/>
        </w:rPr>
        <w:t xml:space="preserve"> «Мир и согласие. Новые </w:t>
      </w:r>
      <w:r>
        <w:rPr>
          <w:rFonts w:ascii="Times New Roman" w:eastAsiaTheme="minorEastAsia" w:hAnsi="Times New Roman" w:cs="Times New Roman"/>
          <w:sz w:val="24"/>
          <w:szCs w:val="22"/>
        </w:rPr>
        <w:t xml:space="preserve">             </w:t>
      </w:r>
      <w:r w:rsidRPr="00CB235F">
        <w:rPr>
          <w:rFonts w:ascii="Times New Roman" w:eastAsiaTheme="minorEastAsia" w:hAnsi="Times New Roman" w:cs="Times New Roman"/>
          <w:sz w:val="24"/>
          <w:szCs w:val="22"/>
        </w:rPr>
        <w:t>возможности</w:t>
      </w:r>
      <w:r>
        <w:rPr>
          <w:rFonts w:ascii="Times New Roman" w:hAnsi="Times New Roman" w:cs="Times New Roman"/>
          <w:sz w:val="24"/>
          <w:szCs w:val="24"/>
        </w:rPr>
        <w:t xml:space="preserve">» </w:t>
      </w:r>
      <w:r w:rsidR="00841F25">
        <w:rPr>
          <w:rFonts w:ascii="Times New Roman" w:hAnsi="Times New Roman" w:cs="Times New Roman"/>
          <w:sz w:val="24"/>
          <w:szCs w:val="24"/>
        </w:rPr>
        <w:t>раздела 10 «П</w:t>
      </w:r>
      <w:r w:rsidR="00841F25">
        <w:rPr>
          <w:rFonts w:ascii="Times New Roman" w:hAnsi="Times New Roman" w:cs="Times New Roman"/>
          <w:sz w:val="24"/>
          <w:szCs w:val="22"/>
        </w:rPr>
        <w:t>одпрограмма</w:t>
      </w:r>
      <w:r w:rsidR="00841F25" w:rsidRPr="00CB235F">
        <w:rPr>
          <w:rFonts w:ascii="Times New Roman" w:hAnsi="Times New Roman" w:cs="Times New Roman"/>
          <w:sz w:val="24"/>
          <w:szCs w:val="22"/>
        </w:rPr>
        <w:t xml:space="preserve"> 2</w:t>
      </w:r>
      <w:r w:rsidR="00841F25" w:rsidRPr="00CB235F">
        <w:rPr>
          <w:rFonts w:ascii="Times New Roman" w:eastAsiaTheme="minorEastAsia" w:hAnsi="Times New Roman" w:cs="Times New Roman"/>
          <w:sz w:val="24"/>
          <w:szCs w:val="22"/>
        </w:rPr>
        <w:t xml:space="preserve"> «Мир и согласие. Новые возможности</w:t>
      </w:r>
      <w:r w:rsidR="00841F25">
        <w:rPr>
          <w:rFonts w:ascii="Times New Roman" w:hAnsi="Times New Roman" w:cs="Times New Roman"/>
          <w:sz w:val="24"/>
          <w:szCs w:val="24"/>
        </w:rPr>
        <w:t xml:space="preserve">» </w:t>
      </w:r>
      <w:r>
        <w:rPr>
          <w:rFonts w:ascii="Times New Roman" w:hAnsi="Times New Roman" w:cs="Times New Roman"/>
          <w:sz w:val="24"/>
          <w:szCs w:val="24"/>
        </w:rPr>
        <w:t xml:space="preserve">изложить в </w:t>
      </w:r>
      <w:r w:rsidR="00841F25">
        <w:rPr>
          <w:rFonts w:ascii="Times New Roman" w:hAnsi="Times New Roman" w:cs="Times New Roman"/>
          <w:sz w:val="24"/>
          <w:szCs w:val="24"/>
        </w:rPr>
        <w:t xml:space="preserve">            </w:t>
      </w:r>
      <w:r w:rsidR="005A5B2E">
        <w:rPr>
          <w:rFonts w:ascii="Times New Roman" w:hAnsi="Times New Roman" w:cs="Times New Roman"/>
          <w:sz w:val="24"/>
          <w:szCs w:val="24"/>
        </w:rPr>
        <w:t>редакции согласно приложению 6</w:t>
      </w:r>
      <w:r>
        <w:rPr>
          <w:rFonts w:ascii="Times New Roman" w:hAnsi="Times New Roman" w:cs="Times New Roman"/>
          <w:sz w:val="24"/>
          <w:szCs w:val="24"/>
        </w:rPr>
        <w:t xml:space="preserve"> к настоящему постановлению;</w:t>
      </w:r>
    </w:p>
    <w:p w:rsidR="005A5B2E" w:rsidRDefault="005A5B2E"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Подраздел 11.1 «</w:t>
      </w:r>
      <w:r w:rsidRPr="00CB235F">
        <w:rPr>
          <w:rFonts w:ascii="Times New Roman" w:hAnsi="Times New Roman" w:cs="Times New Roman"/>
          <w:sz w:val="24"/>
          <w:szCs w:val="22"/>
        </w:rPr>
        <w:t xml:space="preserve">Перечень мероприятий подпрограммы </w:t>
      </w:r>
      <w:r w:rsidRPr="00CB235F">
        <w:rPr>
          <w:rFonts w:ascii="Times New Roman" w:eastAsiaTheme="minorEastAsia" w:hAnsi="Times New Roman" w:cs="Times New Roman"/>
          <w:sz w:val="24"/>
          <w:szCs w:val="22"/>
        </w:rPr>
        <w:t>3 «Эффективное местное</w:t>
      </w:r>
      <w:r>
        <w:rPr>
          <w:rFonts w:ascii="Times New Roman" w:eastAsiaTheme="minorEastAsia" w:hAnsi="Times New Roman" w:cs="Times New Roman"/>
          <w:sz w:val="24"/>
          <w:szCs w:val="22"/>
        </w:rPr>
        <w:t xml:space="preserve">                   </w:t>
      </w:r>
      <w:r w:rsidRPr="00CB235F">
        <w:rPr>
          <w:rFonts w:ascii="Times New Roman" w:eastAsiaTheme="minorEastAsia" w:hAnsi="Times New Roman" w:cs="Times New Roman"/>
          <w:sz w:val="24"/>
          <w:szCs w:val="22"/>
        </w:rPr>
        <w:t xml:space="preserve"> самоуправление</w:t>
      </w:r>
      <w:r>
        <w:rPr>
          <w:rFonts w:ascii="Times New Roman" w:hAnsi="Times New Roman" w:cs="Times New Roman"/>
          <w:sz w:val="24"/>
          <w:szCs w:val="24"/>
        </w:rPr>
        <w:t>» раздела 11 «</w:t>
      </w:r>
      <w:r w:rsidRPr="005A5B2E">
        <w:rPr>
          <w:rFonts w:ascii="Times New Roman" w:hAnsi="Times New Roman" w:cs="Times New Roman"/>
          <w:sz w:val="24"/>
          <w:szCs w:val="22"/>
        </w:rPr>
        <w:t>Подпрограмма 3</w:t>
      </w:r>
      <w:r w:rsidRPr="00CB235F">
        <w:rPr>
          <w:rFonts w:ascii="Times New Roman" w:hAnsi="Times New Roman" w:cs="Times New Roman"/>
          <w:sz w:val="24"/>
          <w:szCs w:val="22"/>
        </w:rPr>
        <w:t xml:space="preserve"> «</w:t>
      </w:r>
      <w:r w:rsidRPr="00CB235F">
        <w:rPr>
          <w:rFonts w:ascii="Times New Roman" w:eastAsiaTheme="minorEastAsia" w:hAnsi="Times New Roman" w:cs="Times New Roman"/>
          <w:sz w:val="24"/>
          <w:szCs w:val="22"/>
        </w:rPr>
        <w:t>Эффективное местное самоуправление</w:t>
      </w:r>
      <w:r>
        <w:rPr>
          <w:rFonts w:ascii="Times New Roman" w:hAnsi="Times New Roman" w:cs="Times New Roman"/>
          <w:sz w:val="24"/>
          <w:szCs w:val="24"/>
        </w:rPr>
        <w:t>» изложить в редакции согласно приложению 7 к настоящему 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A5B2E">
        <w:rPr>
          <w:rFonts w:ascii="Times New Roman" w:hAnsi="Times New Roman" w:cs="Times New Roman"/>
          <w:sz w:val="24"/>
          <w:szCs w:val="24"/>
        </w:rPr>
        <w:t>8</w:t>
      </w:r>
      <w:r>
        <w:rPr>
          <w:rFonts w:ascii="Times New Roman" w:hAnsi="Times New Roman" w:cs="Times New Roman"/>
          <w:sz w:val="24"/>
          <w:szCs w:val="24"/>
        </w:rPr>
        <w:t>. Подраздел 12.1 «</w:t>
      </w:r>
      <w:r w:rsidRPr="00CB235F">
        <w:rPr>
          <w:rFonts w:ascii="Times New Roman" w:hAnsi="Times New Roman" w:cs="Times New Roman"/>
          <w:sz w:val="24"/>
          <w:szCs w:val="22"/>
        </w:rPr>
        <w:t>Перечень мероприятий подпрограммы</w:t>
      </w:r>
      <w:r w:rsidRPr="00CB235F">
        <w:rPr>
          <w:rFonts w:ascii="Times New Roman" w:eastAsiaTheme="minorEastAsia" w:hAnsi="Times New Roman" w:cs="Times New Roman"/>
          <w:sz w:val="24"/>
          <w:szCs w:val="22"/>
        </w:rPr>
        <w:t xml:space="preserve"> 4 «Молодежь </w:t>
      </w:r>
      <w:proofErr w:type="gramStart"/>
      <w:r w:rsidRPr="00CB235F">
        <w:rPr>
          <w:rFonts w:ascii="Times New Roman" w:eastAsiaTheme="minorEastAsia" w:hAnsi="Times New Roman" w:cs="Times New Roman"/>
          <w:sz w:val="24"/>
          <w:szCs w:val="22"/>
        </w:rPr>
        <w:t>Подмосковья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841F25">
        <w:rPr>
          <w:rFonts w:ascii="Times New Roman" w:hAnsi="Times New Roman" w:cs="Times New Roman"/>
          <w:sz w:val="24"/>
          <w:szCs w:val="24"/>
        </w:rPr>
        <w:t>раздела 12 «</w:t>
      </w:r>
      <w:r w:rsidR="00841F25">
        <w:rPr>
          <w:rFonts w:ascii="Times New Roman" w:hAnsi="Times New Roman" w:cs="Times New Roman"/>
          <w:sz w:val="24"/>
          <w:szCs w:val="22"/>
        </w:rPr>
        <w:t>П</w:t>
      </w:r>
      <w:r w:rsidR="00841F25" w:rsidRPr="00CB235F">
        <w:rPr>
          <w:rFonts w:ascii="Times New Roman" w:hAnsi="Times New Roman" w:cs="Times New Roman"/>
          <w:sz w:val="24"/>
          <w:szCs w:val="22"/>
        </w:rPr>
        <w:t>одпро</w:t>
      </w:r>
      <w:r w:rsidR="00841F25">
        <w:rPr>
          <w:rFonts w:ascii="Times New Roman" w:hAnsi="Times New Roman" w:cs="Times New Roman"/>
          <w:sz w:val="24"/>
          <w:szCs w:val="22"/>
        </w:rPr>
        <w:t>грамма</w:t>
      </w:r>
      <w:r w:rsidR="00841F25" w:rsidRPr="00CB235F">
        <w:rPr>
          <w:rFonts w:ascii="Times New Roman" w:eastAsiaTheme="minorEastAsia" w:hAnsi="Times New Roman" w:cs="Times New Roman"/>
          <w:sz w:val="24"/>
          <w:szCs w:val="22"/>
        </w:rPr>
        <w:t xml:space="preserve"> 4 «Молодежь Подмосковья</w:t>
      </w:r>
      <w:r w:rsidR="00841F25">
        <w:rPr>
          <w:rFonts w:ascii="Times New Roman" w:hAnsi="Times New Roman" w:cs="Times New Roman"/>
          <w:sz w:val="24"/>
          <w:szCs w:val="24"/>
        </w:rPr>
        <w:t xml:space="preserve">» </w:t>
      </w:r>
      <w:r>
        <w:rPr>
          <w:rFonts w:ascii="Times New Roman" w:hAnsi="Times New Roman" w:cs="Times New Roman"/>
          <w:sz w:val="24"/>
          <w:szCs w:val="24"/>
        </w:rPr>
        <w:t xml:space="preserve">изложить в редакции согласно приложению </w:t>
      </w:r>
      <w:r w:rsidR="005A5B2E">
        <w:rPr>
          <w:rFonts w:ascii="Times New Roman" w:hAnsi="Times New Roman" w:cs="Times New Roman"/>
          <w:sz w:val="24"/>
          <w:szCs w:val="24"/>
        </w:rPr>
        <w:t>8</w:t>
      </w:r>
      <w:r>
        <w:rPr>
          <w:rFonts w:ascii="Times New Roman" w:hAnsi="Times New Roman" w:cs="Times New Roman"/>
          <w:sz w:val="24"/>
          <w:szCs w:val="24"/>
        </w:rPr>
        <w:t xml:space="preserve"> к настоящему постановлению;</w:t>
      </w:r>
    </w:p>
    <w:p w:rsidR="005A5B2E" w:rsidRDefault="005A5B2E"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 Раздел 13 «</w:t>
      </w:r>
      <w:r w:rsidR="00C63E7D" w:rsidRPr="00CB235F">
        <w:rPr>
          <w:rFonts w:ascii="Times New Roman" w:hAnsi="Times New Roman" w:cs="Times New Roman"/>
          <w:sz w:val="24"/>
          <w:szCs w:val="24"/>
        </w:rPr>
        <w:t>Подпрограмма 5 «</w:t>
      </w:r>
      <w:r w:rsidR="00C63E7D" w:rsidRPr="00CB235F">
        <w:rPr>
          <w:rFonts w:ascii="Times New Roman" w:eastAsiaTheme="minorEastAsia" w:hAnsi="Times New Roman" w:cs="Times New Roman"/>
          <w:sz w:val="24"/>
          <w:szCs w:val="24"/>
        </w:rPr>
        <w:t>Развитие добровольчества (</w:t>
      </w:r>
      <w:proofErr w:type="spellStart"/>
      <w:r w:rsidR="00C63E7D" w:rsidRPr="00CB235F">
        <w:rPr>
          <w:rFonts w:ascii="Times New Roman" w:eastAsiaTheme="minorEastAsia" w:hAnsi="Times New Roman" w:cs="Times New Roman"/>
          <w:sz w:val="24"/>
          <w:szCs w:val="24"/>
        </w:rPr>
        <w:t>волонтерства</w:t>
      </w:r>
      <w:proofErr w:type="spellEnd"/>
      <w:r w:rsidR="00C63E7D" w:rsidRPr="00CB235F">
        <w:rPr>
          <w:rFonts w:ascii="Times New Roman" w:eastAsiaTheme="minorEastAsia" w:hAnsi="Times New Roman" w:cs="Times New Roman"/>
          <w:sz w:val="24"/>
          <w:szCs w:val="24"/>
        </w:rPr>
        <w:t xml:space="preserve">) в </w:t>
      </w:r>
      <w:r w:rsidR="00C63E7D">
        <w:rPr>
          <w:rFonts w:ascii="Times New Roman" w:eastAsiaTheme="minorEastAsia" w:hAnsi="Times New Roman" w:cs="Times New Roman"/>
          <w:sz w:val="24"/>
          <w:szCs w:val="24"/>
        </w:rPr>
        <w:t>городском округе</w:t>
      </w:r>
      <w:r w:rsidR="00C63E7D" w:rsidRPr="00CB235F">
        <w:rPr>
          <w:rFonts w:ascii="Times New Roman" w:eastAsiaTheme="minorEastAsia" w:hAnsi="Times New Roman" w:cs="Times New Roman"/>
          <w:sz w:val="24"/>
          <w:szCs w:val="24"/>
        </w:rPr>
        <w:t xml:space="preserve"> Московской области</w:t>
      </w:r>
      <w:r>
        <w:rPr>
          <w:rFonts w:ascii="Times New Roman" w:hAnsi="Times New Roman" w:cs="Times New Roman"/>
          <w:sz w:val="24"/>
          <w:szCs w:val="24"/>
        </w:rPr>
        <w:t xml:space="preserve">» изложить в редакции </w:t>
      </w:r>
      <w:r w:rsidR="00C63E7D">
        <w:rPr>
          <w:rFonts w:ascii="Times New Roman" w:hAnsi="Times New Roman" w:cs="Times New Roman"/>
          <w:sz w:val="24"/>
          <w:szCs w:val="24"/>
        </w:rPr>
        <w:t>согласно приложению 9 к настоящему                            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63E7D">
        <w:rPr>
          <w:rFonts w:ascii="Times New Roman" w:hAnsi="Times New Roman" w:cs="Times New Roman"/>
          <w:sz w:val="24"/>
          <w:szCs w:val="24"/>
        </w:rPr>
        <w:t>10</w:t>
      </w:r>
      <w:r>
        <w:rPr>
          <w:rFonts w:ascii="Times New Roman" w:hAnsi="Times New Roman" w:cs="Times New Roman"/>
          <w:sz w:val="24"/>
          <w:szCs w:val="24"/>
        </w:rPr>
        <w:t>. Подраздел 14.1 «</w:t>
      </w:r>
      <w:r w:rsidR="00841F25" w:rsidRPr="00CB235F">
        <w:rPr>
          <w:rFonts w:ascii="Times New Roman" w:hAnsi="Times New Roman" w:cs="Times New Roman"/>
          <w:sz w:val="24"/>
          <w:szCs w:val="22"/>
        </w:rPr>
        <w:t>Перечень мероприятий подпрограммы</w:t>
      </w:r>
      <w:r w:rsidR="00841F25" w:rsidRPr="00CB235F">
        <w:rPr>
          <w:rFonts w:ascii="Times New Roman" w:eastAsiaTheme="minorEastAsia" w:hAnsi="Times New Roman" w:cs="Times New Roman"/>
          <w:sz w:val="24"/>
          <w:szCs w:val="22"/>
        </w:rPr>
        <w:t xml:space="preserve"> </w:t>
      </w:r>
      <w:r w:rsidR="00841F25">
        <w:rPr>
          <w:rFonts w:ascii="Times New Roman" w:eastAsiaTheme="minorEastAsia" w:hAnsi="Times New Roman" w:cs="Times New Roman"/>
          <w:sz w:val="24"/>
          <w:szCs w:val="22"/>
        </w:rPr>
        <w:t>6</w:t>
      </w:r>
      <w:r w:rsidR="00841F25" w:rsidRPr="00CB235F">
        <w:rPr>
          <w:rFonts w:ascii="Times New Roman" w:eastAsiaTheme="minorEastAsia" w:hAnsi="Times New Roman" w:cs="Times New Roman"/>
          <w:sz w:val="24"/>
          <w:szCs w:val="22"/>
        </w:rPr>
        <w:t xml:space="preserve"> </w:t>
      </w:r>
      <w:r>
        <w:rPr>
          <w:rFonts w:ascii="Times New Roman" w:hAnsi="Times New Roman" w:cs="Times New Roman"/>
          <w:sz w:val="24"/>
          <w:szCs w:val="24"/>
        </w:rPr>
        <w:t xml:space="preserve">Обеспечивающая </w:t>
      </w:r>
      <w:r w:rsidR="00841F25">
        <w:rPr>
          <w:rFonts w:ascii="Times New Roman" w:hAnsi="Times New Roman" w:cs="Times New Roman"/>
          <w:sz w:val="24"/>
          <w:szCs w:val="24"/>
        </w:rPr>
        <w:t xml:space="preserve">                     </w:t>
      </w:r>
      <w:r>
        <w:rPr>
          <w:rFonts w:ascii="Times New Roman" w:hAnsi="Times New Roman" w:cs="Times New Roman"/>
          <w:sz w:val="24"/>
          <w:szCs w:val="24"/>
        </w:rPr>
        <w:t xml:space="preserve">подпрограмма» </w:t>
      </w:r>
      <w:r w:rsidR="00841F25">
        <w:rPr>
          <w:rFonts w:ascii="Times New Roman" w:hAnsi="Times New Roman" w:cs="Times New Roman"/>
          <w:sz w:val="24"/>
          <w:szCs w:val="24"/>
        </w:rPr>
        <w:t xml:space="preserve">раздела 14 «Подпрограмма 6 «Обеспечивающая подпрограмма» </w:t>
      </w:r>
      <w:r>
        <w:rPr>
          <w:rFonts w:ascii="Times New Roman" w:hAnsi="Times New Roman" w:cs="Times New Roman"/>
          <w:sz w:val="24"/>
          <w:szCs w:val="24"/>
        </w:rPr>
        <w:t xml:space="preserve">изложить в </w:t>
      </w:r>
      <w:r w:rsidR="00841F25">
        <w:rPr>
          <w:rFonts w:ascii="Times New Roman" w:hAnsi="Times New Roman" w:cs="Times New Roman"/>
          <w:sz w:val="24"/>
          <w:szCs w:val="24"/>
        </w:rPr>
        <w:t xml:space="preserve">                      </w:t>
      </w:r>
      <w:r w:rsidR="00C63E7D">
        <w:rPr>
          <w:rFonts w:ascii="Times New Roman" w:hAnsi="Times New Roman" w:cs="Times New Roman"/>
          <w:sz w:val="24"/>
          <w:szCs w:val="24"/>
        </w:rPr>
        <w:t>редакции согласно приложению 10</w:t>
      </w:r>
      <w:r>
        <w:rPr>
          <w:rFonts w:ascii="Times New Roman" w:hAnsi="Times New Roman" w:cs="Times New Roman"/>
          <w:sz w:val="24"/>
          <w:szCs w:val="24"/>
        </w:rPr>
        <w:t xml:space="preserve"> к настоящему постановлению.</w:t>
      </w:r>
    </w:p>
    <w:p w:rsidR="0092476D" w:rsidRPr="0092476D" w:rsidRDefault="0092476D" w:rsidP="008E1105">
      <w:pPr>
        <w:pStyle w:val="ConsPlusNormal"/>
        <w:ind w:firstLine="708"/>
        <w:jc w:val="both"/>
        <w:rPr>
          <w:rFonts w:ascii="Times New Roman" w:hAnsi="Times New Roman" w:cs="Times New Roman"/>
          <w:sz w:val="24"/>
          <w:szCs w:val="24"/>
        </w:rPr>
      </w:pPr>
      <w:r w:rsidRPr="0092476D">
        <w:rPr>
          <w:rFonts w:ascii="Times New Roman" w:hAnsi="Times New Roman" w:cs="Times New Roman"/>
          <w:sz w:val="24"/>
          <w:szCs w:val="24"/>
        </w:rPr>
        <w:t xml:space="preserve">2. </w:t>
      </w:r>
      <w:r w:rsidR="00FA3C8D" w:rsidRPr="001C2308">
        <w:rPr>
          <w:rFonts w:ascii="Times New Roman" w:hAnsi="Times New Roman" w:cs="Times New Roman"/>
          <w:color w:val="000000"/>
          <w:sz w:val="24"/>
          <w:szCs w:val="24"/>
          <w:lang w:bidi="ru-RU"/>
        </w:rPr>
        <w:t>Управлению внутренних коммуникаций Администрации городского округа Воскресенск Московской</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области обеспечить</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размещение настоящего постановления</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в</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сетевом</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издании</w:t>
      </w:r>
      <w:r w:rsidR="00FA3C8D">
        <w:rPr>
          <w:rFonts w:ascii="Times New Roman" w:hAnsi="Times New Roman" w:cs="Times New Roman"/>
          <w:color w:val="000000"/>
          <w:sz w:val="24"/>
          <w:szCs w:val="24"/>
          <w:lang w:bidi="ru-RU"/>
        </w:rPr>
        <w:t xml:space="preserve"> </w:t>
      </w:r>
      <w:r w:rsidR="002008C3">
        <w:rPr>
          <w:rFonts w:ascii="Times New Roman" w:hAnsi="Times New Roman" w:cs="Times New Roman"/>
          <w:color w:val="000000"/>
          <w:sz w:val="24"/>
          <w:szCs w:val="24"/>
          <w:lang w:bidi="ru-RU"/>
        </w:rPr>
        <w:t xml:space="preserve">                  </w:t>
      </w:r>
      <w:proofErr w:type="gramStart"/>
      <w:r w:rsidR="002008C3">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w:t>
      </w:r>
      <w:proofErr w:type="gramEnd"/>
      <w:r w:rsidR="00FA3C8D" w:rsidRPr="001C2308">
        <w:rPr>
          <w:rFonts w:ascii="Times New Roman" w:hAnsi="Times New Roman" w:cs="Times New Roman"/>
          <w:color w:val="000000"/>
          <w:sz w:val="24"/>
          <w:szCs w:val="24"/>
          <w:lang w:bidi="ru-RU"/>
        </w:rPr>
        <w:t>Офи</w:t>
      </w:r>
      <w:r w:rsidR="00FA3C8D" w:rsidRPr="003007EF">
        <w:rPr>
          <w:rFonts w:ascii="Times New Roman" w:hAnsi="Times New Roman" w:cs="Times New Roman"/>
          <w:color w:val="000000"/>
          <w:sz w:val="24"/>
          <w:szCs w:val="24"/>
          <w:lang w:bidi="ru-RU"/>
        </w:rPr>
        <w:t>циальный вестник городского округа Воскресенск Московской области» и на официальном</w:t>
      </w:r>
      <w:r w:rsidR="008E1105">
        <w:rPr>
          <w:rFonts w:ascii="Times New Roman" w:hAnsi="Times New Roman" w:cs="Times New Roman"/>
          <w:color w:val="000000"/>
          <w:sz w:val="24"/>
          <w:szCs w:val="24"/>
          <w:lang w:bidi="ru-RU"/>
        </w:rPr>
        <w:t xml:space="preserve"> </w:t>
      </w:r>
      <w:r w:rsidR="00FA3C8D" w:rsidRPr="003007EF">
        <w:rPr>
          <w:rFonts w:ascii="Times New Roman" w:hAnsi="Times New Roman" w:cs="Times New Roman"/>
          <w:color w:val="000000"/>
          <w:sz w:val="24"/>
          <w:szCs w:val="24"/>
          <w:lang w:bidi="ru-RU"/>
        </w:rPr>
        <w:t xml:space="preserve"> сайте городского округа Воскресенск</w:t>
      </w:r>
      <w:r w:rsidR="00EE6C0B">
        <w:rPr>
          <w:rFonts w:ascii="Times New Roman" w:hAnsi="Times New Roman" w:cs="Times New Roman"/>
          <w:sz w:val="24"/>
          <w:szCs w:val="24"/>
        </w:rPr>
        <w:t>.</w:t>
      </w:r>
    </w:p>
    <w:p w:rsidR="0092476D" w:rsidRP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3. Контроль за исполнением настоящего постановления </w:t>
      </w:r>
      <w:r w:rsidR="008F7E63">
        <w:rPr>
          <w:rFonts w:ascii="Times New Roman" w:hAnsi="Times New Roman" w:cs="Times New Roman"/>
          <w:sz w:val="24"/>
          <w:szCs w:val="24"/>
        </w:rPr>
        <w:t xml:space="preserve">возложить на </w:t>
      </w:r>
      <w:r w:rsidR="008E1105">
        <w:rPr>
          <w:rFonts w:ascii="Times New Roman" w:hAnsi="Times New Roman" w:cs="Times New Roman"/>
          <w:sz w:val="24"/>
          <w:szCs w:val="24"/>
        </w:rPr>
        <w:t xml:space="preserve">первого </w:t>
      </w:r>
      <w:r w:rsidR="008F7E63">
        <w:rPr>
          <w:rFonts w:ascii="Times New Roman" w:hAnsi="Times New Roman" w:cs="Times New Roman"/>
          <w:sz w:val="24"/>
          <w:szCs w:val="24"/>
        </w:rPr>
        <w:t xml:space="preserve">заместителя Главы городского округа Воскресенск </w:t>
      </w:r>
      <w:proofErr w:type="spellStart"/>
      <w:r w:rsidR="008F7E63">
        <w:rPr>
          <w:rFonts w:ascii="Times New Roman" w:hAnsi="Times New Roman" w:cs="Times New Roman"/>
          <w:sz w:val="24"/>
          <w:szCs w:val="24"/>
        </w:rPr>
        <w:t>Овсянкину</w:t>
      </w:r>
      <w:proofErr w:type="spellEnd"/>
      <w:r w:rsidR="008F7E63">
        <w:rPr>
          <w:rFonts w:ascii="Times New Roman" w:hAnsi="Times New Roman" w:cs="Times New Roman"/>
          <w:sz w:val="24"/>
          <w:szCs w:val="24"/>
        </w:rPr>
        <w:t xml:space="preserve"> Е.В</w:t>
      </w:r>
      <w:r w:rsidR="003E6B2A">
        <w:rPr>
          <w:rFonts w:ascii="Times New Roman" w:hAnsi="Times New Roman" w:cs="Times New Roman"/>
          <w:sz w:val="24"/>
          <w:szCs w:val="24"/>
        </w:rPr>
        <w:t>.</w:t>
      </w:r>
    </w:p>
    <w:p w:rsidR="0092476D" w:rsidRPr="0092476D" w:rsidRDefault="0092476D" w:rsidP="008E1105">
      <w:pPr>
        <w:spacing w:after="0" w:line="240" w:lineRule="auto"/>
        <w:rPr>
          <w:rFonts w:ascii="Times New Roman" w:hAnsi="Times New Roman" w:cs="Times New Roman"/>
          <w:sz w:val="24"/>
          <w:szCs w:val="24"/>
        </w:rPr>
      </w:pPr>
    </w:p>
    <w:p w:rsidR="0092476D" w:rsidRPr="0092476D" w:rsidRDefault="0092476D" w:rsidP="008E1105">
      <w:pPr>
        <w:spacing w:after="0" w:line="240" w:lineRule="auto"/>
        <w:rPr>
          <w:rFonts w:ascii="Times New Roman" w:hAnsi="Times New Roman" w:cs="Times New Roman"/>
          <w:sz w:val="24"/>
          <w:szCs w:val="24"/>
        </w:rPr>
      </w:pPr>
    </w:p>
    <w:p w:rsidR="0092476D" w:rsidRDefault="0092476D" w:rsidP="008E1105">
      <w:pPr>
        <w:spacing w:after="0" w:line="240" w:lineRule="auto"/>
        <w:rPr>
          <w:rFonts w:ascii="Times New Roman" w:hAnsi="Times New Roman" w:cs="Times New Roman"/>
          <w:sz w:val="24"/>
          <w:szCs w:val="24"/>
        </w:rPr>
      </w:pPr>
    </w:p>
    <w:p w:rsidR="00892F88" w:rsidRDefault="0092476D" w:rsidP="008E1105">
      <w:pPr>
        <w:spacing w:after="0" w:line="240" w:lineRule="auto"/>
        <w:rPr>
          <w:rFonts w:ascii="Times New Roman" w:hAnsi="Times New Roman" w:cs="Times New Roman"/>
          <w:sz w:val="24"/>
          <w:szCs w:val="24"/>
        </w:rPr>
        <w:sectPr w:rsidR="00892F88" w:rsidSect="00A0723A">
          <w:pgSz w:w="11906" w:h="16838"/>
          <w:pgMar w:top="567" w:right="567" w:bottom="1134" w:left="1134" w:header="709" w:footer="709" w:gutter="0"/>
          <w:cols w:space="708"/>
          <w:docGrid w:linePitch="360"/>
        </w:sectPr>
      </w:pPr>
      <w:r w:rsidRPr="0092476D">
        <w:rPr>
          <w:rFonts w:ascii="Times New Roman" w:hAnsi="Times New Roman" w:cs="Times New Roman"/>
          <w:sz w:val="24"/>
          <w:szCs w:val="24"/>
        </w:rPr>
        <w:t>Глав</w:t>
      </w:r>
      <w:r w:rsidR="008F7E63">
        <w:rPr>
          <w:rFonts w:ascii="Times New Roman" w:hAnsi="Times New Roman" w:cs="Times New Roman"/>
          <w:sz w:val="24"/>
          <w:szCs w:val="24"/>
        </w:rPr>
        <w:t>а</w:t>
      </w:r>
      <w:r w:rsidRPr="0092476D">
        <w:rPr>
          <w:rFonts w:ascii="Times New Roman" w:hAnsi="Times New Roman" w:cs="Times New Roman"/>
          <w:sz w:val="24"/>
          <w:szCs w:val="24"/>
        </w:rPr>
        <w:t xml:space="preserve"> городского округа Воскресенск                                                     </w:t>
      </w:r>
      <w:r w:rsidR="008F7E63">
        <w:rPr>
          <w:rFonts w:ascii="Times New Roman" w:hAnsi="Times New Roman" w:cs="Times New Roman"/>
          <w:sz w:val="24"/>
          <w:szCs w:val="24"/>
        </w:rPr>
        <w:t xml:space="preserve">      </w:t>
      </w:r>
      <w:r w:rsidRPr="0092476D">
        <w:rPr>
          <w:rFonts w:ascii="Times New Roman" w:hAnsi="Times New Roman" w:cs="Times New Roman"/>
          <w:sz w:val="24"/>
          <w:szCs w:val="24"/>
        </w:rPr>
        <w:t xml:space="preserve">       </w:t>
      </w:r>
      <w:r w:rsidR="003E6B2A">
        <w:rPr>
          <w:rFonts w:ascii="Times New Roman" w:hAnsi="Times New Roman" w:cs="Times New Roman"/>
          <w:sz w:val="24"/>
          <w:szCs w:val="24"/>
        </w:rPr>
        <w:t xml:space="preserve">                 </w:t>
      </w:r>
      <w:r w:rsidR="008F7E63">
        <w:rPr>
          <w:rFonts w:ascii="Times New Roman" w:hAnsi="Times New Roman" w:cs="Times New Roman"/>
          <w:sz w:val="24"/>
          <w:szCs w:val="24"/>
        </w:rPr>
        <w:t>А.В. Малкин</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 xml:space="preserve">Приложение </w:t>
      </w:r>
      <w:r w:rsidR="008E1105">
        <w:rPr>
          <w:rFonts w:ascii="Times New Roman" w:hAnsi="Times New Roman" w:cs="Times New Roman"/>
          <w:sz w:val="24"/>
        </w:rPr>
        <w:t>1</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92F88" w:rsidRDefault="00892F88"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8E1105" w:rsidRPr="00CB235F" w:rsidRDefault="008E1105" w:rsidP="008E1105">
      <w:pPr>
        <w:spacing w:after="0" w:line="240" w:lineRule="auto"/>
        <w:jc w:val="both"/>
        <w:rPr>
          <w:rFonts w:ascii="Times New Roman" w:hAnsi="Times New Roman" w:cs="Times New Roman"/>
          <w:sz w:val="24"/>
        </w:rPr>
      </w:pPr>
    </w:p>
    <w:tbl>
      <w:tblPr>
        <w:tblStyle w:val="a9"/>
        <w:tblW w:w="15276" w:type="dxa"/>
        <w:tblLayout w:type="fixed"/>
        <w:tblLook w:val="04A0" w:firstRow="1" w:lastRow="0" w:firstColumn="1" w:lastColumn="0" w:noHBand="0" w:noVBand="1"/>
      </w:tblPr>
      <w:tblGrid>
        <w:gridCol w:w="5637"/>
        <w:gridCol w:w="1559"/>
        <w:gridCol w:w="1701"/>
        <w:gridCol w:w="1559"/>
        <w:gridCol w:w="1701"/>
        <w:gridCol w:w="1418"/>
        <w:gridCol w:w="1701"/>
      </w:tblGrid>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Координатор муниципальной программы</w:t>
            </w:r>
          </w:p>
        </w:tc>
        <w:tc>
          <w:tcPr>
            <w:tcW w:w="9639" w:type="dxa"/>
            <w:gridSpan w:val="6"/>
            <w:shd w:val="clear" w:color="auto" w:fill="auto"/>
          </w:tcPr>
          <w:p w:rsidR="00C63E7D" w:rsidRPr="00C63E7D" w:rsidRDefault="00C63E7D" w:rsidP="00C63E7D">
            <w:pPr>
              <w:tabs>
                <w:tab w:val="left" w:pos="1080"/>
                <w:tab w:val="left" w:pos="5670"/>
                <w:tab w:val="left" w:pos="9923"/>
              </w:tabs>
              <w:ind w:right="-42"/>
              <w:rPr>
                <w:rFonts w:ascii="Times New Roman" w:eastAsiaTheme="minorEastAsia" w:hAnsi="Times New Roman" w:cs="Times New Roman"/>
              </w:rPr>
            </w:pPr>
            <w:r w:rsidRPr="00C63E7D">
              <w:rPr>
                <w:rFonts w:ascii="Times New Roman" w:hAnsi="Times New Roman" w:cs="Times New Roman"/>
              </w:rPr>
              <w:t xml:space="preserve">Первый заместитель Главы городского округа </w:t>
            </w:r>
            <w:r w:rsidRPr="00C63E7D">
              <w:rPr>
                <w:rFonts w:ascii="Times New Roman" w:eastAsiaTheme="minorEastAsia" w:hAnsi="Times New Roman" w:cs="Times New Roman"/>
              </w:rPr>
              <w:t>Воскресенск</w:t>
            </w:r>
            <w:r w:rsidRPr="00C63E7D">
              <w:rPr>
                <w:rFonts w:ascii="Times New Roman" w:hAnsi="Times New Roman" w:cs="Times New Roman"/>
              </w:rPr>
              <w:t xml:space="preserve"> </w:t>
            </w:r>
            <w:proofErr w:type="spellStart"/>
            <w:r w:rsidRPr="00C63E7D">
              <w:rPr>
                <w:rFonts w:ascii="Times New Roman" w:hAnsi="Times New Roman" w:cs="Times New Roman"/>
              </w:rPr>
              <w:t>Овсянкина</w:t>
            </w:r>
            <w:proofErr w:type="spellEnd"/>
            <w:r w:rsidRPr="00C63E7D">
              <w:rPr>
                <w:rFonts w:ascii="Times New Roman" w:hAnsi="Times New Roman" w:cs="Times New Roman"/>
              </w:rPr>
              <w:t xml:space="preserve"> Е.В.</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Заказчик муниципальной программы</w:t>
            </w:r>
          </w:p>
        </w:tc>
        <w:tc>
          <w:tcPr>
            <w:tcW w:w="9639" w:type="dxa"/>
            <w:gridSpan w:val="6"/>
          </w:tcPr>
          <w:p w:rsidR="00C63E7D" w:rsidRPr="00C63E7D" w:rsidRDefault="00C63E7D" w:rsidP="00C63E7D">
            <w:pPr>
              <w:tabs>
                <w:tab w:val="left" w:pos="1080"/>
                <w:tab w:val="left" w:pos="5670"/>
                <w:tab w:val="left" w:pos="9923"/>
              </w:tabs>
              <w:ind w:right="-42"/>
              <w:rPr>
                <w:rFonts w:ascii="Times New Roman" w:eastAsiaTheme="minorEastAsia" w:hAnsi="Times New Roman" w:cs="Times New Roman"/>
              </w:rPr>
            </w:pPr>
            <w:r w:rsidRPr="00C63E7D">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C63E7D">
              <w:rPr>
                <w:rFonts w:ascii="Times New Roman" w:hAnsi="Times New Roman" w:cs="Times New Roman"/>
                <w:color w:val="000000" w:themeColor="text1"/>
              </w:rPr>
              <w:t xml:space="preserve">; </w:t>
            </w:r>
            <w:r w:rsidRPr="00C63E7D">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C63E7D">
              <w:rPr>
                <w:rFonts w:ascii="Times New Roman" w:hAnsi="Times New Roman" w:cs="Times New Roman"/>
                <w:color w:val="000000" w:themeColor="text1"/>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муниципальной собственности, жилищной политики и рекламы Администрации городского округа Воскресенск (далее- управление муниципальной собственности, жилищной политики и рекламы)</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Цели муниципальной программы</w:t>
            </w:r>
          </w:p>
        </w:tc>
        <w:tc>
          <w:tcPr>
            <w:tcW w:w="9639" w:type="dxa"/>
            <w:gridSpan w:val="6"/>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C63E7D">
              <w:rPr>
                <w:rFonts w:ascii="Times New Roman" w:eastAsia="Calibri" w:hAnsi="Times New Roman" w:cs="Times New Roman"/>
                <w:spacing w:val="-2"/>
              </w:rPr>
              <w:t xml:space="preserve">Информационная открытость и прозрачность деятельности </w:t>
            </w:r>
            <w:r w:rsidRPr="00C63E7D">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C63E7D">
              <w:rPr>
                <w:rFonts w:ascii="Times New Roman" w:eastAsia="Calibri" w:hAnsi="Times New Roman" w:cs="Times New Roman"/>
                <w:spacing w:val="-2"/>
              </w:rPr>
              <w:t xml:space="preserve"> достигается при помощи СМИ, социальных сетей</w:t>
            </w:r>
            <w:r w:rsidRPr="00C63E7D">
              <w:rPr>
                <w:rFonts w:ascii="Times New Roman" w:eastAsia="Calibri" w:hAnsi="Times New Roman" w:cs="Times New Roman"/>
              </w:rPr>
              <w:t xml:space="preserve">, мессенджеров, </w:t>
            </w:r>
            <w:r w:rsidRPr="00C63E7D">
              <w:rPr>
                <w:rFonts w:ascii="Times New Roman" w:eastAsia="Calibri" w:hAnsi="Times New Roman" w:cs="Times New Roman"/>
                <w:lang w:val="en-US"/>
              </w:rPr>
              <w:t>e</w:t>
            </w:r>
            <w:r w:rsidRPr="00C63E7D">
              <w:rPr>
                <w:rFonts w:ascii="Times New Roman" w:eastAsia="Calibri" w:hAnsi="Times New Roman" w:cs="Times New Roman"/>
              </w:rPr>
              <w:t>-</w:t>
            </w:r>
            <w:r w:rsidRPr="00C63E7D">
              <w:rPr>
                <w:rFonts w:ascii="Times New Roman" w:eastAsia="Calibri" w:hAnsi="Times New Roman" w:cs="Times New Roman"/>
                <w:lang w:val="en-US"/>
              </w:rPr>
              <w:t>mail</w:t>
            </w:r>
            <w:r w:rsidRPr="00C63E7D">
              <w:rPr>
                <w:rFonts w:ascii="Times New Roman" w:eastAsia="Calibri" w:hAnsi="Times New Roman" w:cs="Times New Roman"/>
              </w:rPr>
              <w:t xml:space="preserve"> - рассылок, </w:t>
            </w:r>
            <w:r w:rsidRPr="00C63E7D">
              <w:rPr>
                <w:rFonts w:ascii="Times New Roman" w:eastAsia="Calibri" w:hAnsi="Times New Roman" w:cs="Times New Roman"/>
                <w:lang w:val="en-US"/>
              </w:rPr>
              <w:t>SMS</w:t>
            </w:r>
            <w:r w:rsidRPr="00C63E7D">
              <w:rPr>
                <w:rFonts w:ascii="Times New Roman" w:eastAsia="Calibri" w:hAnsi="Times New Roman" w:cs="Times New Roman"/>
              </w:rPr>
              <w:t xml:space="preserve"> -информирования</w:t>
            </w:r>
            <w:r w:rsidRPr="00C63E7D">
              <w:rPr>
                <w:rFonts w:ascii="Times New Roman" w:eastAsia="Calibri" w:hAnsi="Times New Roman" w:cs="Times New Roman"/>
                <w:spacing w:val="-2"/>
              </w:rPr>
              <w:t xml:space="preserve"> и наружной рекламы, реализуемых в Подпрограмме 1 </w:t>
            </w:r>
            <w:r w:rsidRPr="00C63E7D">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C63E7D">
              <w:rPr>
                <w:rFonts w:ascii="Times New Roman" w:eastAsiaTheme="minorEastAsia" w:hAnsi="Times New Roman" w:cs="Times New Roman"/>
              </w:rPr>
              <w:t>медиасреды</w:t>
            </w:r>
            <w:proofErr w:type="spellEnd"/>
            <w:r w:rsidRPr="00C63E7D">
              <w:rPr>
                <w:rFonts w:ascii="Times New Roman" w:eastAsiaTheme="minorEastAsia" w:hAnsi="Times New Roman" w:cs="Times New Roman"/>
              </w:rPr>
              <w:t>»</w:t>
            </w:r>
            <w:r w:rsidRPr="00C63E7D">
              <w:rPr>
                <w:rFonts w:ascii="Times New Roman" w:eastAsia="Calibri" w:hAnsi="Times New Roman" w:cs="Times New Roman"/>
                <w:spacing w:val="-2"/>
              </w:rPr>
              <w:t>.</w:t>
            </w:r>
          </w:p>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lastRenderedPageBreak/>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5. Создание условий для развития и поддержки добровольчества (</w:t>
            </w:r>
            <w:proofErr w:type="spellStart"/>
            <w:r w:rsidRPr="00C63E7D">
              <w:rPr>
                <w:rFonts w:ascii="Times New Roman" w:eastAsiaTheme="minorEastAsia" w:hAnsi="Times New Roman" w:cs="Times New Roman"/>
              </w:rPr>
              <w:t>волонтерства</w:t>
            </w:r>
            <w:proofErr w:type="spellEnd"/>
            <w:r w:rsidRPr="00C63E7D">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C63E7D">
              <w:rPr>
                <w:rFonts w:ascii="Times New Roman" w:eastAsiaTheme="minorEastAsia" w:hAnsi="Times New Roman" w:cs="Times New Roman"/>
              </w:rPr>
              <w:t>волонтерстве</w:t>
            </w:r>
            <w:proofErr w:type="spellEnd"/>
            <w:r w:rsidRPr="00C63E7D">
              <w:rPr>
                <w:rFonts w:ascii="Times New Roman" w:eastAsiaTheme="minorEastAsia" w:hAnsi="Times New Roman" w:cs="Times New Roman"/>
              </w:rPr>
              <w:t>)</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lastRenderedPageBreak/>
              <w:t>Перечень подпрограмм</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Заказчики подпрограмм:</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C63E7D">
              <w:rPr>
                <w:rFonts w:ascii="Times New Roman" w:eastAsiaTheme="minorEastAsia" w:hAnsi="Times New Roman" w:cs="Times New Roman"/>
              </w:rPr>
              <w:t>медиасреды</w:t>
            </w:r>
            <w:proofErr w:type="spellEnd"/>
            <w:r w:rsidRPr="00C63E7D">
              <w:rPr>
                <w:rFonts w:ascii="Times New Roman" w:eastAsiaTheme="minorEastAsia" w:hAnsi="Times New Roman" w:cs="Times New Roman"/>
              </w:rPr>
              <w:t>»</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 xml:space="preserve">Управление внутренних коммуникаций, </w:t>
            </w:r>
            <w:r w:rsidRPr="00C63E7D">
              <w:rPr>
                <w:rFonts w:ascii="Times New Roman" w:hAnsi="Times New Roman" w:cs="Times New Roman"/>
                <w:color w:val="000000" w:themeColor="text1"/>
              </w:rPr>
              <w:t>управление муниципальной собственности, жилищной политики и рекламы</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Подпрограмма 2 «Мир и согласие. Новые возможности»</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Управление по физической культуре, спорту и работе с молодежью, управление образования, управление культуры</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lang w:val="en-US"/>
              </w:rPr>
            </w:pPr>
            <w:r w:rsidRPr="00C63E7D">
              <w:rPr>
                <w:rFonts w:ascii="Times New Roman" w:eastAsiaTheme="minorEastAsia" w:hAnsi="Times New Roman" w:cs="Times New Roman"/>
              </w:rPr>
              <w:t>Подпрограмма 3 «Эффективное местное самоуправление»</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color w:val="000000" w:themeColor="text1"/>
              </w:rPr>
              <w:t>Управление экономики</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Подпрограмма 4 «Молодежь Подмосковья»</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Управление по физической культуре, спорту и работе с молодежью</w:t>
            </w:r>
          </w:p>
        </w:tc>
      </w:tr>
      <w:tr w:rsidR="00C63E7D" w:rsidRPr="00C63E7D" w:rsidTr="00C63E7D">
        <w:tc>
          <w:tcPr>
            <w:tcW w:w="5637" w:type="dxa"/>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Подпрограмма 5 «Развитие добровольчества (</w:t>
            </w:r>
            <w:proofErr w:type="spellStart"/>
            <w:r w:rsidRPr="00C63E7D">
              <w:rPr>
                <w:rFonts w:ascii="Times New Roman" w:eastAsiaTheme="minorEastAsia" w:hAnsi="Times New Roman" w:cs="Times New Roman"/>
              </w:rPr>
              <w:t>волонтерства</w:t>
            </w:r>
            <w:proofErr w:type="spellEnd"/>
            <w:r w:rsidRPr="00C63E7D">
              <w:rPr>
                <w:rFonts w:ascii="Times New Roman" w:eastAsiaTheme="minorEastAsia" w:hAnsi="Times New Roman" w:cs="Times New Roman"/>
              </w:rPr>
              <w:t>) в муниципальных образованиях Московской области»</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Управление по физической культуре, спорту и работе с молодежью</w:t>
            </w:r>
          </w:p>
        </w:tc>
      </w:tr>
      <w:tr w:rsidR="00C63E7D" w:rsidRPr="00C63E7D" w:rsidTr="00C63E7D">
        <w:tc>
          <w:tcPr>
            <w:tcW w:w="5637" w:type="dxa"/>
            <w:tcBorders>
              <w:bottom w:val="single" w:sz="4" w:space="0" w:color="auto"/>
            </w:tcBorders>
          </w:tcPr>
          <w:p w:rsidR="00C63E7D" w:rsidRPr="00C63E7D" w:rsidRDefault="00C63E7D" w:rsidP="00C63E7D">
            <w:pPr>
              <w:rPr>
                <w:rFonts w:ascii="Times New Roman" w:eastAsiaTheme="minorEastAsia" w:hAnsi="Times New Roman" w:cs="Times New Roman"/>
                <w:lang w:val="en-US"/>
              </w:rPr>
            </w:pPr>
            <w:r w:rsidRPr="00C63E7D">
              <w:rPr>
                <w:rFonts w:ascii="Times New Roman" w:eastAsiaTheme="minorEastAsia" w:hAnsi="Times New Roman" w:cs="Times New Roman"/>
              </w:rPr>
              <w:t>Подпрограмма 6 «Обеспечивающая подпрограмма»</w:t>
            </w:r>
          </w:p>
        </w:tc>
        <w:tc>
          <w:tcPr>
            <w:tcW w:w="9639" w:type="dxa"/>
            <w:gridSpan w:val="6"/>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Управление внутренних коммуникаций, управление по физической культуре, спорту и работе с молодежью</w:t>
            </w:r>
          </w:p>
        </w:tc>
      </w:tr>
      <w:tr w:rsidR="00C63E7D" w:rsidRPr="00C63E7D" w:rsidTr="00C63E7D">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Краткая характеристика подпрограмм</w:t>
            </w:r>
          </w:p>
        </w:tc>
        <w:tc>
          <w:tcPr>
            <w:tcW w:w="9639" w:type="dxa"/>
            <w:gridSpan w:val="6"/>
            <w:tcBorders>
              <w:left w:val="single" w:sz="4" w:space="0" w:color="auto"/>
            </w:tcBorders>
            <w:shd w:val="clear" w:color="auto" w:fill="auto"/>
          </w:tcPr>
          <w:p w:rsidR="00C63E7D" w:rsidRPr="00C63E7D" w:rsidRDefault="00C63E7D" w:rsidP="00C63E7D">
            <w:pPr>
              <w:pStyle w:val="a5"/>
              <w:tabs>
                <w:tab w:val="left" w:pos="459"/>
              </w:tabs>
              <w:ind w:left="0"/>
              <w:rPr>
                <w:rFonts w:ascii="Times New Roman" w:eastAsiaTheme="minorEastAsia" w:hAnsi="Times New Roman" w:cs="Times New Roman"/>
              </w:rPr>
            </w:pPr>
            <w:r w:rsidRPr="00C63E7D">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C63E7D">
              <w:rPr>
                <w:rFonts w:ascii="Times New Roman" w:eastAsiaTheme="minorEastAsia" w:hAnsi="Times New Roman" w:cs="Times New Roman"/>
              </w:rPr>
              <w:t>медиасреды</w:t>
            </w:r>
            <w:proofErr w:type="spellEnd"/>
            <w:r w:rsidRPr="00C63E7D">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C63E7D">
              <w:rPr>
                <w:rFonts w:ascii="Times New Roman" w:eastAsiaTheme="minorEastAsia" w:hAnsi="Times New Roman" w:cs="Times New Roman"/>
              </w:rPr>
              <w:t>медиасреды</w:t>
            </w:r>
            <w:proofErr w:type="spellEnd"/>
            <w:r w:rsidRPr="00C63E7D">
              <w:rPr>
                <w:rFonts w:ascii="Times New Roman" w:eastAsiaTheme="minorEastAsia" w:hAnsi="Times New Roman" w:cs="Times New Roman"/>
              </w:rPr>
              <w:t>.</w:t>
            </w:r>
          </w:p>
          <w:p w:rsidR="00C63E7D" w:rsidRPr="00C63E7D" w:rsidRDefault="00C63E7D" w:rsidP="00C63E7D">
            <w:pPr>
              <w:pStyle w:val="a5"/>
              <w:ind w:left="0"/>
              <w:rPr>
                <w:rFonts w:ascii="Times New Roman" w:eastAsiaTheme="minorEastAsia" w:hAnsi="Times New Roman" w:cs="Times New Roman"/>
              </w:rPr>
            </w:pPr>
            <w:r w:rsidRPr="00C63E7D">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C63E7D" w:rsidRPr="00C63E7D" w:rsidTr="00C63E7D">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C63E7D">
              <w:rPr>
                <w:rFonts w:ascii="Times New Roman" w:hAnsi="Times New Roman" w:cs="Times New Roman"/>
              </w:rPr>
              <w:t xml:space="preserve"> </w:t>
            </w:r>
            <w:r w:rsidRPr="00C63E7D">
              <w:rPr>
                <w:rFonts w:ascii="Times New Roman" w:eastAsiaTheme="minorEastAsia" w:hAnsi="Times New Roman" w:cs="Times New Roman"/>
              </w:rPr>
              <w:t>на территории городского округа Воскресенск</w:t>
            </w:r>
          </w:p>
        </w:tc>
      </w:tr>
      <w:tr w:rsidR="00C63E7D" w:rsidRPr="00C63E7D" w:rsidTr="00C63E7D">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C63E7D" w:rsidRPr="00C63E7D" w:rsidTr="00C63E7D">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C63E7D" w:rsidRPr="00C63E7D" w:rsidTr="00C63E7D">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5.Подпрограмма 5 «Развитие добровольчества (</w:t>
            </w:r>
            <w:proofErr w:type="spellStart"/>
            <w:r w:rsidRPr="00C63E7D">
              <w:rPr>
                <w:rFonts w:ascii="Times New Roman" w:eastAsiaTheme="minorEastAsia" w:hAnsi="Times New Roman" w:cs="Times New Roman"/>
              </w:rPr>
              <w:t>волонтерства</w:t>
            </w:r>
            <w:proofErr w:type="spellEnd"/>
            <w:r w:rsidRPr="00C63E7D">
              <w:rPr>
                <w:rFonts w:ascii="Times New Roman" w:eastAsiaTheme="minorEastAsia" w:hAnsi="Times New Roman" w:cs="Times New Roman"/>
              </w:rPr>
              <w:t>) в муниципальных образованиях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C63E7D" w:rsidRPr="00C63E7D" w:rsidTr="00C63E7D">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C63E7D" w:rsidRPr="00C63E7D" w:rsidTr="00C63E7D">
        <w:tc>
          <w:tcPr>
            <w:tcW w:w="5637" w:type="dxa"/>
            <w:tcBorders>
              <w:top w:val="single" w:sz="4" w:space="0" w:color="auto"/>
            </w:tcBorders>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Всего</w:t>
            </w:r>
          </w:p>
        </w:tc>
        <w:tc>
          <w:tcPr>
            <w:tcW w:w="1701"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2023 год</w:t>
            </w:r>
          </w:p>
        </w:tc>
        <w:tc>
          <w:tcPr>
            <w:tcW w:w="1559"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2024 год</w:t>
            </w:r>
          </w:p>
        </w:tc>
        <w:tc>
          <w:tcPr>
            <w:tcW w:w="1701"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2025 год</w:t>
            </w:r>
          </w:p>
        </w:tc>
        <w:tc>
          <w:tcPr>
            <w:tcW w:w="1418"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2026 год</w:t>
            </w:r>
          </w:p>
        </w:tc>
        <w:tc>
          <w:tcPr>
            <w:tcW w:w="1701" w:type="dxa"/>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2027 год</w:t>
            </w:r>
          </w:p>
        </w:tc>
      </w:tr>
      <w:tr w:rsidR="00C63E7D" w:rsidRPr="00C63E7D" w:rsidTr="00C63E7D">
        <w:tc>
          <w:tcPr>
            <w:tcW w:w="5637" w:type="dxa"/>
            <w:vAlign w:val="center"/>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2 826,62</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0,00</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0,00</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0,00</w:t>
            </w:r>
          </w:p>
        </w:tc>
        <w:tc>
          <w:tcPr>
            <w:tcW w:w="1418"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2 766,09</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60,53</w:t>
            </w:r>
          </w:p>
        </w:tc>
      </w:tr>
      <w:tr w:rsidR="00C63E7D" w:rsidRPr="00C63E7D" w:rsidTr="00C63E7D">
        <w:tc>
          <w:tcPr>
            <w:tcW w:w="5637" w:type="dxa"/>
            <w:vAlign w:val="center"/>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59 788,38</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33 905,00</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25 883,38</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0,00</w:t>
            </w:r>
          </w:p>
        </w:tc>
        <w:tc>
          <w:tcPr>
            <w:tcW w:w="1418" w:type="dxa"/>
            <w:shd w:val="clear" w:color="auto" w:fill="auto"/>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0,00</w:t>
            </w:r>
          </w:p>
        </w:tc>
        <w:tc>
          <w:tcPr>
            <w:tcW w:w="1701" w:type="dxa"/>
            <w:shd w:val="clear" w:color="auto" w:fill="auto"/>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0,00</w:t>
            </w:r>
          </w:p>
        </w:tc>
      </w:tr>
      <w:tr w:rsidR="00C63E7D" w:rsidRPr="00C63E7D" w:rsidTr="00C63E7D">
        <w:tc>
          <w:tcPr>
            <w:tcW w:w="5637" w:type="dxa"/>
            <w:vAlign w:val="center"/>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359 528,32</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79 233,51</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75 968,82</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70 840,80</w:t>
            </w:r>
          </w:p>
        </w:tc>
        <w:tc>
          <w:tcPr>
            <w:tcW w:w="1418"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65 362,14</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68 123,05</w:t>
            </w:r>
          </w:p>
        </w:tc>
      </w:tr>
      <w:tr w:rsidR="00C63E7D" w:rsidRPr="00C63E7D" w:rsidTr="00C63E7D">
        <w:tc>
          <w:tcPr>
            <w:tcW w:w="5637" w:type="dxa"/>
            <w:vAlign w:val="center"/>
          </w:tcPr>
          <w:p w:rsidR="00C63E7D" w:rsidRPr="00C63E7D" w:rsidRDefault="00C63E7D" w:rsidP="00C63E7D">
            <w:pPr>
              <w:rPr>
                <w:rFonts w:ascii="Times New Roman" w:eastAsiaTheme="minorEastAsia" w:hAnsi="Times New Roman" w:cs="Times New Roman"/>
              </w:rPr>
            </w:pPr>
            <w:r w:rsidRPr="00C63E7D">
              <w:rPr>
                <w:rFonts w:ascii="Times New Roman" w:hAnsi="Times New Roman" w:cs="Times New Roman"/>
              </w:rPr>
              <w:t>Внебюджетные средства</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c>
          <w:tcPr>
            <w:tcW w:w="1418"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0,00</w:t>
            </w:r>
          </w:p>
        </w:tc>
      </w:tr>
      <w:tr w:rsidR="00C63E7D" w:rsidRPr="00CB235F" w:rsidTr="00C63E7D">
        <w:tc>
          <w:tcPr>
            <w:tcW w:w="5637" w:type="dxa"/>
            <w:vAlign w:val="center"/>
          </w:tcPr>
          <w:p w:rsidR="00C63E7D" w:rsidRPr="00C63E7D" w:rsidRDefault="00C63E7D" w:rsidP="00C63E7D">
            <w:pPr>
              <w:rPr>
                <w:rFonts w:ascii="Times New Roman" w:eastAsiaTheme="minorEastAsia" w:hAnsi="Times New Roman" w:cs="Times New Roman"/>
              </w:rPr>
            </w:pPr>
            <w:r w:rsidRPr="00C63E7D">
              <w:rPr>
                <w:rFonts w:ascii="Times New Roman" w:eastAsiaTheme="minorEastAsia" w:hAnsi="Times New Roman" w:cs="Times New Roman"/>
              </w:rPr>
              <w:t>Всего, в том числе по годам:</w:t>
            </w:r>
          </w:p>
        </w:tc>
        <w:tc>
          <w:tcPr>
            <w:tcW w:w="1559" w:type="dxa"/>
            <w:shd w:val="clear" w:color="auto" w:fill="auto"/>
            <w:vAlign w:val="center"/>
          </w:tcPr>
          <w:p w:rsidR="00C63E7D" w:rsidRPr="00C63E7D" w:rsidRDefault="00C63E7D" w:rsidP="00C63E7D">
            <w:pPr>
              <w:jc w:val="center"/>
              <w:rPr>
                <w:rFonts w:ascii="Times New Roman" w:eastAsiaTheme="minorEastAsia" w:hAnsi="Times New Roman" w:cs="Times New Roman"/>
              </w:rPr>
            </w:pPr>
            <w:r w:rsidRPr="00C63E7D">
              <w:rPr>
                <w:rFonts w:ascii="Times New Roman" w:eastAsiaTheme="minorEastAsia" w:hAnsi="Times New Roman" w:cs="Times New Roman"/>
              </w:rPr>
              <w:t>422 143,32</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113 138,51</w:t>
            </w:r>
          </w:p>
        </w:tc>
        <w:tc>
          <w:tcPr>
            <w:tcW w:w="1559"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101 852,20</w:t>
            </w:r>
          </w:p>
        </w:tc>
        <w:tc>
          <w:tcPr>
            <w:tcW w:w="1701"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hAnsi="Times New Roman" w:cs="Times New Roman"/>
              </w:rPr>
              <w:t>70 840,80</w:t>
            </w:r>
          </w:p>
        </w:tc>
        <w:tc>
          <w:tcPr>
            <w:tcW w:w="1418" w:type="dxa"/>
            <w:shd w:val="clear" w:color="auto" w:fill="auto"/>
            <w:vAlign w:val="center"/>
          </w:tcPr>
          <w:p w:rsidR="00C63E7D" w:rsidRPr="00C63E7D" w:rsidRDefault="00C63E7D" w:rsidP="00C63E7D">
            <w:pPr>
              <w:jc w:val="center"/>
              <w:rPr>
                <w:rFonts w:ascii="Times New Roman" w:hAnsi="Times New Roman" w:cs="Times New Roman"/>
              </w:rPr>
            </w:pPr>
            <w:r w:rsidRPr="00C63E7D">
              <w:rPr>
                <w:rFonts w:ascii="Times New Roman" w:eastAsiaTheme="minorEastAsia" w:hAnsi="Times New Roman" w:cs="Times New Roman"/>
              </w:rPr>
              <w:t>68 128,23</w:t>
            </w:r>
          </w:p>
        </w:tc>
        <w:tc>
          <w:tcPr>
            <w:tcW w:w="1701" w:type="dxa"/>
            <w:shd w:val="clear" w:color="auto" w:fill="auto"/>
            <w:vAlign w:val="center"/>
          </w:tcPr>
          <w:p w:rsidR="00C63E7D" w:rsidRPr="005301B1" w:rsidRDefault="00C63E7D" w:rsidP="00C63E7D">
            <w:pPr>
              <w:jc w:val="center"/>
              <w:rPr>
                <w:rFonts w:ascii="Times New Roman" w:hAnsi="Times New Roman" w:cs="Times New Roman"/>
              </w:rPr>
            </w:pPr>
            <w:r w:rsidRPr="00C63E7D">
              <w:rPr>
                <w:rFonts w:ascii="Times New Roman" w:eastAsiaTheme="minorEastAsia" w:hAnsi="Times New Roman" w:cs="Times New Roman"/>
              </w:rPr>
              <w:t>68 183,58</w:t>
            </w:r>
          </w:p>
        </w:tc>
      </w:tr>
    </w:tbl>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2</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C63E7D" w:rsidRDefault="008E1105" w:rsidP="008E1105">
      <w:pPr>
        <w:spacing w:after="0" w:line="240" w:lineRule="auto"/>
        <w:jc w:val="center"/>
        <w:rPr>
          <w:rFonts w:ascii="Times New Roman" w:eastAsiaTheme="minorEastAsia" w:hAnsi="Times New Roman" w:cs="Times New Roman"/>
          <w:bCs/>
          <w:sz w:val="24"/>
          <w:lang w:eastAsia="ru-RU"/>
        </w:rPr>
      </w:pPr>
      <w:r w:rsidRPr="00CB235F">
        <w:rPr>
          <w:rFonts w:ascii="Times New Roman" w:eastAsiaTheme="minorEastAsia" w:hAnsi="Times New Roman" w:cs="Times New Roman"/>
          <w:bCs/>
          <w:sz w:val="24"/>
          <w:lang w:eastAsia="ru-RU"/>
        </w:rPr>
        <w:t xml:space="preserve">6. Целевые показатели реализации муниципальной программы «Развитие институтов гражданского общества, </w:t>
      </w:r>
    </w:p>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r w:rsidRPr="00CB235F">
        <w:rPr>
          <w:rFonts w:ascii="Times New Roman" w:eastAsiaTheme="minorEastAsia" w:hAnsi="Times New Roman" w:cs="Times New Roman"/>
          <w:bCs/>
          <w:sz w:val="24"/>
          <w:lang w:eastAsia="ru-RU"/>
        </w:rPr>
        <w:t>повышение эффективности местного самоуправления и реализации молодежной политики»</w:t>
      </w:r>
    </w:p>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2311"/>
        <w:gridCol w:w="1739"/>
        <w:gridCol w:w="70"/>
        <w:gridCol w:w="1049"/>
        <w:gridCol w:w="1314"/>
        <w:gridCol w:w="967"/>
        <w:gridCol w:w="933"/>
        <w:gridCol w:w="848"/>
        <w:gridCol w:w="848"/>
        <w:gridCol w:w="851"/>
        <w:gridCol w:w="1840"/>
        <w:gridCol w:w="1824"/>
        <w:gridCol w:w="12"/>
      </w:tblGrid>
      <w:tr w:rsidR="00C63E7D" w:rsidRPr="00C63E7D" w:rsidTr="00C63E7D">
        <w:trPr>
          <w:gridAfter w:val="1"/>
          <w:wAfter w:w="4" w:type="pct"/>
        </w:trPr>
        <w:tc>
          <w:tcPr>
            <w:tcW w:w="196" w:type="pct"/>
            <w:vMerge w:val="restar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 п/п</w:t>
            </w:r>
          </w:p>
        </w:tc>
        <w:tc>
          <w:tcPr>
            <w:tcW w:w="760" w:type="pct"/>
            <w:vMerge w:val="restar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Наименование целевых показателей</w:t>
            </w:r>
          </w:p>
        </w:tc>
        <w:tc>
          <w:tcPr>
            <w:tcW w:w="572" w:type="pct"/>
            <w:vMerge w:val="restar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Тип показателя</w:t>
            </w:r>
          </w:p>
        </w:tc>
        <w:tc>
          <w:tcPr>
            <w:tcW w:w="368" w:type="pct"/>
            <w:gridSpan w:val="2"/>
            <w:vMerge w:val="restar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Единица измерения (по ОКЕИ)</w:t>
            </w:r>
          </w:p>
        </w:tc>
        <w:tc>
          <w:tcPr>
            <w:tcW w:w="432" w:type="pct"/>
            <w:vMerge w:val="restar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Базовое значение</w:t>
            </w:r>
          </w:p>
        </w:tc>
        <w:tc>
          <w:tcPr>
            <w:tcW w:w="1463" w:type="pct"/>
            <w:gridSpan w:val="5"/>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Планируемое значение по годам реализации программы</w:t>
            </w:r>
          </w:p>
        </w:tc>
        <w:tc>
          <w:tcPr>
            <w:tcW w:w="605" w:type="pct"/>
            <w:vMerge w:val="restart"/>
            <w:tcBorders>
              <w:right w:val="single" w:sz="4" w:space="0" w:color="auto"/>
            </w:tcBorders>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Ответственный за достижение показателя</w:t>
            </w:r>
          </w:p>
        </w:tc>
        <w:tc>
          <w:tcPr>
            <w:tcW w:w="600" w:type="pct"/>
            <w:tcBorders>
              <w:top w:val="single" w:sz="4" w:space="0" w:color="auto"/>
              <w:left w:val="single" w:sz="4" w:space="0" w:color="auto"/>
              <w:bottom w:val="nil"/>
              <w:right w:val="single" w:sz="4" w:space="0" w:color="auto"/>
            </w:tcBorders>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Номер подпрограммы,</w:t>
            </w:r>
          </w:p>
        </w:tc>
      </w:tr>
      <w:tr w:rsidR="00C63E7D" w:rsidRPr="00C63E7D" w:rsidTr="00C63E7D">
        <w:tc>
          <w:tcPr>
            <w:tcW w:w="196" w:type="pct"/>
            <w:vMerge/>
            <w:shd w:val="clear" w:color="auto" w:fill="auto"/>
            <w:tcMar>
              <w:top w:w="28" w:type="dxa"/>
              <w:bottom w:w="28" w:type="dxa"/>
            </w:tcMar>
            <w:vAlign w:val="center"/>
            <w:hideMark/>
          </w:tcPr>
          <w:p w:rsidR="00C63E7D" w:rsidRPr="00C63E7D" w:rsidRDefault="00C63E7D" w:rsidP="00C63E7D">
            <w:pPr>
              <w:spacing w:after="0" w:line="240" w:lineRule="auto"/>
              <w:rPr>
                <w:rFonts w:ascii="Times New Roman" w:eastAsiaTheme="minorEastAsia" w:hAnsi="Times New Roman" w:cs="Times New Roman"/>
              </w:rPr>
            </w:pPr>
          </w:p>
        </w:tc>
        <w:tc>
          <w:tcPr>
            <w:tcW w:w="760" w:type="pct"/>
            <w:vMerge/>
            <w:shd w:val="clear" w:color="auto" w:fill="auto"/>
            <w:tcMar>
              <w:top w:w="28" w:type="dxa"/>
              <w:bottom w:w="28" w:type="dxa"/>
            </w:tcMar>
            <w:vAlign w:val="center"/>
            <w:hideMark/>
          </w:tcPr>
          <w:p w:rsidR="00C63E7D" w:rsidRPr="00C63E7D" w:rsidRDefault="00C63E7D" w:rsidP="00C63E7D">
            <w:pPr>
              <w:spacing w:after="0" w:line="240" w:lineRule="auto"/>
              <w:rPr>
                <w:rFonts w:ascii="Times New Roman" w:eastAsiaTheme="minorEastAsia" w:hAnsi="Times New Roman" w:cs="Times New Roman"/>
              </w:rPr>
            </w:pPr>
          </w:p>
        </w:tc>
        <w:tc>
          <w:tcPr>
            <w:tcW w:w="572" w:type="pct"/>
            <w:vMerge/>
            <w:shd w:val="clear" w:color="auto" w:fill="auto"/>
            <w:tcMar>
              <w:top w:w="28" w:type="dxa"/>
              <w:bottom w:w="28" w:type="dxa"/>
            </w:tcMar>
            <w:vAlign w:val="center"/>
            <w:hideMark/>
          </w:tcPr>
          <w:p w:rsidR="00C63E7D" w:rsidRPr="00C63E7D" w:rsidRDefault="00C63E7D" w:rsidP="00C63E7D">
            <w:pPr>
              <w:spacing w:after="0" w:line="240" w:lineRule="auto"/>
              <w:rPr>
                <w:rFonts w:ascii="Times New Roman" w:eastAsiaTheme="minorEastAsia" w:hAnsi="Times New Roman" w:cs="Times New Roman"/>
              </w:rPr>
            </w:pPr>
          </w:p>
        </w:tc>
        <w:tc>
          <w:tcPr>
            <w:tcW w:w="368" w:type="pct"/>
            <w:gridSpan w:val="2"/>
            <w:vMerge/>
            <w:shd w:val="clear" w:color="auto" w:fill="auto"/>
            <w:tcMar>
              <w:top w:w="28" w:type="dxa"/>
              <w:bottom w:w="28" w:type="dxa"/>
            </w:tcMar>
            <w:vAlign w:val="center"/>
            <w:hideMark/>
          </w:tcPr>
          <w:p w:rsidR="00C63E7D" w:rsidRPr="00C63E7D" w:rsidRDefault="00C63E7D" w:rsidP="00C63E7D">
            <w:pPr>
              <w:spacing w:after="0" w:line="240" w:lineRule="auto"/>
              <w:rPr>
                <w:rFonts w:ascii="Times New Roman" w:eastAsiaTheme="minorEastAsia" w:hAnsi="Times New Roman" w:cs="Times New Roman"/>
              </w:rPr>
            </w:pPr>
          </w:p>
        </w:tc>
        <w:tc>
          <w:tcPr>
            <w:tcW w:w="432" w:type="pct"/>
            <w:vMerge/>
            <w:shd w:val="clear" w:color="auto" w:fill="auto"/>
            <w:tcMar>
              <w:top w:w="28" w:type="dxa"/>
              <w:bottom w:w="28" w:type="dxa"/>
            </w:tcMar>
            <w:vAlign w:val="center"/>
            <w:hideMark/>
          </w:tcPr>
          <w:p w:rsidR="00C63E7D" w:rsidRPr="00C63E7D" w:rsidRDefault="00C63E7D" w:rsidP="00C63E7D">
            <w:pPr>
              <w:spacing w:after="0" w:line="240" w:lineRule="auto"/>
              <w:rPr>
                <w:rFonts w:ascii="Times New Roman" w:eastAsiaTheme="minorEastAsia" w:hAnsi="Times New Roman" w:cs="Times New Roman"/>
              </w:rPr>
            </w:pPr>
          </w:p>
        </w:tc>
        <w:tc>
          <w:tcPr>
            <w:tcW w:w="318"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2023 год</w:t>
            </w:r>
          </w:p>
        </w:tc>
        <w:tc>
          <w:tcPr>
            <w:tcW w:w="307"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2024 год</w:t>
            </w:r>
          </w:p>
        </w:tc>
        <w:tc>
          <w:tcPr>
            <w:tcW w:w="279"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2025 год</w:t>
            </w:r>
          </w:p>
        </w:tc>
        <w:tc>
          <w:tcPr>
            <w:tcW w:w="279"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2026 год</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2027</w:t>
            </w:r>
          </w:p>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 xml:space="preserve"> год</w:t>
            </w:r>
          </w:p>
        </w:tc>
        <w:tc>
          <w:tcPr>
            <w:tcW w:w="605" w:type="pct"/>
            <w:vMerge/>
            <w:tcBorders>
              <w:right w:val="single" w:sz="4" w:space="0" w:color="auto"/>
            </w:tcBorders>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p>
        </w:tc>
        <w:tc>
          <w:tcPr>
            <w:tcW w:w="604" w:type="pct"/>
            <w:gridSpan w:val="2"/>
            <w:tcBorders>
              <w:top w:val="nil"/>
              <w:left w:val="single" w:sz="4" w:space="0" w:color="auto"/>
              <w:bottom w:val="single" w:sz="4" w:space="0" w:color="auto"/>
              <w:right w:val="single" w:sz="4" w:space="0" w:color="auto"/>
            </w:tcBorders>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мероприятий, оказывающих влияние на достижение показателя (Y.ХХ.ZZ)</w:t>
            </w:r>
          </w:p>
        </w:tc>
      </w:tr>
      <w:tr w:rsidR="00C63E7D" w:rsidRPr="00C63E7D" w:rsidTr="00C63E7D">
        <w:tc>
          <w:tcPr>
            <w:tcW w:w="196"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w:t>
            </w:r>
          </w:p>
        </w:tc>
        <w:tc>
          <w:tcPr>
            <w:tcW w:w="760"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w:t>
            </w:r>
          </w:p>
        </w:tc>
        <w:tc>
          <w:tcPr>
            <w:tcW w:w="572"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3</w:t>
            </w:r>
          </w:p>
        </w:tc>
        <w:tc>
          <w:tcPr>
            <w:tcW w:w="368" w:type="pct"/>
            <w:gridSpan w:val="2"/>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w:t>
            </w:r>
          </w:p>
        </w:tc>
        <w:tc>
          <w:tcPr>
            <w:tcW w:w="432"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5</w:t>
            </w:r>
          </w:p>
        </w:tc>
        <w:tc>
          <w:tcPr>
            <w:tcW w:w="318"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6</w:t>
            </w:r>
          </w:p>
        </w:tc>
        <w:tc>
          <w:tcPr>
            <w:tcW w:w="307"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7</w:t>
            </w:r>
          </w:p>
        </w:tc>
        <w:tc>
          <w:tcPr>
            <w:tcW w:w="279" w:type="pct"/>
            <w:shd w:val="clear" w:color="auto" w:fill="auto"/>
            <w:tcMar>
              <w:top w:w="28" w:type="dxa"/>
              <w:bottom w:w="28" w:type="dxa"/>
            </w:tcMar>
            <w:vAlign w:val="cente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8</w:t>
            </w:r>
          </w:p>
        </w:tc>
        <w:tc>
          <w:tcPr>
            <w:tcW w:w="279"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9</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w:t>
            </w:r>
          </w:p>
        </w:tc>
        <w:tc>
          <w:tcPr>
            <w:tcW w:w="605"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11</w:t>
            </w:r>
          </w:p>
        </w:tc>
        <w:tc>
          <w:tcPr>
            <w:tcW w:w="604" w:type="pct"/>
            <w:gridSpan w:val="2"/>
            <w:tcBorders>
              <w:top w:val="single" w:sz="4" w:space="0" w:color="auto"/>
            </w:tcBorders>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12</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w:t>
            </w:r>
          </w:p>
        </w:tc>
        <w:tc>
          <w:tcPr>
            <w:tcW w:w="4800" w:type="pct"/>
            <w:gridSpan w:val="12"/>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 xml:space="preserve">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w:t>
            </w:r>
            <w:proofErr w:type="spellStart"/>
            <w:r w:rsidRPr="00C63E7D">
              <w:rPr>
                <w:rFonts w:ascii="Times New Roman" w:eastAsiaTheme="minorEastAsia" w:hAnsi="Times New Roman" w:cs="Times New Roman"/>
              </w:rPr>
              <w:t>медиасреды</w:t>
            </w:r>
            <w:proofErr w:type="spellEnd"/>
            <w:r w:rsidRPr="00C63E7D">
              <w:rPr>
                <w:rFonts w:ascii="Times New Roman" w:eastAsiaTheme="minorEastAsia" w:hAnsi="Times New Roman" w:cs="Times New Roman"/>
              </w:rPr>
              <w:t>, создание общего рекламного пространства на территории муниципального образования Воскресенск Московской области</w:t>
            </w:r>
          </w:p>
        </w:tc>
      </w:tr>
      <w:tr w:rsidR="00C63E7D" w:rsidRPr="00C63E7D" w:rsidTr="00C63E7D">
        <w:trPr>
          <w:gridAfter w:val="1"/>
          <w:wAfter w:w="4" w:type="pct"/>
        </w:trPr>
        <w:tc>
          <w:tcPr>
            <w:tcW w:w="196" w:type="pct"/>
            <w:shd w:val="clear" w:color="auto" w:fill="auto"/>
            <w:tcMar>
              <w:top w:w="28" w:type="dxa"/>
              <w:bottom w:w="28" w:type="dxa"/>
            </w:tcMar>
            <w:hideMark/>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1.1</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lang w:eastAsia="ru-RU"/>
              </w:rPr>
            </w:pPr>
            <w:r w:rsidRPr="00C63E7D">
              <w:rPr>
                <w:rFonts w:ascii="Times New Roman" w:eastAsiaTheme="minorEastAsia" w:hAnsi="Times New Roman" w:cs="Times New Roman"/>
                <w:lang w:eastAsia="ru-RU"/>
              </w:rPr>
              <w:t>Повышение информированности населения муниципального образования Московской области</w:t>
            </w:r>
          </w:p>
        </w:tc>
        <w:tc>
          <w:tcPr>
            <w:tcW w:w="595" w:type="pct"/>
            <w:gridSpan w:val="2"/>
            <w:shd w:val="clear" w:color="auto" w:fill="auto"/>
            <w:tcMar>
              <w:top w:w="28" w:type="dxa"/>
              <w:bottom w:w="28" w:type="dxa"/>
            </w:tcMar>
          </w:tcPr>
          <w:p w:rsidR="00C63E7D" w:rsidRPr="00C63E7D" w:rsidRDefault="00C63E7D" w:rsidP="00C63E7D">
            <w:pPr>
              <w:spacing w:line="240" w:lineRule="auto"/>
              <w:ind w:left="60" w:right="60"/>
              <w:rPr>
                <w:rFonts w:ascii="Times New Roman" w:eastAsiaTheme="minorEastAsia" w:hAnsi="Times New Roman" w:cs="Times New Roman"/>
                <w:lang w:eastAsia="ru-RU"/>
              </w:rPr>
            </w:pPr>
            <w:r w:rsidRPr="00C63E7D">
              <w:rPr>
                <w:rFonts w:ascii="Times New Roman" w:eastAsiaTheme="minorEastAsia" w:hAnsi="Times New Roman" w:cs="Times New Roman"/>
                <w:lang w:eastAsia="ru-RU"/>
              </w:rPr>
              <w:t>Отраслевой показатель</w:t>
            </w:r>
          </w:p>
        </w:tc>
        <w:tc>
          <w:tcPr>
            <w:tcW w:w="345" w:type="pct"/>
            <w:shd w:val="clear" w:color="auto" w:fill="auto"/>
            <w:tcMar>
              <w:top w:w="28" w:type="dxa"/>
              <w:bottom w:w="28" w:type="dxa"/>
            </w:tcMar>
          </w:tcPr>
          <w:p w:rsidR="00C63E7D" w:rsidRPr="00C63E7D" w:rsidRDefault="00C63E7D" w:rsidP="00C63E7D">
            <w:pPr>
              <w:spacing w:line="240" w:lineRule="auto"/>
              <w:rPr>
                <w:rFonts w:ascii="Times New Roman" w:eastAsiaTheme="minorEastAsia" w:hAnsi="Times New Roman" w:cs="Times New Roman"/>
                <w:lang w:eastAsia="ru-RU"/>
              </w:rPr>
            </w:pPr>
            <w:r w:rsidRPr="00C63E7D">
              <w:rPr>
                <w:rFonts w:ascii="Times New Roman" w:eastAsiaTheme="minorEastAsia" w:hAnsi="Times New Roman" w:cs="Times New Roman"/>
                <w:lang w:eastAsia="ru-RU"/>
              </w:rPr>
              <w:t>Процент</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100</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color w:val="000000" w:themeColor="text1"/>
              </w:rPr>
            </w:pPr>
            <w:r w:rsidRPr="00C63E7D">
              <w:rPr>
                <w:rFonts w:ascii="Times New Roman" w:eastAsiaTheme="minorEastAsia" w:hAnsi="Times New Roman" w:cs="Times New Roman"/>
                <w:color w:val="000000" w:themeColor="text1"/>
              </w:rPr>
              <w:t>-</w:t>
            </w:r>
          </w:p>
        </w:tc>
        <w:tc>
          <w:tcPr>
            <w:tcW w:w="307"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color w:val="000000" w:themeColor="text1"/>
              </w:rPr>
            </w:pPr>
            <w:r w:rsidRPr="00C63E7D">
              <w:rPr>
                <w:rFonts w:ascii="Times New Roman" w:eastAsiaTheme="minorEastAsia" w:hAnsi="Times New Roman" w:cs="Times New Roman"/>
                <w:color w:val="000000" w:themeColor="text1"/>
              </w:rPr>
              <w:t>-</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color w:val="000000" w:themeColor="text1"/>
              </w:rPr>
            </w:pPr>
            <w:r w:rsidRPr="00C63E7D">
              <w:rPr>
                <w:rFonts w:ascii="Times New Roman" w:eastAsiaTheme="minorEastAsia" w:hAnsi="Times New Roman" w:cs="Times New Roman"/>
                <w:color w:val="000000" w:themeColor="text1"/>
              </w:rPr>
              <w:t>101,3</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102</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103</w:t>
            </w:r>
          </w:p>
        </w:tc>
        <w:tc>
          <w:tcPr>
            <w:tcW w:w="605" w:type="pct"/>
            <w:shd w:val="clear" w:color="auto" w:fill="auto"/>
            <w:tcMar>
              <w:top w:w="28" w:type="dxa"/>
              <w:bottom w:w="28" w:type="dxa"/>
            </w:tcMar>
          </w:tcPr>
          <w:p w:rsidR="00C63E7D" w:rsidRPr="00C63E7D" w:rsidRDefault="00C63E7D" w:rsidP="00C63E7D">
            <w:pPr>
              <w:spacing w:line="240" w:lineRule="auto"/>
            </w:pPr>
            <w:r w:rsidRPr="00C63E7D">
              <w:rPr>
                <w:rFonts w:ascii="Times New Roman" w:hAnsi="Times New Roman" w:cs="Times New Roman"/>
              </w:rPr>
              <w:t>Управление внутренних коммуникаций</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1.01.02,1.01.03, 1.01.04, 1.01.05</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1.3</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Наличие незаконных рекламных конструкций, установленных на территории муниципального образования</w:t>
            </w:r>
          </w:p>
        </w:tc>
        <w:tc>
          <w:tcPr>
            <w:tcW w:w="595" w:type="pct"/>
            <w:gridSpan w:val="2"/>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lang w:val="en-US"/>
              </w:rPr>
            </w:pPr>
            <w:r w:rsidRPr="00C63E7D">
              <w:rPr>
                <w:rFonts w:ascii="Times New Roman" w:eastAsiaTheme="minorEastAsia" w:hAnsi="Times New Roman" w:cs="Times New Roman"/>
              </w:rPr>
              <w:t>Процент</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307"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w:t>
            </w:r>
          </w:p>
        </w:tc>
        <w:tc>
          <w:tcPr>
            <w:tcW w:w="605"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hAnsi="Times New Roman" w:cs="Times New Roman"/>
                <w:color w:val="000000" w:themeColor="text1"/>
              </w:rPr>
              <w:t>Управление муниципальной собственности, жилищной политики и рекламы</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1.07.01</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w:t>
            </w:r>
          </w:p>
        </w:tc>
        <w:tc>
          <w:tcPr>
            <w:tcW w:w="4800" w:type="pct"/>
            <w:gridSpan w:val="12"/>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муниципального образования Воскресенск Московской области</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lastRenderedPageBreak/>
              <w:t>2.1</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lang w:eastAsia="ru-RU"/>
              </w:rPr>
            </w:pPr>
            <w:r w:rsidRPr="00C63E7D">
              <w:rPr>
                <w:rFonts w:ascii="Times New Roman" w:hAnsi="Times New Roman"/>
                <w:lang w:eastAsia="ru-RU"/>
              </w:rPr>
              <w:t xml:space="preserve">Количество участников мероприятий по укреплению единства российской нации и этнокультурному развитию народов России </w:t>
            </w:r>
          </w:p>
        </w:tc>
        <w:tc>
          <w:tcPr>
            <w:tcW w:w="595" w:type="pct"/>
            <w:gridSpan w:val="2"/>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lang w:eastAsia="ru-RU"/>
              </w:rPr>
            </w:pPr>
            <w:r w:rsidRPr="00C63E7D">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lang w:eastAsia="ru-RU"/>
              </w:rPr>
            </w:pPr>
            <w:r w:rsidRPr="00C63E7D">
              <w:rPr>
                <w:rFonts w:ascii="Times New Roman" w:hAnsi="Times New Roman" w:cs="Times New Roman"/>
              </w:rPr>
              <w:t>Человек</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07" w:type="pct"/>
            <w:tcBorders>
              <w:bottom w:val="single" w:sz="4" w:space="0" w:color="auto"/>
            </w:tcBorders>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37444</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87014</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70638</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66189</w:t>
            </w:r>
          </w:p>
        </w:tc>
        <w:tc>
          <w:tcPr>
            <w:tcW w:w="605"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Управление образования, управление культуры у</w:t>
            </w:r>
            <w:r w:rsidRPr="00C63E7D">
              <w:rPr>
                <w:rFonts w:ascii="Times New Roman" w:hAnsi="Times New Roman" w:cs="Times New Roman"/>
                <w:spacing w:val="-6"/>
              </w:rPr>
              <w:t>правление по физической культуре, спорту и работе с молодежью</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2.02.01</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2.2</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lang w:eastAsia="ru-RU"/>
              </w:rPr>
            </w:pPr>
            <w:r w:rsidRPr="00C63E7D">
              <w:rPr>
                <w:rFonts w:ascii="Times New Roman" w:hAnsi="Times New Roman"/>
                <w:lang w:eastAsia="ru-RU"/>
              </w:rPr>
              <w:t>Количество участников мероприятий по социально-культурной адаптации и интеграции иностранных граждан</w:t>
            </w:r>
          </w:p>
        </w:tc>
        <w:tc>
          <w:tcPr>
            <w:tcW w:w="595" w:type="pct"/>
            <w:gridSpan w:val="2"/>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lang w:eastAsia="ru-RU"/>
              </w:rPr>
            </w:pPr>
            <w:r w:rsidRPr="00C63E7D">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lang w:eastAsia="ru-RU"/>
              </w:rPr>
            </w:pPr>
            <w:r w:rsidRPr="00C63E7D">
              <w:rPr>
                <w:rFonts w:ascii="Times New Roman" w:hAnsi="Times New Roman" w:cs="Times New Roman"/>
              </w:rPr>
              <w:t>Человек</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07" w:type="pct"/>
            <w:tcBorders>
              <w:bottom w:val="nil"/>
            </w:tcBorders>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0</w:t>
            </w:r>
          </w:p>
        </w:tc>
        <w:tc>
          <w:tcPr>
            <w:tcW w:w="279" w:type="pct"/>
            <w:shd w:val="clear" w:color="auto" w:fill="auto"/>
            <w:tcMar>
              <w:top w:w="28" w:type="dxa"/>
              <w:bottom w:w="28" w:type="dxa"/>
            </w:tcMar>
          </w:tcPr>
          <w:p w:rsidR="00C63E7D" w:rsidRPr="00C63E7D" w:rsidRDefault="00C63E7D" w:rsidP="00C63E7D">
            <w:pPr>
              <w:spacing w:after="0" w:line="240" w:lineRule="auto"/>
              <w:jc w:val="center"/>
            </w:pPr>
            <w:r w:rsidRPr="00C63E7D">
              <w:t>0</w:t>
            </w:r>
          </w:p>
        </w:tc>
        <w:tc>
          <w:tcPr>
            <w:tcW w:w="279" w:type="pct"/>
            <w:shd w:val="clear" w:color="auto" w:fill="auto"/>
            <w:tcMar>
              <w:top w:w="28" w:type="dxa"/>
              <w:bottom w:w="28" w:type="dxa"/>
            </w:tcMar>
          </w:tcPr>
          <w:p w:rsidR="00C63E7D" w:rsidRPr="00C63E7D" w:rsidRDefault="00C63E7D" w:rsidP="00C63E7D">
            <w:pPr>
              <w:spacing w:after="0" w:line="240" w:lineRule="auto"/>
              <w:jc w:val="center"/>
            </w:pPr>
            <w:r w:rsidRPr="00C63E7D">
              <w:t>0</w:t>
            </w:r>
          </w:p>
        </w:tc>
        <w:tc>
          <w:tcPr>
            <w:tcW w:w="280" w:type="pct"/>
            <w:shd w:val="clear" w:color="auto" w:fill="auto"/>
            <w:tcMar>
              <w:top w:w="28" w:type="dxa"/>
              <w:bottom w:w="28" w:type="dxa"/>
            </w:tcMar>
          </w:tcPr>
          <w:p w:rsidR="00C63E7D" w:rsidRPr="00C63E7D" w:rsidRDefault="00C63E7D" w:rsidP="00C63E7D">
            <w:pPr>
              <w:spacing w:after="0" w:line="240" w:lineRule="auto"/>
              <w:jc w:val="center"/>
            </w:pPr>
            <w:r w:rsidRPr="00C63E7D">
              <w:t>0</w:t>
            </w:r>
          </w:p>
        </w:tc>
        <w:tc>
          <w:tcPr>
            <w:tcW w:w="605"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Управление образования</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2.02.03</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3</w:t>
            </w:r>
          </w:p>
        </w:tc>
        <w:tc>
          <w:tcPr>
            <w:tcW w:w="4800" w:type="pct"/>
            <w:gridSpan w:val="12"/>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lang w:eastAsia="ru-RU"/>
              </w:rPr>
              <w:t>Определение уровня удовлетворенности населения деятельностью органов местного самоуправления муниципального образования Московской области</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3.1</w:t>
            </w:r>
          </w:p>
        </w:tc>
        <w:tc>
          <w:tcPr>
            <w:tcW w:w="760" w:type="pct"/>
            <w:shd w:val="clear" w:color="auto" w:fill="auto"/>
            <w:tcMar>
              <w:top w:w="28" w:type="dxa"/>
              <w:bottom w:w="28" w:type="dxa"/>
            </w:tcMar>
          </w:tcPr>
          <w:p w:rsidR="00C63E7D" w:rsidRPr="00C63E7D" w:rsidRDefault="00C63E7D" w:rsidP="00C63E7D">
            <w:pPr>
              <w:autoSpaceDE w:val="0"/>
              <w:autoSpaceDN w:val="0"/>
              <w:adjustRightInd w:val="0"/>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Доля реализованных проектов инициативного бюджетирования от общего числа заявленных проектов</w:t>
            </w:r>
          </w:p>
        </w:tc>
        <w:tc>
          <w:tcPr>
            <w:tcW w:w="595" w:type="pct"/>
            <w:gridSpan w:val="2"/>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rPr>
            </w:pPr>
            <w:r w:rsidRPr="00C63E7D">
              <w:rPr>
                <w:rFonts w:ascii="Times New Roman" w:hAnsi="Times New Roman" w:cs="Times New Roman"/>
              </w:rPr>
              <w:t>Процент</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07"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100</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100</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605"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rPr>
            </w:pPr>
            <w:r w:rsidRPr="00C63E7D">
              <w:rPr>
                <w:rFonts w:ascii="Times New Roman" w:hAnsi="Times New Roman" w:cs="Times New Roman"/>
              </w:rPr>
              <w:t>Управление экономики</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3.02.01</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w:t>
            </w:r>
          </w:p>
        </w:tc>
        <w:tc>
          <w:tcPr>
            <w:tcW w:w="4800" w:type="pct"/>
            <w:gridSpan w:val="12"/>
            <w:shd w:val="clear" w:color="auto" w:fill="auto"/>
            <w:tcMar>
              <w:top w:w="28" w:type="dxa"/>
              <w:bottom w:w="28" w:type="dxa"/>
            </w:tcMar>
          </w:tcPr>
          <w:p w:rsidR="00C63E7D" w:rsidRPr="00C63E7D" w:rsidRDefault="00C63E7D" w:rsidP="00C63E7D">
            <w:pPr>
              <w:tabs>
                <w:tab w:val="left" w:pos="830"/>
              </w:tabs>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4.1</w:t>
            </w:r>
          </w:p>
        </w:tc>
        <w:tc>
          <w:tcPr>
            <w:tcW w:w="760" w:type="pct"/>
            <w:shd w:val="clear" w:color="auto" w:fill="auto"/>
            <w:tcMar>
              <w:top w:w="28" w:type="dxa"/>
              <w:bottom w:w="28" w:type="dxa"/>
            </w:tcMar>
          </w:tcPr>
          <w:p w:rsidR="00C63E7D" w:rsidRPr="00C63E7D" w:rsidRDefault="00C63E7D" w:rsidP="00C63E7D">
            <w:pPr>
              <w:rPr>
                <w:rFonts w:ascii="Times New Roman" w:eastAsiaTheme="minorEastAsia" w:hAnsi="Times New Roman" w:cs="Times New Roman"/>
                <w:lang w:eastAsia="ru-RU"/>
              </w:rPr>
            </w:pPr>
            <w:r w:rsidRPr="00C63E7D">
              <w:rPr>
                <w:rFonts w:ascii="Times New Roman" w:hAnsi="Times New Roman"/>
                <w:lang w:eastAsia="ru-RU"/>
              </w:rPr>
              <w:t>Доля молодежи, задействованной в мероприятиях по вовлечению в</w:t>
            </w:r>
            <w:r w:rsidRPr="00C63E7D">
              <w:rPr>
                <w:rFonts w:ascii="Times New Roman" w:hAnsi="Times New Roman" w:cs="Times New Roman"/>
              </w:rPr>
              <w:t xml:space="preserve"> общественную жизнь</w:t>
            </w:r>
            <w:r w:rsidRPr="00C63E7D">
              <w:rPr>
                <w:rFonts w:ascii="Times New Roman" w:hAnsi="Times New Roman"/>
                <w:lang w:eastAsia="ru-RU"/>
              </w:rPr>
              <w:t>, от общего числа молодежи в муниципальном образовании Московской области</w:t>
            </w:r>
          </w:p>
        </w:tc>
        <w:tc>
          <w:tcPr>
            <w:tcW w:w="595" w:type="pct"/>
            <w:gridSpan w:val="2"/>
            <w:shd w:val="clear" w:color="auto" w:fill="auto"/>
            <w:tcMar>
              <w:top w:w="28" w:type="dxa"/>
              <w:bottom w:w="28" w:type="dxa"/>
            </w:tcMar>
          </w:tcPr>
          <w:p w:rsidR="00C63E7D" w:rsidRPr="00C63E7D" w:rsidRDefault="00C63E7D" w:rsidP="00C63E7D">
            <w:pPr>
              <w:rPr>
                <w:rFonts w:ascii="Times New Roman" w:hAnsi="Times New Roman" w:cs="Times New Roman"/>
                <w:lang w:eastAsia="ru-RU"/>
              </w:rPr>
            </w:pPr>
            <w:r w:rsidRPr="00C63E7D">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Процент</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307"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74,6</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74,6</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605" w:type="pct"/>
            <w:shd w:val="clear" w:color="auto" w:fill="auto"/>
            <w:tcMar>
              <w:top w:w="28" w:type="dxa"/>
              <w:bottom w:w="28" w:type="dxa"/>
            </w:tcMar>
          </w:tcPr>
          <w:p w:rsidR="00C63E7D" w:rsidRPr="00C63E7D" w:rsidRDefault="00C63E7D" w:rsidP="00C63E7D">
            <w:pPr>
              <w:pStyle w:val="ConsPlusNormal"/>
              <w:rPr>
                <w:rFonts w:ascii="Times New Roman" w:hAnsi="Times New Roman" w:cs="Times New Roman"/>
                <w:szCs w:val="22"/>
              </w:rPr>
            </w:pPr>
            <w:r w:rsidRPr="00C63E7D">
              <w:rPr>
                <w:rFonts w:ascii="Times New Roman" w:hAnsi="Times New Roman" w:cs="Times New Roman"/>
                <w:spacing w:val="-6"/>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4.01.01, 4.02.03</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4.2</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hAnsi="Times New Roman" w:cs="Times New Roman"/>
              </w:rPr>
            </w:pPr>
            <w:r w:rsidRPr="00C63E7D">
              <w:rPr>
                <w:rFonts w:ascii="Times New Roman" w:eastAsia="Calibri" w:hAnsi="Times New Roman" w:cs="Times New Roman"/>
              </w:rPr>
              <w:t xml:space="preserve">Доля молодежи, задействованной в мероприятиях по вовлечению в творческую деятельность, от общего числа </w:t>
            </w:r>
            <w:r w:rsidRPr="00C63E7D">
              <w:rPr>
                <w:rFonts w:ascii="Times New Roman" w:eastAsia="Calibri" w:hAnsi="Times New Roman" w:cs="Times New Roman"/>
              </w:rPr>
              <w:lastRenderedPageBreak/>
              <w:t>молодежи в муниципальном образовании Московской области</w:t>
            </w:r>
          </w:p>
        </w:tc>
        <w:tc>
          <w:tcPr>
            <w:tcW w:w="595" w:type="pct"/>
            <w:gridSpan w:val="2"/>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lastRenderedPageBreak/>
              <w:t>Отраслевой показатель</w:t>
            </w:r>
          </w:p>
        </w:tc>
        <w:tc>
          <w:tcPr>
            <w:tcW w:w="345" w:type="pct"/>
            <w:shd w:val="clear" w:color="auto" w:fill="auto"/>
            <w:tcMar>
              <w:top w:w="28" w:type="dxa"/>
              <w:bottom w:w="28" w:type="dxa"/>
            </w:tcMar>
          </w:tcPr>
          <w:p w:rsidR="00C63E7D" w:rsidRPr="00C63E7D" w:rsidRDefault="00C63E7D" w:rsidP="00C63E7D">
            <w:pPr>
              <w:spacing w:after="0" w:line="240" w:lineRule="auto"/>
              <w:jc w:val="center"/>
              <w:rPr>
                <w:rFonts w:ascii="Times New Roman" w:hAnsi="Times New Roman" w:cs="Times New Roman"/>
              </w:rPr>
            </w:pPr>
            <w:r w:rsidRPr="00C63E7D">
              <w:rPr>
                <w:rFonts w:ascii="Times New Roman" w:hAnsi="Times New Roman" w:cs="Times New Roman"/>
              </w:rPr>
              <w:t>Процент</w:t>
            </w: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42</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42</w:t>
            </w:r>
          </w:p>
        </w:tc>
        <w:tc>
          <w:tcPr>
            <w:tcW w:w="307"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75,8</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75,8</w:t>
            </w:r>
          </w:p>
        </w:tc>
        <w:tc>
          <w:tcPr>
            <w:tcW w:w="279"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w:t>
            </w:r>
          </w:p>
        </w:tc>
        <w:tc>
          <w:tcPr>
            <w:tcW w:w="280"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w:t>
            </w:r>
          </w:p>
        </w:tc>
        <w:tc>
          <w:tcPr>
            <w:tcW w:w="605" w:type="pct"/>
            <w:shd w:val="clear" w:color="auto" w:fill="auto"/>
            <w:tcMar>
              <w:top w:w="28" w:type="dxa"/>
              <w:bottom w:w="28" w:type="dxa"/>
            </w:tcMar>
          </w:tcPr>
          <w:p w:rsidR="00C63E7D" w:rsidRPr="00C63E7D" w:rsidRDefault="00C63E7D" w:rsidP="00C63E7D">
            <w:pPr>
              <w:pStyle w:val="ConsPlusNormal"/>
              <w:rPr>
                <w:rFonts w:ascii="Times New Roman" w:hAnsi="Times New Roman" w:cs="Times New Roman"/>
                <w:szCs w:val="22"/>
              </w:rPr>
            </w:pPr>
            <w:r w:rsidRPr="00C63E7D">
              <w:rPr>
                <w:rFonts w:ascii="Times New Roman" w:hAnsi="Times New Roman" w:cs="Times New Roman"/>
                <w:spacing w:val="-6"/>
                <w:szCs w:val="22"/>
              </w:rPr>
              <w:t xml:space="preserve">Управление по физической культуре, спорту и работе с молодежью </w:t>
            </w:r>
          </w:p>
        </w:tc>
        <w:tc>
          <w:tcPr>
            <w:tcW w:w="60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4.02.03</w:t>
            </w:r>
          </w:p>
        </w:tc>
      </w:tr>
      <w:tr w:rsidR="00C63E7D" w:rsidRPr="00C63E7D"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5</w:t>
            </w:r>
          </w:p>
        </w:tc>
        <w:tc>
          <w:tcPr>
            <w:tcW w:w="4800" w:type="pct"/>
            <w:gridSpan w:val="12"/>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Развитие и распространение добровольческой (волонтерской) деятельности в муниципальном образовании Воскресенск Московской области</w:t>
            </w:r>
          </w:p>
        </w:tc>
      </w:tr>
      <w:tr w:rsidR="00C63E7D" w:rsidRPr="00AC1D32" w:rsidTr="00C63E7D">
        <w:trPr>
          <w:gridAfter w:val="1"/>
          <w:wAfter w:w="4" w:type="pct"/>
        </w:trPr>
        <w:tc>
          <w:tcPr>
            <w:tcW w:w="196"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5.1</w:t>
            </w:r>
          </w:p>
        </w:tc>
        <w:tc>
          <w:tcPr>
            <w:tcW w:w="760" w:type="pct"/>
            <w:shd w:val="clear" w:color="auto" w:fill="auto"/>
            <w:tcMar>
              <w:top w:w="28" w:type="dxa"/>
              <w:bottom w:w="28" w:type="dxa"/>
            </w:tcMar>
          </w:tcPr>
          <w:p w:rsidR="00C63E7D" w:rsidRPr="00C63E7D" w:rsidRDefault="00C63E7D" w:rsidP="00C63E7D">
            <w:pPr>
              <w:spacing w:after="0" w:line="240" w:lineRule="auto"/>
              <w:rPr>
                <w:rFonts w:ascii="Times New Roman" w:eastAsiaTheme="minorEastAsia" w:hAnsi="Times New Roman" w:cs="Times New Roman"/>
              </w:rPr>
            </w:pPr>
            <w:r w:rsidRPr="00C63E7D">
              <w:rPr>
                <w:rFonts w:ascii="Times New Roman" w:eastAsiaTheme="minorEastAsia" w:hAnsi="Times New Roman" w:cs="Times New Roman"/>
              </w:rPr>
              <w:t>Общая численность граждан, вовлеченных центрами (сообществами, объединениями) поддержки добровольчества (</w:t>
            </w:r>
            <w:proofErr w:type="spellStart"/>
            <w:r w:rsidRPr="00C63E7D">
              <w:rPr>
                <w:rFonts w:ascii="Times New Roman" w:eastAsiaTheme="minorEastAsia" w:hAnsi="Times New Roman" w:cs="Times New Roman"/>
              </w:rPr>
              <w:t>волонтерства</w:t>
            </w:r>
            <w:proofErr w:type="spellEnd"/>
            <w:r w:rsidRPr="00C63E7D">
              <w:rPr>
                <w:rFonts w:ascii="Times New Roman" w:eastAsiaTheme="minorEastAsia" w:hAnsi="Times New Roman" w:cs="Times New Roman"/>
              </w:rPr>
              <w:t>) на базе образовательных организаций, некоммерческих организаций, муниципальных учреждений, в добровольческую (волонтерскую) деятельность в муниципальном образовании Московской области</w:t>
            </w:r>
          </w:p>
        </w:tc>
        <w:tc>
          <w:tcPr>
            <w:tcW w:w="595" w:type="pct"/>
            <w:gridSpan w:val="2"/>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Приоритетный показатель</w:t>
            </w:r>
          </w:p>
        </w:tc>
        <w:tc>
          <w:tcPr>
            <w:tcW w:w="345" w:type="pct"/>
            <w:shd w:val="clear" w:color="auto" w:fill="auto"/>
            <w:tcMar>
              <w:top w:w="28" w:type="dxa"/>
              <w:bottom w:w="28" w:type="dxa"/>
            </w:tcMar>
          </w:tcPr>
          <w:p w:rsidR="00C63E7D" w:rsidRPr="00C63E7D" w:rsidRDefault="00C63E7D" w:rsidP="00C63E7D">
            <w:pPr>
              <w:tabs>
                <w:tab w:val="center" w:pos="459"/>
              </w:tabs>
              <w:spacing w:after="0" w:line="240" w:lineRule="auto"/>
              <w:jc w:val="center"/>
              <w:rPr>
                <w:rFonts w:ascii="Times New Roman" w:hAnsi="Times New Roman" w:cs="Times New Roman"/>
              </w:rPr>
            </w:pPr>
            <w:r w:rsidRPr="00C63E7D">
              <w:rPr>
                <w:rFonts w:ascii="Times New Roman" w:hAnsi="Times New Roman" w:cs="Times New Roman"/>
              </w:rPr>
              <w:t>млн. чел.</w:t>
            </w:r>
          </w:p>
          <w:p w:rsidR="00C63E7D" w:rsidRPr="00C63E7D" w:rsidRDefault="00C63E7D" w:rsidP="00C63E7D">
            <w:pPr>
              <w:tabs>
                <w:tab w:val="center" w:pos="459"/>
              </w:tabs>
              <w:spacing w:after="0" w:line="240" w:lineRule="auto"/>
              <w:jc w:val="center"/>
              <w:rPr>
                <w:rFonts w:ascii="Times New Roman" w:hAnsi="Times New Roman" w:cs="Times New Roman"/>
                <w:i/>
              </w:rPr>
            </w:pPr>
          </w:p>
        </w:tc>
        <w:tc>
          <w:tcPr>
            <w:tcW w:w="432"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0,023786</w:t>
            </w:r>
          </w:p>
        </w:tc>
        <w:tc>
          <w:tcPr>
            <w:tcW w:w="318"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0,022376</w:t>
            </w:r>
          </w:p>
        </w:tc>
        <w:tc>
          <w:tcPr>
            <w:tcW w:w="307" w:type="pct"/>
            <w:shd w:val="clear" w:color="auto" w:fill="auto"/>
            <w:tcMar>
              <w:top w:w="28" w:type="dxa"/>
              <w:bottom w:w="28" w:type="dxa"/>
            </w:tcMar>
          </w:tcPr>
          <w:p w:rsidR="00C63E7D" w:rsidRPr="00C63E7D" w:rsidRDefault="00C63E7D" w:rsidP="00C63E7D">
            <w:pPr>
              <w:spacing w:after="0" w:line="240" w:lineRule="auto"/>
              <w:ind w:left="-57" w:right="-57"/>
              <w:jc w:val="center"/>
              <w:rPr>
                <w:rFonts w:ascii="Times New Roman" w:eastAsiaTheme="minorEastAsia" w:hAnsi="Times New Roman" w:cs="Times New Roman"/>
              </w:rPr>
            </w:pPr>
            <w:r w:rsidRPr="00C63E7D">
              <w:rPr>
                <w:rFonts w:ascii="Times New Roman" w:eastAsiaTheme="minorEastAsia" w:hAnsi="Times New Roman" w:cs="Times New Roman"/>
              </w:rPr>
              <w:t>0,023783</w:t>
            </w:r>
          </w:p>
        </w:tc>
        <w:tc>
          <w:tcPr>
            <w:tcW w:w="279" w:type="pct"/>
            <w:shd w:val="clear" w:color="auto" w:fill="auto"/>
            <w:tcMar>
              <w:top w:w="28" w:type="dxa"/>
              <w:bottom w:w="28" w:type="dxa"/>
            </w:tcMar>
          </w:tcPr>
          <w:p w:rsidR="00C63E7D" w:rsidRPr="00C63E7D" w:rsidRDefault="00C63E7D" w:rsidP="00C63E7D">
            <w:pPr>
              <w:spacing w:after="0" w:line="240" w:lineRule="auto"/>
              <w:ind w:left="-57" w:right="-57"/>
              <w:jc w:val="center"/>
              <w:rPr>
                <w:rFonts w:ascii="Times New Roman" w:eastAsiaTheme="minorEastAsia" w:hAnsi="Times New Roman" w:cs="Times New Roman"/>
              </w:rPr>
            </w:pPr>
            <w:r w:rsidRPr="00C63E7D">
              <w:rPr>
                <w:rFonts w:ascii="Times New Roman" w:eastAsiaTheme="minorEastAsia" w:hAnsi="Times New Roman" w:cs="Times New Roman"/>
              </w:rPr>
              <w:t>0,026255</w:t>
            </w:r>
          </w:p>
        </w:tc>
        <w:tc>
          <w:tcPr>
            <w:tcW w:w="279"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280" w:type="pct"/>
            <w:shd w:val="clear" w:color="auto" w:fill="auto"/>
            <w:tcMar>
              <w:top w:w="28" w:type="dxa"/>
              <w:bottom w:w="28" w:type="dxa"/>
            </w:tcMar>
          </w:tcPr>
          <w:p w:rsidR="00C63E7D" w:rsidRPr="00C63E7D"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w:t>
            </w:r>
          </w:p>
        </w:tc>
        <w:tc>
          <w:tcPr>
            <w:tcW w:w="605" w:type="pct"/>
            <w:shd w:val="clear" w:color="auto" w:fill="auto"/>
            <w:tcMar>
              <w:top w:w="28" w:type="dxa"/>
              <w:bottom w:w="28" w:type="dxa"/>
            </w:tcMar>
          </w:tcPr>
          <w:p w:rsidR="00C63E7D" w:rsidRPr="00C63E7D" w:rsidRDefault="00C63E7D" w:rsidP="00C63E7D">
            <w:pPr>
              <w:pStyle w:val="ConsPlusNormal"/>
              <w:rPr>
                <w:rFonts w:ascii="Times New Roman" w:hAnsi="Times New Roman" w:cs="Times New Roman"/>
                <w:szCs w:val="22"/>
              </w:rPr>
            </w:pPr>
            <w:r w:rsidRPr="00C63E7D">
              <w:rPr>
                <w:rFonts w:ascii="Times New Roman" w:hAnsi="Times New Roman" w:cs="Times New Roman"/>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C63E7D" w:rsidRPr="00AC1D32" w:rsidRDefault="00C63E7D" w:rsidP="00C63E7D">
            <w:pPr>
              <w:spacing w:after="0" w:line="240" w:lineRule="auto"/>
              <w:jc w:val="center"/>
              <w:rPr>
                <w:rFonts w:ascii="Times New Roman" w:eastAsiaTheme="minorEastAsia" w:hAnsi="Times New Roman" w:cs="Times New Roman"/>
              </w:rPr>
            </w:pPr>
            <w:r w:rsidRPr="00C63E7D">
              <w:rPr>
                <w:rFonts w:ascii="Times New Roman" w:eastAsiaTheme="minorEastAsia" w:hAnsi="Times New Roman" w:cs="Times New Roman"/>
              </w:rPr>
              <w:t>5.01.01</w:t>
            </w:r>
          </w:p>
        </w:tc>
      </w:tr>
    </w:tbl>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p>
    <w:p w:rsidR="008E1105" w:rsidRPr="00CB235F" w:rsidRDefault="008E1105" w:rsidP="008E1105">
      <w:pPr>
        <w:spacing w:after="0" w:line="240" w:lineRule="auto"/>
        <w:jc w:val="both"/>
        <w:rPr>
          <w:rFonts w:ascii="Times New Roman" w:eastAsiaTheme="minorEastAsia" w:hAnsi="Times New Roman" w:cs="Times New Roman"/>
          <w:sz w:val="24"/>
          <w:szCs w:val="24"/>
          <w:lang w:eastAsia="ru-RU"/>
        </w:rPr>
      </w:pPr>
      <w:bookmarkStart w:id="0" w:name="P667"/>
      <w:bookmarkEnd w:id="0"/>
    </w:p>
    <w:p w:rsidR="008E1105" w:rsidRPr="00CB235F" w:rsidRDefault="008E1105" w:rsidP="008E1105">
      <w:pPr>
        <w:spacing w:after="0" w:line="240" w:lineRule="auto"/>
        <w:jc w:val="both"/>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3</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C63E7D" w:rsidRDefault="00C63E7D" w:rsidP="00C63E7D">
      <w:pPr>
        <w:spacing w:after="0" w:line="240" w:lineRule="auto"/>
        <w:jc w:val="center"/>
        <w:rPr>
          <w:rFonts w:ascii="Times New Roman" w:eastAsiaTheme="minorEastAsia" w:hAnsi="Times New Roman" w:cs="Times New Roman"/>
          <w:sz w:val="24"/>
          <w:szCs w:val="24"/>
          <w:lang w:eastAsia="ru-RU"/>
        </w:rPr>
      </w:pPr>
      <w:r w:rsidRPr="00CB235F">
        <w:rPr>
          <w:rFonts w:ascii="Times New Roman" w:eastAsiaTheme="minorEastAsia" w:hAnsi="Times New Roman" w:cs="Times New Roman"/>
          <w:sz w:val="24"/>
          <w:szCs w:val="24"/>
          <w:lang w:eastAsia="ru-RU"/>
        </w:rPr>
        <w:t xml:space="preserve">7. Методика расчета значений целевых показателей реализации муниципальной программы «Развитие институтов гражданского общества, </w:t>
      </w:r>
    </w:p>
    <w:p w:rsidR="00C63E7D" w:rsidRPr="00CB235F" w:rsidRDefault="00C63E7D" w:rsidP="00C63E7D">
      <w:pPr>
        <w:spacing w:after="0" w:line="240" w:lineRule="auto"/>
        <w:jc w:val="center"/>
        <w:rPr>
          <w:rFonts w:ascii="Times New Roman" w:eastAsiaTheme="minorEastAsia" w:hAnsi="Times New Roman" w:cs="Times New Roman"/>
          <w:sz w:val="24"/>
          <w:szCs w:val="24"/>
          <w:lang w:eastAsia="ru-RU"/>
        </w:rPr>
      </w:pPr>
      <w:r w:rsidRPr="00CB235F">
        <w:rPr>
          <w:rFonts w:ascii="Times New Roman" w:eastAsiaTheme="minorEastAsia" w:hAnsi="Times New Roman" w:cs="Times New Roman"/>
          <w:sz w:val="24"/>
          <w:szCs w:val="24"/>
          <w:lang w:eastAsia="ru-RU"/>
        </w:rPr>
        <w:t>повышение эффективности местного самоуправления и реализации молодежной политики»</w:t>
      </w:r>
    </w:p>
    <w:p w:rsidR="00C63E7D" w:rsidRPr="00CB235F" w:rsidRDefault="00C63E7D" w:rsidP="00C63E7D">
      <w:pPr>
        <w:spacing w:after="0" w:line="240" w:lineRule="auto"/>
        <w:jc w:val="center"/>
        <w:rPr>
          <w:rFonts w:ascii="Times New Roman" w:eastAsiaTheme="minorEastAsia" w:hAnsi="Times New Roman" w:cs="Times New Roman"/>
          <w:sz w:val="24"/>
          <w:szCs w:val="24"/>
          <w:lang w:eastAsia="ru-RU"/>
        </w:rPr>
      </w:pPr>
    </w:p>
    <w:tbl>
      <w:tblPr>
        <w:tblStyle w:val="140"/>
        <w:tblW w:w="5000" w:type="pct"/>
        <w:tblLayout w:type="fixed"/>
        <w:tblLook w:val="04A0" w:firstRow="1" w:lastRow="0" w:firstColumn="1" w:lastColumn="0" w:noHBand="0" w:noVBand="1"/>
      </w:tblPr>
      <w:tblGrid>
        <w:gridCol w:w="702"/>
        <w:gridCol w:w="2520"/>
        <w:gridCol w:w="1274"/>
        <w:gridCol w:w="6583"/>
        <w:gridCol w:w="2363"/>
        <w:gridCol w:w="1685"/>
      </w:tblGrid>
      <w:tr w:rsidR="00C63E7D" w:rsidRPr="00C63E7D" w:rsidTr="009C4A40">
        <w:tc>
          <w:tcPr>
            <w:tcW w:w="232"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 п/п</w:t>
            </w:r>
          </w:p>
        </w:tc>
        <w:tc>
          <w:tcPr>
            <w:tcW w:w="833"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Наименование показателя</w:t>
            </w:r>
          </w:p>
        </w:tc>
        <w:tc>
          <w:tcPr>
            <w:tcW w:w="421"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Единица измерения</w:t>
            </w:r>
          </w:p>
        </w:tc>
        <w:tc>
          <w:tcPr>
            <w:tcW w:w="2176"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Порядок расчета</w:t>
            </w:r>
          </w:p>
        </w:tc>
        <w:tc>
          <w:tcPr>
            <w:tcW w:w="781"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 xml:space="preserve">Источник </w:t>
            </w:r>
          </w:p>
          <w:p w:rsidR="00C63E7D" w:rsidRPr="00C63E7D" w:rsidRDefault="00C63E7D" w:rsidP="00C63E7D">
            <w:pPr>
              <w:jc w:val="center"/>
              <w:rPr>
                <w:rFonts w:ascii="Times New Roman" w:hAnsi="Times New Roman"/>
              </w:rPr>
            </w:pPr>
            <w:r w:rsidRPr="00C63E7D">
              <w:rPr>
                <w:rFonts w:ascii="Times New Roman" w:hAnsi="Times New Roman"/>
              </w:rPr>
              <w:t>данных</w:t>
            </w:r>
          </w:p>
        </w:tc>
        <w:tc>
          <w:tcPr>
            <w:tcW w:w="557"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Периодичность представления</w:t>
            </w:r>
          </w:p>
        </w:tc>
      </w:tr>
      <w:tr w:rsidR="00C63E7D" w:rsidRPr="00C63E7D" w:rsidTr="009C4A40">
        <w:tc>
          <w:tcPr>
            <w:tcW w:w="232"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1</w:t>
            </w:r>
          </w:p>
        </w:tc>
        <w:tc>
          <w:tcPr>
            <w:tcW w:w="833"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2</w:t>
            </w:r>
          </w:p>
        </w:tc>
        <w:tc>
          <w:tcPr>
            <w:tcW w:w="421"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3</w:t>
            </w:r>
          </w:p>
        </w:tc>
        <w:tc>
          <w:tcPr>
            <w:tcW w:w="2176"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4</w:t>
            </w:r>
          </w:p>
        </w:tc>
        <w:tc>
          <w:tcPr>
            <w:tcW w:w="781"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5</w:t>
            </w:r>
          </w:p>
        </w:tc>
        <w:tc>
          <w:tcPr>
            <w:tcW w:w="557"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6</w:t>
            </w:r>
          </w:p>
        </w:tc>
      </w:tr>
      <w:tr w:rsidR="00C63E7D" w:rsidRPr="00C63E7D" w:rsidTr="009C4A40">
        <w:trPr>
          <w:trHeight w:val="529"/>
        </w:trPr>
        <w:tc>
          <w:tcPr>
            <w:tcW w:w="232"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1</w:t>
            </w:r>
          </w:p>
        </w:tc>
        <w:tc>
          <w:tcPr>
            <w:tcW w:w="4768" w:type="pct"/>
            <w:gridSpan w:val="5"/>
            <w:shd w:val="clear" w:color="auto" w:fill="auto"/>
          </w:tcPr>
          <w:p w:rsidR="00C63E7D" w:rsidRPr="00C63E7D" w:rsidRDefault="00C63E7D" w:rsidP="00C63E7D">
            <w:pPr>
              <w:rPr>
                <w:rFonts w:ascii="Times New Roman" w:hAnsi="Times New Roman"/>
              </w:rPr>
            </w:pPr>
            <w:r w:rsidRPr="00C63E7D">
              <w:rPr>
                <w:rFonts w:ascii="Times New Roman" w:hAnsi="Times New Roman"/>
                <w:lang w:eastAsia="ru-RU"/>
              </w:rPr>
              <w:t xml:space="preserve">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C63E7D">
              <w:rPr>
                <w:rFonts w:ascii="Times New Roman" w:hAnsi="Times New Roman"/>
                <w:lang w:eastAsia="ru-RU"/>
              </w:rPr>
              <w:t>медиасреды</w:t>
            </w:r>
            <w:proofErr w:type="spellEnd"/>
            <w:r w:rsidRPr="00C63E7D">
              <w:rPr>
                <w:rFonts w:ascii="Times New Roman" w:hAnsi="Times New Roman"/>
                <w:lang w:eastAsia="ru-RU"/>
              </w:rPr>
              <w:t>»</w:t>
            </w:r>
          </w:p>
        </w:tc>
      </w:tr>
      <w:tr w:rsidR="00C63E7D" w:rsidRPr="00C63E7D" w:rsidTr="009C4A40">
        <w:trPr>
          <w:trHeight w:val="693"/>
        </w:trPr>
        <w:tc>
          <w:tcPr>
            <w:tcW w:w="232" w:type="pct"/>
            <w:shd w:val="clear" w:color="auto" w:fill="auto"/>
            <w:hideMark/>
          </w:tcPr>
          <w:p w:rsidR="00C63E7D" w:rsidRPr="00C63E7D" w:rsidRDefault="00C63E7D" w:rsidP="00C63E7D">
            <w:pPr>
              <w:jc w:val="center"/>
              <w:rPr>
                <w:rFonts w:ascii="Times New Roman" w:hAnsi="Times New Roman"/>
              </w:rPr>
            </w:pPr>
            <w:r w:rsidRPr="00C63E7D">
              <w:rPr>
                <w:rFonts w:ascii="Times New Roman" w:hAnsi="Times New Roman"/>
              </w:rPr>
              <w:t>1.1</w:t>
            </w:r>
          </w:p>
        </w:tc>
        <w:tc>
          <w:tcPr>
            <w:tcW w:w="833" w:type="pct"/>
            <w:shd w:val="clear" w:color="auto" w:fill="auto"/>
          </w:tcPr>
          <w:p w:rsidR="00C63E7D" w:rsidRPr="00C63E7D" w:rsidRDefault="00C63E7D" w:rsidP="00C63E7D">
            <w:pPr>
              <w:rPr>
                <w:rFonts w:ascii="Times New Roman" w:hAnsi="Times New Roman"/>
              </w:rPr>
            </w:pPr>
            <w:r w:rsidRPr="00C63E7D">
              <w:rPr>
                <w:rFonts w:ascii="Times New Roman" w:hAnsi="Times New Roman"/>
                <w:lang w:eastAsia="ru-RU"/>
              </w:rPr>
              <w:t>Повышение информированности населения муниципального образования Московской области</w:t>
            </w:r>
          </w:p>
        </w:tc>
        <w:tc>
          <w:tcPr>
            <w:tcW w:w="421" w:type="pct"/>
            <w:shd w:val="clear" w:color="auto" w:fill="auto"/>
          </w:tcPr>
          <w:p w:rsidR="00C63E7D" w:rsidRPr="00C63E7D" w:rsidRDefault="00C63E7D" w:rsidP="00C63E7D">
            <w:pPr>
              <w:ind w:left="60" w:right="60"/>
              <w:jc w:val="center"/>
              <w:rPr>
                <w:rFonts w:ascii="Times New Roman" w:hAnsi="Times New Roman"/>
                <w:lang w:eastAsia="ru-RU"/>
              </w:rPr>
            </w:pPr>
            <w:r w:rsidRPr="00C63E7D">
              <w:rPr>
                <w:rFonts w:ascii="Times New Roman" w:hAnsi="Times New Roman"/>
                <w:lang w:eastAsia="ru-RU"/>
              </w:rPr>
              <w:t>Процент</w:t>
            </w:r>
          </w:p>
        </w:tc>
        <w:tc>
          <w:tcPr>
            <w:tcW w:w="2176"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Повышение информированности населения муниципального образования Московской области</w:t>
            </w:r>
            <m:oMath>
              <m:r>
                <m:rPr>
                  <m:sty m:val="p"/>
                </m:rPr>
                <w:rPr>
                  <w:rFonts w:ascii="Cambria Math" w:hAnsi="Cambria Math"/>
                  <w:lang w:eastAsia="ru-RU"/>
                </w:rPr>
                <m:t xml:space="preserve"> </m:t>
              </m:r>
            </m:oMath>
          </w:p>
          <w:p w:rsidR="00C63E7D" w:rsidRPr="00C63E7D" w:rsidRDefault="00C63E7D" w:rsidP="00C63E7D">
            <w:pPr>
              <w:rPr>
                <w:rFonts w:ascii="Times New Roman" w:hAnsi="Times New Roman"/>
                <w:i/>
                <w:lang w:eastAsia="ru-RU"/>
              </w:rPr>
            </w:pPr>
            <m:oMathPara>
              <m:oMathParaPr>
                <m:jc m:val="center"/>
              </m:oMathParaPr>
              <m:oMath>
                <m:r>
                  <w:rPr>
                    <w:rFonts w:ascii="Cambria Math" w:hAnsi="Cambria Math"/>
                    <w:lang w:val="en-US" w:eastAsia="ru-RU"/>
                  </w:rPr>
                  <m:t>I</m:t>
                </m:r>
                <m:r>
                  <w:rPr>
                    <w:rFonts w:ascii="Cambria Math" w:hAnsi="Cambria Math"/>
                    <w:lang w:eastAsia="ru-RU"/>
                  </w:rPr>
                  <m:t>=M+</m:t>
                </m:r>
                <m:r>
                  <w:rPr>
                    <w:rFonts w:ascii="Cambria Math" w:hAnsi="Cambria Math"/>
                    <w:lang w:val="en-US" w:eastAsia="ru-RU"/>
                  </w:rPr>
                  <m:t>R</m:t>
                </m:r>
                <m:r>
                  <w:rPr>
                    <w:rFonts w:ascii="Cambria Math" w:hAnsi="Cambria Math"/>
                    <w:lang w:eastAsia="ru-RU"/>
                  </w:rPr>
                  <m:t>+P,</m:t>
                </m:r>
              </m:oMath>
            </m:oMathPara>
          </w:p>
          <w:p w:rsidR="00C63E7D" w:rsidRPr="00C63E7D" w:rsidRDefault="00C63E7D" w:rsidP="00C63E7D">
            <w:pPr>
              <w:rPr>
                <w:rFonts w:ascii="Times New Roman" w:hAnsi="Times New Roman"/>
                <w:lang w:eastAsia="ru-RU"/>
              </w:rPr>
            </w:pPr>
            <w:r w:rsidRPr="00C63E7D">
              <w:rPr>
                <w:rFonts w:ascii="Times New Roman" w:hAnsi="Times New Roman"/>
                <w:lang w:eastAsia="ru-RU"/>
              </w:rPr>
              <w:t>где:</w:t>
            </w:r>
          </w:p>
          <w:p w:rsidR="00C63E7D" w:rsidRPr="00C63E7D" w:rsidRDefault="00C63E7D" w:rsidP="00C63E7D">
            <w:pPr>
              <w:rPr>
                <w:rFonts w:ascii="Times New Roman" w:hAnsi="Times New Roman"/>
                <w:lang w:eastAsia="ru-RU"/>
              </w:rPr>
            </w:pPr>
            <w:r w:rsidRPr="00C63E7D">
              <w:rPr>
                <w:rFonts w:ascii="Times New Roman" w:hAnsi="Times New Roman"/>
                <w:lang w:val="en-US" w:eastAsia="ru-RU"/>
              </w:rPr>
              <w:t>M</w:t>
            </w:r>
            <w:r w:rsidRPr="00C63E7D">
              <w:rPr>
                <w:rFonts w:ascii="Times New Roman" w:hAnsi="Times New Roman"/>
                <w:lang w:eastAsia="ru-RU"/>
              </w:rPr>
              <w:t xml:space="preserve"> –</w:t>
            </w:r>
            <w:proofErr w:type="spellStart"/>
            <w:r w:rsidRPr="00C63E7D">
              <w:rPr>
                <w:rFonts w:ascii="Times New Roman" w:hAnsi="Times New Roman"/>
                <w:lang w:eastAsia="ru-RU"/>
              </w:rPr>
              <w:t>МедиаИндекс</w:t>
            </w:r>
            <w:proofErr w:type="spellEnd"/>
            <w:r w:rsidRPr="00C63E7D">
              <w:rPr>
                <w:rFonts w:ascii="Times New Roman" w:hAnsi="Times New Roman"/>
                <w:lang w:eastAsia="ru-RU"/>
              </w:rPr>
              <w:t xml:space="preserve"> муниципального образования Московской области в отчетном периоде.</w:t>
            </w:r>
          </w:p>
          <w:p w:rsidR="00C63E7D" w:rsidRPr="00C63E7D" w:rsidRDefault="00C63E7D" w:rsidP="00C63E7D">
            <w:pPr>
              <w:jc w:val="center"/>
              <w:rPr>
                <w:rFonts w:ascii="Times New Roman" w:hAnsi="Times New Roman"/>
                <w:lang w:eastAsia="ru-RU"/>
              </w:rPr>
            </w:pPr>
            <m:oMathPara>
              <m:oMath>
                <m:r>
                  <w:rPr>
                    <w:rFonts w:ascii="Cambria Math" w:hAnsi="Cambria Math"/>
                    <w:lang w:val="en-US" w:eastAsia="ru-RU"/>
                  </w:rPr>
                  <m:t>M</m:t>
                </m:r>
                <m:r>
                  <w:rPr>
                    <w:rFonts w:ascii="Cambria Math" w:hAnsi="Cambria Math"/>
                    <w:lang w:eastAsia="ru-RU"/>
                  </w:rPr>
                  <m:t>=</m:t>
                </m:r>
                <m:f>
                  <m:fPr>
                    <m:ctrlPr>
                      <w:rPr>
                        <w:rFonts w:ascii="Cambria Math" w:hAnsi="Cambria Math"/>
                        <w:i/>
                        <w:lang w:eastAsia="ru-RU"/>
                      </w:rPr>
                    </m:ctrlPr>
                  </m:fPr>
                  <m:num>
                    <m:r>
                      <w:rPr>
                        <w:rFonts w:ascii="Cambria Math" w:hAnsi="Cambria Math"/>
                        <w:lang w:val="en-US" w:eastAsia="ru-RU"/>
                      </w:rPr>
                      <m:t>M</m:t>
                    </m:r>
                    <m:r>
                      <w:rPr>
                        <w:rFonts w:ascii="Cambria Math" w:hAnsi="Cambria Math"/>
                        <w:lang w:eastAsia="ru-RU"/>
                      </w:rPr>
                      <m:t>1</m:t>
                    </m:r>
                  </m:num>
                  <m:den>
                    <m:r>
                      <w:rPr>
                        <w:rFonts w:ascii="Cambria Math" w:hAnsi="Cambria Math"/>
                        <w:lang w:eastAsia="ru-RU"/>
                      </w:rPr>
                      <m:t>M2</m:t>
                    </m:r>
                  </m:den>
                </m:f>
                <m:r>
                  <w:rPr>
                    <w:rFonts w:ascii="Cambria Math" w:hAnsi="Cambria Math"/>
                    <w:lang w:eastAsia="ru-RU"/>
                  </w:rPr>
                  <m:t>×100-100,</m:t>
                </m:r>
              </m:oMath>
            </m:oMathPara>
          </w:p>
          <w:p w:rsidR="00C63E7D" w:rsidRPr="00C63E7D" w:rsidRDefault="00C63E7D" w:rsidP="00C63E7D">
            <w:pPr>
              <w:rPr>
                <w:rFonts w:ascii="Times New Roman" w:hAnsi="Times New Roman"/>
                <w:lang w:eastAsia="ru-RU"/>
              </w:rPr>
            </w:pPr>
            <w:r>
              <w:rPr>
                <w:rFonts w:ascii="Times New Roman" w:hAnsi="Times New Roman"/>
                <w:lang w:eastAsia="ru-RU"/>
              </w:rPr>
              <w:t>г</w:t>
            </w:r>
            <w:r w:rsidRPr="00C63E7D">
              <w:rPr>
                <w:rFonts w:ascii="Times New Roman" w:hAnsi="Times New Roman"/>
                <w:lang w:eastAsia="ru-RU"/>
              </w:rPr>
              <w:t>де</w:t>
            </w:r>
            <w:r>
              <w:rPr>
                <w:rFonts w:ascii="Times New Roman" w:hAnsi="Times New Roman"/>
                <w:lang w:eastAsia="ru-RU"/>
              </w:rPr>
              <w:t>:</w:t>
            </w:r>
          </w:p>
          <w:p w:rsidR="00C63E7D" w:rsidRPr="00C63E7D" w:rsidRDefault="00C63E7D" w:rsidP="00C63E7D">
            <w:pPr>
              <w:rPr>
                <w:rFonts w:ascii="Times New Roman" w:hAnsi="Times New Roman"/>
                <w:lang w:eastAsia="ru-RU"/>
              </w:rPr>
            </w:pPr>
            <w:r w:rsidRPr="00C63E7D">
              <w:rPr>
                <w:rFonts w:ascii="Times New Roman" w:hAnsi="Times New Roman"/>
                <w:lang w:eastAsia="ru-RU"/>
              </w:rPr>
              <w:t>M</w:t>
            </w:r>
            <w:r w:rsidRPr="00C63E7D">
              <w:rPr>
                <w:rFonts w:ascii="Times New Roman" w:hAnsi="Times New Roman"/>
                <w:vertAlign w:val="subscript"/>
                <w:lang w:eastAsia="ru-RU"/>
              </w:rPr>
              <w:t>1</w:t>
            </w:r>
            <w:r w:rsidRPr="00C63E7D">
              <w:rPr>
                <w:rFonts w:ascii="Times New Roman" w:hAnsi="Times New Roman"/>
                <w:lang w:eastAsia="ru-RU"/>
              </w:rPr>
              <w:t xml:space="preserve"> – фактически достигнутое значение в отчетном периоде, </w:t>
            </w:r>
          </w:p>
          <w:p w:rsidR="00C63E7D" w:rsidRPr="00C63E7D" w:rsidRDefault="00C63E7D" w:rsidP="00C63E7D">
            <w:pPr>
              <w:rPr>
                <w:rFonts w:ascii="Times New Roman" w:hAnsi="Times New Roman"/>
                <w:lang w:eastAsia="ru-RU"/>
              </w:rPr>
            </w:pPr>
            <w:r w:rsidRPr="00C63E7D">
              <w:rPr>
                <w:rFonts w:ascii="Times New Roman" w:hAnsi="Times New Roman"/>
                <w:lang w:eastAsia="ru-RU"/>
              </w:rPr>
              <w:t>M</w:t>
            </w:r>
            <w:r w:rsidRPr="00C63E7D">
              <w:rPr>
                <w:rFonts w:ascii="Times New Roman" w:hAnsi="Times New Roman"/>
                <w:vertAlign w:val="subscript"/>
                <w:lang w:eastAsia="ru-RU"/>
              </w:rPr>
              <w:t>2</w:t>
            </w:r>
            <w:r w:rsidRPr="00C63E7D">
              <w:rPr>
                <w:rFonts w:ascii="Times New Roman" w:hAnsi="Times New Roman"/>
                <w:lang w:eastAsia="ru-RU"/>
              </w:rPr>
              <w:t xml:space="preserve"> – среднее значение </w:t>
            </w:r>
            <w:proofErr w:type="spellStart"/>
            <w:r w:rsidRPr="00C63E7D">
              <w:rPr>
                <w:rFonts w:ascii="Times New Roman" w:hAnsi="Times New Roman"/>
                <w:lang w:eastAsia="ru-RU"/>
              </w:rPr>
              <w:t>МедиаИндекса</w:t>
            </w:r>
            <w:proofErr w:type="spellEnd"/>
            <w:r w:rsidRPr="00C63E7D">
              <w:rPr>
                <w:rFonts w:ascii="Times New Roman" w:hAnsi="Times New Roman"/>
                <w:lang w:eastAsia="ru-RU"/>
              </w:rPr>
              <w:t xml:space="preserve"> муниципального образования Московской области по данным ИС «</w:t>
            </w:r>
            <w:proofErr w:type="spellStart"/>
            <w:r w:rsidRPr="00C63E7D">
              <w:rPr>
                <w:rFonts w:ascii="Times New Roman" w:hAnsi="Times New Roman"/>
                <w:lang w:eastAsia="ru-RU"/>
              </w:rPr>
              <w:t>Медиалогия</w:t>
            </w:r>
            <w:proofErr w:type="spellEnd"/>
            <w:r w:rsidRPr="00C63E7D">
              <w:rPr>
                <w:rFonts w:ascii="Times New Roman" w:hAnsi="Times New Roman"/>
                <w:lang w:eastAsia="ru-RU"/>
              </w:rPr>
              <w:t>» за 2023 и 2024 год.</w:t>
            </w:r>
          </w:p>
          <w:p w:rsidR="00C63E7D" w:rsidRPr="00C63E7D" w:rsidRDefault="00C63E7D" w:rsidP="00C63E7D">
            <w:pPr>
              <w:rPr>
                <w:rFonts w:ascii="Times New Roman" w:hAnsi="Times New Roman"/>
                <w:lang w:eastAsia="ru-RU"/>
              </w:rPr>
            </w:pPr>
          </w:p>
          <w:p w:rsidR="00C63E7D" w:rsidRPr="00C63E7D" w:rsidRDefault="00C63E7D" w:rsidP="00C63E7D">
            <w:pPr>
              <w:rPr>
                <w:rFonts w:ascii="Times New Roman" w:hAnsi="Times New Roman"/>
                <w:lang w:eastAsia="ru-RU"/>
              </w:rPr>
            </w:pPr>
            <w:r w:rsidRPr="00C63E7D">
              <w:rPr>
                <w:rFonts w:ascii="Times New Roman" w:hAnsi="Times New Roman"/>
                <w:lang w:val="en-US" w:eastAsia="ru-RU"/>
              </w:rPr>
              <w:t>R</w:t>
            </w:r>
            <w:r w:rsidRPr="00C63E7D">
              <w:rPr>
                <w:rFonts w:ascii="Times New Roman" w:hAnsi="Times New Roman"/>
                <w:lang w:eastAsia="ru-RU"/>
              </w:rPr>
              <w:t xml:space="preserve"> – рост суммарной аудитории информационных кампаний органов местного самоуправления Московской области в сети Интернет (социальные сети и мессенджеры)»</w:t>
            </w:r>
          </w:p>
          <w:p w:rsidR="00C63E7D" w:rsidRPr="003E237A" w:rsidRDefault="00C63E7D" w:rsidP="00C63E7D">
            <w:pPr>
              <w:jc w:val="center"/>
              <w:rPr>
                <w:rFonts w:ascii="Times New Roman" w:hAnsi="Times New Roman"/>
                <w:lang w:eastAsia="ru-RU"/>
              </w:rPr>
            </w:pPr>
            <m:oMath>
              <m:r>
                <m:rPr>
                  <m:sty m:val="p"/>
                </m:rPr>
                <w:rPr>
                  <w:rFonts w:ascii="Cambria Math" w:hAnsi="Cambria Math"/>
                  <w:vertAlign w:val="subscript"/>
                  <w:lang w:eastAsia="ru-RU"/>
                </w:rPr>
                <m:t>R</m:t>
              </m:r>
              <m:r>
                <m:rPr>
                  <m:sty m:val="p"/>
                </m:rPr>
                <w:rPr>
                  <w:rFonts w:ascii="Cambria Math" w:hAnsi="Cambria Math"/>
                  <w:lang w:eastAsia="ru-RU"/>
                </w:rPr>
                <m:t>=</m:t>
              </m:r>
              <m:f>
                <m:fPr>
                  <m:ctrlPr>
                    <w:rPr>
                      <w:rFonts w:ascii="Cambria Math" w:hAnsi="Cambria Math"/>
                      <w:i/>
                      <w:lang w:eastAsia="ru-RU"/>
                    </w:rPr>
                  </m:ctrlPr>
                </m:fPr>
                <m:num>
                  <m:r>
                    <w:rPr>
                      <w:rFonts w:ascii="Cambria Math" w:hAnsi="Cambria Math"/>
                      <w:lang w:val="en-US" w:eastAsia="ru-RU"/>
                    </w:rPr>
                    <m:t>C</m:t>
                  </m:r>
                </m:num>
                <m:den>
                  <m:r>
                    <w:rPr>
                      <w:rFonts w:ascii="Cambria Math" w:hAnsi="Cambria Math"/>
                      <w:lang w:eastAsia="ru-RU"/>
                    </w:rPr>
                    <m:t>ЦА</m:t>
                  </m:r>
                </m:den>
              </m:f>
              <m:r>
                <w:rPr>
                  <w:rFonts w:ascii="Cambria Math" w:hAnsi="Cambria Math"/>
                  <w:lang w:eastAsia="ru-RU"/>
                </w:rPr>
                <m:t>×100</m:t>
              </m:r>
            </m:oMath>
            <w:r>
              <w:rPr>
                <w:rFonts w:ascii="Times New Roman" w:hAnsi="Times New Roman"/>
                <w:lang w:eastAsia="ru-RU"/>
              </w:rPr>
              <w:t>,</w:t>
            </w:r>
          </w:p>
          <w:p w:rsidR="00C63E7D" w:rsidRPr="00C63E7D" w:rsidRDefault="00C63E7D" w:rsidP="00C63E7D">
            <w:pPr>
              <w:rPr>
                <w:rFonts w:ascii="Times New Roman" w:hAnsi="Times New Roman"/>
                <w:lang w:eastAsia="ru-RU"/>
              </w:rPr>
            </w:pPr>
            <w:r>
              <w:rPr>
                <w:rFonts w:ascii="Times New Roman" w:hAnsi="Times New Roman"/>
                <w:lang w:eastAsia="ru-RU"/>
              </w:rPr>
              <w:t>где:</w:t>
            </w:r>
          </w:p>
          <w:p w:rsidR="00C63E7D" w:rsidRPr="00C63E7D" w:rsidRDefault="00C63E7D" w:rsidP="00C63E7D">
            <w:pPr>
              <w:rPr>
                <w:rFonts w:ascii="Times New Roman" w:hAnsi="Times New Roman"/>
                <w:lang w:eastAsia="ru-RU"/>
              </w:rPr>
            </w:pPr>
            <w:r w:rsidRPr="00C63E7D">
              <w:rPr>
                <w:rFonts w:ascii="Times New Roman" w:hAnsi="Times New Roman"/>
                <w:lang w:val="en-US" w:eastAsia="ru-RU"/>
              </w:rPr>
              <w:t>C</w:t>
            </w:r>
            <w:r w:rsidRPr="00C63E7D">
              <w:rPr>
                <w:rFonts w:ascii="Times New Roman" w:hAnsi="Times New Roman"/>
                <w:lang w:eastAsia="ru-RU"/>
              </w:rPr>
              <w:t xml:space="preserve"> – суммарная аудитория подписчиков аккаунтов социальных сетей и мессенджеров в отчетном периоде;</w:t>
            </w:r>
          </w:p>
          <w:p w:rsidR="00C63E7D" w:rsidRPr="00C63E7D" w:rsidRDefault="00C63E7D" w:rsidP="00C63E7D">
            <w:pPr>
              <w:rPr>
                <w:rFonts w:ascii="Times New Roman" w:hAnsi="Times New Roman"/>
                <w:lang w:eastAsia="ru-RU"/>
              </w:rPr>
            </w:pPr>
            <m:oMathPara>
              <m:oMath>
                <m:r>
                  <w:rPr>
                    <w:rFonts w:ascii="Cambria Math" w:hAnsi="Cambria Math"/>
                    <w:lang w:eastAsia="ru-RU"/>
                  </w:rPr>
                  <w:lastRenderedPageBreak/>
                  <m:t xml:space="preserve"> </m:t>
                </m:r>
                <m:r>
                  <m:rPr>
                    <m:sty m:val="p"/>
                  </m:rPr>
                  <w:rPr>
                    <w:rFonts w:ascii="Cambria Math" w:hAnsi="Cambria Math"/>
                    <w:vertAlign w:val="subscript"/>
                    <w:lang w:eastAsia="ru-RU"/>
                  </w:rPr>
                  <m:t>P</m:t>
                </m:r>
                <m:r>
                  <m:rPr>
                    <m:sty m:val="p"/>
                  </m:rPr>
                  <w:rPr>
                    <w:rFonts w:ascii="Cambria Math" w:hAnsi="Cambria Math"/>
                    <w:lang w:eastAsia="ru-RU"/>
                  </w:rPr>
                  <m:t>=</m:t>
                </m:r>
                <m:f>
                  <m:fPr>
                    <m:ctrlPr>
                      <w:rPr>
                        <w:rFonts w:ascii="Cambria Math" w:hAnsi="Cambria Math"/>
                        <w:i/>
                        <w:lang w:eastAsia="ru-RU"/>
                      </w:rPr>
                    </m:ctrlPr>
                  </m:fPr>
                  <m:num>
                    <m:r>
                      <w:rPr>
                        <w:rFonts w:ascii="Cambria Math" w:hAnsi="Cambria Math"/>
                        <w:lang w:val="en-US" w:eastAsia="ru-RU"/>
                      </w:rPr>
                      <m:t>T</m:t>
                    </m:r>
                  </m:num>
                  <m:den>
                    <m:r>
                      <w:rPr>
                        <w:rFonts w:ascii="Cambria Math" w:hAnsi="Cambria Math"/>
                        <w:lang w:eastAsia="ru-RU"/>
                      </w:rPr>
                      <m:t>ЦА</m:t>
                    </m:r>
                  </m:den>
                </m:f>
                <m:r>
                  <w:rPr>
                    <w:rFonts w:ascii="Cambria Math" w:hAnsi="Cambria Math"/>
                    <w:lang w:eastAsia="ru-RU"/>
                  </w:rPr>
                  <m:t>×100,</m:t>
                </m:r>
              </m:oMath>
            </m:oMathPara>
          </w:p>
          <w:p w:rsidR="00C63E7D" w:rsidRPr="00C63E7D" w:rsidRDefault="00C63E7D" w:rsidP="00C63E7D">
            <w:pPr>
              <w:rPr>
                <w:rFonts w:ascii="Times New Roman" w:hAnsi="Times New Roman"/>
                <w:lang w:eastAsia="ru-RU"/>
              </w:rPr>
            </w:pPr>
            <w:r>
              <w:rPr>
                <w:rFonts w:ascii="Times New Roman" w:hAnsi="Times New Roman"/>
                <w:lang w:eastAsia="ru-RU"/>
              </w:rPr>
              <w:t>г</w:t>
            </w:r>
            <w:r w:rsidRPr="00C63E7D">
              <w:rPr>
                <w:rFonts w:ascii="Times New Roman" w:hAnsi="Times New Roman"/>
                <w:lang w:eastAsia="ru-RU"/>
              </w:rPr>
              <w:t>де</w:t>
            </w:r>
            <w:r>
              <w:rPr>
                <w:rFonts w:ascii="Times New Roman" w:hAnsi="Times New Roman"/>
                <w:lang w:eastAsia="ru-RU"/>
              </w:rPr>
              <w:t>:</w:t>
            </w:r>
          </w:p>
          <w:p w:rsidR="00C63E7D" w:rsidRPr="00C63E7D" w:rsidRDefault="00C63E7D" w:rsidP="00C63E7D">
            <w:pPr>
              <w:rPr>
                <w:rFonts w:ascii="Times New Roman" w:hAnsi="Times New Roman"/>
                <w:lang w:eastAsia="ru-RU"/>
              </w:rPr>
            </w:pPr>
            <w:r w:rsidRPr="00C63E7D">
              <w:rPr>
                <w:rFonts w:ascii="Times New Roman" w:hAnsi="Times New Roman"/>
                <w:lang w:val="en-US" w:eastAsia="ru-RU"/>
              </w:rPr>
              <w:t>T</w:t>
            </w:r>
            <w:r w:rsidRPr="00C63E7D">
              <w:rPr>
                <w:rFonts w:ascii="Times New Roman" w:hAnsi="Times New Roman"/>
                <w:lang w:eastAsia="ru-RU"/>
              </w:rPr>
              <w:t xml:space="preserve"> – рост суммарного тиража полиграфической продукции (листовки, буклеты и пр. кроме газет) органов местного самоуправления Московской области, распространенных на территории муниципального образования</w:t>
            </w:r>
          </w:p>
          <w:p w:rsidR="00C63E7D" w:rsidRPr="00C63E7D" w:rsidRDefault="00C63E7D" w:rsidP="00C63E7D">
            <w:pPr>
              <w:rPr>
                <w:rFonts w:ascii="Times New Roman" w:hAnsi="Times New Roman"/>
                <w:lang w:eastAsia="ru-RU"/>
              </w:rPr>
            </w:pPr>
          </w:p>
          <w:p w:rsidR="00C63E7D" w:rsidRPr="00C63E7D" w:rsidRDefault="00C63E7D" w:rsidP="00C63E7D">
            <w:pPr>
              <w:rPr>
                <w:rFonts w:ascii="Times New Roman" w:hAnsi="Times New Roman"/>
                <w:lang w:eastAsia="ru-RU"/>
              </w:rPr>
            </w:pPr>
            <w:r w:rsidRPr="00C63E7D">
              <w:rPr>
                <w:rFonts w:ascii="Times New Roman" w:hAnsi="Times New Roman"/>
                <w:lang w:eastAsia="ru-RU"/>
              </w:rPr>
              <w:t>ЦА - целевая аудитория - количество совершеннолетних жителей муниципального образования (+18) по данным избирательной комиссии Московской области (</w:t>
            </w:r>
            <w:hyperlink r:id="rId7" w:history="1">
              <w:r w:rsidRPr="00C63E7D">
                <w:rPr>
                  <w:rStyle w:val="aa"/>
                  <w:rFonts w:ascii="Times New Roman" w:hAnsi="Times New Roman"/>
                  <w:lang w:eastAsia="ru-RU"/>
                </w:rPr>
                <w:t>http://www.moscow_reg.izbirkom.ru/chislennost-izbirateley</w:t>
              </w:r>
            </w:hyperlink>
            <w:r w:rsidRPr="00C63E7D">
              <w:rPr>
                <w:rFonts w:ascii="Times New Roman" w:hAnsi="Times New Roman"/>
                <w:lang w:eastAsia="ru-RU"/>
              </w:rPr>
              <w:t>).</w:t>
            </w:r>
          </w:p>
        </w:tc>
        <w:tc>
          <w:tcPr>
            <w:tcW w:w="781"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lastRenderedPageBreak/>
              <w:t>Формируются на основании результатов исполнения мероприятий муниципальной подпрограммы и данных информационно-аналитической системы «</w:t>
            </w:r>
            <w:proofErr w:type="spellStart"/>
            <w:r w:rsidRPr="00C63E7D">
              <w:rPr>
                <w:rFonts w:ascii="Times New Roman" w:hAnsi="Times New Roman"/>
                <w:lang w:eastAsia="ru-RU"/>
              </w:rPr>
              <w:t>Медиалогия</w:t>
            </w:r>
            <w:proofErr w:type="spellEnd"/>
            <w:r w:rsidRPr="00C63E7D">
              <w:rPr>
                <w:rFonts w:ascii="Times New Roman" w:hAnsi="Times New Roman"/>
                <w:lang w:eastAsia="ru-RU"/>
              </w:rPr>
              <w:t>»</w:t>
            </w:r>
          </w:p>
        </w:tc>
        <w:tc>
          <w:tcPr>
            <w:tcW w:w="557"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1.2.</w:t>
            </w:r>
          </w:p>
        </w:tc>
        <w:tc>
          <w:tcPr>
            <w:tcW w:w="833"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Наличие незаконных рекламных конструкций, установленных на территории муниципального образования</w:t>
            </w:r>
          </w:p>
        </w:tc>
        <w:tc>
          <w:tcPr>
            <w:tcW w:w="421" w:type="pct"/>
            <w:shd w:val="clear" w:color="auto" w:fill="auto"/>
          </w:tcPr>
          <w:p w:rsidR="00C63E7D" w:rsidRPr="00C63E7D" w:rsidRDefault="00C63E7D" w:rsidP="00C63E7D">
            <w:pPr>
              <w:rPr>
                <w:rFonts w:ascii="Times New Roman" w:hAnsi="Times New Roman"/>
                <w:lang w:val="en-US" w:eastAsia="ru-RU"/>
              </w:rPr>
            </w:pPr>
            <w:r w:rsidRPr="00C63E7D">
              <w:rPr>
                <w:rFonts w:ascii="Times New Roman" w:hAnsi="Times New Roman"/>
                <w:lang w:eastAsia="ru-RU"/>
              </w:rPr>
              <w:t>процент</w:t>
            </w:r>
          </w:p>
        </w:tc>
        <w:tc>
          <w:tcPr>
            <w:tcW w:w="2176" w:type="pct"/>
            <w:shd w:val="clear" w:color="auto" w:fill="auto"/>
          </w:tcPr>
          <w:p w:rsidR="00C63E7D" w:rsidRPr="00C63E7D" w:rsidRDefault="00C63E7D" w:rsidP="00C63E7D">
            <w:pPr>
              <w:rPr>
                <w:rFonts w:ascii="Times New Roman" w:hAnsi="Times New Roman"/>
                <w:lang w:val="en-US" w:eastAsia="ru-RU"/>
              </w:rPr>
            </w:pPr>
            <w:r w:rsidRPr="00C63E7D">
              <w:rPr>
                <w:rFonts w:ascii="Times New Roman" w:hAnsi="Times New Roman"/>
                <w:lang w:val="en-US" w:eastAsia="ru-RU"/>
              </w:rPr>
              <w:t xml:space="preserve">A=  B/C  *100%, </w:t>
            </w:r>
          </w:p>
          <w:p w:rsidR="00C63E7D" w:rsidRPr="00C63E7D" w:rsidRDefault="00C63E7D" w:rsidP="00C63E7D">
            <w:pPr>
              <w:rPr>
                <w:rFonts w:ascii="Times New Roman" w:hAnsi="Times New Roman"/>
                <w:lang w:val="en-US" w:eastAsia="ru-RU"/>
              </w:rPr>
            </w:pPr>
            <w:r w:rsidRPr="00C63E7D">
              <w:rPr>
                <w:rFonts w:ascii="Times New Roman" w:hAnsi="Times New Roman"/>
                <w:lang w:eastAsia="ru-RU"/>
              </w:rPr>
              <w:t>где</w:t>
            </w:r>
            <w:r w:rsidRPr="00C63E7D">
              <w:rPr>
                <w:rFonts w:ascii="Times New Roman" w:hAnsi="Times New Roman"/>
                <w:lang w:val="en-US" w:eastAsia="ru-RU"/>
              </w:rPr>
              <w:t>:</w:t>
            </w:r>
          </w:p>
          <w:p w:rsidR="00C63E7D" w:rsidRPr="003E237A" w:rsidRDefault="00C63E7D" w:rsidP="00C63E7D">
            <w:pPr>
              <w:rPr>
                <w:rFonts w:ascii="Times New Roman" w:hAnsi="Times New Roman"/>
                <w:lang w:val="en-US" w:eastAsia="ru-RU"/>
              </w:rPr>
            </w:pPr>
            <w:r w:rsidRPr="00C63E7D">
              <w:rPr>
                <w:rFonts w:ascii="Times New Roman" w:hAnsi="Times New Roman"/>
                <w:lang w:val="en-US" w:eastAsia="ru-RU"/>
              </w:rPr>
              <w:t>C = X + Y + Z;</w:t>
            </w:r>
            <w:r w:rsidRPr="003E237A">
              <w:rPr>
                <w:rFonts w:ascii="Times New Roman" w:hAnsi="Times New Roman"/>
                <w:lang w:val="en-US" w:eastAsia="ru-RU"/>
              </w:rPr>
              <w:t xml:space="preserve"> </w:t>
            </w:r>
          </w:p>
          <w:p w:rsidR="00C63E7D" w:rsidRPr="00C63E7D" w:rsidRDefault="00C63E7D" w:rsidP="00C63E7D">
            <w:pPr>
              <w:rPr>
                <w:rFonts w:ascii="Times New Roman" w:hAnsi="Times New Roman"/>
                <w:lang w:eastAsia="ru-RU"/>
              </w:rPr>
            </w:pPr>
            <w:r>
              <w:rPr>
                <w:rFonts w:ascii="Times New Roman" w:hAnsi="Times New Roman"/>
                <w:lang w:eastAsia="ru-RU"/>
              </w:rPr>
              <w:t>где:</w:t>
            </w:r>
          </w:p>
          <w:p w:rsidR="00C63E7D" w:rsidRPr="00C63E7D" w:rsidRDefault="00C63E7D" w:rsidP="00C63E7D">
            <w:pPr>
              <w:rPr>
                <w:rFonts w:ascii="Times New Roman" w:hAnsi="Times New Roman"/>
                <w:lang w:eastAsia="ru-RU"/>
              </w:rPr>
            </w:pPr>
            <w:r w:rsidRPr="00C63E7D">
              <w:rPr>
                <w:rFonts w:ascii="Times New Roman" w:hAnsi="Times New Roman"/>
                <w:lang w:eastAsia="ru-RU"/>
              </w:rPr>
              <w:t>А – незаконные рекламные конструкции</w:t>
            </w:r>
          </w:p>
          <w:p w:rsidR="00C63E7D" w:rsidRPr="00C63E7D" w:rsidRDefault="00C63E7D" w:rsidP="00C63E7D">
            <w:pPr>
              <w:rPr>
                <w:rFonts w:ascii="Times New Roman" w:hAnsi="Times New Roman"/>
                <w:lang w:eastAsia="ru-RU"/>
              </w:rPr>
            </w:pPr>
            <w:r w:rsidRPr="00C63E7D">
              <w:rPr>
                <w:rFonts w:ascii="Times New Roman" w:hAnsi="Times New Roman"/>
                <w:lang w:eastAsia="ru-RU"/>
              </w:rPr>
              <w:t>по отношению к общему количеству на территории, в процентах;</w:t>
            </w:r>
          </w:p>
          <w:p w:rsidR="00C63E7D" w:rsidRPr="00C63E7D" w:rsidRDefault="00C63E7D" w:rsidP="00C63E7D">
            <w:pPr>
              <w:rPr>
                <w:rFonts w:ascii="Times New Roman" w:hAnsi="Times New Roman"/>
                <w:lang w:eastAsia="ru-RU"/>
              </w:rPr>
            </w:pPr>
            <w:r w:rsidRPr="00C63E7D">
              <w:rPr>
                <w:rFonts w:ascii="Times New Roman" w:hAnsi="Times New Roman"/>
                <w:lang w:eastAsia="ru-RU"/>
              </w:rPr>
              <w:t>В – количество рекламных конструкций в схеме и вне схемы, фактически установленных без действующих разрешений;</w:t>
            </w:r>
          </w:p>
          <w:p w:rsidR="00C63E7D" w:rsidRPr="00C63E7D" w:rsidRDefault="00C63E7D" w:rsidP="00C63E7D">
            <w:pPr>
              <w:rPr>
                <w:rFonts w:ascii="Times New Roman" w:hAnsi="Times New Roman"/>
                <w:lang w:eastAsia="ru-RU"/>
              </w:rPr>
            </w:pPr>
            <w:r w:rsidRPr="00C63E7D">
              <w:rPr>
                <w:rFonts w:ascii="Times New Roman" w:hAnsi="Times New Roman"/>
                <w:lang w:eastAsia="ru-RU"/>
              </w:rPr>
              <w:t>С – общее количество рекламных конструкций на территории</w:t>
            </w:r>
          </w:p>
          <w:p w:rsidR="00C63E7D" w:rsidRPr="00C63E7D" w:rsidRDefault="00C63E7D" w:rsidP="00C63E7D">
            <w:pPr>
              <w:rPr>
                <w:rFonts w:ascii="Times New Roman" w:hAnsi="Times New Roman"/>
                <w:lang w:eastAsia="ru-RU"/>
              </w:rPr>
            </w:pPr>
            <w:r w:rsidRPr="00C63E7D">
              <w:rPr>
                <w:rFonts w:ascii="Times New Roman" w:hAnsi="Times New Roman"/>
                <w:lang w:eastAsia="ru-RU"/>
              </w:rPr>
              <w:t>(сумма X, Y и Z);</w:t>
            </w:r>
          </w:p>
          <w:p w:rsidR="00C63E7D" w:rsidRPr="00C63E7D" w:rsidRDefault="00C63E7D" w:rsidP="00C63E7D">
            <w:pPr>
              <w:rPr>
                <w:rFonts w:ascii="Times New Roman" w:hAnsi="Times New Roman"/>
                <w:lang w:eastAsia="ru-RU"/>
              </w:rPr>
            </w:pPr>
            <w:r w:rsidRPr="00C63E7D">
              <w:rPr>
                <w:rFonts w:ascii="Times New Roman" w:hAnsi="Times New Roman"/>
                <w:lang w:eastAsia="ru-RU"/>
              </w:rPr>
              <w:t>X – количество рекламных конструкций в схеме, установленных с действующими разрешениями;</w:t>
            </w:r>
          </w:p>
          <w:p w:rsidR="00C63E7D" w:rsidRPr="00C63E7D" w:rsidRDefault="00C63E7D" w:rsidP="00C63E7D">
            <w:pPr>
              <w:rPr>
                <w:rFonts w:ascii="Times New Roman" w:hAnsi="Times New Roman"/>
                <w:lang w:eastAsia="ru-RU"/>
              </w:rPr>
            </w:pPr>
            <w:r w:rsidRPr="00C63E7D">
              <w:rPr>
                <w:rFonts w:ascii="Times New Roman" w:hAnsi="Times New Roman"/>
                <w:lang w:eastAsia="ru-RU"/>
              </w:rPr>
              <w:t>Y – количество рекламных конструкций вне схемы, установленных с действующими разрешениями;</w:t>
            </w:r>
          </w:p>
          <w:p w:rsidR="00C63E7D" w:rsidRPr="00C63E7D" w:rsidRDefault="00C63E7D" w:rsidP="00C63E7D">
            <w:pPr>
              <w:rPr>
                <w:rFonts w:ascii="Times New Roman" w:hAnsi="Times New Roman"/>
                <w:lang w:eastAsia="ru-RU"/>
              </w:rPr>
            </w:pPr>
            <w:r w:rsidRPr="00C63E7D">
              <w:rPr>
                <w:rFonts w:ascii="Times New Roman" w:hAnsi="Times New Roman"/>
                <w:lang w:eastAsia="ru-RU"/>
              </w:rPr>
              <w:t>Z –количество рекламных конструкций в схеме и вне схемы, фактически установленных без действующих разрешений.</w:t>
            </w:r>
          </w:p>
        </w:tc>
        <w:tc>
          <w:tcPr>
            <w:tcW w:w="781" w:type="pct"/>
            <w:shd w:val="clear" w:color="auto" w:fill="auto"/>
          </w:tcPr>
          <w:p w:rsidR="00C63E7D" w:rsidRPr="00C63E7D" w:rsidRDefault="00C63E7D" w:rsidP="00C63E7D">
            <w:pPr>
              <w:rPr>
                <w:rFonts w:ascii="Times New Roman" w:hAnsi="Times New Roman"/>
              </w:rPr>
            </w:pPr>
            <w:r w:rsidRPr="00C63E7D">
              <w:rPr>
                <w:rFonts w:ascii="Times New Roman" w:hAnsi="Times New Roman"/>
              </w:rPr>
              <w:t>Формируются на основании результатов исполнения мероприятий муниципальной подпрограммы</w:t>
            </w:r>
          </w:p>
        </w:tc>
        <w:tc>
          <w:tcPr>
            <w:tcW w:w="557"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rPr>
              <w:t>Ежегодно</w:t>
            </w:r>
            <w:r w:rsidRPr="00C63E7D">
              <w:rPr>
                <w:rFonts w:ascii="Times New Roman" w:hAnsi="Times New Roman"/>
                <w:lang w:eastAsia="ru-RU"/>
              </w:rPr>
              <w:t xml:space="preserve"> </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2</w:t>
            </w:r>
          </w:p>
        </w:tc>
        <w:tc>
          <w:tcPr>
            <w:tcW w:w="4768" w:type="pct"/>
            <w:gridSpan w:val="5"/>
            <w:shd w:val="clear" w:color="auto" w:fill="auto"/>
          </w:tcPr>
          <w:p w:rsidR="00C63E7D" w:rsidRPr="00C63E7D" w:rsidRDefault="00C63E7D" w:rsidP="00C63E7D">
            <w:pPr>
              <w:rPr>
                <w:rFonts w:ascii="Times New Roman" w:hAnsi="Times New Roman"/>
              </w:rPr>
            </w:pPr>
            <w:r w:rsidRPr="00C63E7D">
              <w:rPr>
                <w:rFonts w:ascii="Times New Roman" w:hAnsi="Times New Roman"/>
                <w:lang w:eastAsia="ru-RU"/>
              </w:rPr>
              <w:t xml:space="preserve">Подпрограмма 2. «Мир и согласие. Новые возможности» </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2.1</w:t>
            </w:r>
          </w:p>
        </w:tc>
        <w:tc>
          <w:tcPr>
            <w:tcW w:w="833"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Количество участников мероприятий по укреплению единства российской нации и этнокультурному развитию народов России</w:t>
            </w:r>
          </w:p>
        </w:tc>
        <w:tc>
          <w:tcPr>
            <w:tcW w:w="421"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Человек</w:t>
            </w:r>
          </w:p>
        </w:tc>
        <w:tc>
          <w:tcPr>
            <w:tcW w:w="2176"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планового значения осуществляется по формуле:</w:t>
            </w:r>
          </w:p>
          <w:p w:rsidR="00C63E7D" w:rsidRPr="00C63E7D" w:rsidRDefault="00C63E7D" w:rsidP="00C63E7D">
            <w:pPr>
              <w:jc w:val="center"/>
              <w:rPr>
                <w:rFonts w:ascii="Times New Roman" w:hAnsi="Times New Roman"/>
                <w:lang w:eastAsia="ru-RU"/>
              </w:rPr>
            </w:pPr>
            <w:r w:rsidRPr="00C63E7D">
              <w:rPr>
                <w:rFonts w:ascii="Times New Roman" w:hAnsi="Times New Roman"/>
                <w:noProof/>
                <w:position w:val="-10"/>
                <w:lang w:eastAsia="ru-RU"/>
              </w:rPr>
              <w:drawing>
                <wp:inline distT="0" distB="0" distL="0" distR="0" wp14:anchorId="01A2D6A7" wp14:editId="5F1179DE">
                  <wp:extent cx="1144988" cy="2862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C63E7D" w:rsidRPr="00C63E7D" w:rsidRDefault="00C63E7D" w:rsidP="00C63E7D">
            <w:pPr>
              <w:rPr>
                <w:rFonts w:ascii="Times New Roman" w:hAnsi="Times New Roman"/>
                <w:lang w:eastAsia="ru-RU"/>
              </w:rPr>
            </w:pPr>
            <w:r w:rsidRPr="00C63E7D">
              <w:rPr>
                <w:rFonts w:ascii="Times New Roman" w:hAnsi="Times New Roman"/>
                <w:noProof/>
                <w:position w:val="-9"/>
                <w:lang w:eastAsia="ru-RU"/>
              </w:rPr>
              <w:drawing>
                <wp:inline distT="0" distB="0" distL="0" distR="0" wp14:anchorId="3C7D1224" wp14:editId="252DC1E0">
                  <wp:extent cx="2571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63E7D">
              <w:rPr>
                <w:rFonts w:ascii="Times New Roman" w:hAnsi="Times New Roman"/>
                <w:lang w:eastAsia="ru-RU"/>
              </w:rPr>
              <w:t xml:space="preserve"> - численность участников мероприятий по укреплению единства российской нации и этнокультурному развитию народов России, планируемых к проведению в отчетном году;</w:t>
            </w:r>
          </w:p>
          <w:p w:rsidR="00C63E7D" w:rsidRPr="00C63E7D" w:rsidRDefault="00C63E7D" w:rsidP="00C63E7D">
            <w:pPr>
              <w:rPr>
                <w:rFonts w:ascii="Times New Roman" w:hAnsi="Times New Roman"/>
                <w:lang w:eastAsia="ru-RU"/>
              </w:rPr>
            </w:pPr>
            <w:r w:rsidRPr="00C63E7D">
              <w:rPr>
                <w:rFonts w:ascii="Times New Roman" w:hAnsi="Times New Roman"/>
                <w:noProof/>
                <w:position w:val="-11"/>
                <w:lang w:eastAsia="ru-RU"/>
              </w:rPr>
              <w:drawing>
                <wp:inline distT="0" distB="0" distL="0" distR="0" wp14:anchorId="67737D33" wp14:editId="5496EAAA">
                  <wp:extent cx="306000" cy="288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C63E7D">
              <w:rPr>
                <w:rFonts w:ascii="Times New Roman" w:hAnsi="Times New Roman"/>
                <w:lang w:eastAsia="ru-RU"/>
              </w:rPr>
              <w:t xml:space="preserve"> - количество планируемых мероприятий;</w:t>
            </w:r>
          </w:p>
          <w:p w:rsidR="00C63E7D" w:rsidRPr="00C63E7D" w:rsidRDefault="00C63E7D" w:rsidP="00C63E7D">
            <w:pPr>
              <w:rPr>
                <w:rFonts w:ascii="Times New Roman" w:hAnsi="Times New Roman"/>
                <w:lang w:eastAsia="ru-RU"/>
              </w:rPr>
            </w:pPr>
            <w:r w:rsidRPr="00C63E7D">
              <w:rPr>
                <w:rFonts w:ascii="Times New Roman" w:hAnsi="Times New Roman"/>
                <w:noProof/>
                <w:position w:val="-10"/>
                <w:lang w:eastAsia="ru-RU"/>
              </w:rPr>
              <w:lastRenderedPageBreak/>
              <w:drawing>
                <wp:inline distT="0" distB="0" distL="0" distR="0" wp14:anchorId="3CB54D21" wp14:editId="125CCEDF">
                  <wp:extent cx="304800"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63E7D">
              <w:rPr>
                <w:rFonts w:ascii="Times New Roman" w:hAnsi="Times New Roman"/>
                <w:lang w:eastAsia="ru-RU"/>
              </w:rPr>
              <w:t xml:space="preserve"> - количество участников в каждом планируемом мероприятии</w:t>
            </w:r>
          </w:p>
          <w:p w:rsidR="00C63E7D" w:rsidRPr="00C63E7D" w:rsidRDefault="00C63E7D" w:rsidP="00C63E7D">
            <w:pPr>
              <w:rPr>
                <w:rFonts w:ascii="Times New Roman" w:hAnsi="Times New Roman"/>
                <w:lang w:eastAsia="ru-RU"/>
              </w:rPr>
            </w:pPr>
          </w:p>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фактического значения осуществляется по формуле:</w:t>
            </w:r>
          </w:p>
          <w:p w:rsidR="00C63E7D" w:rsidRPr="00C63E7D" w:rsidRDefault="00C63E7D" w:rsidP="00C63E7D">
            <w:pPr>
              <w:rPr>
                <w:rFonts w:ascii="Times New Roman" w:hAnsi="Times New Roman"/>
                <w:lang w:eastAsia="ru-RU"/>
              </w:rPr>
            </w:pPr>
            <w:r w:rsidRPr="00C63E7D">
              <w:rPr>
                <w:rFonts w:ascii="Times New Roman" w:hAnsi="Times New Roman"/>
                <w:noProof/>
                <w:position w:val="-10"/>
                <w:lang w:eastAsia="ru-RU"/>
              </w:rPr>
              <w:drawing>
                <wp:inline distT="0" distB="0" distL="0" distR="0" wp14:anchorId="0D78F95C" wp14:editId="750308AC">
                  <wp:extent cx="1144988" cy="286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C63E7D" w:rsidRPr="00C63E7D" w:rsidRDefault="00C63E7D" w:rsidP="00C63E7D">
            <w:pPr>
              <w:rPr>
                <w:rFonts w:ascii="Times New Roman" w:hAnsi="Times New Roman"/>
                <w:lang w:eastAsia="ru-RU"/>
              </w:rPr>
            </w:pPr>
            <w:r w:rsidRPr="00C63E7D">
              <w:rPr>
                <w:rFonts w:ascii="Times New Roman" w:hAnsi="Times New Roman"/>
                <w:noProof/>
                <w:position w:val="-9"/>
                <w:lang w:eastAsia="ru-RU"/>
              </w:rPr>
              <w:drawing>
                <wp:inline distT="0" distB="0" distL="0" distR="0" wp14:anchorId="1070AEEA" wp14:editId="4DF3075F">
                  <wp:extent cx="2571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63E7D">
              <w:rPr>
                <w:rFonts w:ascii="Times New Roman" w:hAnsi="Times New Roman"/>
                <w:lang w:eastAsia="ru-RU"/>
              </w:rPr>
              <w:t xml:space="preserve"> - численность участников мероприятий по укреплению единства российской нации и этнокультурному развитию народов России, проведенных в отчетном году;</w:t>
            </w:r>
          </w:p>
          <w:p w:rsidR="00C63E7D" w:rsidRPr="00C63E7D" w:rsidRDefault="00C63E7D" w:rsidP="00C63E7D">
            <w:pPr>
              <w:rPr>
                <w:rFonts w:ascii="Times New Roman" w:hAnsi="Times New Roman"/>
                <w:lang w:eastAsia="ru-RU"/>
              </w:rPr>
            </w:pPr>
            <w:r w:rsidRPr="00C63E7D">
              <w:rPr>
                <w:rFonts w:ascii="Times New Roman" w:hAnsi="Times New Roman"/>
                <w:noProof/>
                <w:position w:val="-11"/>
                <w:lang w:eastAsia="ru-RU"/>
              </w:rPr>
              <w:drawing>
                <wp:inline distT="0" distB="0" distL="0" distR="0" wp14:anchorId="7F6EA279" wp14:editId="525BE96D">
                  <wp:extent cx="306000" cy="28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C63E7D">
              <w:rPr>
                <w:rFonts w:ascii="Times New Roman" w:hAnsi="Times New Roman"/>
                <w:lang w:eastAsia="ru-RU"/>
              </w:rPr>
              <w:t xml:space="preserve"> - количество проведенных мероприятий;</w:t>
            </w:r>
          </w:p>
          <w:p w:rsidR="00C63E7D" w:rsidRPr="00C63E7D" w:rsidRDefault="00C63E7D" w:rsidP="00C63E7D">
            <w:pPr>
              <w:rPr>
                <w:rFonts w:ascii="Times New Roman" w:hAnsi="Times New Roman"/>
              </w:rPr>
            </w:pPr>
            <w:r w:rsidRPr="00C63E7D">
              <w:rPr>
                <w:rFonts w:ascii="Times New Roman" w:hAnsi="Times New Roman"/>
                <w:noProof/>
                <w:position w:val="-10"/>
                <w:lang w:eastAsia="ru-RU"/>
              </w:rPr>
              <w:drawing>
                <wp:inline distT="0" distB="0" distL="0" distR="0" wp14:anchorId="2B16E2F9" wp14:editId="280E4546">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63E7D">
              <w:rPr>
                <w:rFonts w:ascii="Times New Roman" w:hAnsi="Times New Roman"/>
                <w:lang w:eastAsia="ru-RU"/>
              </w:rPr>
              <w:t xml:space="preserve"> - количество участников в каждом проведенном мероприятии</w:t>
            </w: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lang w:eastAsia="ru-RU"/>
              </w:rPr>
              <w:lastRenderedPageBreak/>
              <w:t>Источник данных планового значения</w:t>
            </w:r>
            <w:r w:rsidRPr="00C63E7D">
              <w:rPr>
                <w:rFonts w:ascii="Times New Roman" w:hAnsi="Times New Roman"/>
                <w:u w:val="single"/>
                <w:lang w:eastAsia="ru-RU"/>
              </w:rPr>
              <w:t xml:space="preserve">: </w:t>
            </w:r>
          </w:p>
          <w:p w:rsidR="00C63E7D" w:rsidRPr="00C63E7D" w:rsidRDefault="00C63E7D" w:rsidP="00C63E7D">
            <w:pPr>
              <w:rPr>
                <w:rFonts w:ascii="Times New Roman" w:hAnsi="Times New Roman"/>
                <w:lang w:eastAsia="ru-RU"/>
              </w:rPr>
            </w:pPr>
            <w:r w:rsidRPr="00C63E7D">
              <w:rPr>
                <w:rFonts w:ascii="Times New Roman" w:hAnsi="Times New Roman"/>
                <w:lang w:eastAsia="ru-RU"/>
              </w:rPr>
              <w:t>расчет значения определен как прогнозное количество мероприятий и их участников, предусмотренное му</w:t>
            </w:r>
            <w:r w:rsidRPr="00C63E7D">
              <w:rPr>
                <w:rFonts w:ascii="Times New Roman" w:hAnsi="Times New Roman"/>
                <w:lang w:eastAsia="ru-RU"/>
              </w:rPr>
              <w:lastRenderedPageBreak/>
              <w:t xml:space="preserve">ниципальной программой на плановый период. </w:t>
            </w:r>
          </w:p>
          <w:p w:rsidR="00C63E7D" w:rsidRPr="00C63E7D" w:rsidRDefault="00C63E7D" w:rsidP="00C63E7D">
            <w:pPr>
              <w:rPr>
                <w:rFonts w:ascii="Times New Roman" w:hAnsi="Times New Roman"/>
                <w:u w:val="single"/>
                <w:lang w:eastAsia="ru-RU"/>
              </w:rPr>
            </w:pPr>
            <w:r w:rsidRPr="00C63E7D">
              <w:rPr>
                <w:rFonts w:ascii="Times New Roman" w:hAnsi="Times New Roman"/>
                <w:lang w:eastAsia="ru-RU"/>
              </w:rPr>
              <w:t>Источник данных фактического значения</w:t>
            </w:r>
            <w:r w:rsidRPr="00C63E7D">
              <w:rPr>
                <w:rFonts w:ascii="Times New Roman" w:hAnsi="Times New Roman"/>
                <w:u w:val="single"/>
                <w:lang w:eastAsia="ru-RU"/>
              </w:rPr>
              <w:t>:</w:t>
            </w:r>
          </w:p>
          <w:p w:rsidR="00C63E7D" w:rsidRPr="00C63E7D" w:rsidRDefault="00C63E7D" w:rsidP="00C63E7D">
            <w:pPr>
              <w:rPr>
                <w:rFonts w:ascii="Times New Roman" w:hAnsi="Times New Roman"/>
                <w:lang w:eastAsia="ru-RU"/>
              </w:rPr>
            </w:pPr>
            <w:r w:rsidRPr="00C63E7D">
              <w:rPr>
                <w:rFonts w:ascii="Times New Roman" w:hAnsi="Times New Roman"/>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rsidR="00C63E7D" w:rsidRPr="00C63E7D" w:rsidRDefault="00C63E7D" w:rsidP="00C63E7D">
            <w:pPr>
              <w:rPr>
                <w:rFonts w:ascii="Times New Roman" w:hAnsi="Times New Roman"/>
                <w:lang w:eastAsia="ru-RU"/>
              </w:rPr>
            </w:pPr>
          </w:p>
        </w:tc>
        <w:tc>
          <w:tcPr>
            <w:tcW w:w="557"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lastRenderedPageBreak/>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2.2</w:t>
            </w:r>
          </w:p>
        </w:tc>
        <w:tc>
          <w:tcPr>
            <w:tcW w:w="833"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Количество участников мероприятий по социально-культурной адаптации и интеграции иностранных граждан</w:t>
            </w:r>
          </w:p>
        </w:tc>
        <w:tc>
          <w:tcPr>
            <w:tcW w:w="421" w:type="pct"/>
            <w:shd w:val="clear" w:color="auto" w:fill="auto"/>
          </w:tcPr>
          <w:p w:rsidR="00C63E7D" w:rsidRPr="00C63E7D" w:rsidRDefault="00C63E7D" w:rsidP="00C63E7D">
            <w:pPr>
              <w:spacing w:before="100" w:after="100"/>
              <w:rPr>
                <w:rFonts w:ascii="Times New Roman" w:hAnsi="Times New Roman"/>
                <w:lang w:eastAsia="ru-RU"/>
              </w:rPr>
            </w:pPr>
            <w:r w:rsidRPr="00C63E7D">
              <w:rPr>
                <w:rFonts w:ascii="Times New Roman" w:hAnsi="Times New Roman"/>
                <w:lang w:eastAsia="ru-RU"/>
              </w:rPr>
              <w:t>Человек</w:t>
            </w:r>
          </w:p>
        </w:tc>
        <w:tc>
          <w:tcPr>
            <w:tcW w:w="2176"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планового значения осуществляется по формуле:</w:t>
            </w:r>
          </w:p>
          <w:p w:rsidR="00C63E7D" w:rsidRPr="00C63E7D" w:rsidRDefault="00C63E7D" w:rsidP="00C63E7D">
            <w:pPr>
              <w:rPr>
                <w:rFonts w:ascii="Times New Roman" w:hAnsi="Times New Roman"/>
                <w:lang w:eastAsia="ru-RU"/>
              </w:rPr>
            </w:pPr>
            <w:r w:rsidRPr="00C63E7D">
              <w:rPr>
                <w:rFonts w:ascii="Times New Roman" w:hAnsi="Times New Roman"/>
                <w:noProof/>
                <w:position w:val="-10"/>
                <w:lang w:eastAsia="ru-RU"/>
              </w:rPr>
              <w:drawing>
                <wp:inline distT="0" distB="0" distL="0" distR="0" wp14:anchorId="4684479A" wp14:editId="5BBBA91F">
                  <wp:extent cx="1144988" cy="28624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C63E7D" w:rsidRPr="00C63E7D" w:rsidRDefault="00C63E7D" w:rsidP="00C63E7D">
            <w:pPr>
              <w:rPr>
                <w:rFonts w:ascii="Times New Roman" w:hAnsi="Times New Roman"/>
                <w:lang w:eastAsia="ru-RU"/>
              </w:rPr>
            </w:pPr>
            <w:r w:rsidRPr="00C63E7D">
              <w:rPr>
                <w:rFonts w:ascii="Times New Roman" w:hAnsi="Times New Roman"/>
                <w:noProof/>
                <w:position w:val="-9"/>
                <w:lang w:eastAsia="ru-RU"/>
              </w:rPr>
              <w:drawing>
                <wp:inline distT="0" distB="0" distL="0" distR="0" wp14:anchorId="495403B8" wp14:editId="371F948B">
                  <wp:extent cx="257175" cy="2762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63E7D">
              <w:rPr>
                <w:rFonts w:ascii="Times New Roman" w:hAnsi="Times New Roman"/>
                <w:lang w:eastAsia="ru-RU"/>
              </w:rPr>
              <w:t xml:space="preserve"> - численность участников мероприятий по социально-культурной адаптации и интеграции иностранных граждан, планируемых к проведению в отчетном году;</w:t>
            </w:r>
          </w:p>
          <w:p w:rsidR="00C63E7D" w:rsidRPr="00C63E7D" w:rsidRDefault="00C63E7D" w:rsidP="00C63E7D">
            <w:pPr>
              <w:rPr>
                <w:rFonts w:ascii="Times New Roman" w:hAnsi="Times New Roman"/>
                <w:lang w:eastAsia="ru-RU"/>
              </w:rPr>
            </w:pPr>
            <w:r w:rsidRPr="00C63E7D">
              <w:rPr>
                <w:rFonts w:ascii="Times New Roman" w:hAnsi="Times New Roman"/>
                <w:noProof/>
                <w:position w:val="-11"/>
                <w:lang w:eastAsia="ru-RU"/>
              </w:rPr>
              <w:drawing>
                <wp:inline distT="0" distB="0" distL="0" distR="0" wp14:anchorId="51926526" wp14:editId="783F35AC">
                  <wp:extent cx="306000" cy="288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C63E7D">
              <w:rPr>
                <w:rFonts w:ascii="Times New Roman" w:hAnsi="Times New Roman"/>
                <w:lang w:eastAsia="ru-RU"/>
              </w:rPr>
              <w:t xml:space="preserve"> - количество планируемых мероприятий;</w:t>
            </w:r>
          </w:p>
          <w:p w:rsidR="00C63E7D" w:rsidRPr="00C63E7D" w:rsidRDefault="00C63E7D" w:rsidP="00C63E7D">
            <w:pPr>
              <w:ind w:right="-172"/>
              <w:rPr>
                <w:rFonts w:ascii="Times New Roman" w:hAnsi="Times New Roman"/>
                <w:lang w:eastAsia="ru-RU"/>
              </w:rPr>
            </w:pPr>
            <w:r w:rsidRPr="00C63E7D">
              <w:rPr>
                <w:rFonts w:ascii="Times New Roman" w:hAnsi="Times New Roman"/>
                <w:noProof/>
                <w:position w:val="-10"/>
                <w:lang w:eastAsia="ru-RU"/>
              </w:rPr>
              <w:drawing>
                <wp:inline distT="0" distB="0" distL="0" distR="0" wp14:anchorId="2BFB03A4" wp14:editId="57C783AB">
                  <wp:extent cx="3048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63E7D">
              <w:rPr>
                <w:rFonts w:ascii="Times New Roman" w:hAnsi="Times New Roman"/>
                <w:lang w:eastAsia="ru-RU"/>
              </w:rPr>
              <w:t xml:space="preserve"> - количество участников в каждом планируемом мероприятии</w:t>
            </w:r>
          </w:p>
          <w:p w:rsidR="00C63E7D" w:rsidRPr="00C63E7D" w:rsidRDefault="00C63E7D" w:rsidP="00C63E7D">
            <w:pPr>
              <w:ind w:right="-172"/>
              <w:rPr>
                <w:rFonts w:ascii="Times New Roman" w:hAnsi="Times New Roman"/>
                <w:lang w:eastAsia="ru-RU"/>
              </w:rPr>
            </w:pPr>
          </w:p>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фактического значения осуществляется по формуле:</w:t>
            </w:r>
          </w:p>
          <w:p w:rsidR="00C63E7D" w:rsidRPr="00C63E7D" w:rsidRDefault="00C63E7D" w:rsidP="00C63E7D">
            <w:pPr>
              <w:rPr>
                <w:rFonts w:ascii="Times New Roman" w:hAnsi="Times New Roman"/>
                <w:lang w:eastAsia="ru-RU"/>
              </w:rPr>
            </w:pPr>
            <w:r w:rsidRPr="00C63E7D">
              <w:rPr>
                <w:rFonts w:ascii="Times New Roman" w:hAnsi="Times New Roman"/>
                <w:noProof/>
                <w:position w:val="-10"/>
                <w:lang w:eastAsia="ru-RU"/>
              </w:rPr>
              <w:drawing>
                <wp:inline distT="0" distB="0" distL="0" distR="0" wp14:anchorId="1C130FD7" wp14:editId="225360FB">
                  <wp:extent cx="1144988" cy="28624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C63E7D" w:rsidRPr="00C63E7D" w:rsidRDefault="00C63E7D" w:rsidP="00C63E7D">
            <w:pPr>
              <w:rPr>
                <w:rFonts w:ascii="Times New Roman" w:hAnsi="Times New Roman"/>
                <w:lang w:eastAsia="ru-RU"/>
              </w:rPr>
            </w:pPr>
            <w:r w:rsidRPr="00C63E7D">
              <w:rPr>
                <w:rFonts w:ascii="Times New Roman" w:hAnsi="Times New Roman"/>
                <w:noProof/>
                <w:position w:val="-9"/>
                <w:lang w:eastAsia="ru-RU"/>
              </w:rPr>
              <w:drawing>
                <wp:inline distT="0" distB="0" distL="0" distR="0" wp14:anchorId="73BC47A9" wp14:editId="19160D5E">
                  <wp:extent cx="25717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63E7D">
              <w:rPr>
                <w:rFonts w:ascii="Times New Roman" w:hAnsi="Times New Roman"/>
                <w:lang w:eastAsia="ru-RU"/>
              </w:rPr>
              <w:t xml:space="preserve"> - численность участников мероприятий социально-культурной адаптации и интеграции иностранных граждан, проведенных в отчетном году;</w:t>
            </w:r>
          </w:p>
          <w:p w:rsidR="00C63E7D" w:rsidRPr="00C63E7D" w:rsidRDefault="00C63E7D" w:rsidP="00C63E7D">
            <w:pPr>
              <w:rPr>
                <w:rFonts w:ascii="Times New Roman" w:hAnsi="Times New Roman"/>
                <w:lang w:eastAsia="ru-RU"/>
              </w:rPr>
            </w:pPr>
            <w:r w:rsidRPr="00C63E7D">
              <w:rPr>
                <w:rFonts w:ascii="Times New Roman" w:hAnsi="Times New Roman"/>
                <w:noProof/>
                <w:position w:val="-11"/>
                <w:lang w:eastAsia="ru-RU"/>
              </w:rPr>
              <w:drawing>
                <wp:inline distT="0" distB="0" distL="0" distR="0" wp14:anchorId="7E0B8312" wp14:editId="1AB04506">
                  <wp:extent cx="306000" cy="288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C63E7D">
              <w:rPr>
                <w:rFonts w:ascii="Times New Roman" w:hAnsi="Times New Roman"/>
                <w:lang w:eastAsia="ru-RU"/>
              </w:rPr>
              <w:t xml:space="preserve"> - количество проведенных мероприятий;</w:t>
            </w:r>
          </w:p>
          <w:p w:rsidR="00C63E7D" w:rsidRPr="00C63E7D" w:rsidRDefault="00C63E7D" w:rsidP="00C63E7D">
            <w:pPr>
              <w:ind w:right="-172"/>
              <w:rPr>
                <w:rFonts w:ascii="Times New Roman" w:hAnsi="Times New Roman"/>
              </w:rPr>
            </w:pPr>
            <w:r w:rsidRPr="00C63E7D">
              <w:rPr>
                <w:rFonts w:ascii="Times New Roman" w:hAnsi="Times New Roman"/>
                <w:noProof/>
                <w:position w:val="-10"/>
                <w:lang w:eastAsia="ru-RU"/>
              </w:rPr>
              <w:drawing>
                <wp:inline distT="0" distB="0" distL="0" distR="0" wp14:anchorId="7754B7D7" wp14:editId="081DA9F2">
                  <wp:extent cx="304800"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63E7D">
              <w:rPr>
                <w:rFonts w:ascii="Times New Roman" w:hAnsi="Times New Roman"/>
                <w:lang w:eastAsia="ru-RU"/>
              </w:rPr>
              <w:t xml:space="preserve"> - количество участников в каждом проведенном мероприятии</w:t>
            </w: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lang w:eastAsia="ru-RU"/>
              </w:rPr>
              <w:t>Источник данных планового значения</w:t>
            </w:r>
            <w:r w:rsidRPr="00C63E7D">
              <w:rPr>
                <w:rFonts w:ascii="Times New Roman" w:hAnsi="Times New Roman"/>
                <w:u w:val="single"/>
                <w:lang w:eastAsia="ru-RU"/>
              </w:rPr>
              <w:t xml:space="preserve">: </w:t>
            </w:r>
          </w:p>
          <w:p w:rsidR="00C63E7D" w:rsidRPr="00C63E7D" w:rsidRDefault="00C63E7D" w:rsidP="00C63E7D">
            <w:pPr>
              <w:rPr>
                <w:rFonts w:ascii="Times New Roman" w:hAnsi="Times New Roman"/>
                <w:lang w:eastAsia="ru-RU"/>
              </w:rPr>
            </w:pPr>
            <w:r w:rsidRPr="00C63E7D">
              <w:rPr>
                <w:rFonts w:ascii="Times New Roman" w:hAnsi="Times New Roman"/>
                <w:lang w:eastAsia="ru-RU"/>
              </w:rPr>
              <w:t xml:space="preserve">расчет значения определен как прогнозное количество мероприятий и их участников, предусмотренное муниципальной программой на плановый период. </w:t>
            </w:r>
          </w:p>
          <w:p w:rsidR="00C63E7D" w:rsidRPr="00C63E7D" w:rsidRDefault="00C63E7D" w:rsidP="00C63E7D">
            <w:pPr>
              <w:rPr>
                <w:rFonts w:ascii="Times New Roman" w:hAnsi="Times New Roman"/>
                <w:lang w:eastAsia="ru-RU"/>
              </w:rPr>
            </w:pPr>
            <w:r w:rsidRPr="00C63E7D">
              <w:rPr>
                <w:rFonts w:ascii="Times New Roman" w:hAnsi="Times New Roman"/>
                <w:lang w:eastAsia="ru-RU"/>
              </w:rPr>
              <w:t>Источник данных фактического значения:</w:t>
            </w:r>
          </w:p>
          <w:p w:rsidR="00C63E7D" w:rsidRPr="00C63E7D" w:rsidRDefault="00C63E7D" w:rsidP="00C63E7D">
            <w:pPr>
              <w:rPr>
                <w:rFonts w:ascii="Times New Roman" w:hAnsi="Times New Roman"/>
                <w:lang w:eastAsia="ru-RU"/>
              </w:rPr>
            </w:pPr>
            <w:r w:rsidRPr="00C63E7D">
              <w:rPr>
                <w:rFonts w:ascii="Times New Roman" w:hAnsi="Times New Roman"/>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rsidR="00C63E7D" w:rsidRPr="00C63E7D" w:rsidRDefault="00C63E7D" w:rsidP="00C63E7D">
            <w:pPr>
              <w:rPr>
                <w:rFonts w:ascii="Times New Roman" w:hAnsi="Times New Roman"/>
                <w:lang w:eastAsia="ru-RU"/>
              </w:rPr>
            </w:pPr>
          </w:p>
        </w:tc>
        <w:tc>
          <w:tcPr>
            <w:tcW w:w="557" w:type="pct"/>
            <w:shd w:val="clear" w:color="auto" w:fill="auto"/>
          </w:tcPr>
          <w:p w:rsidR="00C63E7D" w:rsidRPr="00C63E7D" w:rsidRDefault="00C63E7D" w:rsidP="00C63E7D">
            <w:pPr>
              <w:rPr>
                <w:rFonts w:ascii="Times New Roman" w:hAnsi="Times New Roman"/>
                <w:color w:val="000000" w:themeColor="text1"/>
              </w:rPr>
            </w:pPr>
            <w:r w:rsidRPr="00C63E7D">
              <w:rPr>
                <w:rFonts w:ascii="Times New Roman" w:hAnsi="Times New Roman"/>
                <w:lang w:eastAsia="ru-RU"/>
              </w:rPr>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3</w:t>
            </w:r>
          </w:p>
        </w:tc>
        <w:tc>
          <w:tcPr>
            <w:tcW w:w="4768" w:type="pct"/>
            <w:gridSpan w:val="5"/>
            <w:shd w:val="clear" w:color="auto" w:fill="auto"/>
          </w:tcPr>
          <w:p w:rsidR="00C63E7D" w:rsidRPr="00C63E7D" w:rsidRDefault="00C63E7D" w:rsidP="00C63E7D">
            <w:pPr>
              <w:rPr>
                <w:rFonts w:ascii="Times New Roman" w:hAnsi="Times New Roman"/>
                <w:color w:val="000000" w:themeColor="text1"/>
              </w:rPr>
            </w:pPr>
            <w:r w:rsidRPr="00C63E7D">
              <w:rPr>
                <w:rFonts w:ascii="Times New Roman" w:hAnsi="Times New Roman"/>
                <w:lang w:eastAsia="ru-RU"/>
              </w:rPr>
              <w:t>Подпрограмма 3 «Эффективное местное самоуправление»</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lastRenderedPageBreak/>
              <w:t>3.1</w:t>
            </w:r>
          </w:p>
        </w:tc>
        <w:tc>
          <w:tcPr>
            <w:tcW w:w="833"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Доля реализованных проектов</w:t>
            </w:r>
            <w:r w:rsidRPr="00C63E7D">
              <w:rPr>
                <w:rFonts w:ascii="Times New Roman" w:hAnsi="Times New Roman"/>
              </w:rPr>
              <w:t xml:space="preserve"> инициативного бюджетирования</w:t>
            </w:r>
            <w:r w:rsidRPr="00C63E7D">
              <w:rPr>
                <w:rFonts w:ascii="Times New Roman" w:hAnsi="Times New Roman"/>
                <w:lang w:eastAsia="ru-RU"/>
              </w:rPr>
              <w:t xml:space="preserve"> от общего числа проектов</w:t>
            </w:r>
          </w:p>
        </w:tc>
        <w:tc>
          <w:tcPr>
            <w:tcW w:w="421" w:type="pct"/>
            <w:shd w:val="clear" w:color="auto" w:fill="auto"/>
          </w:tcPr>
          <w:p w:rsidR="00C63E7D" w:rsidRPr="00C63E7D" w:rsidRDefault="00C63E7D" w:rsidP="00C63E7D">
            <w:pPr>
              <w:spacing w:before="100" w:after="100"/>
              <w:rPr>
                <w:rFonts w:ascii="Times New Roman" w:hAnsi="Times New Roman"/>
                <w:lang w:eastAsia="ru-RU"/>
              </w:rPr>
            </w:pPr>
            <w:r w:rsidRPr="00C63E7D">
              <w:rPr>
                <w:rFonts w:ascii="Times New Roman" w:hAnsi="Times New Roman"/>
                <w:lang w:eastAsia="ru-RU"/>
              </w:rPr>
              <w:t>Процент</w:t>
            </w:r>
          </w:p>
        </w:tc>
        <w:tc>
          <w:tcPr>
            <w:tcW w:w="2176"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значения определяется по формуле</w:t>
            </w:r>
          </w:p>
          <w:p w:rsidR="00C63E7D" w:rsidRPr="00C63E7D" w:rsidRDefault="00C63E7D" w:rsidP="00C63E7D">
            <w:pPr>
              <w:rPr>
                <w:rFonts w:ascii="Times New Roman" w:hAnsi="Times New Roman"/>
                <w:lang w:eastAsia="ru-RU"/>
              </w:rPr>
            </w:pPr>
            <w:r w:rsidRPr="00C63E7D">
              <w:rPr>
                <w:rFonts w:ascii="Times New Roman" w:hAnsi="Times New Roman" w:cstheme="minorBidi"/>
                <w:lang w:eastAsia="ru-RU"/>
              </w:rPr>
              <w:t xml:space="preserve">X </w:t>
            </w:r>
            <w:r w:rsidRPr="00C63E7D">
              <w:rPr>
                <w:rFonts w:ascii="Times New Roman" w:hAnsi="Times New Roman"/>
                <w:lang w:eastAsia="ru-RU"/>
              </w:rPr>
              <w:t>= Y / Z х 100%,</w:t>
            </w:r>
          </w:p>
          <w:p w:rsidR="00C63E7D" w:rsidRPr="00C63E7D" w:rsidRDefault="00C63E7D" w:rsidP="00C63E7D">
            <w:pPr>
              <w:rPr>
                <w:rFonts w:ascii="Times New Roman" w:hAnsi="Times New Roman"/>
                <w:lang w:eastAsia="ru-RU"/>
              </w:rPr>
            </w:pPr>
            <w:r w:rsidRPr="00C63E7D">
              <w:rPr>
                <w:rFonts w:ascii="Times New Roman" w:hAnsi="Times New Roman"/>
                <w:lang w:eastAsia="ru-RU"/>
              </w:rPr>
              <w:t>где:</w:t>
            </w:r>
          </w:p>
          <w:p w:rsidR="00C63E7D" w:rsidRPr="00C63E7D" w:rsidRDefault="00C63E7D" w:rsidP="00C63E7D">
            <w:pPr>
              <w:rPr>
                <w:rFonts w:ascii="Times New Roman" w:hAnsi="Times New Roman"/>
                <w:lang w:eastAsia="ru-RU"/>
              </w:rPr>
            </w:pPr>
            <w:r w:rsidRPr="00C63E7D">
              <w:rPr>
                <w:rFonts w:ascii="Times New Roman" w:hAnsi="Times New Roman"/>
                <w:lang w:eastAsia="ru-RU"/>
              </w:rPr>
              <w:t>X - доля реализованных проектов инициативного бюджетирования от общего числа проектов в муниципальном образовании Московской области;</w:t>
            </w:r>
          </w:p>
          <w:p w:rsidR="00C63E7D" w:rsidRPr="00C63E7D" w:rsidRDefault="00C63E7D" w:rsidP="00C63E7D">
            <w:pPr>
              <w:rPr>
                <w:rFonts w:ascii="Times New Roman" w:hAnsi="Times New Roman"/>
                <w:lang w:eastAsia="ru-RU"/>
              </w:rPr>
            </w:pPr>
            <w:r w:rsidRPr="00C63E7D">
              <w:rPr>
                <w:rFonts w:ascii="Times New Roman" w:hAnsi="Times New Roman"/>
                <w:lang w:eastAsia="ru-RU"/>
              </w:rPr>
              <w:t>Y - количество реализованных проектов инициативного бюджетирования в отчетном периоде;</w:t>
            </w:r>
          </w:p>
          <w:p w:rsidR="00C63E7D" w:rsidRPr="00C63E7D" w:rsidRDefault="00C63E7D" w:rsidP="00C63E7D">
            <w:pPr>
              <w:rPr>
                <w:rFonts w:ascii="Times New Roman" w:hAnsi="Times New Roman"/>
                <w:lang w:eastAsia="ru-RU"/>
              </w:rPr>
            </w:pPr>
            <w:r w:rsidRPr="00C63E7D">
              <w:rPr>
                <w:rFonts w:ascii="Times New Roman" w:hAnsi="Times New Roman"/>
                <w:lang w:eastAsia="ru-RU"/>
              </w:rPr>
              <w:t>Z - количество проектов инициативного бюджетирования прошедших конкурсный отбор в отчетном периоде</w:t>
            </w: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lang w:eastAsia="ru-RU"/>
              </w:rPr>
              <w:t>Источник данных фактического значения</w:t>
            </w:r>
            <w:r w:rsidRPr="00C63E7D">
              <w:rPr>
                <w:rFonts w:ascii="Times New Roman" w:hAnsi="Times New Roman"/>
                <w:u w:val="single"/>
                <w:lang w:eastAsia="ru-RU"/>
              </w:rPr>
              <w:t xml:space="preserve">: </w:t>
            </w:r>
          </w:p>
          <w:p w:rsidR="00C63E7D" w:rsidRPr="00C63E7D" w:rsidRDefault="00C63E7D" w:rsidP="00C63E7D">
            <w:pPr>
              <w:rPr>
                <w:rFonts w:ascii="Times New Roman" w:hAnsi="Times New Roman"/>
                <w:lang w:eastAsia="ru-RU"/>
              </w:rPr>
            </w:pPr>
            <w:r w:rsidRPr="00C63E7D">
              <w:rPr>
                <w:rFonts w:ascii="Times New Roman" w:hAnsi="Times New Roman" w:cstheme="minorBidi"/>
                <w:lang w:eastAsia="ru-RU"/>
              </w:rPr>
              <w:t>соглашение о предоставлении субсидии из бюджета муниципального образования Московской области, заключенные с городскими округами Московской области</w:t>
            </w:r>
          </w:p>
        </w:tc>
        <w:tc>
          <w:tcPr>
            <w:tcW w:w="557" w:type="pct"/>
            <w:shd w:val="clear" w:color="auto" w:fill="auto"/>
          </w:tcPr>
          <w:p w:rsidR="00C63E7D" w:rsidRPr="00C63E7D" w:rsidRDefault="00C63E7D" w:rsidP="00C63E7D">
            <w:pPr>
              <w:rPr>
                <w:rFonts w:ascii="Times New Roman" w:hAnsi="Times New Roman"/>
                <w:lang w:eastAsia="ru-RU"/>
              </w:rPr>
            </w:pPr>
            <w:r w:rsidRPr="00C63E7D">
              <w:rPr>
                <w:rFonts w:ascii="Times New Roman" w:hAnsi="Times New Roman"/>
                <w:lang w:eastAsia="ru-RU"/>
              </w:rPr>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4</w:t>
            </w:r>
          </w:p>
        </w:tc>
        <w:tc>
          <w:tcPr>
            <w:tcW w:w="4768" w:type="pct"/>
            <w:gridSpan w:val="5"/>
            <w:shd w:val="clear" w:color="auto" w:fill="auto"/>
          </w:tcPr>
          <w:p w:rsidR="00C63E7D" w:rsidRPr="00C63E7D" w:rsidRDefault="00C63E7D" w:rsidP="00C63E7D">
            <w:pPr>
              <w:pStyle w:val="ConsPlusNormal"/>
              <w:rPr>
                <w:rFonts w:ascii="Times New Roman" w:hAnsi="Times New Roman" w:cs="Times New Roman"/>
                <w:color w:val="000000"/>
              </w:rPr>
            </w:pPr>
            <w:r w:rsidRPr="00C63E7D">
              <w:rPr>
                <w:rFonts w:ascii="Times New Roman" w:eastAsiaTheme="minorEastAsia" w:hAnsi="Times New Roman" w:cs="Times New Roman"/>
              </w:rPr>
              <w:t>Подпрограмма 4 «Молодежь Подмосковья»</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4.1</w:t>
            </w:r>
          </w:p>
        </w:tc>
        <w:tc>
          <w:tcPr>
            <w:tcW w:w="833" w:type="pct"/>
            <w:shd w:val="clear" w:color="auto" w:fill="auto"/>
          </w:tcPr>
          <w:p w:rsidR="00C63E7D" w:rsidRPr="00C63E7D" w:rsidRDefault="00C63E7D" w:rsidP="00C63E7D">
            <w:pPr>
              <w:spacing w:before="100" w:after="100"/>
              <w:ind w:right="60"/>
              <w:rPr>
                <w:rFonts w:ascii="Times New Roman" w:hAnsi="Times New Roman"/>
                <w:lang w:eastAsia="ru-RU"/>
              </w:rPr>
            </w:pPr>
            <w:r w:rsidRPr="00C63E7D">
              <w:rPr>
                <w:rFonts w:ascii="Times New Roman" w:hAnsi="Times New Roman"/>
                <w:lang w:eastAsia="ru-RU"/>
              </w:rPr>
              <w:t>Доля молодежи, задействованной в мероприятиях по вовлечению в</w:t>
            </w:r>
            <w:r w:rsidRPr="00C63E7D">
              <w:rPr>
                <w:rFonts w:ascii="Times New Roman" w:hAnsi="Times New Roman"/>
              </w:rPr>
              <w:t xml:space="preserve"> общественную жизнь</w:t>
            </w:r>
            <w:r w:rsidRPr="00C63E7D">
              <w:rPr>
                <w:rFonts w:ascii="Times New Roman" w:hAnsi="Times New Roman"/>
                <w:lang w:eastAsia="ru-RU"/>
              </w:rPr>
              <w:t>, от общего числа молодежи в муниципальном образовании Московской области</w:t>
            </w:r>
          </w:p>
        </w:tc>
        <w:tc>
          <w:tcPr>
            <w:tcW w:w="421" w:type="pct"/>
            <w:shd w:val="clear" w:color="auto" w:fill="auto"/>
          </w:tcPr>
          <w:p w:rsidR="00C63E7D" w:rsidRPr="00C63E7D" w:rsidRDefault="00C63E7D" w:rsidP="00C63E7D">
            <w:pPr>
              <w:spacing w:before="100" w:after="100"/>
              <w:rPr>
                <w:rFonts w:ascii="Times New Roman" w:hAnsi="Times New Roman"/>
                <w:lang w:eastAsia="ru-RU"/>
              </w:rPr>
            </w:pPr>
            <w:r w:rsidRPr="00C63E7D">
              <w:rPr>
                <w:rFonts w:ascii="Times New Roman" w:hAnsi="Times New Roman"/>
                <w:lang w:eastAsia="ru-RU"/>
              </w:rPr>
              <w:t>Процент</w:t>
            </w:r>
          </w:p>
        </w:tc>
        <w:tc>
          <w:tcPr>
            <w:tcW w:w="2176"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Определение планового значения:</w:t>
            </w:r>
          </w:p>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планового значения показателя:</w:t>
            </w:r>
          </w:p>
          <w:p w:rsidR="00C63E7D" w:rsidRPr="00C63E7D" w:rsidRDefault="00C63E7D" w:rsidP="00C63E7D">
            <w:pPr>
              <w:rPr>
                <w:rFonts w:ascii="Times New Roman" w:hAnsi="Times New Roman"/>
                <w:lang w:eastAsia="ru-RU"/>
              </w:rPr>
            </w:pPr>
            <w:r w:rsidRPr="00C63E7D">
              <w:rPr>
                <w:rFonts w:ascii="Times New Roman" w:hAnsi="Times New Roman"/>
                <w:lang w:eastAsia="ru-RU"/>
              </w:rPr>
              <w:t xml:space="preserve">значение 2023 – 2027 соответствует достигнутому значению 2022 </w:t>
            </w:r>
            <w:proofErr w:type="gramStart"/>
            <w:r w:rsidRPr="00C63E7D">
              <w:rPr>
                <w:rFonts w:ascii="Times New Roman" w:hAnsi="Times New Roman"/>
                <w:lang w:eastAsia="ru-RU"/>
              </w:rPr>
              <w:t>года  –</w:t>
            </w:r>
            <w:proofErr w:type="gramEnd"/>
            <w:r w:rsidRPr="00C63E7D">
              <w:rPr>
                <w:rFonts w:ascii="Times New Roman" w:hAnsi="Times New Roman"/>
                <w:lang w:eastAsia="ru-RU"/>
              </w:rPr>
              <w:t>___</w:t>
            </w:r>
          </w:p>
          <w:p w:rsidR="00C63E7D" w:rsidRPr="00C63E7D" w:rsidRDefault="00C63E7D" w:rsidP="00C63E7D">
            <w:pPr>
              <w:rPr>
                <w:rFonts w:ascii="Times New Roman" w:hAnsi="Times New Roman"/>
              </w:rPr>
            </w:pPr>
            <w:r w:rsidRPr="00C63E7D">
              <w:rPr>
                <w:rFonts w:ascii="Times New Roman" w:hAnsi="Times New Roman"/>
              </w:rPr>
              <w:t>с учетом ежегодного прироста ___%</w:t>
            </w:r>
          </w:p>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Определение фактического значения:</w:t>
            </w:r>
          </w:p>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определяется по формуле</w:t>
            </w:r>
          </w:p>
          <w:p w:rsidR="00C63E7D" w:rsidRPr="00C63E7D" w:rsidRDefault="00C63E7D" w:rsidP="00C63E7D">
            <w:pPr>
              <w:ind w:right="-172"/>
              <w:jc w:val="both"/>
              <w:rPr>
                <w:rFonts w:ascii="Times New Roman" w:hAnsi="Times New Roman"/>
              </w:rPr>
            </w:pPr>
            <w:proofErr w:type="spellStart"/>
            <w:r w:rsidRPr="00C63E7D">
              <w:rPr>
                <w:rFonts w:ascii="Times New Roman" w:hAnsi="Times New Roman"/>
              </w:rPr>
              <w:t>F</w:t>
            </w:r>
            <w:r w:rsidRPr="00C63E7D">
              <w:rPr>
                <w:rFonts w:ascii="Times New Roman" w:hAnsi="Times New Roman"/>
                <w:vertAlign w:val="subscript"/>
              </w:rPr>
              <w:t>вов</w:t>
            </w:r>
            <w:proofErr w:type="spellEnd"/>
            <w:r w:rsidRPr="00C63E7D">
              <w:rPr>
                <w:rFonts w:ascii="Times New Roman" w:hAnsi="Times New Roman"/>
              </w:rPr>
              <w:t>=(</w:t>
            </w:r>
            <w:proofErr w:type="spellStart"/>
            <w:r w:rsidRPr="00C63E7D">
              <w:rPr>
                <w:rFonts w:ascii="Times New Roman" w:hAnsi="Times New Roman"/>
              </w:rPr>
              <w:t>X</w:t>
            </w:r>
            <w:proofErr w:type="gramStart"/>
            <w:r w:rsidRPr="00C63E7D">
              <w:rPr>
                <w:rFonts w:ascii="Times New Roman" w:hAnsi="Times New Roman"/>
                <w:vertAlign w:val="subscript"/>
              </w:rPr>
              <w:t>вов</w:t>
            </w:r>
            <w:proofErr w:type="spellEnd"/>
            <w:r w:rsidRPr="00C63E7D">
              <w:rPr>
                <w:rFonts w:ascii="Times New Roman" w:hAnsi="Times New Roman"/>
              </w:rPr>
              <w:t>)/</w:t>
            </w:r>
            <w:proofErr w:type="gramEnd"/>
            <w:r w:rsidRPr="00C63E7D">
              <w:rPr>
                <w:rFonts w:ascii="Times New Roman" w:hAnsi="Times New Roman"/>
              </w:rPr>
              <w:t>(</w:t>
            </w:r>
            <w:proofErr w:type="spellStart"/>
            <w:r w:rsidRPr="00C63E7D">
              <w:rPr>
                <w:rFonts w:ascii="Times New Roman" w:hAnsi="Times New Roman"/>
              </w:rPr>
              <w:t>X</w:t>
            </w:r>
            <w:r w:rsidRPr="00C63E7D">
              <w:rPr>
                <w:rFonts w:ascii="Times New Roman" w:hAnsi="Times New Roman"/>
                <w:vertAlign w:val="subscript"/>
              </w:rPr>
              <w:t>общее</w:t>
            </w:r>
            <w:proofErr w:type="spellEnd"/>
            <w:r w:rsidRPr="00C63E7D">
              <w:rPr>
                <w:rFonts w:ascii="Times New Roman" w:hAnsi="Times New Roman"/>
              </w:rPr>
              <w:t>) х 100%</w:t>
            </w:r>
            <w:r w:rsidR="009C4A40">
              <w:rPr>
                <w:rFonts w:ascii="Times New Roman" w:hAnsi="Times New Roman"/>
              </w:rPr>
              <w:t>,</w:t>
            </w:r>
            <w:r w:rsidRPr="00C63E7D">
              <w:rPr>
                <w:rFonts w:ascii="Times New Roman" w:hAnsi="Times New Roman"/>
              </w:rPr>
              <w:t xml:space="preserve"> </w:t>
            </w:r>
          </w:p>
          <w:p w:rsidR="00C63E7D" w:rsidRPr="00C63E7D" w:rsidRDefault="00C63E7D" w:rsidP="00C63E7D">
            <w:pPr>
              <w:ind w:right="-172"/>
              <w:jc w:val="both"/>
              <w:rPr>
                <w:rFonts w:ascii="Times New Roman" w:hAnsi="Times New Roman"/>
              </w:rPr>
            </w:pPr>
            <w:r w:rsidRPr="00C63E7D">
              <w:rPr>
                <w:rFonts w:ascii="Times New Roman" w:hAnsi="Times New Roman"/>
              </w:rPr>
              <w:t>где:</w:t>
            </w:r>
          </w:p>
          <w:p w:rsidR="00C63E7D" w:rsidRPr="00C63E7D" w:rsidRDefault="00C63E7D" w:rsidP="00C63E7D">
            <w:pPr>
              <w:ind w:right="-172"/>
              <w:rPr>
                <w:rFonts w:ascii="Times New Roman" w:hAnsi="Times New Roman"/>
              </w:rPr>
            </w:pPr>
            <w:proofErr w:type="spellStart"/>
            <w:r w:rsidRPr="00C63E7D">
              <w:rPr>
                <w:rFonts w:ascii="Times New Roman" w:hAnsi="Times New Roman"/>
              </w:rPr>
              <w:t>F</w:t>
            </w:r>
            <w:r w:rsidRPr="00C63E7D">
              <w:rPr>
                <w:rFonts w:ascii="Times New Roman" w:hAnsi="Times New Roman"/>
                <w:vertAlign w:val="subscript"/>
              </w:rPr>
              <w:t>вов</w:t>
            </w:r>
            <w:proofErr w:type="spellEnd"/>
            <w:r w:rsidRPr="00C63E7D">
              <w:rPr>
                <w:rFonts w:ascii="Times New Roman" w:hAnsi="Times New Roman"/>
              </w:rPr>
              <w:t xml:space="preserve"> – доля молодежи, задействованной в мероприятиях по вовлечению общественную жизнь от общего числа молодежи в муниципальном образовании Московской области;</w:t>
            </w:r>
          </w:p>
          <w:p w:rsidR="00C63E7D" w:rsidRPr="00C63E7D" w:rsidRDefault="00C63E7D" w:rsidP="00C63E7D">
            <w:pPr>
              <w:ind w:right="-172"/>
              <w:rPr>
                <w:rFonts w:ascii="Times New Roman" w:hAnsi="Times New Roman"/>
              </w:rPr>
            </w:pPr>
            <w:proofErr w:type="spellStart"/>
            <w:r w:rsidRPr="00C63E7D">
              <w:rPr>
                <w:rFonts w:ascii="Times New Roman" w:hAnsi="Times New Roman"/>
              </w:rPr>
              <w:t>X</w:t>
            </w:r>
            <w:r w:rsidRPr="00C63E7D">
              <w:rPr>
                <w:rFonts w:ascii="Times New Roman" w:hAnsi="Times New Roman"/>
                <w:vertAlign w:val="subscript"/>
              </w:rPr>
              <w:t>вов</w:t>
            </w:r>
            <w:proofErr w:type="spellEnd"/>
            <w:r w:rsidRPr="00C63E7D">
              <w:rPr>
                <w:rFonts w:ascii="Times New Roman" w:hAnsi="Times New Roman"/>
              </w:rPr>
              <w:t xml:space="preserve"> </w:t>
            </w:r>
            <w:proofErr w:type="gramStart"/>
            <w:r w:rsidRPr="00C63E7D">
              <w:rPr>
                <w:rFonts w:ascii="Times New Roman" w:hAnsi="Times New Roman"/>
              </w:rPr>
              <w:t>–  численность</w:t>
            </w:r>
            <w:proofErr w:type="gramEnd"/>
            <w:r w:rsidRPr="00C63E7D">
              <w:rPr>
                <w:rFonts w:ascii="Times New Roman" w:hAnsi="Times New Roman"/>
              </w:rPr>
              <w:t xml:space="preserve"> молодежи, задействованной в мероприятиях по вовлечению молодежи в общественную жизнь в отчетном периоде;</w:t>
            </w:r>
          </w:p>
          <w:p w:rsidR="00C63E7D" w:rsidRPr="00C63E7D" w:rsidRDefault="00C63E7D" w:rsidP="00C63E7D">
            <w:pPr>
              <w:rPr>
                <w:rFonts w:ascii="Times New Roman" w:hAnsi="Times New Roman"/>
              </w:rPr>
            </w:pPr>
            <w:proofErr w:type="spellStart"/>
            <w:r w:rsidRPr="00C63E7D">
              <w:rPr>
                <w:rFonts w:ascii="Times New Roman" w:hAnsi="Times New Roman"/>
              </w:rPr>
              <w:t>X</w:t>
            </w:r>
            <w:r w:rsidRPr="00C63E7D">
              <w:rPr>
                <w:rFonts w:ascii="Times New Roman" w:hAnsi="Times New Roman"/>
                <w:vertAlign w:val="subscript"/>
              </w:rPr>
              <w:t>общее</w:t>
            </w:r>
            <w:proofErr w:type="spellEnd"/>
            <w:r w:rsidRPr="00C63E7D">
              <w:rPr>
                <w:rFonts w:ascii="Times New Roman" w:hAnsi="Times New Roman"/>
              </w:rPr>
              <w:t xml:space="preserve"> – численность молодежи в муниципальном образовании Московской области на конец отчетного периода</w:t>
            </w:r>
          </w:p>
          <w:p w:rsidR="00C63E7D" w:rsidRPr="00C63E7D" w:rsidRDefault="00C63E7D" w:rsidP="00C63E7D">
            <w:pPr>
              <w:rPr>
                <w:rFonts w:ascii="Times New Roman" w:hAnsi="Times New Roman"/>
                <w:u w:val="single"/>
                <w:lang w:eastAsia="ru-RU"/>
              </w:rPr>
            </w:pP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 xml:space="preserve">Источник данных планового значения: </w:t>
            </w:r>
          </w:p>
          <w:p w:rsidR="00C63E7D" w:rsidRPr="00C63E7D" w:rsidRDefault="00C63E7D" w:rsidP="00C63E7D">
            <w:pPr>
              <w:rPr>
                <w:rFonts w:ascii="Times New Roman" w:hAnsi="Times New Roman"/>
                <w:lang w:eastAsia="ru-RU"/>
              </w:rPr>
            </w:pPr>
            <w:r w:rsidRPr="00C63E7D">
              <w:rPr>
                <w:rFonts w:ascii="Times New Roman" w:hAnsi="Times New Roman"/>
                <w:lang w:eastAsia="ru-RU"/>
              </w:rPr>
              <w:t xml:space="preserve">значение показателя определено на основании достигнутого значения показателя по итогу 2022года – </w:t>
            </w:r>
          </w:p>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 xml:space="preserve">Источник данных фактического значения: </w:t>
            </w:r>
          </w:p>
          <w:p w:rsidR="00C63E7D" w:rsidRPr="00C63E7D" w:rsidRDefault="00C63E7D" w:rsidP="00C63E7D">
            <w:pPr>
              <w:rPr>
                <w:rFonts w:ascii="Times New Roman" w:hAnsi="Times New Roman"/>
                <w:lang w:eastAsia="ru-RU"/>
              </w:rPr>
            </w:pPr>
            <w:r w:rsidRPr="00C63E7D">
              <w:rPr>
                <w:rFonts w:ascii="Times New Roman" w:hAnsi="Times New Roman"/>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муниципального образования по результатам выполнения мероприятий;</w:t>
            </w:r>
          </w:p>
          <w:p w:rsidR="00C63E7D" w:rsidRPr="00C63E7D" w:rsidRDefault="00C63E7D" w:rsidP="00C63E7D">
            <w:pPr>
              <w:rPr>
                <w:rFonts w:ascii="Times New Roman" w:hAnsi="Times New Roman"/>
                <w:lang w:eastAsia="ru-RU"/>
              </w:rPr>
            </w:pPr>
            <w:r w:rsidRPr="00C63E7D">
              <w:rPr>
                <w:rFonts w:ascii="Times New Roman" w:hAnsi="Times New Roman"/>
                <w:lang w:eastAsia="ru-RU"/>
              </w:rPr>
              <w:t>данные статистики по численности моло</w:t>
            </w:r>
            <w:r w:rsidRPr="00C63E7D">
              <w:rPr>
                <w:rFonts w:ascii="Times New Roman" w:hAnsi="Times New Roman"/>
                <w:lang w:eastAsia="ru-RU"/>
              </w:rPr>
              <w:lastRenderedPageBreak/>
              <w:t>дежи в муниципальном образовании в возрасте от 14 до 35 лет</w:t>
            </w:r>
          </w:p>
        </w:tc>
        <w:tc>
          <w:tcPr>
            <w:tcW w:w="557" w:type="pct"/>
            <w:shd w:val="clear" w:color="auto" w:fill="auto"/>
          </w:tcPr>
          <w:p w:rsidR="00C63E7D" w:rsidRPr="00C63E7D" w:rsidRDefault="00C63E7D" w:rsidP="00C63E7D">
            <w:pPr>
              <w:spacing w:before="100" w:after="100"/>
              <w:ind w:right="60"/>
              <w:rPr>
                <w:rFonts w:ascii="Times New Roman" w:hAnsi="Times New Roman"/>
                <w:lang w:eastAsia="ru-RU"/>
              </w:rPr>
            </w:pPr>
            <w:r w:rsidRPr="00C63E7D">
              <w:rPr>
                <w:rFonts w:ascii="Times New Roman" w:hAnsi="Times New Roman"/>
                <w:lang w:eastAsia="ru-RU"/>
              </w:rPr>
              <w:lastRenderedPageBreak/>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4.2</w:t>
            </w:r>
          </w:p>
        </w:tc>
        <w:tc>
          <w:tcPr>
            <w:tcW w:w="833" w:type="pct"/>
            <w:shd w:val="clear" w:color="auto" w:fill="auto"/>
          </w:tcPr>
          <w:p w:rsidR="00C63E7D" w:rsidRPr="00C63E7D" w:rsidRDefault="00C63E7D" w:rsidP="00C63E7D">
            <w:pPr>
              <w:spacing w:before="100" w:after="100"/>
              <w:ind w:right="60"/>
              <w:rPr>
                <w:rFonts w:ascii="Times New Roman" w:hAnsi="Times New Roman"/>
                <w:lang w:eastAsia="ru-RU"/>
              </w:rPr>
            </w:pPr>
            <w:r w:rsidRPr="00C63E7D">
              <w:rPr>
                <w:rFonts w:ascii="Times New Roman" w:hAnsi="Times New Roman"/>
                <w:lang w:eastAsia="ru-RU"/>
              </w:rPr>
              <w:t>Доля молодежи, задействованной в мероприятиях по вовлечению в творческую деятельность, от общего числа молодежи в муниципальном образовании Московской области</w:t>
            </w:r>
          </w:p>
        </w:tc>
        <w:tc>
          <w:tcPr>
            <w:tcW w:w="421" w:type="pct"/>
            <w:shd w:val="clear" w:color="auto" w:fill="auto"/>
          </w:tcPr>
          <w:p w:rsidR="00C63E7D" w:rsidRPr="00C63E7D" w:rsidRDefault="00C63E7D" w:rsidP="00C63E7D">
            <w:pPr>
              <w:spacing w:before="100" w:after="100"/>
              <w:rPr>
                <w:rFonts w:ascii="Times New Roman" w:hAnsi="Times New Roman"/>
                <w:lang w:eastAsia="ru-RU"/>
              </w:rPr>
            </w:pPr>
            <w:r w:rsidRPr="00C63E7D">
              <w:rPr>
                <w:rFonts w:ascii="Times New Roman" w:hAnsi="Times New Roman"/>
                <w:lang w:eastAsia="ru-RU"/>
              </w:rPr>
              <w:t>Процент</w:t>
            </w:r>
          </w:p>
          <w:p w:rsidR="00C63E7D" w:rsidRPr="00C63E7D" w:rsidRDefault="00C63E7D" w:rsidP="00C63E7D">
            <w:pPr>
              <w:spacing w:before="100" w:after="100"/>
              <w:rPr>
                <w:rFonts w:ascii="Times New Roman" w:hAnsi="Times New Roman"/>
                <w:lang w:eastAsia="ru-RU"/>
              </w:rPr>
            </w:pPr>
          </w:p>
        </w:tc>
        <w:tc>
          <w:tcPr>
            <w:tcW w:w="2176"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Определение планового значения:</w:t>
            </w:r>
          </w:p>
          <w:p w:rsidR="00C63E7D" w:rsidRPr="00C63E7D" w:rsidRDefault="00C63E7D" w:rsidP="00C63E7D">
            <w:pPr>
              <w:rPr>
                <w:rFonts w:ascii="Times New Roman" w:hAnsi="Times New Roman"/>
                <w:lang w:eastAsia="ru-RU"/>
              </w:rPr>
            </w:pPr>
            <w:r w:rsidRPr="00C63E7D">
              <w:rPr>
                <w:rFonts w:ascii="Times New Roman" w:hAnsi="Times New Roman"/>
                <w:lang w:eastAsia="ru-RU"/>
              </w:rPr>
              <w:t>Определение планового значения показателя:</w:t>
            </w:r>
          </w:p>
          <w:p w:rsidR="00C63E7D" w:rsidRPr="00C63E7D" w:rsidRDefault="00C63E7D" w:rsidP="00C63E7D">
            <w:pPr>
              <w:rPr>
                <w:rFonts w:ascii="Times New Roman" w:hAnsi="Times New Roman"/>
                <w:lang w:eastAsia="ru-RU"/>
              </w:rPr>
            </w:pPr>
            <w:r w:rsidRPr="00C63E7D">
              <w:rPr>
                <w:rFonts w:ascii="Times New Roman" w:hAnsi="Times New Roman"/>
                <w:lang w:eastAsia="ru-RU"/>
              </w:rPr>
              <w:t>значение 2023 – 2027 соответствует достигнутому значению 2022 года – ____</w:t>
            </w:r>
          </w:p>
          <w:p w:rsidR="00C63E7D" w:rsidRPr="00C63E7D" w:rsidRDefault="00C63E7D" w:rsidP="00C63E7D">
            <w:pPr>
              <w:rPr>
                <w:rFonts w:ascii="Times New Roman" w:hAnsi="Times New Roman"/>
              </w:rPr>
            </w:pPr>
            <w:r w:rsidRPr="00C63E7D">
              <w:rPr>
                <w:rFonts w:ascii="Times New Roman" w:hAnsi="Times New Roman"/>
              </w:rPr>
              <w:t>с учетом ежегодного прироста ____%</w:t>
            </w:r>
          </w:p>
          <w:p w:rsidR="00C63E7D" w:rsidRPr="00C63E7D" w:rsidRDefault="00C63E7D" w:rsidP="00C63E7D">
            <w:pPr>
              <w:rPr>
                <w:rFonts w:ascii="Times New Roman" w:hAnsi="Times New Roman"/>
              </w:rPr>
            </w:pPr>
          </w:p>
          <w:p w:rsidR="00C63E7D" w:rsidRPr="00C63E7D" w:rsidRDefault="00C63E7D" w:rsidP="00C63E7D">
            <w:pPr>
              <w:rPr>
                <w:rFonts w:ascii="Times New Roman" w:hAnsi="Times New Roman"/>
              </w:rPr>
            </w:pPr>
          </w:p>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Определение фактического значения:</w:t>
            </w:r>
          </w:p>
          <w:p w:rsidR="00C63E7D" w:rsidRPr="00C63E7D" w:rsidRDefault="00C63E7D" w:rsidP="00C63E7D">
            <w:pPr>
              <w:rPr>
                <w:rFonts w:ascii="Times New Roman" w:hAnsi="Times New Roman"/>
                <w:lang w:eastAsia="ru-RU"/>
              </w:rPr>
            </w:pPr>
            <w:r w:rsidRPr="00C63E7D">
              <w:rPr>
                <w:rFonts w:ascii="Times New Roman" w:hAnsi="Times New Roman"/>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rsidR="00C63E7D" w:rsidRPr="00C63E7D" w:rsidRDefault="00C63E7D" w:rsidP="00C63E7D">
            <w:pPr>
              <w:ind w:right="-172"/>
              <w:jc w:val="both"/>
              <w:rPr>
                <w:rFonts w:ascii="Times New Roman" w:hAnsi="Times New Roman"/>
              </w:rPr>
            </w:pPr>
            <w:proofErr w:type="spellStart"/>
            <w:r w:rsidRPr="00C63E7D">
              <w:rPr>
                <w:rFonts w:ascii="Times New Roman" w:hAnsi="Times New Roman"/>
              </w:rPr>
              <w:t>F</w:t>
            </w:r>
            <w:r w:rsidRPr="00C63E7D">
              <w:rPr>
                <w:rFonts w:ascii="Times New Roman" w:hAnsi="Times New Roman"/>
                <w:vertAlign w:val="subscript"/>
              </w:rPr>
              <w:t>твор</w:t>
            </w:r>
            <w:proofErr w:type="spellEnd"/>
            <w:r w:rsidRPr="00C63E7D">
              <w:rPr>
                <w:rFonts w:ascii="Times New Roman" w:hAnsi="Times New Roman"/>
              </w:rPr>
              <w:t>=(</w:t>
            </w:r>
            <w:proofErr w:type="spellStart"/>
            <w:r w:rsidRPr="00C63E7D">
              <w:rPr>
                <w:rFonts w:ascii="Times New Roman" w:hAnsi="Times New Roman"/>
              </w:rPr>
              <w:t>X</w:t>
            </w:r>
            <w:proofErr w:type="gramStart"/>
            <w:r w:rsidRPr="00C63E7D">
              <w:rPr>
                <w:rFonts w:ascii="Times New Roman" w:hAnsi="Times New Roman"/>
                <w:vertAlign w:val="subscript"/>
              </w:rPr>
              <w:t>твор</w:t>
            </w:r>
            <w:proofErr w:type="spellEnd"/>
            <w:r w:rsidRPr="00C63E7D">
              <w:rPr>
                <w:rFonts w:ascii="Times New Roman" w:hAnsi="Times New Roman"/>
              </w:rPr>
              <w:t>)/</w:t>
            </w:r>
            <w:proofErr w:type="gramEnd"/>
            <w:r w:rsidRPr="00C63E7D">
              <w:rPr>
                <w:rFonts w:ascii="Times New Roman" w:hAnsi="Times New Roman"/>
              </w:rPr>
              <w:t>(</w:t>
            </w:r>
            <w:proofErr w:type="spellStart"/>
            <w:r w:rsidRPr="00C63E7D">
              <w:rPr>
                <w:rFonts w:ascii="Times New Roman" w:hAnsi="Times New Roman"/>
              </w:rPr>
              <w:t>X</w:t>
            </w:r>
            <w:r w:rsidRPr="00C63E7D">
              <w:rPr>
                <w:rFonts w:ascii="Times New Roman" w:hAnsi="Times New Roman"/>
                <w:vertAlign w:val="subscript"/>
              </w:rPr>
              <w:t>общее</w:t>
            </w:r>
            <w:proofErr w:type="spellEnd"/>
            <w:r w:rsidRPr="00C63E7D">
              <w:rPr>
                <w:rFonts w:ascii="Times New Roman" w:hAnsi="Times New Roman"/>
              </w:rPr>
              <w:t>) х 100%</w:t>
            </w:r>
            <w:r w:rsidR="009C4A40">
              <w:rPr>
                <w:rFonts w:ascii="Times New Roman" w:hAnsi="Times New Roman"/>
              </w:rPr>
              <w:t>,</w:t>
            </w:r>
            <w:r w:rsidRPr="00C63E7D">
              <w:rPr>
                <w:rFonts w:ascii="Times New Roman" w:hAnsi="Times New Roman"/>
              </w:rPr>
              <w:t xml:space="preserve"> </w:t>
            </w:r>
          </w:p>
          <w:p w:rsidR="00C63E7D" w:rsidRPr="00C63E7D" w:rsidRDefault="00C63E7D" w:rsidP="00C63E7D">
            <w:pPr>
              <w:ind w:right="-172"/>
              <w:jc w:val="both"/>
              <w:rPr>
                <w:rFonts w:ascii="Times New Roman" w:hAnsi="Times New Roman"/>
              </w:rPr>
            </w:pPr>
            <w:r w:rsidRPr="00C63E7D">
              <w:rPr>
                <w:rFonts w:ascii="Times New Roman" w:hAnsi="Times New Roman"/>
              </w:rPr>
              <w:t>где:</w:t>
            </w:r>
          </w:p>
          <w:p w:rsidR="00C63E7D" w:rsidRPr="00C63E7D" w:rsidRDefault="00C63E7D" w:rsidP="00C63E7D">
            <w:pPr>
              <w:ind w:right="-172"/>
              <w:rPr>
                <w:rFonts w:ascii="Times New Roman" w:hAnsi="Times New Roman"/>
              </w:rPr>
            </w:pPr>
            <w:proofErr w:type="spellStart"/>
            <w:r w:rsidRPr="00C63E7D">
              <w:rPr>
                <w:rFonts w:ascii="Times New Roman" w:hAnsi="Times New Roman"/>
              </w:rPr>
              <w:t>F</w:t>
            </w:r>
            <w:r w:rsidRPr="00C63E7D">
              <w:rPr>
                <w:rFonts w:ascii="Times New Roman" w:hAnsi="Times New Roman"/>
                <w:vertAlign w:val="subscript"/>
              </w:rPr>
              <w:t>твор</w:t>
            </w:r>
            <w:proofErr w:type="spellEnd"/>
            <w:r w:rsidRPr="00C63E7D">
              <w:rPr>
                <w:rFonts w:ascii="Times New Roman" w:hAnsi="Times New Roman"/>
              </w:rPr>
              <w:t xml:space="preserve"> – доля молодежи, задействованной в мероприятиях по вовлечению в творческую деятельность от общего числа молодежи в муниципальном образовании Московской области;</w:t>
            </w:r>
          </w:p>
          <w:p w:rsidR="00C63E7D" w:rsidRPr="00C63E7D" w:rsidRDefault="00C63E7D" w:rsidP="00C63E7D">
            <w:pPr>
              <w:ind w:right="-172"/>
              <w:rPr>
                <w:rFonts w:ascii="Times New Roman" w:hAnsi="Times New Roman"/>
              </w:rPr>
            </w:pPr>
            <w:proofErr w:type="spellStart"/>
            <w:r w:rsidRPr="00C63E7D">
              <w:rPr>
                <w:rFonts w:ascii="Times New Roman" w:hAnsi="Times New Roman"/>
              </w:rPr>
              <w:t>X</w:t>
            </w:r>
            <w:r w:rsidRPr="00C63E7D">
              <w:rPr>
                <w:rFonts w:ascii="Times New Roman" w:hAnsi="Times New Roman"/>
                <w:vertAlign w:val="subscript"/>
              </w:rPr>
              <w:t>твор</w:t>
            </w:r>
            <w:proofErr w:type="spellEnd"/>
            <w:r w:rsidRPr="00C63E7D">
              <w:rPr>
                <w:rFonts w:ascii="Times New Roman" w:hAnsi="Times New Roman"/>
              </w:rPr>
              <w:t xml:space="preserve"> – численность молодежи, задействованной в мероприятиях по вовлечению в творческую деятельность в отчетном периоде;</w:t>
            </w:r>
          </w:p>
          <w:p w:rsidR="00C63E7D" w:rsidRPr="00C63E7D" w:rsidRDefault="00C63E7D" w:rsidP="00C63E7D">
            <w:pPr>
              <w:ind w:right="-172"/>
              <w:rPr>
                <w:rFonts w:ascii="Times New Roman" w:hAnsi="Times New Roman"/>
              </w:rPr>
            </w:pPr>
            <w:proofErr w:type="spellStart"/>
            <w:r w:rsidRPr="00C63E7D">
              <w:rPr>
                <w:rFonts w:ascii="Times New Roman" w:hAnsi="Times New Roman"/>
              </w:rPr>
              <w:t>X</w:t>
            </w:r>
            <w:r w:rsidRPr="00C63E7D">
              <w:rPr>
                <w:rFonts w:ascii="Times New Roman" w:hAnsi="Times New Roman"/>
                <w:vertAlign w:val="subscript"/>
              </w:rPr>
              <w:t>общее</w:t>
            </w:r>
            <w:proofErr w:type="spellEnd"/>
            <w:r w:rsidRPr="00C63E7D">
              <w:rPr>
                <w:rFonts w:ascii="Times New Roman" w:hAnsi="Times New Roman"/>
              </w:rPr>
              <w:t xml:space="preserve"> – численность молодежи в муниципальном образовании Московской области на конец отчетного периода</w:t>
            </w:r>
          </w:p>
          <w:p w:rsidR="00C63E7D" w:rsidRPr="00C63E7D" w:rsidRDefault="00C63E7D" w:rsidP="00C63E7D">
            <w:pPr>
              <w:ind w:right="-172"/>
              <w:rPr>
                <w:rFonts w:ascii="Times New Roman" w:hAnsi="Times New Roman"/>
              </w:rPr>
            </w:pP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 xml:space="preserve">Источник данных планового значения: </w:t>
            </w:r>
          </w:p>
          <w:p w:rsidR="00C63E7D" w:rsidRPr="00C63E7D" w:rsidRDefault="00C63E7D" w:rsidP="00C63E7D">
            <w:pPr>
              <w:rPr>
                <w:rFonts w:ascii="Times New Roman" w:hAnsi="Times New Roman"/>
                <w:lang w:eastAsia="ru-RU"/>
              </w:rPr>
            </w:pPr>
            <w:r w:rsidRPr="00C63E7D">
              <w:rPr>
                <w:rFonts w:ascii="Times New Roman" w:hAnsi="Times New Roman"/>
                <w:lang w:eastAsia="ru-RU"/>
              </w:rPr>
              <w:t>значение показателя определено на основании достигнутого значения показателя по итогу 2022года – ___</w:t>
            </w:r>
          </w:p>
          <w:p w:rsidR="00C63E7D" w:rsidRPr="00C63E7D" w:rsidRDefault="00C63E7D" w:rsidP="00C63E7D">
            <w:pPr>
              <w:rPr>
                <w:rFonts w:ascii="Times New Roman" w:hAnsi="Times New Roman"/>
                <w:lang w:eastAsia="ru-RU"/>
              </w:rPr>
            </w:pPr>
          </w:p>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 xml:space="preserve">Источник данных фактического значения: </w:t>
            </w:r>
          </w:p>
          <w:p w:rsidR="00C63E7D" w:rsidRPr="00C63E7D" w:rsidRDefault="00C63E7D" w:rsidP="00C63E7D">
            <w:pPr>
              <w:rPr>
                <w:rFonts w:ascii="Times New Roman" w:hAnsi="Times New Roman"/>
                <w:lang w:eastAsia="ru-RU"/>
              </w:rPr>
            </w:pPr>
            <w:r w:rsidRPr="00C63E7D">
              <w:rPr>
                <w:rFonts w:ascii="Times New Roman" w:hAnsi="Times New Roman"/>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rsidR="00C63E7D" w:rsidRPr="00C63E7D" w:rsidRDefault="00C63E7D" w:rsidP="00C63E7D">
            <w:pPr>
              <w:rPr>
                <w:rFonts w:ascii="Times New Roman" w:hAnsi="Times New Roman"/>
                <w:lang w:eastAsia="ru-RU"/>
              </w:rPr>
            </w:pPr>
            <w:r w:rsidRPr="00C63E7D">
              <w:rPr>
                <w:rFonts w:ascii="Times New Roman" w:hAnsi="Times New Roman"/>
                <w:lang w:eastAsia="ru-RU"/>
              </w:rPr>
              <w:t xml:space="preserve">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муниципального образования по </w:t>
            </w:r>
            <w:r w:rsidRPr="00C63E7D">
              <w:rPr>
                <w:rFonts w:ascii="Times New Roman" w:hAnsi="Times New Roman"/>
                <w:lang w:eastAsia="ru-RU"/>
              </w:rPr>
              <w:lastRenderedPageBreak/>
              <w:t>результатам выполнения мероприятий;</w:t>
            </w:r>
          </w:p>
          <w:p w:rsidR="00C63E7D" w:rsidRPr="00C63E7D" w:rsidRDefault="00C63E7D" w:rsidP="00C63E7D">
            <w:pPr>
              <w:rPr>
                <w:rFonts w:ascii="Times New Roman" w:hAnsi="Times New Roman"/>
                <w:lang w:eastAsia="ru-RU"/>
              </w:rPr>
            </w:pPr>
            <w:r w:rsidRPr="00C63E7D">
              <w:rPr>
                <w:rFonts w:ascii="Times New Roman" w:hAnsi="Times New Roman"/>
                <w:lang w:eastAsia="ru-RU"/>
              </w:rPr>
              <w:t>данные статистики по численности молодежи в муниципальном образовании в возрасте от 14 до 35 лет</w:t>
            </w:r>
          </w:p>
          <w:p w:rsidR="00C63E7D" w:rsidRPr="00C63E7D" w:rsidRDefault="00C63E7D" w:rsidP="00C63E7D">
            <w:pPr>
              <w:rPr>
                <w:rFonts w:ascii="Times New Roman" w:hAnsi="Times New Roman"/>
                <w:lang w:eastAsia="ru-RU"/>
              </w:rPr>
            </w:pPr>
            <w:r w:rsidRPr="00C63E7D">
              <w:rPr>
                <w:rFonts w:ascii="Times New Roman" w:hAnsi="Times New Roman"/>
                <w:lang w:eastAsia="ru-RU"/>
              </w:rPr>
              <w:t xml:space="preserve">Результаты размещаются муниципальным образованием </w:t>
            </w:r>
            <w:proofErr w:type="gramStart"/>
            <w:r w:rsidRPr="00C63E7D">
              <w:rPr>
                <w:rFonts w:ascii="Times New Roman" w:hAnsi="Times New Roman"/>
                <w:lang w:eastAsia="ru-RU"/>
              </w:rPr>
              <w:t>в ГАС</w:t>
            </w:r>
            <w:proofErr w:type="gramEnd"/>
            <w:r w:rsidRPr="00C63E7D">
              <w:rPr>
                <w:rFonts w:ascii="Times New Roman" w:hAnsi="Times New Roman"/>
                <w:lang w:eastAsia="ru-RU"/>
              </w:rPr>
              <w:t xml:space="preserve"> «Управление»</w:t>
            </w:r>
          </w:p>
          <w:p w:rsidR="00C63E7D" w:rsidRPr="00C63E7D" w:rsidRDefault="00C63E7D" w:rsidP="00C63E7D">
            <w:pPr>
              <w:rPr>
                <w:rFonts w:ascii="Times New Roman" w:hAnsi="Times New Roman"/>
                <w:lang w:eastAsia="ru-RU"/>
              </w:rPr>
            </w:pPr>
          </w:p>
        </w:tc>
        <w:tc>
          <w:tcPr>
            <w:tcW w:w="557" w:type="pct"/>
            <w:shd w:val="clear" w:color="auto" w:fill="auto"/>
          </w:tcPr>
          <w:p w:rsidR="00C63E7D" w:rsidRPr="00C63E7D" w:rsidRDefault="00C63E7D" w:rsidP="00C63E7D">
            <w:pPr>
              <w:ind w:right="-172"/>
              <w:rPr>
                <w:rFonts w:ascii="Times New Roman" w:hAnsi="Times New Roman"/>
              </w:rPr>
            </w:pPr>
            <w:r w:rsidRPr="00C63E7D">
              <w:rPr>
                <w:rFonts w:ascii="Times New Roman" w:hAnsi="Times New Roman"/>
              </w:rPr>
              <w:lastRenderedPageBreak/>
              <w:t>Ежегодно</w:t>
            </w:r>
          </w:p>
        </w:tc>
      </w:tr>
      <w:tr w:rsidR="00C63E7D" w:rsidRPr="00C63E7D"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5</w:t>
            </w:r>
          </w:p>
        </w:tc>
        <w:tc>
          <w:tcPr>
            <w:tcW w:w="4768" w:type="pct"/>
            <w:gridSpan w:val="5"/>
            <w:shd w:val="clear" w:color="auto" w:fill="auto"/>
          </w:tcPr>
          <w:p w:rsidR="00C63E7D" w:rsidRPr="00C63E7D" w:rsidRDefault="00C63E7D" w:rsidP="00C63E7D">
            <w:pPr>
              <w:rPr>
                <w:rFonts w:ascii="Times New Roman" w:hAnsi="Times New Roman"/>
              </w:rPr>
            </w:pPr>
            <w:r w:rsidRPr="00C63E7D">
              <w:rPr>
                <w:rFonts w:ascii="Times New Roman" w:hAnsi="Times New Roman"/>
                <w:lang w:eastAsia="ru-RU"/>
              </w:rPr>
              <w:t>Подпрограмма 5 «Развитие добровольчества (</w:t>
            </w:r>
            <w:proofErr w:type="spellStart"/>
            <w:r w:rsidRPr="00C63E7D">
              <w:rPr>
                <w:rFonts w:ascii="Times New Roman" w:hAnsi="Times New Roman"/>
                <w:lang w:eastAsia="ru-RU"/>
              </w:rPr>
              <w:t>волонтерства</w:t>
            </w:r>
            <w:proofErr w:type="spellEnd"/>
            <w:r w:rsidRPr="00C63E7D">
              <w:rPr>
                <w:rFonts w:ascii="Times New Roman" w:hAnsi="Times New Roman"/>
                <w:lang w:eastAsia="ru-RU"/>
              </w:rPr>
              <w:t>) в муниципальных образованиях Московской области»</w:t>
            </w:r>
          </w:p>
        </w:tc>
      </w:tr>
      <w:tr w:rsidR="00C63E7D" w:rsidRPr="00CB235F" w:rsidTr="009C4A40">
        <w:tc>
          <w:tcPr>
            <w:tcW w:w="232" w:type="pct"/>
            <w:shd w:val="clear" w:color="auto" w:fill="auto"/>
          </w:tcPr>
          <w:p w:rsidR="00C63E7D" w:rsidRPr="00C63E7D" w:rsidRDefault="00C63E7D" w:rsidP="00C63E7D">
            <w:pPr>
              <w:jc w:val="center"/>
              <w:rPr>
                <w:rFonts w:ascii="Times New Roman" w:hAnsi="Times New Roman"/>
              </w:rPr>
            </w:pPr>
            <w:r w:rsidRPr="00C63E7D">
              <w:rPr>
                <w:rFonts w:ascii="Times New Roman" w:hAnsi="Times New Roman"/>
              </w:rPr>
              <w:t>5.1</w:t>
            </w:r>
          </w:p>
        </w:tc>
        <w:tc>
          <w:tcPr>
            <w:tcW w:w="833" w:type="pct"/>
            <w:shd w:val="clear" w:color="auto" w:fill="auto"/>
          </w:tcPr>
          <w:p w:rsidR="00C63E7D" w:rsidRPr="00C63E7D" w:rsidRDefault="00C63E7D" w:rsidP="00C63E7D">
            <w:pPr>
              <w:rPr>
                <w:rFonts w:ascii="Times New Roman" w:hAnsi="Times New Roman"/>
                <w:i/>
                <w:lang w:eastAsia="ru-RU"/>
              </w:rPr>
            </w:pPr>
            <w:r w:rsidRPr="00C63E7D">
              <w:rPr>
                <w:rFonts w:ascii="Times New Roman" w:hAnsi="Times New Roman"/>
              </w:rPr>
              <w:t>Общая численность граждан, вовлеченных центрами (сообществами, объединениями) поддержки добровольчества (</w:t>
            </w:r>
            <w:proofErr w:type="spellStart"/>
            <w:r w:rsidRPr="00C63E7D">
              <w:rPr>
                <w:rFonts w:ascii="Times New Roman" w:hAnsi="Times New Roman"/>
              </w:rPr>
              <w:t>волонтерства</w:t>
            </w:r>
            <w:proofErr w:type="spellEnd"/>
            <w:r w:rsidRPr="00C63E7D">
              <w:rPr>
                <w:rFonts w:ascii="Times New Roman" w:hAnsi="Times New Roman"/>
              </w:rPr>
              <w:t>) на базе образовательных организаций, некоммерческих организаций, муниципальных учреждений в добровольческую (волонтерскую) деятельность в муниципальном образовании Московской области</w:t>
            </w:r>
          </w:p>
        </w:tc>
        <w:tc>
          <w:tcPr>
            <w:tcW w:w="421" w:type="pct"/>
            <w:shd w:val="clear" w:color="auto" w:fill="auto"/>
          </w:tcPr>
          <w:p w:rsidR="00C63E7D" w:rsidRPr="00C63E7D" w:rsidRDefault="00C63E7D" w:rsidP="009C4A40">
            <w:pPr>
              <w:rPr>
                <w:rFonts w:ascii="Times New Roman" w:hAnsi="Times New Roman"/>
              </w:rPr>
            </w:pPr>
            <w:r w:rsidRPr="00C63E7D">
              <w:rPr>
                <w:rFonts w:ascii="Times New Roman" w:hAnsi="Times New Roman"/>
              </w:rPr>
              <w:t>Млн.</w:t>
            </w:r>
            <w:r w:rsidR="009C4A40">
              <w:rPr>
                <w:rFonts w:ascii="Times New Roman" w:hAnsi="Times New Roman"/>
              </w:rPr>
              <w:t xml:space="preserve"> </w:t>
            </w:r>
            <w:r w:rsidRPr="00C63E7D">
              <w:rPr>
                <w:rFonts w:ascii="Times New Roman" w:hAnsi="Times New Roman"/>
              </w:rPr>
              <w:t>человек</w:t>
            </w:r>
          </w:p>
        </w:tc>
        <w:tc>
          <w:tcPr>
            <w:tcW w:w="2176"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Определение фактического значения по формуле:</w:t>
            </w:r>
          </w:p>
          <w:p w:rsidR="00C63E7D" w:rsidRPr="00C63E7D" w:rsidRDefault="00C63E7D" w:rsidP="00C63E7D">
            <w:pPr>
              <w:rPr>
                <w:rFonts w:ascii="Times New Roman" w:hAnsi="Times New Roman"/>
                <w:lang w:eastAsia="ru-RU"/>
              </w:rPr>
            </w:pPr>
            <w:r w:rsidRPr="00C63E7D">
              <w:rPr>
                <w:rFonts w:ascii="Times New Roman" w:hAnsi="Times New Roman"/>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rsidR="00C63E7D" w:rsidRPr="00C63E7D" w:rsidRDefault="00C63E7D" w:rsidP="00C63E7D">
            <w:pPr>
              <w:jc w:val="both"/>
              <w:rPr>
                <w:rFonts w:ascii="Times New Roman" w:hAnsi="Times New Roman"/>
                <w:lang w:eastAsia="ru-RU"/>
              </w:rPr>
            </w:pPr>
          </w:p>
          <w:p w:rsidR="00C63E7D" w:rsidRPr="00C63E7D" w:rsidRDefault="00C63E7D" w:rsidP="00C63E7D">
            <w:pPr>
              <w:jc w:val="both"/>
              <w:rPr>
                <w:rFonts w:ascii="Times New Roman" w:hAnsi="Times New Roman"/>
                <w:lang w:eastAsia="ru-RU"/>
              </w:rPr>
            </w:pPr>
            <w:r w:rsidRPr="00C63E7D">
              <w:rPr>
                <w:rFonts w:ascii="Times New Roman" w:hAnsi="Times New Roman"/>
                <w:noProof/>
                <w:position w:val="-11"/>
                <w:lang w:eastAsia="ru-RU"/>
              </w:rPr>
              <w:drawing>
                <wp:inline distT="0" distB="0" distL="0" distR="0" wp14:anchorId="750D5FAF" wp14:editId="1D1CB450">
                  <wp:extent cx="617080" cy="199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143" cy="201096"/>
                          </a:xfrm>
                          <a:prstGeom prst="rect">
                            <a:avLst/>
                          </a:prstGeom>
                          <a:noFill/>
                          <a:ln>
                            <a:noFill/>
                          </a:ln>
                        </pic:spPr>
                      </pic:pic>
                    </a:graphicData>
                  </a:graphic>
                </wp:inline>
              </w:drawing>
            </w:r>
          </w:p>
          <w:p w:rsidR="00C63E7D" w:rsidRPr="00C63E7D" w:rsidRDefault="00C63E7D" w:rsidP="00C63E7D">
            <w:pPr>
              <w:jc w:val="both"/>
              <w:rPr>
                <w:rFonts w:ascii="Times New Roman" w:hAnsi="Times New Roman"/>
                <w:lang w:eastAsia="ru-RU"/>
              </w:rPr>
            </w:pPr>
            <w:r w:rsidRPr="00C63E7D">
              <w:rPr>
                <w:rFonts w:ascii="Times New Roman" w:hAnsi="Times New Roman"/>
                <w:lang w:eastAsia="ru-RU"/>
              </w:rPr>
              <w:t>где:</w:t>
            </w:r>
          </w:p>
          <w:p w:rsidR="00C63E7D" w:rsidRPr="00C63E7D" w:rsidRDefault="00C63E7D" w:rsidP="00C63E7D">
            <w:pPr>
              <w:rPr>
                <w:rFonts w:ascii="Times New Roman" w:hAnsi="Times New Roman" w:cstheme="minorBidi"/>
                <w:lang w:eastAsia="ru-RU"/>
              </w:rPr>
            </w:pPr>
            <w:r w:rsidRPr="00C63E7D">
              <w:rPr>
                <w:rFonts w:ascii="Times New Roman" w:hAnsi="Times New Roman"/>
                <w:noProof/>
                <w:position w:val="-9"/>
                <w:lang w:eastAsia="ru-RU"/>
              </w:rPr>
              <w:drawing>
                <wp:inline distT="0" distB="0" distL="0" distR="0" wp14:anchorId="713E1EBA" wp14:editId="772DB237">
                  <wp:extent cx="241222" cy="218607"/>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11" cy="219956"/>
                          </a:xfrm>
                          <a:prstGeom prst="rect">
                            <a:avLst/>
                          </a:prstGeom>
                          <a:noFill/>
                          <a:ln>
                            <a:noFill/>
                          </a:ln>
                        </pic:spPr>
                      </pic:pic>
                    </a:graphicData>
                  </a:graphic>
                </wp:inline>
              </w:drawing>
            </w:r>
            <w:r w:rsidRPr="00C63E7D">
              <w:rPr>
                <w:rFonts w:ascii="Times New Roman" w:hAnsi="Times New Roman"/>
                <w:lang w:eastAsia="ru-RU"/>
              </w:rPr>
              <w:t xml:space="preserve"> </w:t>
            </w:r>
            <w:r w:rsidRPr="00C63E7D">
              <w:rPr>
                <w:rFonts w:ascii="Times New Roman" w:hAnsi="Times New Roman"/>
              </w:rPr>
              <w:t>– о</w:t>
            </w:r>
            <w:r w:rsidRPr="00C63E7D">
              <w:rPr>
                <w:rFonts w:ascii="Times New Roman" w:hAnsi="Times New Roman" w:cstheme="minorBidi"/>
                <w:lang w:eastAsia="ru-RU"/>
              </w:rPr>
              <w:t>бщая численность граждан, вовлеченных центрами (сообществами, объединениями) поддержки добровольчества (</w:t>
            </w:r>
            <w:proofErr w:type="spellStart"/>
            <w:r w:rsidRPr="00C63E7D">
              <w:rPr>
                <w:rFonts w:ascii="Times New Roman" w:hAnsi="Times New Roman" w:cstheme="minorBidi"/>
                <w:lang w:eastAsia="ru-RU"/>
              </w:rPr>
              <w:t>волонтерства</w:t>
            </w:r>
            <w:proofErr w:type="spellEnd"/>
            <w:r w:rsidRPr="00C63E7D">
              <w:rPr>
                <w:rFonts w:ascii="Times New Roman" w:hAnsi="Times New Roman" w:cstheme="minorBidi"/>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муниципальном образовании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w:t>
            </w:r>
          </w:p>
          <w:p w:rsidR="00C63E7D" w:rsidRPr="00C63E7D" w:rsidRDefault="00C63E7D" w:rsidP="00C63E7D">
            <w:pPr>
              <w:rPr>
                <w:rFonts w:ascii="Times New Roman" w:hAnsi="Times New Roman"/>
                <w:lang w:eastAsia="ru-RU"/>
              </w:rPr>
            </w:pPr>
            <w:proofErr w:type="spellStart"/>
            <w:r w:rsidRPr="00C63E7D">
              <w:rPr>
                <w:rFonts w:ascii="Times New Roman" w:hAnsi="Times New Roman" w:cstheme="minorBidi"/>
                <w:lang w:eastAsia="ru-RU"/>
              </w:rPr>
              <w:t>X</w:t>
            </w:r>
            <w:r w:rsidRPr="00C63E7D">
              <w:rPr>
                <w:rFonts w:ascii="Times New Roman" w:hAnsi="Times New Roman" w:cstheme="minorBidi"/>
                <w:vertAlign w:val="subscript"/>
                <w:lang w:eastAsia="ru-RU"/>
              </w:rPr>
              <w:t>n</w:t>
            </w:r>
            <w:proofErr w:type="spellEnd"/>
            <w:r w:rsidRPr="00C63E7D">
              <w:rPr>
                <w:rFonts w:ascii="Times New Roman" w:hAnsi="Times New Roman" w:cstheme="minorBidi"/>
                <w:lang w:eastAsia="ru-RU"/>
              </w:rPr>
              <w:t xml:space="preserve"> </w:t>
            </w:r>
            <w:proofErr w:type="gramStart"/>
            <w:r w:rsidRPr="00C63E7D">
              <w:rPr>
                <w:rFonts w:ascii="Times New Roman" w:eastAsiaTheme="minorHAnsi" w:hAnsi="Times New Roman" w:cstheme="minorBidi"/>
              </w:rPr>
              <w:t xml:space="preserve">– </w:t>
            </w:r>
            <w:r w:rsidRPr="00C63E7D">
              <w:rPr>
                <w:rFonts w:ascii="Times New Roman" w:hAnsi="Times New Roman" w:cstheme="minorBidi"/>
                <w:lang w:eastAsia="ru-RU"/>
              </w:rPr>
              <w:t xml:space="preserve"> количество</w:t>
            </w:r>
            <w:proofErr w:type="gramEnd"/>
            <w:r w:rsidRPr="00C63E7D">
              <w:rPr>
                <w:rFonts w:ascii="Times New Roman" w:hAnsi="Times New Roman" w:cstheme="minorBidi"/>
                <w:lang w:eastAsia="ru-RU"/>
              </w:rPr>
              <w:t xml:space="preserve"> участников мероприятия по добровольческой (волонтерской) деятельности</w:t>
            </w:r>
          </w:p>
        </w:tc>
        <w:tc>
          <w:tcPr>
            <w:tcW w:w="781" w:type="pct"/>
            <w:shd w:val="clear" w:color="auto" w:fill="auto"/>
          </w:tcPr>
          <w:p w:rsidR="00C63E7D" w:rsidRPr="00C63E7D" w:rsidRDefault="00C63E7D" w:rsidP="00C63E7D">
            <w:pPr>
              <w:rPr>
                <w:rFonts w:ascii="Times New Roman" w:hAnsi="Times New Roman"/>
                <w:u w:val="single"/>
                <w:lang w:eastAsia="ru-RU"/>
              </w:rPr>
            </w:pPr>
            <w:r w:rsidRPr="00C63E7D">
              <w:rPr>
                <w:rFonts w:ascii="Times New Roman" w:hAnsi="Times New Roman"/>
                <w:u w:val="single"/>
                <w:lang w:eastAsia="ru-RU"/>
              </w:rPr>
              <w:t xml:space="preserve">Источник данных фактического значения: </w:t>
            </w:r>
          </w:p>
          <w:p w:rsidR="00C63E7D" w:rsidRPr="00C63E7D" w:rsidRDefault="00C63E7D" w:rsidP="00C63E7D">
            <w:pPr>
              <w:rPr>
                <w:rFonts w:ascii="Times New Roman" w:hAnsi="Times New Roman"/>
              </w:rPr>
            </w:pPr>
            <w:r w:rsidRPr="00C63E7D">
              <w:rPr>
                <w:rFonts w:ascii="Times New Roman" w:hAnsi="Times New Roman"/>
                <w:lang w:eastAsia="ru-RU"/>
              </w:rPr>
              <w:t xml:space="preserve">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 предоставляемая </w:t>
            </w:r>
            <w:proofErr w:type="gramStart"/>
            <w:r w:rsidRPr="00C63E7D">
              <w:rPr>
                <w:rFonts w:ascii="Times New Roman" w:hAnsi="Times New Roman"/>
                <w:lang w:eastAsia="ru-RU"/>
              </w:rPr>
              <w:t>в ГАС</w:t>
            </w:r>
            <w:proofErr w:type="gramEnd"/>
            <w:r w:rsidRPr="00C63E7D">
              <w:rPr>
                <w:rFonts w:ascii="Times New Roman" w:hAnsi="Times New Roman"/>
                <w:lang w:eastAsia="ru-RU"/>
              </w:rPr>
              <w:t xml:space="preserve"> «Управление» муниципальным </w:t>
            </w:r>
            <w:proofErr w:type="spellStart"/>
            <w:r w:rsidRPr="00C63E7D">
              <w:rPr>
                <w:rFonts w:ascii="Times New Roman" w:hAnsi="Times New Roman"/>
                <w:lang w:eastAsia="ru-RU"/>
              </w:rPr>
              <w:t>обрназованием</w:t>
            </w:r>
            <w:proofErr w:type="spellEnd"/>
          </w:p>
        </w:tc>
        <w:tc>
          <w:tcPr>
            <w:tcW w:w="557" w:type="pct"/>
            <w:shd w:val="clear" w:color="auto" w:fill="auto"/>
          </w:tcPr>
          <w:p w:rsidR="00C63E7D" w:rsidRPr="00CB235F" w:rsidRDefault="00C63E7D" w:rsidP="00C63E7D">
            <w:pPr>
              <w:rPr>
                <w:rFonts w:ascii="Times New Roman" w:hAnsi="Times New Roman"/>
                <w:color w:val="000000"/>
              </w:rPr>
            </w:pPr>
            <w:r w:rsidRPr="00C63E7D">
              <w:rPr>
                <w:rFonts w:ascii="Times New Roman" w:hAnsi="Times New Roman"/>
                <w:lang w:eastAsia="ru-RU"/>
              </w:rPr>
              <w:t>Ежегодно</w:t>
            </w:r>
          </w:p>
        </w:tc>
      </w:tr>
    </w:tbl>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4</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9C4A40" w:rsidRDefault="00C63E7D" w:rsidP="00C63E7D">
      <w:pPr>
        <w:spacing w:after="0" w:line="240" w:lineRule="auto"/>
        <w:jc w:val="center"/>
        <w:rPr>
          <w:rFonts w:ascii="Times New Roman" w:eastAsiaTheme="minorEastAsia" w:hAnsi="Times New Roman" w:cs="Times New Roman"/>
          <w:sz w:val="24"/>
          <w:szCs w:val="24"/>
          <w:lang w:eastAsia="ru-RU"/>
        </w:rPr>
      </w:pPr>
      <w:r w:rsidRPr="00CB235F">
        <w:rPr>
          <w:rFonts w:ascii="Times New Roman" w:eastAsiaTheme="minorEastAsia" w:hAnsi="Times New Roman" w:cs="Times New Roman"/>
          <w:sz w:val="24"/>
          <w:szCs w:val="24"/>
          <w:lang w:eastAsia="ru-RU"/>
        </w:rPr>
        <w:t xml:space="preserve">8. Методика определения результатов выполнения мероприятий муниципальной программы «Развитие институтов гражданского общества, </w:t>
      </w:r>
    </w:p>
    <w:p w:rsidR="00C63E7D" w:rsidRPr="00CB235F" w:rsidRDefault="00C63E7D" w:rsidP="00C63E7D">
      <w:pPr>
        <w:spacing w:after="0" w:line="240" w:lineRule="auto"/>
        <w:jc w:val="center"/>
        <w:rPr>
          <w:rFonts w:ascii="Times New Roman" w:eastAsia="Calibri" w:hAnsi="Times New Roman" w:cs="Times New Roman"/>
          <w:sz w:val="24"/>
          <w:szCs w:val="24"/>
        </w:rPr>
      </w:pPr>
      <w:r w:rsidRPr="00CB235F">
        <w:rPr>
          <w:rFonts w:ascii="Times New Roman" w:eastAsiaTheme="minorEastAsia" w:hAnsi="Times New Roman" w:cs="Times New Roman"/>
          <w:sz w:val="24"/>
          <w:szCs w:val="24"/>
          <w:lang w:eastAsia="ru-RU"/>
        </w:rPr>
        <w:t>повышение эффективности местного</w:t>
      </w:r>
      <w:r w:rsidRPr="00CB235F">
        <w:rPr>
          <w:rFonts w:ascii="Times New Roman" w:eastAsia="Calibri" w:hAnsi="Times New Roman" w:cs="Times New Roman"/>
          <w:sz w:val="24"/>
          <w:szCs w:val="24"/>
        </w:rPr>
        <w:t xml:space="preserve"> самоуправления»</w:t>
      </w:r>
    </w:p>
    <w:p w:rsidR="00C63E7D" w:rsidRPr="00CB235F" w:rsidRDefault="00C63E7D" w:rsidP="00C63E7D">
      <w:pPr>
        <w:spacing w:after="0" w:line="240" w:lineRule="auto"/>
        <w:jc w:val="center"/>
        <w:rPr>
          <w:rFonts w:ascii="Times New Roman" w:eastAsia="Calibri" w:hAnsi="Times New Roman" w:cs="Times New Roman"/>
          <w:sz w:val="24"/>
          <w:szCs w:val="24"/>
        </w:rPr>
      </w:pPr>
    </w:p>
    <w:tbl>
      <w:tblPr>
        <w:tblStyle w:val="a9"/>
        <w:tblW w:w="15276" w:type="dxa"/>
        <w:tblLayout w:type="fixed"/>
        <w:tblLook w:val="04A0" w:firstRow="1" w:lastRow="0" w:firstColumn="1" w:lastColumn="0" w:noHBand="0" w:noVBand="1"/>
      </w:tblPr>
      <w:tblGrid>
        <w:gridCol w:w="675"/>
        <w:gridCol w:w="1134"/>
        <w:gridCol w:w="1276"/>
        <w:gridCol w:w="1134"/>
        <w:gridCol w:w="1985"/>
        <w:gridCol w:w="1417"/>
        <w:gridCol w:w="7655"/>
      </w:tblGrid>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 п/п</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 подпрограммы</w:t>
            </w:r>
          </w:p>
        </w:tc>
        <w:tc>
          <w:tcPr>
            <w:tcW w:w="1276" w:type="dxa"/>
            <w:shd w:val="clear" w:color="auto" w:fill="auto"/>
          </w:tcPr>
          <w:p w:rsidR="00C63E7D" w:rsidRPr="009C4A40" w:rsidRDefault="00C63E7D" w:rsidP="00C63E7D">
            <w:pPr>
              <w:jc w:val="center"/>
              <w:rPr>
                <w:rFonts w:ascii="Times New Roman" w:hAnsi="Times New Roman" w:cs="Times New Roman"/>
                <w:lang w:val="en-US"/>
              </w:rPr>
            </w:pPr>
            <w:r w:rsidRPr="009C4A40">
              <w:rPr>
                <w:rFonts w:ascii="Times New Roman" w:hAnsi="Times New Roman" w:cs="Times New Roman"/>
              </w:rPr>
              <w:t>№ основного мероприятия</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 мероприятия</w:t>
            </w:r>
          </w:p>
        </w:tc>
        <w:tc>
          <w:tcPr>
            <w:tcW w:w="198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Наименование результата*</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 измерения</w:t>
            </w:r>
          </w:p>
        </w:tc>
        <w:tc>
          <w:tcPr>
            <w:tcW w:w="7655" w:type="dxa"/>
            <w:shd w:val="clear" w:color="auto" w:fill="auto"/>
          </w:tcPr>
          <w:p w:rsidR="00C63E7D" w:rsidRPr="009C4A40" w:rsidRDefault="00C63E7D" w:rsidP="00C63E7D">
            <w:pPr>
              <w:ind w:right="-79"/>
              <w:jc w:val="center"/>
              <w:rPr>
                <w:rFonts w:ascii="Times New Roman" w:hAnsi="Times New Roman" w:cs="Times New Roman"/>
              </w:rPr>
            </w:pPr>
            <w:r w:rsidRPr="009C4A40">
              <w:rPr>
                <w:rFonts w:ascii="Times New Roman" w:hAnsi="Times New Roman" w:cs="Times New Roman"/>
              </w:rPr>
              <w:t>Порядок определения значений</w:t>
            </w:r>
          </w:p>
        </w:tc>
      </w:tr>
      <w:tr w:rsidR="00C63E7D" w:rsidRPr="009C4A40" w:rsidTr="009C4A40">
        <w:trPr>
          <w:trHeight w:val="95"/>
        </w:trPr>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w:t>
            </w:r>
          </w:p>
        </w:tc>
        <w:tc>
          <w:tcPr>
            <w:tcW w:w="1134" w:type="dxa"/>
            <w:shd w:val="clear" w:color="auto" w:fill="auto"/>
          </w:tcPr>
          <w:p w:rsidR="00C63E7D" w:rsidRPr="009C4A40" w:rsidRDefault="00C63E7D" w:rsidP="00C63E7D">
            <w:pPr>
              <w:jc w:val="center"/>
              <w:rPr>
                <w:rFonts w:ascii="Times New Roman" w:hAnsi="Times New Roman" w:cs="Times New Roman"/>
                <w:lang w:val="en-US"/>
              </w:rPr>
            </w:pPr>
            <w:r w:rsidRPr="009C4A40">
              <w:rPr>
                <w:rFonts w:ascii="Times New Roman" w:hAnsi="Times New Roman" w:cs="Times New Roman"/>
                <w:lang w:val="en-US"/>
              </w:rPr>
              <w:t>2</w:t>
            </w:r>
          </w:p>
        </w:tc>
        <w:tc>
          <w:tcPr>
            <w:tcW w:w="1276" w:type="dxa"/>
            <w:shd w:val="clear" w:color="auto" w:fill="auto"/>
          </w:tcPr>
          <w:p w:rsidR="00C63E7D" w:rsidRPr="009C4A40" w:rsidRDefault="00C63E7D" w:rsidP="00C63E7D">
            <w:pPr>
              <w:jc w:val="center"/>
              <w:rPr>
                <w:rFonts w:ascii="Times New Roman" w:hAnsi="Times New Roman" w:cs="Times New Roman"/>
                <w:lang w:val="en-US"/>
              </w:rPr>
            </w:pPr>
            <w:r w:rsidRPr="009C4A40">
              <w:rPr>
                <w:rFonts w:ascii="Times New Roman" w:hAnsi="Times New Roman" w:cs="Times New Roman"/>
                <w:lang w:val="en-US"/>
              </w:rPr>
              <w:t>3</w:t>
            </w:r>
          </w:p>
        </w:tc>
        <w:tc>
          <w:tcPr>
            <w:tcW w:w="1134" w:type="dxa"/>
            <w:shd w:val="clear" w:color="auto" w:fill="auto"/>
          </w:tcPr>
          <w:p w:rsidR="00C63E7D" w:rsidRPr="009C4A40" w:rsidRDefault="00C63E7D" w:rsidP="00C63E7D">
            <w:pPr>
              <w:jc w:val="center"/>
              <w:rPr>
                <w:rFonts w:ascii="Times New Roman" w:hAnsi="Times New Roman" w:cs="Times New Roman"/>
                <w:lang w:val="en-US"/>
              </w:rPr>
            </w:pPr>
            <w:r w:rsidRPr="009C4A40">
              <w:rPr>
                <w:rFonts w:ascii="Times New Roman" w:hAnsi="Times New Roman" w:cs="Times New Roman"/>
                <w:lang w:val="en-US"/>
              </w:rPr>
              <w:t>4</w:t>
            </w:r>
          </w:p>
        </w:tc>
        <w:tc>
          <w:tcPr>
            <w:tcW w:w="198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5</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6</w:t>
            </w:r>
          </w:p>
        </w:tc>
        <w:tc>
          <w:tcPr>
            <w:tcW w:w="7655" w:type="dxa"/>
            <w:shd w:val="clear" w:color="auto" w:fill="auto"/>
          </w:tcPr>
          <w:p w:rsidR="00C63E7D" w:rsidRPr="009C4A40" w:rsidRDefault="00C63E7D" w:rsidP="00C63E7D">
            <w:pPr>
              <w:ind w:right="-79"/>
              <w:jc w:val="center"/>
              <w:rPr>
                <w:rFonts w:ascii="Times New Roman" w:hAnsi="Times New Roman" w:cs="Times New Roman"/>
              </w:rPr>
            </w:pPr>
            <w:r w:rsidRPr="009C4A40">
              <w:rPr>
                <w:rFonts w:ascii="Times New Roman" w:hAnsi="Times New Roman" w:cs="Times New Roman"/>
              </w:rPr>
              <w:t>7</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Информационные материалы изготовлены и размещены</w:t>
            </w:r>
            <w:r w:rsidRPr="009C4A40">
              <w:rPr>
                <w:rFonts w:ascii="Times New Roman" w:hAnsi="Times New Roman" w:cs="Times New Roman"/>
                <w:lang w:eastAsia="ru-RU"/>
              </w:rPr>
              <w:t xml:space="preserve"> в </w:t>
            </w:r>
            <w:r w:rsidRPr="009C4A40">
              <w:rPr>
                <w:rFonts w:ascii="Times New Roman" w:eastAsia="Calibri" w:hAnsi="Times New Roman" w:cs="Times New Roman"/>
              </w:rPr>
              <w:t xml:space="preserve">социальных сетях, </w:t>
            </w:r>
            <w:r w:rsidRPr="009C4A40">
              <w:rPr>
                <w:rFonts w:ascii="Times New Roman" w:hAnsi="Times New Roman" w:cs="Times New Roman"/>
              </w:rPr>
              <w:t xml:space="preserve">мессенджерах, направленны по электронной почте, смс (адресная рассылка) </w:t>
            </w:r>
          </w:p>
          <w:p w:rsidR="00C63E7D" w:rsidRPr="009C4A40" w:rsidRDefault="00C63E7D" w:rsidP="00C63E7D">
            <w:pPr>
              <w:rPr>
                <w:rFonts w:ascii="Times New Roman" w:hAnsi="Times New Roman" w:cs="Times New Roman"/>
              </w:rPr>
            </w:pPr>
            <w:r w:rsidRPr="009C4A40">
              <w:rPr>
                <w:rFonts w:ascii="Times New Roman" w:hAnsi="Times New Roman" w:cs="Times New Roman"/>
              </w:rPr>
              <w:t>рассылкой</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Штука</w:t>
            </w: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M</w:t>
            </w:r>
            <w:r w:rsidRPr="009C4A40">
              <w:rPr>
                <w:rFonts w:ascii="Times New Roman" w:hAnsi="Times New Roman" w:cs="Times New Roman"/>
              </w:rPr>
              <w:t>=</w:t>
            </w:r>
            <w:r w:rsidRPr="009C4A40">
              <w:rPr>
                <w:rFonts w:ascii="Times New Roman" w:hAnsi="Times New Roman" w:cs="Times New Roman"/>
                <w:lang w:val="en-US"/>
              </w:rPr>
              <w:t>X</w:t>
            </w:r>
            <w:r w:rsidRPr="009C4A40">
              <w:rPr>
                <w:rFonts w:ascii="Times New Roman" w:hAnsi="Times New Roman" w:cs="Times New Roman"/>
              </w:rPr>
              <w:t>+</w:t>
            </w:r>
            <w:r w:rsidRPr="009C4A40">
              <w:rPr>
                <w:rFonts w:ascii="Times New Roman" w:hAnsi="Times New Roman" w:cs="Times New Roman"/>
                <w:lang w:val="en-US"/>
              </w:rPr>
              <w:t>Y</w:t>
            </w:r>
            <w:r w:rsidRPr="009C4A40">
              <w:rPr>
                <w:rFonts w:ascii="Times New Roman" w:hAnsi="Times New Roman" w:cs="Times New Roman"/>
              </w:rPr>
              <w:t>+</w:t>
            </w:r>
            <w:r w:rsidRPr="009C4A40">
              <w:rPr>
                <w:rFonts w:ascii="Times New Roman" w:hAnsi="Times New Roman" w:cs="Times New Roman"/>
                <w:lang w:val="en-US"/>
              </w:rPr>
              <w:t>Z</w:t>
            </w:r>
            <w:r w:rsidRPr="009C4A40">
              <w:rPr>
                <w:rFonts w:ascii="Times New Roman" w:hAnsi="Times New Roman" w:cs="Times New Roman"/>
              </w:rPr>
              <w:t>,</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где:</w:t>
            </w:r>
          </w:p>
          <w:p w:rsidR="00C63E7D" w:rsidRPr="009C4A40" w:rsidRDefault="00C63E7D" w:rsidP="00C63E7D">
            <w:pPr>
              <w:rPr>
                <w:rFonts w:ascii="Times New Roman" w:hAnsi="Times New Roman" w:cs="Times New Roman"/>
              </w:rPr>
            </w:pPr>
            <w:r w:rsidRPr="009C4A40">
              <w:rPr>
                <w:rFonts w:ascii="Times New Roman" w:hAnsi="Times New Roman" w:cs="Times New Roman"/>
              </w:rPr>
              <w:t>М – количество информационных материалов, изготовленных и размещенных в социальных сетях, мессенджерах, направленных по электронной почте, смс адресная рассылка)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Y</w:t>
            </w:r>
            <w:r w:rsidRPr="009C4A40">
              <w:rPr>
                <w:rFonts w:ascii="Times New Roman" w:hAnsi="Times New Roman" w:cs="Times New Roman"/>
              </w:rPr>
              <w:t>–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e-</w:t>
            </w:r>
            <w:proofErr w:type="spellStart"/>
            <w:r w:rsidRPr="009C4A40">
              <w:rPr>
                <w:rFonts w:ascii="Times New Roman" w:hAnsi="Times New Roman" w:cs="Times New Roman"/>
              </w:rPr>
              <w:t>mail</w:t>
            </w:r>
            <w:proofErr w:type="spellEnd"/>
            <w:r w:rsidRPr="009C4A40">
              <w:rPr>
                <w:rFonts w:ascii="Times New Roman" w:hAnsi="Times New Roman" w:cs="Times New Roman"/>
              </w:rPr>
              <w:t>-рассылок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Z–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смс-информирования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lang w:eastAsia="ru-RU"/>
              </w:rPr>
              <w:t xml:space="preserve">Информационные материалы изготовлены и размещены </w:t>
            </w:r>
            <w:r w:rsidRPr="009C4A40">
              <w:rPr>
                <w:rFonts w:ascii="Times New Roman" w:hAnsi="Times New Roman" w:cs="Times New Roman"/>
              </w:rPr>
              <w:t>в сетевых изданиях</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Штука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информационных материалов о деятельности органов местного самоуправления муниципального образования Московской области, размещенных в</w:t>
            </w:r>
            <w:r w:rsidRPr="009C4A40">
              <w:rPr>
                <w:rFonts w:ascii="Times New Roman" w:eastAsia="Calibri" w:hAnsi="Times New Roman" w:cs="Times New Roman"/>
              </w:rPr>
              <w:t xml:space="preserve"> электронных СМИ, распространяемых в сети Интернет (сетевых изданиях) </w:t>
            </w:r>
            <w:r w:rsidRPr="009C4A40">
              <w:rPr>
                <w:rFonts w:ascii="Times New Roman" w:hAnsi="Times New Roman" w:cs="Times New Roman"/>
              </w:rPr>
              <w:t>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3</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 xml:space="preserve">Осуществлено изготовление и распространение </w:t>
            </w:r>
            <w:proofErr w:type="spellStart"/>
            <w:r w:rsidRPr="009C4A40">
              <w:rPr>
                <w:rFonts w:ascii="Times New Roman" w:hAnsi="Times New Roman" w:cs="Times New Roman"/>
              </w:rPr>
              <w:t>телематериалов</w:t>
            </w:r>
            <w:proofErr w:type="spellEnd"/>
            <w:r w:rsidRPr="009C4A40">
              <w:rPr>
                <w:rFonts w:ascii="Times New Roman" w:hAnsi="Times New Roman" w:cs="Times New Roman"/>
              </w:rPr>
              <w:t xml:space="preserve"> </w:t>
            </w:r>
            <w:r w:rsidRPr="009C4A40">
              <w:rPr>
                <w:rFonts w:ascii="Times New Roman" w:eastAsia="Calibri" w:hAnsi="Times New Roman" w:cs="Times New Roman"/>
              </w:rPr>
              <w:t>об основных событиях социально-экономического развития, общественно - политической жизни, освещение деятельности</w:t>
            </w:r>
            <w:r w:rsidRPr="009C4A40">
              <w:rPr>
                <w:rFonts w:ascii="Times New Roman" w:hAnsi="Times New Roman" w:cs="Times New Roman"/>
              </w:rPr>
              <w:t xml:space="preserve"> </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Минута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Количество минут вещания </w:t>
            </w:r>
            <w:proofErr w:type="spellStart"/>
            <w:r w:rsidRPr="009C4A40">
              <w:rPr>
                <w:rFonts w:ascii="Times New Roman" w:hAnsi="Times New Roman" w:cs="Times New Roman"/>
              </w:rPr>
              <w:t>телематериалов</w:t>
            </w:r>
            <w:proofErr w:type="spellEnd"/>
            <w:r w:rsidRPr="009C4A40">
              <w:rPr>
                <w:rFonts w:ascii="Times New Roman" w:hAnsi="Times New Roman" w:cs="Times New Roman"/>
              </w:rPr>
              <w:t xml:space="preserve">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телеканалах муниципального, регионального, федерального уровня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4</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04</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 xml:space="preserve">Осуществлено изготовление и распространение радиоматериалов </w:t>
            </w:r>
            <w:r w:rsidRPr="009C4A40">
              <w:rPr>
                <w:rFonts w:ascii="Times New Roman" w:eastAsia="Calibri" w:hAnsi="Times New Roman" w:cs="Times New Roman"/>
              </w:rPr>
              <w:t>об основных событиях социально - экономического развития, общественно - политической жизни, освещение деятельности</w:t>
            </w:r>
            <w:r w:rsidRPr="009C4A40">
              <w:rPr>
                <w:rFonts w:ascii="Times New Roman" w:hAnsi="Times New Roman" w:cs="Times New Roman"/>
              </w:rPr>
              <w:t xml:space="preserve"> </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Минута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радиостанциях муниципального, регионального, федерального уровня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5</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05</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lang w:eastAsia="ru-RU"/>
              </w:rPr>
              <w:t>Информационные материалы изготовлены и размещены в печатных СМИ</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Штука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информационных материалов о деятельности органов местного самоуправления Московской области, изготовленных и размещенных в отчетном периоде в муниципальных печатных СМИ.</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6</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05</w:t>
            </w:r>
          </w:p>
        </w:tc>
        <w:tc>
          <w:tcPr>
            <w:tcW w:w="1985" w:type="dxa"/>
            <w:shd w:val="clear" w:color="auto" w:fill="auto"/>
          </w:tcPr>
          <w:p w:rsidR="00C63E7D" w:rsidRPr="009C4A40" w:rsidRDefault="00C63E7D" w:rsidP="00C63E7D">
            <w:pPr>
              <w:rPr>
                <w:rFonts w:ascii="Times New Roman" w:hAnsi="Times New Roman" w:cs="Times New Roman"/>
                <w:lang w:eastAsia="ru-RU"/>
              </w:rPr>
            </w:pPr>
            <w:r w:rsidRPr="009C4A40">
              <w:rPr>
                <w:rFonts w:ascii="Times New Roman" w:hAnsi="Times New Roman" w:cs="Times New Roman"/>
                <w:lang w:eastAsia="ru-RU"/>
              </w:rPr>
              <w:t xml:space="preserve">Осуществлено издание печатного СМИ с нормативно правовыми актами и официальной информацией городского </w:t>
            </w:r>
            <w:r w:rsidRPr="009C4A40">
              <w:rPr>
                <w:rFonts w:ascii="Times New Roman" w:hAnsi="Times New Roman" w:cs="Times New Roman"/>
                <w:lang w:eastAsia="ru-RU"/>
              </w:rPr>
              <w:lastRenderedPageBreak/>
              <w:t>округа Московской области. Печатный лист.</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Штука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печатных листов с обнародованием нормативно правовых актов и официальной информацией муниципального образования Московской области, размещенных в отчетном периоде в муниципальных печатных СМИ.</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7</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07</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color w:val="000000"/>
              </w:rPr>
              <w:t>Осуществлено издание печатной продукции</w:t>
            </w:r>
            <w:r w:rsidRPr="009C4A40">
              <w:rPr>
                <w:rFonts w:ascii="Times New Roman" w:hAnsi="Times New Roman" w:cs="Times New Roman"/>
                <w:lang w:eastAsia="ru-RU"/>
              </w:rPr>
              <w:t xml:space="preserve"> </w:t>
            </w:r>
            <w:r w:rsidRPr="009C4A40">
              <w:rPr>
                <w:rFonts w:ascii="Times New Roman" w:eastAsia="Calibri" w:hAnsi="Times New Roman" w:cs="Times New Roman"/>
              </w:rPr>
              <w:t>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Штука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печатных листов тематической печатной продукции для муниципального образования, изданной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8</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07</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color w:val="000000"/>
              </w:rPr>
              <w:t>Рекламные конструкции размещены в соответствии со схемой размещения рекламных конструкций Московской области</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tc>
        <w:tc>
          <w:tcPr>
            <w:tcW w:w="7655" w:type="dxa"/>
            <w:shd w:val="clear" w:color="auto" w:fill="auto"/>
          </w:tcPr>
          <w:p w:rsidR="00C63E7D" w:rsidRPr="009C4A40" w:rsidRDefault="00C63E7D" w:rsidP="00C63E7D">
            <w:pPr>
              <w:ind w:right="-79"/>
              <w:rPr>
                <w:rFonts w:ascii="Times New Roman" w:eastAsia="Calibri" w:hAnsi="Times New Roman" w:cs="Times New Roman"/>
              </w:rPr>
            </w:pPr>
            <w:r w:rsidRPr="009C4A40">
              <w:rPr>
                <w:rFonts w:ascii="Times New Roman" w:eastAsia="Calibri" w:hAnsi="Times New Roman" w:cs="Times New Roman"/>
              </w:rPr>
              <w:t>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Отчет о приведении в соответствие со схемой размещения </w:t>
            </w:r>
            <w:r w:rsidRPr="009C4A40">
              <w:rPr>
                <w:rFonts w:ascii="Times New Roman" w:eastAsia="Calibri" w:hAnsi="Times New Roman" w:cs="Times New Roman"/>
              </w:rPr>
              <w:t>количества и фактического расположения рекламных конструкций на территории муниципального образования</w:t>
            </w:r>
          </w:p>
        </w:tc>
      </w:tr>
      <w:tr w:rsidR="00C63E7D" w:rsidRPr="009C4A40" w:rsidTr="009C4A40">
        <w:trPr>
          <w:trHeight w:val="884"/>
        </w:trPr>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9</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07</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color w:val="000000"/>
              </w:rPr>
              <w:t xml:space="preserve">Проведены мероприятия, которым обеспечено праздничное/ тематическое оформление на территории городского округа </w:t>
            </w:r>
            <w:r w:rsidRPr="009C4A40">
              <w:rPr>
                <w:rFonts w:ascii="Times New Roman" w:hAnsi="Times New Roman" w:cs="Times New Roman"/>
                <w:color w:val="000000"/>
              </w:rPr>
              <w:lastRenderedPageBreak/>
              <w:t>Московской области</w:t>
            </w:r>
            <w:r w:rsidRPr="009C4A40">
              <w:rPr>
                <w:rFonts w:ascii="Times New Roman" w:hAnsi="Times New Roman" w:cs="Times New Roman"/>
              </w:rPr>
              <w:t>, единица</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Единица</w:t>
            </w: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проведенных мероприятий, которым обеспечено праздничное/тематическое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lastRenderedPageBreak/>
              <w:t xml:space="preserve">Отчет о проведенных мероприятиях, которым обеспечено праздничное/тематическое оформление территории муниципального образования </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10</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07</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lang w:eastAsia="ru-RU"/>
              </w:rPr>
              <w:t>Проведены рекламно-информационные кампании в муниципальном образовании Московской области</w:t>
            </w:r>
            <w:r w:rsidRPr="009C4A40">
              <w:rPr>
                <w:rFonts w:ascii="Times New Roman" w:hAnsi="Times New Roman" w:cs="Times New Roman"/>
              </w:rPr>
              <w:t xml:space="preserve"> </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проведенных информационных кампаний, обеспечивающих информирование населения об основных событиях социально-экономического развития и общественно-политической жизни муниципального образования посредством размещения социальной рекламы на объектах наружной рекламы и информации в муниципальном образовании Московской области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lang w:eastAsia="ru-RU"/>
              </w:rPr>
              <w:t>Проведены фестивали национальных культур</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фестивалей национальных культур, проведенных в муниципальном образовании Московской области в отчетном периоде.</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ind w:right="-57"/>
              <w:rPr>
                <w:rFonts w:ascii="Times New Roman" w:hAnsi="Times New Roman" w:cs="Times New Roman"/>
              </w:rPr>
            </w:pPr>
            <w:r w:rsidRPr="009C4A40">
              <w:rPr>
                <w:rFonts w:ascii="Times New Roman" w:hAnsi="Times New Roman" w:cs="Times New Roman"/>
                <w:lang w:eastAsia="ru-RU"/>
              </w:rPr>
              <w:t>Проведены форумы, круглые столы</w:t>
            </w:r>
            <w:proofErr w:type="gramStart"/>
            <w:r w:rsidRPr="009C4A40">
              <w:rPr>
                <w:rFonts w:ascii="Times New Roman" w:hAnsi="Times New Roman" w:cs="Times New Roman"/>
                <w:lang w:eastAsia="ru-RU"/>
              </w:rPr>
              <w:t>.</w:t>
            </w:r>
            <w:proofErr w:type="gramEnd"/>
            <w:r w:rsidRPr="009C4A40">
              <w:rPr>
                <w:rFonts w:ascii="Times New Roman" w:hAnsi="Times New Roman" w:cs="Times New Roman"/>
                <w:lang w:eastAsia="ru-RU"/>
              </w:rPr>
              <w:t xml:space="preserve"> направленные на укрепление гражданского единства и гармонизацию межнациональных и межконфессиональных отношений</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rPr>
                <w:rFonts w:ascii="Times New Roman" w:hAnsi="Times New Roman" w:cs="Times New Roman"/>
                <w:lang w:eastAsia="ru-RU"/>
              </w:rPr>
            </w:pPr>
            <w:r w:rsidRPr="009C4A40">
              <w:rPr>
                <w:rFonts w:ascii="Times New Roman" w:hAnsi="Times New Roman"/>
              </w:rPr>
              <w:t xml:space="preserve">Общее </w:t>
            </w:r>
            <w:r w:rsidRPr="009C4A40">
              <w:rPr>
                <w:rFonts w:ascii="Times New Roman" w:hAnsi="Times New Roman" w:cs="Times New Roman"/>
              </w:rPr>
              <w:t>количество</w:t>
            </w:r>
            <w:r w:rsidRPr="009C4A40">
              <w:rPr>
                <w:rFonts w:ascii="Times New Roman" w:hAnsi="Times New Roman" w:cs="Times New Roman"/>
                <w:lang w:eastAsia="ru-RU"/>
              </w:rPr>
              <w:t xml:space="preserve"> форумов, круглых столов, направленных на укрепление гражданского единства и гармонизацию межнациональных и межконфессиональных отношений</w:t>
            </w:r>
            <w:r w:rsidRPr="009C4A40">
              <w:rPr>
                <w:rFonts w:ascii="Times New Roman" w:hAnsi="Times New Roman" w:cs="Times New Roman"/>
              </w:rPr>
              <w:t xml:space="preserve">, проведенных в муниципальном образовании Московской области в отчетном периоде </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13</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ind w:right="-57"/>
              <w:rPr>
                <w:rFonts w:ascii="Times New Roman" w:hAnsi="Times New Roman" w:cs="Times New Roman"/>
              </w:rPr>
            </w:pPr>
            <w:r w:rsidRPr="009C4A40">
              <w:rPr>
                <w:rFonts w:ascii="Times New Roman" w:hAnsi="Times New Roman" w:cs="Times New Roman"/>
              </w:rPr>
              <w:t>Проведены мероприятия по сохранению и поддержке русского языка как государственного языка Российской Федерации</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Количество мероприятий по сохранению и поддержке русского языка как государственного языка Российской Федерации, проведенных в муниципальном образовании Московской области в отчетном периоде </w:t>
            </w:r>
          </w:p>
          <w:p w:rsidR="00C63E7D" w:rsidRPr="009C4A40" w:rsidRDefault="00C63E7D" w:rsidP="00C63E7D">
            <w:pPr>
              <w:ind w:right="-79"/>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14</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Проведены семинары с иностранными гражданами по социально-</w:t>
            </w:r>
            <w:r w:rsidRPr="009C4A40">
              <w:rPr>
                <w:rFonts w:ascii="Times New Roman" w:hAnsi="Times New Roman" w:cs="Times New Roman"/>
              </w:rPr>
              <w:lastRenderedPageBreak/>
              <w:t>культурной адаптации и интеграции иностранных граждан.</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семинаров с иностранными гражданами по социально-культурной адаптации и интеграции иностранных граждан, проведенных в муниципальном образовании Московской области в отчетном периоде</w:t>
            </w:r>
          </w:p>
          <w:p w:rsidR="00C63E7D" w:rsidRPr="009C4A40" w:rsidRDefault="00C63E7D" w:rsidP="00C63E7D">
            <w:pPr>
              <w:ind w:right="-79"/>
              <w:jc w:val="both"/>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15</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rPr>
                <w:rFonts w:ascii="Times New Roman" w:hAnsi="Times New Roman" w:cs="Times New Roman"/>
                <w:lang w:eastAsia="ru-RU"/>
              </w:rPr>
            </w:pPr>
            <w:r w:rsidRPr="009C4A40">
              <w:rPr>
                <w:rFonts w:ascii="Times New Roman" w:hAnsi="Times New Roman"/>
              </w:rPr>
              <w:t xml:space="preserve">Общее </w:t>
            </w:r>
            <w:r w:rsidRPr="009C4A40">
              <w:rPr>
                <w:rFonts w:ascii="Times New Roman" w:hAnsi="Times New Roman" w:cs="Times New Roman"/>
              </w:rPr>
              <w:t>количество</w:t>
            </w:r>
            <w:r w:rsidRPr="009C4A40">
              <w:rPr>
                <w:rFonts w:ascii="Times New Roman" w:hAnsi="Times New Roman" w:cs="Times New Roman"/>
                <w:lang w:eastAsia="ru-RU"/>
              </w:rPr>
              <w:t xml:space="preserve"> </w:t>
            </w:r>
            <w:r w:rsidRPr="009C4A40">
              <w:rPr>
                <w:rFonts w:ascii="Times New Roman" w:hAnsi="Times New Roman" w:cs="Times New Roman"/>
              </w:rPr>
              <w:t>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r w:rsidRPr="009C4A40">
              <w:rPr>
                <w:rFonts w:ascii="Times New Roman" w:hAnsi="Times New Roman" w:cs="Times New Roman"/>
                <w:lang w:eastAsia="ru-RU"/>
              </w:rPr>
              <w:t xml:space="preserve">, </w:t>
            </w:r>
            <w:r w:rsidRPr="009C4A40">
              <w:rPr>
                <w:rFonts w:ascii="Times New Roman" w:hAnsi="Times New Roman" w:cs="Times New Roman"/>
              </w:rPr>
              <w:t xml:space="preserve">проведенных в муниципальном образовании Московской области в отчетном периоде </w:t>
            </w:r>
          </w:p>
          <w:p w:rsidR="00C63E7D" w:rsidRPr="009C4A40" w:rsidRDefault="00C63E7D" w:rsidP="00C63E7D">
            <w:pPr>
              <w:ind w:right="-79"/>
              <w:jc w:val="both"/>
              <w:rPr>
                <w:rFonts w:ascii="Times New Roman" w:hAnsi="Times New Roman" w:cs="Times New Roman"/>
              </w:rPr>
            </w:pP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16</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Проекты, реализованные на основании заявок жителей Московской области в рамках применения практик инициативного бюджетирования</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Штука</w:t>
            </w:r>
          </w:p>
        </w:tc>
        <w:tc>
          <w:tcPr>
            <w:tcW w:w="7655" w:type="dxa"/>
            <w:shd w:val="clear" w:color="auto" w:fill="auto"/>
          </w:tcPr>
          <w:p w:rsidR="00C63E7D" w:rsidRPr="009C4A40" w:rsidRDefault="00C63E7D" w:rsidP="00C63E7D">
            <w:pPr>
              <w:ind w:right="-79"/>
              <w:jc w:val="both"/>
              <w:rPr>
                <w:rFonts w:ascii="Times New Roman" w:hAnsi="Times New Roman" w:cs="Times New Roman"/>
              </w:rPr>
            </w:pPr>
            <w:r w:rsidRPr="009C4A40">
              <w:rPr>
                <w:rFonts w:ascii="Times New Roman" w:hAnsi="Times New Roman" w:cs="Times New Roman"/>
              </w:rPr>
              <w:t xml:space="preserve">Фактическое значение результата соответствует количеству реализованных в отчетном периоде проектов граждан городского округа Московской области, сформированных в рамках практик инициативного бюджетирования, </w:t>
            </w:r>
          </w:p>
          <w:p w:rsidR="00C63E7D" w:rsidRPr="009C4A40" w:rsidRDefault="00C63E7D" w:rsidP="00C63E7D">
            <w:pPr>
              <w:ind w:right="-79"/>
              <w:jc w:val="both"/>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jc w:val="both"/>
              <w:rPr>
                <w:rFonts w:ascii="Times New Roman" w:hAnsi="Times New Roman" w:cs="Times New Roman"/>
              </w:rPr>
            </w:pPr>
            <w:r w:rsidRPr="009C4A40">
              <w:rPr>
                <w:rFonts w:ascii="Times New Roman" w:hAnsi="Times New Roman" w:cs="Times New Roman"/>
              </w:rPr>
              <w:t>Отчет городских округов Московской области о реализации проектов инициативного бюджетирования по форме, утвержденной распоряжением МТП Московской области от 30.10.2020 № 18</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17</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04</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rPr>
              <w:t>Проведены мероприятия по гражданско-патриотическому и духовно-нравственному воспитанию молодежи</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муниципальных мероприятий по гражданско-патриотическому и духовно-нравственному воспитанию молодежи, проведенных в муниципальном образовании Московской области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акты сдачи-приема оказанных услуг по заключенным муниципальным контрактам в рамках реализации мероприятия муниципальной программы </w:t>
            </w:r>
          </w:p>
        </w:tc>
      </w:tr>
      <w:tr w:rsidR="00C63E7D" w:rsidRPr="009C4A40"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18</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04</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02</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03</w:t>
            </w:r>
          </w:p>
        </w:tc>
        <w:tc>
          <w:tcPr>
            <w:tcW w:w="1985" w:type="dxa"/>
            <w:shd w:val="clear" w:color="auto" w:fill="auto"/>
          </w:tcPr>
          <w:p w:rsidR="00C63E7D" w:rsidRPr="009C4A40" w:rsidRDefault="00C63E7D" w:rsidP="00C63E7D">
            <w:pPr>
              <w:pStyle w:val="ConsPlusNormal"/>
              <w:rPr>
                <w:rFonts w:ascii="Times New Roman" w:hAnsi="Times New Roman" w:cs="Times New Roman"/>
              </w:rPr>
            </w:pPr>
            <w:r w:rsidRPr="009C4A40">
              <w:rPr>
                <w:rFonts w:ascii="Times New Roman" w:hAnsi="Times New Roman" w:cs="Times New Roman"/>
                <w:szCs w:val="22"/>
              </w:rPr>
              <w:t xml:space="preserve">Проведены мероприятия по поддержке молодежных творческих </w:t>
            </w:r>
            <w:r w:rsidRPr="009C4A40">
              <w:rPr>
                <w:rFonts w:ascii="Times New Roman" w:hAnsi="Times New Roman" w:cs="Times New Roman"/>
                <w:szCs w:val="22"/>
              </w:rPr>
              <w:lastRenderedPageBreak/>
              <w:t>инициатив, вовлечению молодежи в инновационную деятельность, научно-техническое творчество</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Количество муниципальных мероприятий по поддержке молодежных творческих инициатив, вовлечению молодежи в инновационную деятельность, научно-техническое творчество, проведенных в муниципальном образовании Московской области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lastRenderedPageBreak/>
              <w:t xml:space="preserve">Источник данных: </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акты сдачи-приема оказанных услуг по заключенным муниципальным контрактам в рамках реализации мероприятия муниципальной программы </w:t>
            </w:r>
          </w:p>
        </w:tc>
      </w:tr>
      <w:tr w:rsidR="00C63E7D" w:rsidRPr="00CB235F" w:rsidTr="009C4A40">
        <w:tc>
          <w:tcPr>
            <w:tcW w:w="675"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lastRenderedPageBreak/>
              <w:t>19</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05</w:t>
            </w:r>
          </w:p>
        </w:tc>
        <w:tc>
          <w:tcPr>
            <w:tcW w:w="1276"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134"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01</w:t>
            </w:r>
          </w:p>
        </w:tc>
        <w:tc>
          <w:tcPr>
            <w:tcW w:w="1985" w:type="dxa"/>
            <w:shd w:val="clear" w:color="auto" w:fill="auto"/>
          </w:tcPr>
          <w:p w:rsidR="00C63E7D" w:rsidRPr="009C4A40" w:rsidRDefault="00C63E7D" w:rsidP="00C63E7D">
            <w:pPr>
              <w:rPr>
                <w:rFonts w:ascii="Times New Roman" w:hAnsi="Times New Roman" w:cs="Times New Roman"/>
              </w:rPr>
            </w:pPr>
            <w:r w:rsidRPr="009C4A40">
              <w:rPr>
                <w:rFonts w:ascii="Times New Roman" w:hAnsi="Times New Roman" w:cs="Times New Roman"/>
                <w:lang w:eastAsia="ru-RU"/>
              </w:rPr>
              <w:t>Проведены мероприятия, направленные на популяризацию добровольчества (</w:t>
            </w:r>
            <w:proofErr w:type="spellStart"/>
            <w:r w:rsidRPr="009C4A40">
              <w:rPr>
                <w:rFonts w:ascii="Times New Roman" w:hAnsi="Times New Roman" w:cs="Times New Roman"/>
                <w:lang w:eastAsia="ru-RU"/>
              </w:rPr>
              <w:t>волонтерства</w:t>
            </w:r>
            <w:proofErr w:type="spellEnd"/>
            <w:r w:rsidRPr="009C4A40">
              <w:rPr>
                <w:rFonts w:ascii="Times New Roman" w:hAnsi="Times New Roman" w:cs="Times New Roman"/>
              </w:rPr>
              <w:t>)</w:t>
            </w:r>
          </w:p>
        </w:tc>
        <w:tc>
          <w:tcPr>
            <w:tcW w:w="1417" w:type="dxa"/>
            <w:shd w:val="clear" w:color="auto" w:fill="auto"/>
          </w:tcPr>
          <w:p w:rsidR="00C63E7D" w:rsidRPr="009C4A40" w:rsidRDefault="00C63E7D" w:rsidP="00C63E7D">
            <w:pPr>
              <w:jc w:val="center"/>
              <w:rPr>
                <w:rFonts w:ascii="Times New Roman" w:hAnsi="Times New Roman" w:cs="Times New Roman"/>
              </w:rPr>
            </w:pPr>
            <w:r w:rsidRPr="009C4A40">
              <w:rPr>
                <w:rFonts w:ascii="Times New Roman" w:hAnsi="Times New Roman" w:cs="Times New Roman"/>
              </w:rPr>
              <w:t>Единица</w:t>
            </w:r>
          </w:p>
          <w:p w:rsidR="00C63E7D" w:rsidRPr="009C4A40" w:rsidRDefault="00C63E7D" w:rsidP="00C63E7D">
            <w:pPr>
              <w:jc w:val="center"/>
              <w:rPr>
                <w:rFonts w:ascii="Times New Roman" w:hAnsi="Times New Roman" w:cs="Times New Roman"/>
              </w:rPr>
            </w:pPr>
          </w:p>
        </w:tc>
        <w:tc>
          <w:tcPr>
            <w:tcW w:w="7655" w:type="dxa"/>
            <w:shd w:val="clear" w:color="auto" w:fill="auto"/>
          </w:tcPr>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N</w:t>
            </w:r>
            <w:proofErr w:type="spellStart"/>
            <w:r w:rsidRPr="009C4A40">
              <w:rPr>
                <w:rFonts w:ascii="Times New Roman" w:hAnsi="Times New Roman" w:cs="Times New Roman"/>
              </w:rPr>
              <w:t>пд</w:t>
            </w:r>
            <w:proofErr w:type="spellEnd"/>
            <w:r w:rsidRPr="009C4A40">
              <w:rPr>
                <w:rFonts w:ascii="Times New Roman" w:hAnsi="Times New Roman" w:cs="Times New Roman"/>
              </w:rPr>
              <w:t xml:space="preserve"> =</w:t>
            </w:r>
            <w:r w:rsidRPr="009C4A40">
              <w:rPr>
                <w:rFonts w:ascii="Times New Roman" w:hAnsi="Times New Roman" w:cs="Times New Roman"/>
                <w:lang w:val="en-US"/>
              </w:rPr>
              <w:t>N</w:t>
            </w:r>
            <w:r w:rsidRPr="009C4A40">
              <w:rPr>
                <w:rFonts w:ascii="Times New Roman" w:hAnsi="Times New Roman" w:cs="Times New Roman"/>
              </w:rPr>
              <w:t xml:space="preserve">д+ </w:t>
            </w:r>
            <w:r w:rsidRPr="009C4A40">
              <w:rPr>
                <w:rFonts w:ascii="Times New Roman" w:hAnsi="Times New Roman" w:cs="Times New Roman"/>
                <w:lang w:val="en-US"/>
              </w:rPr>
              <w:t>N</w:t>
            </w:r>
            <w:r w:rsidRPr="009C4A40">
              <w:rPr>
                <w:rFonts w:ascii="Times New Roman" w:hAnsi="Times New Roman" w:cs="Times New Roman"/>
              </w:rPr>
              <w:t>с,</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где: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N</w:t>
            </w:r>
            <w:r w:rsidRPr="009C4A40">
              <w:rPr>
                <w:rFonts w:ascii="Times New Roman" w:hAnsi="Times New Roman" w:cs="Times New Roman"/>
              </w:rPr>
              <w:t xml:space="preserve"> – общее количество муниципальных мероприятий (акций) направленных на популяризацию добровольчества (</w:t>
            </w:r>
            <w:proofErr w:type="spellStart"/>
            <w:r w:rsidRPr="009C4A40">
              <w:rPr>
                <w:rFonts w:ascii="Times New Roman" w:hAnsi="Times New Roman" w:cs="Times New Roman"/>
              </w:rPr>
              <w:t>волонтерства</w:t>
            </w:r>
            <w:proofErr w:type="spellEnd"/>
            <w:r w:rsidRPr="009C4A40">
              <w:rPr>
                <w:rFonts w:ascii="Times New Roman" w:hAnsi="Times New Roman" w:cs="Times New Roman"/>
              </w:rPr>
              <w:t>), проведенных  в муниципальном образовании Московской области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N</w:t>
            </w:r>
            <w:r w:rsidRPr="009C4A40">
              <w:rPr>
                <w:rFonts w:ascii="Times New Roman" w:hAnsi="Times New Roman" w:cs="Times New Roman"/>
              </w:rPr>
              <w:t>д – количество мероприятий для руководителей добровольческих (волонтерских) организаций и добровольцев (волонтеров) муниципального образования Московской области, проведенных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lang w:val="en-US"/>
              </w:rPr>
              <w:t>N</w:t>
            </w:r>
            <w:r w:rsidRPr="009C4A40">
              <w:rPr>
                <w:rFonts w:ascii="Times New Roman" w:hAnsi="Times New Roman" w:cs="Times New Roman"/>
              </w:rPr>
              <w:t>с – количество социальных акций добровольцев (волонтеров) муниципального образования Московской области с участием жителей муниципального образования Московской области, проведенных в отчетном периоде.</w:t>
            </w:r>
          </w:p>
          <w:p w:rsidR="00C63E7D" w:rsidRPr="009C4A40" w:rsidRDefault="00C63E7D" w:rsidP="00C63E7D">
            <w:pPr>
              <w:ind w:right="-79"/>
              <w:rPr>
                <w:rFonts w:ascii="Times New Roman" w:hAnsi="Times New Roman" w:cs="Times New Roman"/>
              </w:rPr>
            </w:pPr>
            <w:r w:rsidRPr="009C4A40">
              <w:rPr>
                <w:rFonts w:ascii="Times New Roman" w:hAnsi="Times New Roman" w:cs="Times New Roman"/>
              </w:rPr>
              <w:t xml:space="preserve">Источник данных: </w:t>
            </w:r>
          </w:p>
          <w:p w:rsidR="00C63E7D" w:rsidRPr="00CB235F" w:rsidRDefault="00C63E7D" w:rsidP="00C63E7D">
            <w:pPr>
              <w:ind w:right="-79"/>
              <w:rPr>
                <w:rFonts w:ascii="Times New Roman" w:hAnsi="Times New Roman" w:cs="Times New Roman"/>
              </w:rPr>
            </w:pPr>
            <w:r w:rsidRPr="009C4A40">
              <w:rPr>
                <w:rFonts w:ascii="Times New Roman" w:hAnsi="Times New Roman" w:cs="Times New Roman"/>
              </w:rPr>
              <w:t>акты сдачи-приема оказанных услуг по заключенным муниципальным контрактам в рамках реализации мероприятия муниципальной программы</w:t>
            </w:r>
          </w:p>
        </w:tc>
      </w:tr>
    </w:tbl>
    <w:p w:rsidR="00C63E7D" w:rsidRDefault="00C63E7D" w:rsidP="00C63E7D">
      <w:pPr>
        <w:spacing w:after="0" w:line="240" w:lineRule="auto"/>
        <w:jc w:val="both"/>
        <w:rPr>
          <w:rFonts w:ascii="Times New Roman" w:hAnsi="Times New Roman" w:cs="Times New Roman"/>
          <w:sz w:val="24"/>
        </w:rPr>
      </w:pPr>
      <w:r>
        <w:rPr>
          <w:rFonts w:ascii="Times New Roman" w:hAnsi="Times New Roman" w:cs="Times New Roman"/>
          <w:sz w:val="24"/>
        </w:rPr>
        <w:t>*) указаны действующие мероприятия</w:t>
      </w:r>
    </w:p>
    <w:p w:rsidR="00C63E7D" w:rsidRPr="00CB235F" w:rsidRDefault="00C63E7D" w:rsidP="00C63E7D">
      <w:pPr>
        <w:spacing w:after="0" w:line="240" w:lineRule="auto"/>
        <w:jc w:val="both"/>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5</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C63E7D" w:rsidRPr="009C4A40" w:rsidRDefault="00C63E7D" w:rsidP="00C63E7D">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 xml:space="preserve">9. </w:t>
      </w:r>
      <w:r w:rsidRPr="009C4A40">
        <w:rPr>
          <w:rFonts w:ascii="Times New Roman" w:hAnsi="Times New Roman" w:cs="Times New Roman"/>
          <w:sz w:val="24"/>
          <w:szCs w:val="24"/>
        </w:rPr>
        <w:t xml:space="preserve">Подпрограмма 1 «Развитие системы информирования населения о деятельности органов местного самоуправления </w:t>
      </w:r>
    </w:p>
    <w:p w:rsidR="00C63E7D" w:rsidRPr="009C4A40" w:rsidRDefault="00C63E7D" w:rsidP="00C63E7D">
      <w:pPr>
        <w:pStyle w:val="ConsPlusNormal"/>
        <w:jc w:val="center"/>
        <w:rPr>
          <w:rFonts w:ascii="Times New Roman" w:hAnsi="Times New Roman" w:cs="Times New Roman"/>
          <w:sz w:val="24"/>
          <w:szCs w:val="24"/>
        </w:rPr>
      </w:pPr>
      <w:r w:rsidRPr="009C4A40">
        <w:rPr>
          <w:rFonts w:ascii="Times New Roman" w:hAnsi="Times New Roman" w:cs="Times New Roman"/>
          <w:sz w:val="24"/>
          <w:szCs w:val="24"/>
        </w:rPr>
        <w:t xml:space="preserve">муниципальных образований Московской области, создание доступной современной </w:t>
      </w:r>
      <w:proofErr w:type="spellStart"/>
      <w:r w:rsidRPr="009C4A40">
        <w:rPr>
          <w:rFonts w:ascii="Times New Roman" w:hAnsi="Times New Roman" w:cs="Times New Roman"/>
          <w:sz w:val="24"/>
          <w:szCs w:val="24"/>
        </w:rPr>
        <w:t>медиасреды</w:t>
      </w:r>
      <w:proofErr w:type="spellEnd"/>
      <w:r w:rsidRPr="009C4A40">
        <w:rPr>
          <w:rFonts w:ascii="Times New Roman" w:eastAsiaTheme="minorEastAsia" w:hAnsi="Times New Roman" w:cs="Times New Roman"/>
          <w:b/>
          <w:bCs/>
          <w:sz w:val="24"/>
          <w:szCs w:val="24"/>
        </w:rPr>
        <w:t>»</w:t>
      </w:r>
    </w:p>
    <w:p w:rsidR="00C63E7D" w:rsidRPr="009C4A40" w:rsidRDefault="00C63E7D" w:rsidP="00C63E7D">
      <w:pPr>
        <w:pStyle w:val="ConsPlusNormal"/>
        <w:jc w:val="center"/>
        <w:rPr>
          <w:rFonts w:ascii="Times New Roman" w:hAnsi="Times New Roman" w:cs="Times New Roman"/>
          <w:sz w:val="24"/>
          <w:szCs w:val="24"/>
        </w:rPr>
      </w:pPr>
    </w:p>
    <w:p w:rsidR="00C63E7D" w:rsidRPr="00CB235F" w:rsidRDefault="00C63E7D" w:rsidP="00C63E7D">
      <w:pPr>
        <w:pStyle w:val="ConsPlusNormal"/>
        <w:jc w:val="center"/>
        <w:rPr>
          <w:rFonts w:ascii="Times New Roman" w:eastAsiaTheme="minorEastAsia" w:hAnsi="Times New Roman" w:cs="Times New Roman"/>
          <w:sz w:val="24"/>
          <w:szCs w:val="24"/>
        </w:rPr>
      </w:pPr>
      <w:r w:rsidRPr="009C4A40">
        <w:rPr>
          <w:rFonts w:ascii="Times New Roman" w:hAnsi="Times New Roman" w:cs="Times New Roman"/>
          <w:sz w:val="24"/>
          <w:szCs w:val="24"/>
        </w:rPr>
        <w:t xml:space="preserve">9.1. Перечень мероприятий подпрограммы 1 </w:t>
      </w:r>
      <w:r w:rsidRPr="009C4A40">
        <w:rPr>
          <w:rFonts w:ascii="Times New Roman" w:eastAsiaTheme="minorEastAsia" w:hAnsi="Times New Roman" w:cs="Times New Roman"/>
          <w:sz w:val="24"/>
          <w:szCs w:val="24"/>
        </w:rPr>
        <w:t>«</w:t>
      </w:r>
      <w:r w:rsidRPr="009C4A40">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9C4A40">
        <w:rPr>
          <w:rFonts w:ascii="Times New Roman" w:hAnsi="Times New Roman" w:cs="Times New Roman"/>
          <w:sz w:val="24"/>
          <w:szCs w:val="24"/>
        </w:rPr>
        <w:t>медиасреды</w:t>
      </w:r>
      <w:proofErr w:type="spellEnd"/>
      <w:r w:rsidRPr="009C4A40">
        <w:rPr>
          <w:rFonts w:ascii="Times New Roman" w:eastAsiaTheme="minorEastAsia" w:hAnsi="Times New Roman" w:cs="Times New Roman"/>
          <w:sz w:val="24"/>
          <w:szCs w:val="24"/>
        </w:rPr>
        <w:t>»</w:t>
      </w:r>
    </w:p>
    <w:p w:rsidR="00C63E7D" w:rsidRPr="00CB235F" w:rsidRDefault="00C63E7D" w:rsidP="00C63E7D">
      <w:pPr>
        <w:pStyle w:val="ConsPlusNormal"/>
        <w:jc w:val="center"/>
        <w:rPr>
          <w:rFonts w:ascii="Times New Roman" w:hAnsi="Times New Roman" w:cs="Times New Roman"/>
          <w:sz w:val="24"/>
          <w:szCs w:val="24"/>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25"/>
        <w:gridCol w:w="2468"/>
        <w:gridCol w:w="1046"/>
        <w:gridCol w:w="1956"/>
        <w:gridCol w:w="857"/>
        <w:gridCol w:w="860"/>
        <w:gridCol w:w="845"/>
        <w:gridCol w:w="723"/>
        <w:gridCol w:w="717"/>
        <w:gridCol w:w="793"/>
        <w:gridCol w:w="708"/>
        <w:gridCol w:w="726"/>
        <w:gridCol w:w="760"/>
        <w:gridCol w:w="799"/>
        <w:gridCol w:w="1571"/>
      </w:tblGrid>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п/п</w:t>
            </w:r>
          </w:p>
        </w:tc>
        <w:tc>
          <w:tcPr>
            <w:tcW w:w="80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Мероприятие подпрограммы</w:t>
            </w:r>
          </w:p>
        </w:tc>
        <w:tc>
          <w:tcPr>
            <w:tcW w:w="343" w:type="pct"/>
            <w:vMerge w:val="restart"/>
            <w:shd w:val="clear" w:color="auto" w:fill="auto"/>
            <w:tcMar>
              <w:top w:w="28" w:type="dxa"/>
              <w:bottom w:w="28" w:type="dxa"/>
            </w:tcMar>
          </w:tcPr>
          <w:p w:rsidR="00C63E7D" w:rsidRPr="009C4A40" w:rsidRDefault="00C63E7D" w:rsidP="00C63E7D">
            <w:pPr>
              <w:pStyle w:val="ConsPlusNormal"/>
              <w:ind w:left="-57" w:right="-57"/>
              <w:jc w:val="center"/>
              <w:rPr>
                <w:rFonts w:ascii="Times New Roman" w:hAnsi="Times New Roman" w:cs="Times New Roman"/>
                <w:szCs w:val="22"/>
              </w:rPr>
            </w:pPr>
            <w:r w:rsidRPr="009C4A40">
              <w:rPr>
                <w:rFonts w:ascii="Times New Roman" w:hAnsi="Times New Roman" w:cs="Times New Roman"/>
                <w:szCs w:val="22"/>
              </w:rPr>
              <w:t>Сроки исполнения мероприятия</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Источники финансирования</w:t>
            </w:r>
          </w:p>
        </w:tc>
        <w:tc>
          <w:tcPr>
            <w:tcW w:w="28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Всего</w:t>
            </w:r>
          </w:p>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xml:space="preserve"> (тыс. руб.)</w:t>
            </w:r>
          </w:p>
        </w:tc>
        <w:tc>
          <w:tcPr>
            <w:tcW w:w="2272" w:type="pct"/>
            <w:gridSpan w:val="9"/>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Объем финансирования по годам (тыс. руб.)</w:t>
            </w:r>
          </w:p>
        </w:tc>
        <w:tc>
          <w:tcPr>
            <w:tcW w:w="51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Ответственный за выполнение мероприятия подпрограммы</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2"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xml:space="preserve">2023 год </w:t>
            </w:r>
          </w:p>
        </w:tc>
        <w:tc>
          <w:tcPr>
            <w:tcW w:w="277"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xml:space="preserve">2024 год </w:t>
            </w:r>
          </w:p>
        </w:tc>
        <w:tc>
          <w:tcPr>
            <w:tcW w:w="1202" w:type="pct"/>
            <w:gridSpan w:val="5"/>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2025 год</w:t>
            </w:r>
          </w:p>
        </w:tc>
        <w:tc>
          <w:tcPr>
            <w:tcW w:w="24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w:t>
            </w:r>
          </w:p>
        </w:tc>
        <w:tc>
          <w:tcPr>
            <w:tcW w:w="80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w:t>
            </w:r>
          </w:p>
        </w:tc>
        <w:tc>
          <w:tcPr>
            <w:tcW w:w="343"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3</w:t>
            </w:r>
          </w:p>
        </w:tc>
        <w:tc>
          <w:tcPr>
            <w:tcW w:w="641"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4</w:t>
            </w:r>
          </w:p>
        </w:tc>
        <w:tc>
          <w:tcPr>
            <w:tcW w:w="281"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5</w:t>
            </w:r>
          </w:p>
        </w:tc>
        <w:tc>
          <w:tcPr>
            <w:tcW w:w="282"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6</w:t>
            </w:r>
          </w:p>
        </w:tc>
        <w:tc>
          <w:tcPr>
            <w:tcW w:w="277"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7</w:t>
            </w:r>
          </w:p>
        </w:tc>
        <w:tc>
          <w:tcPr>
            <w:tcW w:w="1202" w:type="pct"/>
            <w:gridSpan w:val="5"/>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8</w:t>
            </w:r>
          </w:p>
        </w:tc>
        <w:tc>
          <w:tcPr>
            <w:tcW w:w="24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9</w:t>
            </w:r>
          </w:p>
        </w:tc>
        <w:tc>
          <w:tcPr>
            <w:tcW w:w="262"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10</w:t>
            </w:r>
          </w:p>
        </w:tc>
        <w:tc>
          <w:tcPr>
            <w:tcW w:w="515"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11</w:t>
            </w: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114 212,17</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26 074,50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23 588,67</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20 597,40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21 544,90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22 406,70</w:t>
            </w:r>
          </w:p>
        </w:tc>
        <w:tc>
          <w:tcPr>
            <w:tcW w:w="51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114 212,17</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26 074,50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23 588,67</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20 597,40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21 544,90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22 406,70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1.1</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eastAsia="Calibri" w:hAnsi="Times New Roman" w:cs="Times New Roman"/>
              </w:rPr>
            </w:pPr>
            <w:r w:rsidRPr="009C4A40">
              <w:rPr>
                <w:rFonts w:ascii="Times New Roman" w:eastAsia="Calibri" w:hAnsi="Times New Roman" w:cs="Times New Roman"/>
              </w:rPr>
              <w:t xml:space="preserve">Мероприятие 01.01. </w:t>
            </w:r>
          </w:p>
          <w:p w:rsidR="00C63E7D" w:rsidRPr="009C4A40" w:rsidRDefault="00C63E7D" w:rsidP="00C63E7D">
            <w:pPr>
              <w:pStyle w:val="ConsPlusNormal"/>
              <w:rPr>
                <w:rFonts w:ascii="Times New Roman" w:hAnsi="Times New Roman" w:cs="Times New Roman"/>
                <w:szCs w:val="22"/>
              </w:rPr>
            </w:pPr>
            <w:r w:rsidRPr="009C4A40">
              <w:rPr>
                <w:rFonts w:ascii="Times New Roman" w:eastAsia="Calibri" w:hAnsi="Times New Roman" w:cs="Times New Roman"/>
                <w:szCs w:val="22"/>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9C4A40">
              <w:rPr>
                <w:rFonts w:ascii="Times New Roman" w:eastAsia="Calibri" w:hAnsi="Times New Roman" w:cs="Times New Roman"/>
                <w:szCs w:val="22"/>
                <w:lang w:val="en-US"/>
              </w:rPr>
              <w:t>e</w:t>
            </w:r>
            <w:r w:rsidRPr="009C4A40">
              <w:rPr>
                <w:rFonts w:ascii="Times New Roman" w:eastAsia="Calibri" w:hAnsi="Times New Roman" w:cs="Times New Roman"/>
                <w:szCs w:val="22"/>
              </w:rPr>
              <w:t>-</w:t>
            </w:r>
            <w:r w:rsidRPr="009C4A40">
              <w:rPr>
                <w:rFonts w:ascii="Times New Roman" w:eastAsia="Calibri" w:hAnsi="Times New Roman" w:cs="Times New Roman"/>
                <w:szCs w:val="22"/>
                <w:lang w:val="en-US"/>
              </w:rPr>
              <w:lastRenderedPageBreak/>
              <w:t>mail</w:t>
            </w:r>
            <w:r w:rsidRPr="009C4A40">
              <w:rPr>
                <w:rFonts w:ascii="Times New Roman" w:eastAsia="Calibri" w:hAnsi="Times New Roman" w:cs="Times New Roman"/>
                <w:szCs w:val="22"/>
              </w:rPr>
              <w:t xml:space="preserve"> - рассылок, смс -информирования</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lastRenderedPageBreak/>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5 688,64</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540,00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1 200,00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1 260,00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1 317,96</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1 370,68</w:t>
            </w:r>
          </w:p>
        </w:tc>
        <w:tc>
          <w:tcPr>
            <w:tcW w:w="515"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 xml:space="preserve">Средства бюджета городского округа Воскресенск </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5 688,64</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540,00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1 200,00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1 260,00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1 317,96</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1 370,68</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color w:val="000000"/>
                <w:szCs w:val="22"/>
              </w:rPr>
            </w:pPr>
            <w:r w:rsidRPr="009C4A40">
              <w:rPr>
                <w:rFonts w:ascii="Times New Roman" w:hAnsi="Times New Roman" w:cs="Times New Roman"/>
                <w:color w:val="000000"/>
                <w:szCs w:val="22"/>
              </w:rPr>
              <w:t xml:space="preserve">В пределах средств, предусмотренных на </w:t>
            </w:r>
            <w:r w:rsidRPr="009C4A40">
              <w:rPr>
                <w:rFonts w:ascii="Times New Roman" w:hAnsi="Times New Roman" w:cs="Times New Roman"/>
                <w:color w:val="000000"/>
                <w:szCs w:val="22"/>
              </w:rPr>
              <w:lastRenderedPageBreak/>
              <w:t>обеспечение деятельности</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Информационные материалы изготовлены и размещены</w:t>
            </w:r>
            <w:r w:rsidRPr="009C4A40">
              <w:rPr>
                <w:rFonts w:ascii="Times New Roman" w:hAnsi="Times New Roman" w:cs="Times New Roman"/>
                <w:lang w:eastAsia="ru-RU"/>
              </w:rPr>
              <w:t xml:space="preserve"> в </w:t>
            </w:r>
            <w:r w:rsidRPr="009C4A40">
              <w:rPr>
                <w:rFonts w:ascii="Times New Roman" w:eastAsia="Calibri" w:hAnsi="Times New Roman" w:cs="Times New Roman"/>
              </w:rPr>
              <w:t xml:space="preserve">социальных сетях, </w:t>
            </w:r>
            <w:r w:rsidRPr="009C4A40">
              <w:rPr>
                <w:rFonts w:ascii="Times New Roman" w:hAnsi="Times New Roman" w:cs="Times New Roman"/>
              </w:rPr>
              <w:t xml:space="preserve">мессенджерах, направленны по электронной почте, смс (адресная рассылка) </w:t>
            </w:r>
          </w:p>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рассылкой,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82"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77"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35" w:type="pct"/>
            <w:shd w:val="clear" w:color="auto" w:fill="auto"/>
            <w:tcMar>
              <w:top w:w="28" w:type="dxa"/>
              <w:bottom w:w="28" w:type="dxa"/>
            </w:tcMar>
          </w:tcPr>
          <w:p w:rsidR="00C63E7D" w:rsidRPr="009C4A40" w:rsidRDefault="00C63E7D" w:rsidP="00C63E7D">
            <w:pPr>
              <w:pStyle w:val="ConsPlusNormal"/>
              <w:ind w:left="-57" w:right="-57"/>
              <w:jc w:val="center"/>
              <w:rPr>
                <w:rFonts w:ascii="Times New Roman" w:hAnsi="Times New Roman" w:cs="Times New Roman"/>
                <w:szCs w:val="22"/>
              </w:rPr>
            </w:pPr>
            <w:r w:rsidRPr="009C4A40">
              <w:rPr>
                <w:rFonts w:ascii="Times New Roman" w:hAnsi="Times New Roman" w:cs="Times New Roman"/>
                <w:szCs w:val="22"/>
              </w:rPr>
              <w:t xml:space="preserve">1 </w:t>
            </w:r>
            <w:proofErr w:type="spellStart"/>
            <w:proofErr w:type="gramStart"/>
            <w:r w:rsidRPr="009C4A40">
              <w:rPr>
                <w:rFonts w:ascii="Times New Roman" w:hAnsi="Times New Roman" w:cs="Times New Roman"/>
                <w:szCs w:val="22"/>
              </w:rPr>
              <w:t>квар</w:t>
            </w:r>
            <w:proofErr w:type="spellEnd"/>
            <w:r w:rsidRPr="009C4A40">
              <w:rPr>
                <w:rFonts w:ascii="Times New Roman" w:hAnsi="Times New Roman" w:cs="Times New Roman"/>
                <w:szCs w:val="22"/>
              </w:rPr>
              <w:t>-тал</w:t>
            </w:r>
            <w:proofErr w:type="gramEnd"/>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6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348972</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69732</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69740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69800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17450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34900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52350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69800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69850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69850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1.2</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lang w:val="en-US"/>
              </w:rPr>
              <w:t>2023 -202</w:t>
            </w:r>
            <w:r w:rsidRPr="009C4A40">
              <w:rPr>
                <w:rFonts w:ascii="Times New Roman" w:hAnsi="Times New Roman" w:cs="Times New Roman"/>
                <w:szCs w:val="22"/>
              </w:rPr>
              <w:t>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12 184,06</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2 217,60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2 328,00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2 437,40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2 549,54</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2 651,52</w:t>
            </w:r>
          </w:p>
        </w:tc>
        <w:tc>
          <w:tcPr>
            <w:tcW w:w="515"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12 184,06</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2 217,60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2 328,00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2 437,40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2 549,54</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2 651,52</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line="240" w:lineRule="auto"/>
              <w:rPr>
                <w:rFonts w:ascii="Times New Roman" w:hAnsi="Times New Roman" w:cs="Times New Roman"/>
              </w:rPr>
            </w:pPr>
            <w:r w:rsidRPr="009C4A40">
              <w:rPr>
                <w:rFonts w:ascii="Times New Roman" w:hAnsi="Times New Roman" w:cs="Times New Roman"/>
                <w:lang w:eastAsia="ru-RU"/>
              </w:rPr>
              <w:t xml:space="preserve">Информационные материалы изготовлены и размещены </w:t>
            </w:r>
            <w:r w:rsidRPr="009C4A40">
              <w:rPr>
                <w:rFonts w:ascii="Times New Roman" w:hAnsi="Times New Roman" w:cs="Times New Roman"/>
              </w:rPr>
              <w:t>в сетевых изданиях,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82"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77"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35" w:type="pct"/>
            <w:shd w:val="clear" w:color="auto" w:fill="auto"/>
            <w:tcMar>
              <w:top w:w="28" w:type="dxa"/>
              <w:bottom w:w="28" w:type="dxa"/>
            </w:tcMar>
          </w:tcPr>
          <w:p w:rsidR="00C63E7D" w:rsidRPr="009C4A40" w:rsidRDefault="00C63E7D" w:rsidP="00C63E7D">
            <w:pPr>
              <w:pStyle w:val="ConsPlusNormal"/>
              <w:ind w:left="-57" w:right="-57"/>
              <w:jc w:val="center"/>
              <w:rPr>
                <w:rFonts w:ascii="Times New Roman" w:hAnsi="Times New Roman" w:cs="Times New Roman"/>
                <w:szCs w:val="22"/>
              </w:rPr>
            </w:pPr>
            <w:r w:rsidRPr="009C4A40">
              <w:rPr>
                <w:rFonts w:ascii="Times New Roman" w:hAnsi="Times New Roman" w:cs="Times New Roman"/>
                <w:szCs w:val="22"/>
              </w:rPr>
              <w:t xml:space="preserve">1 </w:t>
            </w:r>
            <w:proofErr w:type="spellStart"/>
            <w:proofErr w:type="gramStart"/>
            <w:r w:rsidRPr="009C4A40">
              <w:rPr>
                <w:rFonts w:ascii="Times New Roman" w:hAnsi="Times New Roman" w:cs="Times New Roman"/>
                <w:szCs w:val="22"/>
              </w:rPr>
              <w:t>квар</w:t>
            </w:r>
            <w:proofErr w:type="spellEnd"/>
            <w:r w:rsidRPr="009C4A40">
              <w:rPr>
                <w:rFonts w:ascii="Times New Roman" w:hAnsi="Times New Roman" w:cs="Times New Roman"/>
                <w:szCs w:val="22"/>
              </w:rPr>
              <w:t>-тал</w:t>
            </w:r>
            <w:proofErr w:type="gramEnd"/>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6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841</w:t>
            </w:r>
          </w:p>
        </w:tc>
        <w:tc>
          <w:tcPr>
            <w:tcW w:w="282"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142</w:t>
            </w:r>
          </w:p>
        </w:tc>
        <w:tc>
          <w:tcPr>
            <w:tcW w:w="277"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180</w:t>
            </w:r>
          </w:p>
        </w:tc>
        <w:tc>
          <w:tcPr>
            <w:tcW w:w="237"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173</w:t>
            </w:r>
          </w:p>
        </w:tc>
        <w:tc>
          <w:tcPr>
            <w:tcW w:w="235"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0</w:t>
            </w:r>
          </w:p>
        </w:tc>
        <w:tc>
          <w:tcPr>
            <w:tcW w:w="260"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100</w:t>
            </w:r>
          </w:p>
        </w:tc>
        <w:tc>
          <w:tcPr>
            <w:tcW w:w="232"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140</w:t>
            </w:r>
          </w:p>
        </w:tc>
        <w:tc>
          <w:tcPr>
            <w:tcW w:w="238"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173</w:t>
            </w:r>
          </w:p>
        </w:tc>
        <w:tc>
          <w:tcPr>
            <w:tcW w:w="24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173</w:t>
            </w:r>
          </w:p>
        </w:tc>
        <w:tc>
          <w:tcPr>
            <w:tcW w:w="262"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173</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1.3</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w:t>
            </w:r>
            <w:r w:rsidRPr="009C4A40">
              <w:rPr>
                <w:rFonts w:ascii="Times New Roman" w:eastAsia="Calibri" w:hAnsi="Times New Roman" w:cs="Times New Roman"/>
              </w:rPr>
              <w:lastRenderedPageBreak/>
              <w:t>готовления и распространения (вещания) телепередач</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lastRenderedPageBreak/>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81 247,11</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13 042,50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16 496,25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16 500,00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17 259,00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17 949,36</w:t>
            </w:r>
          </w:p>
        </w:tc>
        <w:tc>
          <w:tcPr>
            <w:tcW w:w="515"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81 247,11</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13 042,50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16 496,25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16 500,00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17 259,00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17 949,36</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 xml:space="preserve">Осуществлено изготовление и распространение </w:t>
            </w:r>
            <w:proofErr w:type="spellStart"/>
            <w:r w:rsidRPr="009C4A40">
              <w:rPr>
                <w:rFonts w:ascii="Times New Roman" w:hAnsi="Times New Roman" w:cs="Times New Roman"/>
              </w:rPr>
              <w:t>телематериалов</w:t>
            </w:r>
            <w:proofErr w:type="spellEnd"/>
            <w:r w:rsidRPr="009C4A40">
              <w:rPr>
                <w:rFonts w:ascii="Times New Roman" w:hAnsi="Times New Roman" w:cs="Times New Roman"/>
              </w:rPr>
              <w:t xml:space="preserve"> </w:t>
            </w:r>
            <w:r w:rsidRPr="009C4A40">
              <w:rPr>
                <w:rFonts w:ascii="Times New Roman" w:eastAsia="Calibri" w:hAnsi="Times New Roman" w:cs="Times New Roman"/>
              </w:rPr>
              <w:t>об основных событиях социально-экономического развития, общественно-политической жизни, освещение деятельности</w:t>
            </w:r>
            <w:r w:rsidRPr="009C4A40">
              <w:rPr>
                <w:rFonts w:ascii="Times New Roman" w:hAnsi="Times New Roman" w:cs="Times New Roman"/>
              </w:rPr>
              <w:t>, минута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82"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77"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35" w:type="pct"/>
            <w:shd w:val="clear" w:color="auto" w:fill="auto"/>
            <w:tcMar>
              <w:top w:w="28" w:type="dxa"/>
              <w:bottom w:w="28" w:type="dxa"/>
            </w:tcMar>
          </w:tcPr>
          <w:p w:rsidR="00C63E7D" w:rsidRPr="009C4A40" w:rsidRDefault="00C63E7D" w:rsidP="00C63E7D">
            <w:pPr>
              <w:pStyle w:val="ConsPlusNormal"/>
              <w:ind w:left="-57" w:right="-57"/>
              <w:jc w:val="center"/>
              <w:rPr>
                <w:rFonts w:ascii="Times New Roman" w:hAnsi="Times New Roman" w:cs="Times New Roman"/>
                <w:szCs w:val="22"/>
              </w:rPr>
            </w:pPr>
            <w:r w:rsidRPr="009C4A40">
              <w:rPr>
                <w:rFonts w:ascii="Times New Roman" w:hAnsi="Times New Roman" w:cs="Times New Roman"/>
                <w:szCs w:val="22"/>
              </w:rPr>
              <w:t xml:space="preserve">1 </w:t>
            </w:r>
            <w:proofErr w:type="spellStart"/>
            <w:proofErr w:type="gramStart"/>
            <w:r w:rsidRPr="009C4A40">
              <w:rPr>
                <w:rFonts w:ascii="Times New Roman" w:hAnsi="Times New Roman" w:cs="Times New Roman"/>
                <w:szCs w:val="22"/>
              </w:rPr>
              <w:t>квар</w:t>
            </w:r>
            <w:proofErr w:type="spellEnd"/>
            <w:r w:rsidRPr="009C4A40">
              <w:rPr>
                <w:rFonts w:ascii="Times New Roman" w:hAnsi="Times New Roman" w:cs="Times New Roman"/>
                <w:szCs w:val="22"/>
              </w:rPr>
              <w:t>-тал</w:t>
            </w:r>
            <w:proofErr w:type="gramEnd"/>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6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9370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2655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2500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1375</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300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680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1020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1375</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1420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1420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1.4</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 xml:space="preserve">Осуществлено изготовление и распространение радиоматериалов </w:t>
            </w:r>
            <w:r w:rsidRPr="009C4A40">
              <w:rPr>
                <w:rFonts w:ascii="Times New Roman" w:eastAsia="Calibri" w:hAnsi="Times New Roman" w:cs="Times New Roman"/>
              </w:rPr>
              <w:t>об основных событиях социально-экономического развития, общественно-политической жизни, освещение деятельности</w:t>
            </w:r>
            <w:r w:rsidRPr="009C4A40">
              <w:rPr>
                <w:rFonts w:ascii="Times New Roman" w:hAnsi="Times New Roman" w:cs="Times New Roman"/>
              </w:rPr>
              <w:t>, минута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1.5</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01.05. Информирование населения об основных событиях социально-эконо</w:t>
            </w:r>
            <w:r w:rsidRPr="009C4A40">
              <w:rPr>
                <w:rFonts w:ascii="Times New Roman" w:eastAsia="Calibri" w:hAnsi="Times New Roman" w:cs="Times New Roman"/>
              </w:rPr>
              <w:lastRenderedPageBreak/>
              <w:t>мического развития, общественно-политической жизни, освещение деятельности в печатных СМИ</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lastRenderedPageBreak/>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12 539,42</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9 335,00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3 204,42</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12 539,42</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9 335,00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3 204,42</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lang w:eastAsia="ru-RU"/>
              </w:rPr>
              <w:t>Информационные материалы изготовлены и размещены в печатных СМИ</w:t>
            </w:r>
            <w:r w:rsidRPr="009C4A40">
              <w:rPr>
                <w:rFonts w:ascii="Times New Roman" w:hAnsi="Times New Roman" w:cs="Times New Roman"/>
              </w:rPr>
              <w:t>,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lang w:eastAsia="ru-RU"/>
              </w:rPr>
            </w:pPr>
            <w:r w:rsidRPr="009C4A40">
              <w:rPr>
                <w:rFonts w:ascii="Times New Roman" w:hAnsi="Times New Roman" w:cs="Times New Roman"/>
                <w:lang w:eastAsia="ru-RU"/>
              </w:rPr>
              <w:t>Осуществлено издание печатного СМИ с нормативно правовыми актами и официальной информацией муниципального образования Московской области.</w:t>
            </w:r>
          </w:p>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lang w:eastAsia="ru-RU"/>
              </w:rPr>
              <w:t>Печатный лист,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1734,05</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1308</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426,05</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1.6</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 xml:space="preserve">Мероприятие 01.06. Организация мониторинга СМИ, </w:t>
            </w:r>
            <w:proofErr w:type="spellStart"/>
            <w:r w:rsidRPr="009C4A40">
              <w:rPr>
                <w:rFonts w:ascii="Times New Roman" w:eastAsia="Calibri" w:hAnsi="Times New Roman" w:cs="Times New Roman"/>
              </w:rPr>
              <w:t>блогосферы</w:t>
            </w:r>
            <w:proofErr w:type="spellEnd"/>
            <w:r w:rsidRPr="009C4A40">
              <w:rPr>
                <w:rFonts w:ascii="Times New Roman" w:eastAsia="Calibri" w:hAnsi="Times New Roman" w:cs="Times New Roman"/>
              </w:rPr>
              <w:t>, проведение медиа-исследований аудитории СМИ на территории муниципального образования</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599,50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599,50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Управление внутренних коммуникаций (мероприятие исключено с 2024 года)</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599,50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599,50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Аналитический отчет,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16</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1.7</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01.07. Информирование населения путем изготовления и распространения полиграфической продукции о социально значи</w:t>
            </w:r>
            <w:r w:rsidRPr="009C4A40">
              <w:rPr>
                <w:rFonts w:ascii="Times New Roman" w:eastAsia="Calibri" w:hAnsi="Times New Roman" w:cs="Times New Roman"/>
              </w:rPr>
              <w:lastRenderedPageBreak/>
              <w:t>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lang w:val="en-US"/>
              </w:rPr>
              <w:lastRenderedPageBreak/>
              <w:t>2023 -202</w:t>
            </w:r>
            <w:r w:rsidRPr="009C4A40">
              <w:rPr>
                <w:rFonts w:ascii="Times New Roman" w:hAnsi="Times New Roman" w:cs="Times New Roman"/>
                <w:szCs w:val="22"/>
              </w:rPr>
              <w:t>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1 953,44</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339,90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360,00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418,40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435,14</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Управление внутренних коммуникаций</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1 953,44</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339,90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360,00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418,40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435,14</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 xml:space="preserve">Внебюджетные </w:t>
            </w:r>
            <w:r w:rsidRPr="009C4A40">
              <w:rPr>
                <w:rFonts w:ascii="Times New Roman" w:hAnsi="Times New Roman" w:cs="Times New Roman"/>
                <w:color w:val="000000"/>
                <w:szCs w:val="22"/>
              </w:rPr>
              <w:lastRenderedPageBreak/>
              <w:t>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lastRenderedPageBreak/>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color w:val="000000"/>
              </w:rPr>
              <w:t>Осуществлено издание печатной продукции</w:t>
            </w:r>
            <w:r w:rsidRPr="009C4A40">
              <w:rPr>
                <w:rFonts w:ascii="Times New Roman" w:hAnsi="Times New Roman" w:cs="Times New Roman"/>
                <w:lang w:eastAsia="ru-RU"/>
              </w:rPr>
              <w:t xml:space="preserve"> </w:t>
            </w:r>
            <w:r w:rsidRPr="009C4A40">
              <w:rPr>
                <w:rFonts w:ascii="Times New Roman" w:eastAsia="Calibri" w:hAnsi="Times New Roman" w:cs="Times New Roman"/>
              </w:rPr>
              <w:t>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r w:rsidRPr="009C4A40">
              <w:rPr>
                <w:rFonts w:ascii="Times New Roman" w:hAnsi="Times New Roman" w:cs="Times New Roman"/>
              </w:rPr>
              <w:t>, штука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rPr>
          <w:trHeight w:val="3180"/>
        </w:trPr>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2</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Основное мероприятие 07. Организация создания и эксплуатации сети объектов наружной рекламы</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1 692,10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245,75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313,80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326,30</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1 692,10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245,75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300,00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313,80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326,30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rPr>
          <w:trHeight w:val="822"/>
        </w:trPr>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lastRenderedPageBreak/>
              <w:t>2.1</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color w:val="000000" w:themeColor="text1"/>
              </w:rPr>
              <w:t>Управление муниципальной собственности, жилищной политики и рекламы</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color w:val="000000"/>
              </w:rPr>
              <w:t>Рекламные конструкции размещены в соответствии со схемой размещения рекламных конструкций Московской области</w:t>
            </w:r>
            <w:r w:rsidRPr="009C4A40">
              <w:rPr>
                <w:rFonts w:ascii="Times New Roman" w:hAnsi="Times New Roman" w:cs="Times New Roman"/>
              </w:rPr>
              <w:t>, единица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2.2</w:t>
            </w:r>
          </w:p>
        </w:tc>
        <w:tc>
          <w:tcPr>
            <w:tcW w:w="80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eastAsia="Calibri" w:hAnsi="Times New Roman" w:cs="Times New Roman"/>
                <w:szCs w:val="22"/>
              </w:rPr>
              <w:t xml:space="preserve">Мероприятие 07.02. Проведение мероприятий,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w:t>
            </w:r>
            <w:r w:rsidRPr="009C4A40">
              <w:rPr>
                <w:rFonts w:ascii="Times New Roman" w:eastAsia="Calibri" w:hAnsi="Times New Roman" w:cs="Times New Roman"/>
                <w:szCs w:val="22"/>
              </w:rPr>
              <w:lastRenderedPageBreak/>
              <w:t>на территории Московской области»</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lang w:val="en-US"/>
              </w:rPr>
              <w:lastRenderedPageBreak/>
              <w:t>2023 -202</w:t>
            </w:r>
            <w:r w:rsidRPr="009C4A40">
              <w:rPr>
                <w:rFonts w:ascii="Times New Roman" w:hAnsi="Times New Roman" w:cs="Times New Roman"/>
                <w:szCs w:val="22"/>
              </w:rPr>
              <w:t>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177,99</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21,30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52,30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54,39</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color w:val="000000" w:themeColor="text1"/>
              </w:rPr>
              <w:t>Управление муниципальной собственности, жилищной политики и рекламы</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177,99</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21,30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52,30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54,39</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 xml:space="preserve">Проведены мероприятия, которым обеспечено праздничное/ тематическое оформление на территории муниципального образования Московской области, единица </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6</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3</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2.3</w:t>
            </w: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eastAsia="Calibri" w:hAnsi="Times New Roman" w:cs="Times New Roman"/>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2023 -2027</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1 514,11</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224,45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250,00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261,50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271,91</w:t>
            </w:r>
          </w:p>
        </w:tc>
        <w:tc>
          <w:tcPr>
            <w:tcW w:w="515"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color w:val="000000" w:themeColor="text1"/>
              </w:rPr>
              <w:t>Управление муниципальной собственности, жилищной политики и рекламы</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1 514,11</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224,45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506,25</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250,00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261,50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271,91</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lang w:eastAsia="ru-RU"/>
              </w:rPr>
              <w:t>Проведены рекламно-информационные кампании в муниципальном образовании Московской области</w:t>
            </w:r>
            <w:r w:rsidRPr="009C4A40">
              <w:rPr>
                <w:rFonts w:ascii="Times New Roman" w:hAnsi="Times New Roman" w:cs="Times New Roman"/>
              </w:rPr>
              <w:t>, единица</w:t>
            </w:r>
          </w:p>
        </w:tc>
        <w:tc>
          <w:tcPr>
            <w:tcW w:w="34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41"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81"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77"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2025 год</w:t>
            </w:r>
          </w:p>
        </w:tc>
        <w:tc>
          <w:tcPr>
            <w:tcW w:w="965"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6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82"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77" w:type="pct"/>
            <w:vMerge/>
            <w:shd w:val="clear" w:color="auto" w:fill="auto"/>
          </w:tcPr>
          <w:p w:rsidR="00C63E7D" w:rsidRPr="009C4A40" w:rsidRDefault="00C63E7D" w:rsidP="00C63E7D">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35"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b/>
              </w:rPr>
            </w:pPr>
            <w:r w:rsidRPr="009C4A40">
              <w:rPr>
                <w:rFonts w:ascii="Times New Roman" w:hAnsi="Times New Roman" w:cs="Times New Roman"/>
              </w:rPr>
              <w:t>1 квартал</w:t>
            </w:r>
          </w:p>
        </w:tc>
        <w:tc>
          <w:tcPr>
            <w:tcW w:w="260"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 полугодие</w:t>
            </w:r>
          </w:p>
        </w:tc>
        <w:tc>
          <w:tcPr>
            <w:tcW w:w="232"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9 месяцев</w:t>
            </w:r>
          </w:p>
        </w:tc>
        <w:tc>
          <w:tcPr>
            <w:tcW w:w="238" w:type="pct"/>
            <w:shd w:val="clear" w:color="auto" w:fill="auto"/>
            <w:tcMar>
              <w:top w:w="28" w:type="dxa"/>
              <w:bottom w:w="28" w:type="dxa"/>
            </w:tcMar>
          </w:tcPr>
          <w:p w:rsidR="00C63E7D" w:rsidRPr="009C4A40" w:rsidRDefault="00C63E7D" w:rsidP="00C63E7D">
            <w:pPr>
              <w:spacing w:after="0" w:line="240" w:lineRule="auto"/>
              <w:ind w:left="-57" w:right="-57"/>
              <w:jc w:val="center"/>
              <w:rPr>
                <w:rFonts w:ascii="Times New Roman" w:hAnsi="Times New Roman" w:cs="Times New Roman"/>
              </w:rPr>
            </w:pPr>
            <w:r w:rsidRPr="009C4A40">
              <w:rPr>
                <w:rFonts w:ascii="Times New Roman" w:hAnsi="Times New Roman" w:cs="Times New Roman"/>
              </w:rPr>
              <w:t>12 месяцев</w:t>
            </w:r>
          </w:p>
        </w:tc>
        <w:tc>
          <w:tcPr>
            <w:tcW w:w="249"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262" w:type="pct"/>
            <w:vMerge/>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80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43"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37"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3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w:t>
            </w:r>
          </w:p>
        </w:tc>
        <w:tc>
          <w:tcPr>
            <w:tcW w:w="26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3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38"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9C4A40" w:rsidTr="009C4A40">
        <w:tc>
          <w:tcPr>
            <w:tcW w:w="13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152" w:type="pct"/>
            <w:gridSpan w:val="2"/>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Итого по подпрограмме</w:t>
            </w: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115 904,27</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26 320,25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24 094,92</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20 897,40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21 858,70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22 733,00</w:t>
            </w:r>
          </w:p>
        </w:tc>
        <w:tc>
          <w:tcPr>
            <w:tcW w:w="515"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152" w:type="pct"/>
            <w:gridSpan w:val="2"/>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115 904,27</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26 320,25</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24 094,92</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20 897,40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21 858,70</w:t>
            </w:r>
          </w:p>
        </w:tc>
        <w:tc>
          <w:tcPr>
            <w:tcW w:w="262"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22 733,00</w:t>
            </w:r>
          </w:p>
        </w:tc>
        <w:tc>
          <w:tcPr>
            <w:tcW w:w="515"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8C0AE3" w:rsidTr="009C4A40">
        <w:tc>
          <w:tcPr>
            <w:tcW w:w="13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152" w:type="pct"/>
            <w:gridSpan w:val="2"/>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41"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8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77" w:type="pct"/>
            <w:shd w:val="clear" w:color="auto" w:fill="auto"/>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1202"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4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262" w:type="pct"/>
            <w:shd w:val="clear" w:color="auto" w:fill="auto"/>
            <w:tcMar>
              <w:top w:w="28" w:type="dxa"/>
              <w:bottom w:w="28" w:type="dxa"/>
            </w:tcMar>
          </w:tcPr>
          <w:p w:rsidR="00C63E7D" w:rsidRPr="008C0AE3"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0,00</w:t>
            </w:r>
          </w:p>
        </w:tc>
        <w:tc>
          <w:tcPr>
            <w:tcW w:w="515" w:type="pct"/>
            <w:vMerge/>
            <w:shd w:val="clear" w:color="auto" w:fill="auto"/>
            <w:tcMar>
              <w:top w:w="28" w:type="dxa"/>
              <w:bottom w:w="28" w:type="dxa"/>
            </w:tcMar>
          </w:tcPr>
          <w:p w:rsidR="00C63E7D" w:rsidRPr="008C0AE3" w:rsidRDefault="00C63E7D" w:rsidP="00C63E7D">
            <w:pPr>
              <w:spacing w:after="0" w:line="240" w:lineRule="auto"/>
              <w:rPr>
                <w:rFonts w:ascii="Times New Roman" w:hAnsi="Times New Roman" w:cs="Times New Roman"/>
              </w:rPr>
            </w:pPr>
          </w:p>
        </w:tc>
      </w:tr>
    </w:tbl>
    <w:p w:rsidR="00C63E7D" w:rsidRPr="00CB235F" w:rsidRDefault="00C63E7D" w:rsidP="00C63E7D">
      <w:pPr>
        <w:spacing w:after="0" w:line="240" w:lineRule="auto"/>
        <w:jc w:val="both"/>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6</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C63E7D" w:rsidRPr="00CB235F" w:rsidRDefault="00C63E7D" w:rsidP="00C63E7D">
      <w:pPr>
        <w:pStyle w:val="ConsPlusNormal"/>
        <w:jc w:val="center"/>
        <w:rPr>
          <w:rFonts w:ascii="Times New Roman" w:hAnsi="Times New Roman" w:cs="Times New Roman"/>
          <w:sz w:val="24"/>
          <w:szCs w:val="22"/>
        </w:rPr>
      </w:pPr>
      <w:r w:rsidRPr="00CB235F">
        <w:rPr>
          <w:rFonts w:ascii="Times New Roman" w:hAnsi="Times New Roman" w:cs="Times New Roman"/>
          <w:sz w:val="24"/>
          <w:szCs w:val="22"/>
        </w:rPr>
        <w:t>10.1. Перечень мероприятий подпрограммы 2</w:t>
      </w:r>
      <w:r w:rsidRPr="00CB235F">
        <w:rPr>
          <w:rFonts w:ascii="Times New Roman" w:eastAsiaTheme="minorEastAsia" w:hAnsi="Times New Roman" w:cs="Times New Roman"/>
          <w:sz w:val="24"/>
          <w:szCs w:val="22"/>
        </w:rPr>
        <w:t xml:space="preserve"> «Мир и согласие. Новые возможности»</w:t>
      </w:r>
    </w:p>
    <w:p w:rsidR="00C63E7D" w:rsidRPr="00CB235F" w:rsidRDefault="00C63E7D" w:rsidP="00C63E7D">
      <w:pPr>
        <w:pStyle w:val="ConsPlusNormal"/>
        <w:jc w:val="both"/>
        <w:rPr>
          <w:rFonts w:ascii="Times New Roman" w:hAnsi="Times New Roman" w:cs="Times New Roman"/>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18"/>
        <w:gridCol w:w="3041"/>
        <w:gridCol w:w="1138"/>
        <w:gridCol w:w="1166"/>
        <w:gridCol w:w="961"/>
        <w:gridCol w:w="845"/>
        <w:gridCol w:w="845"/>
        <w:gridCol w:w="707"/>
        <w:gridCol w:w="713"/>
        <w:gridCol w:w="707"/>
        <w:gridCol w:w="713"/>
        <w:gridCol w:w="704"/>
        <w:gridCol w:w="661"/>
        <w:gridCol w:w="713"/>
        <w:gridCol w:w="1967"/>
      </w:tblGrid>
      <w:tr w:rsidR="00C63E7D" w:rsidRPr="00CB235F" w:rsidTr="00913D2A">
        <w:tc>
          <w:tcPr>
            <w:tcW w:w="137"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99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Мероприятие </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подпрограммы</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31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2159" w:type="pct"/>
            <w:gridSpan w:val="9"/>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64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1158" w:type="pct"/>
            <w:gridSpan w:val="5"/>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16"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32"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rPr>
          <w:trHeight w:val="142"/>
        </w:trPr>
        <w:tc>
          <w:tcPr>
            <w:tcW w:w="137"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99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72"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38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31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1158" w:type="pct"/>
            <w:gridSpan w:val="5"/>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16"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32"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64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C63E7D" w:rsidRPr="00CB235F" w:rsidTr="00913D2A">
        <w:tc>
          <w:tcPr>
            <w:tcW w:w="137"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w:t>
            </w:r>
          </w:p>
        </w:tc>
        <w:tc>
          <w:tcPr>
            <w:tcW w:w="994"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 Организация и проведение мероприятий по укреплению единства российской нации и этнокультурному развитию народов России</w:t>
            </w:r>
          </w:p>
        </w:tc>
        <w:tc>
          <w:tcPr>
            <w:tcW w:w="372"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81"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4"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p>
        </w:tc>
        <w:tc>
          <w:tcPr>
            <w:tcW w:w="2159" w:type="pct"/>
            <w:gridSpan w:val="9"/>
            <w:shd w:val="clear" w:color="auto" w:fill="auto"/>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4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13D2A">
        <w:tc>
          <w:tcPr>
            <w:tcW w:w="137"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994"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Мероприятие 02.01. 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372"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81"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4"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p>
        </w:tc>
        <w:tc>
          <w:tcPr>
            <w:tcW w:w="2159" w:type="pct"/>
            <w:gridSpan w:val="9"/>
            <w:shd w:val="clear" w:color="auto" w:fill="auto"/>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44"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 xml:space="preserve">Управление образования, управление культуры, управление по физической культуре, спорту и работе с молодежью </w:t>
            </w: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val="restart"/>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lang w:eastAsia="ru-RU"/>
              </w:rPr>
              <w:t>Проведены фестивали национальных культур</w:t>
            </w:r>
            <w:r w:rsidRPr="00CB235F">
              <w:rPr>
                <w:rFonts w:ascii="Times New Roman" w:hAnsi="Times New Roman" w:cs="Times New Roman"/>
              </w:rPr>
              <w:t>, единица</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4"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31"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927" w:type="pct"/>
            <w:gridSpan w:val="4"/>
            <w:shd w:val="clear" w:color="auto" w:fill="auto"/>
            <w:tcMar>
              <w:top w:w="28" w:type="dxa"/>
              <w:bottom w:w="28" w:type="dxa"/>
            </w:tcMar>
          </w:tcPr>
          <w:p w:rsidR="00C63E7D" w:rsidRPr="00CB235F" w:rsidRDefault="00C63E7D" w:rsidP="00C63E7D">
            <w:pPr>
              <w:spacing w:after="0"/>
              <w:rPr>
                <w:rFonts w:ascii="Times New Roman" w:hAnsi="Times New Roman" w:cs="Times New Roman"/>
              </w:rPr>
            </w:pPr>
            <w:r w:rsidRPr="00CB235F">
              <w:rPr>
                <w:rFonts w:ascii="Times New Roman" w:hAnsi="Times New Roman" w:cs="Times New Roman"/>
              </w:rPr>
              <w:t>В том числе:</w:t>
            </w:r>
          </w:p>
        </w:tc>
        <w:tc>
          <w:tcPr>
            <w:tcW w:w="21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3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64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rPr>
                <w:rFonts w:ascii="Times New Roman" w:hAnsi="Times New Roman" w:cs="Times New Roman"/>
                <w:szCs w:val="22"/>
              </w:rPr>
            </w:pPr>
          </w:p>
        </w:tc>
        <w:tc>
          <w:tcPr>
            <w:tcW w:w="231"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sidRPr="00CB235F">
              <w:rPr>
                <w:rFonts w:ascii="Times New Roman" w:hAnsi="Times New Roman" w:cs="Times New Roman"/>
              </w:rPr>
              <w:t>1 полугодие</w:t>
            </w:r>
          </w:p>
        </w:tc>
        <w:tc>
          <w:tcPr>
            <w:tcW w:w="233"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9 месяцев</w:t>
            </w:r>
          </w:p>
        </w:tc>
        <w:tc>
          <w:tcPr>
            <w:tcW w:w="230"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12 месяцев</w:t>
            </w:r>
          </w:p>
        </w:tc>
        <w:tc>
          <w:tcPr>
            <w:tcW w:w="216"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32"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174</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22</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62</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15</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27</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36</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62</w:t>
            </w:r>
          </w:p>
        </w:tc>
        <w:tc>
          <w:tcPr>
            <w:tcW w:w="216"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44</w:t>
            </w:r>
          </w:p>
        </w:tc>
        <w:tc>
          <w:tcPr>
            <w:tcW w:w="232"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46</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rPr>
          <w:trHeight w:val="170"/>
        </w:trPr>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val="restart"/>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lang w:eastAsia="ru-RU"/>
              </w:rPr>
              <w:t>Проведены форумы, круглые столы</w:t>
            </w:r>
            <w:proofErr w:type="gramStart"/>
            <w:r w:rsidRPr="00CB235F">
              <w:rPr>
                <w:rFonts w:ascii="Times New Roman" w:hAnsi="Times New Roman" w:cs="Times New Roman"/>
                <w:lang w:eastAsia="ru-RU"/>
              </w:rPr>
              <w:t>.</w:t>
            </w:r>
            <w:proofErr w:type="gramEnd"/>
            <w:r w:rsidRPr="00CB235F">
              <w:rPr>
                <w:rFonts w:ascii="Times New Roman" w:hAnsi="Times New Roman" w:cs="Times New Roman"/>
                <w:lang w:eastAsia="ru-RU"/>
              </w:rPr>
              <w:t xml:space="preserve"> направленные на укрепление гражданского </w:t>
            </w:r>
            <w:r w:rsidRPr="00CB235F">
              <w:rPr>
                <w:rFonts w:ascii="Times New Roman" w:hAnsi="Times New Roman" w:cs="Times New Roman"/>
                <w:lang w:eastAsia="ru-RU"/>
              </w:rPr>
              <w:lastRenderedPageBreak/>
              <w:t>единства и гармонизацию межнациональных и межконфессиональных отношений</w:t>
            </w:r>
            <w:r w:rsidRPr="00CB235F">
              <w:rPr>
                <w:rFonts w:ascii="Times New Roman" w:hAnsi="Times New Roman" w:cs="Times New Roman"/>
              </w:rPr>
              <w:t>, единица</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lastRenderedPageBreak/>
              <w:t>х</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4"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31"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927" w:type="pct"/>
            <w:gridSpan w:val="4"/>
            <w:shd w:val="clear" w:color="auto" w:fill="auto"/>
            <w:tcMar>
              <w:top w:w="28" w:type="dxa"/>
              <w:bottom w:w="28" w:type="dxa"/>
            </w:tcMar>
          </w:tcPr>
          <w:p w:rsidR="00C63E7D" w:rsidRPr="00CB235F" w:rsidRDefault="00C63E7D" w:rsidP="00C63E7D">
            <w:pPr>
              <w:spacing w:after="0"/>
              <w:rPr>
                <w:rFonts w:ascii="Times New Roman" w:hAnsi="Times New Roman" w:cs="Times New Roman"/>
              </w:rPr>
            </w:pPr>
            <w:r w:rsidRPr="00CB235F">
              <w:rPr>
                <w:rFonts w:ascii="Times New Roman" w:hAnsi="Times New Roman" w:cs="Times New Roman"/>
              </w:rPr>
              <w:t>В том числе:</w:t>
            </w:r>
          </w:p>
        </w:tc>
        <w:tc>
          <w:tcPr>
            <w:tcW w:w="21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2026</w:t>
            </w:r>
            <w:r w:rsidRPr="00CB235F">
              <w:rPr>
                <w:rFonts w:ascii="Times New Roman" w:hAnsi="Times New Roman" w:cs="Times New Roman"/>
                <w:szCs w:val="22"/>
              </w:rPr>
              <w:t xml:space="preserve"> год</w:t>
            </w:r>
          </w:p>
        </w:tc>
        <w:tc>
          <w:tcPr>
            <w:tcW w:w="23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3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1 </w:t>
            </w:r>
            <w:r w:rsidRPr="00CB235F">
              <w:rPr>
                <w:rFonts w:ascii="Times New Roman" w:hAnsi="Times New Roman" w:cs="Times New Roman"/>
                <w:szCs w:val="22"/>
              </w:rPr>
              <w:lastRenderedPageBreak/>
              <w:t>квартал</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lastRenderedPageBreak/>
              <w:t>1 по</w:t>
            </w:r>
            <w:r w:rsidRPr="00CB235F">
              <w:rPr>
                <w:rFonts w:ascii="Times New Roman" w:hAnsi="Times New Roman" w:cs="Times New Roman"/>
              </w:rPr>
              <w:lastRenderedPageBreak/>
              <w:t>лугодие</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lastRenderedPageBreak/>
              <w:t>9 месяцев</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t xml:space="preserve">12 </w:t>
            </w:r>
            <w:r w:rsidRPr="00CB235F">
              <w:rPr>
                <w:rFonts w:ascii="Times New Roman" w:hAnsi="Times New Roman" w:cs="Times New Roman"/>
              </w:rPr>
              <w:lastRenderedPageBreak/>
              <w:t>месяцев</w:t>
            </w:r>
          </w:p>
        </w:tc>
        <w:tc>
          <w:tcPr>
            <w:tcW w:w="216"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232"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426</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40</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138</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40</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73</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96</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138</w:t>
            </w:r>
          </w:p>
        </w:tc>
        <w:tc>
          <w:tcPr>
            <w:tcW w:w="216"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129</w:t>
            </w:r>
          </w:p>
        </w:tc>
        <w:tc>
          <w:tcPr>
            <w:tcW w:w="232"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119</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val="restart"/>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сохранению и поддержке русского языка как государственного языка Российской Федерации, единица</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4"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31"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Pr>
                <w:rFonts w:ascii="Times New Roman" w:hAnsi="Times New Roman" w:cs="Times New Roman"/>
                <w:szCs w:val="22"/>
              </w:rPr>
              <w:t>Итого 2025</w:t>
            </w:r>
            <w:r w:rsidRPr="00CB235F">
              <w:rPr>
                <w:rFonts w:ascii="Times New Roman" w:hAnsi="Times New Roman" w:cs="Times New Roman"/>
                <w:szCs w:val="22"/>
              </w:rPr>
              <w:t xml:space="preserve"> год</w:t>
            </w:r>
          </w:p>
        </w:tc>
        <w:tc>
          <w:tcPr>
            <w:tcW w:w="927" w:type="pct"/>
            <w:gridSpan w:val="4"/>
            <w:shd w:val="clear" w:color="auto" w:fill="auto"/>
            <w:tcMar>
              <w:top w:w="28" w:type="dxa"/>
              <w:bottom w:w="28" w:type="dxa"/>
            </w:tcMar>
          </w:tcPr>
          <w:p w:rsidR="00C63E7D" w:rsidRPr="00CB235F" w:rsidRDefault="00C63E7D" w:rsidP="00C63E7D">
            <w:pPr>
              <w:spacing w:after="0"/>
              <w:rPr>
                <w:rFonts w:ascii="Times New Roman" w:hAnsi="Times New Roman" w:cs="Times New Roman"/>
              </w:rPr>
            </w:pPr>
            <w:r w:rsidRPr="00CB235F">
              <w:rPr>
                <w:rFonts w:ascii="Times New Roman" w:hAnsi="Times New Roman" w:cs="Times New Roman"/>
              </w:rPr>
              <w:t>В том числе:</w:t>
            </w:r>
          </w:p>
        </w:tc>
        <w:tc>
          <w:tcPr>
            <w:tcW w:w="21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3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3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t>1 полугодие</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t>9 месяцев</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rPr>
              <w:t>12 месяцев</w:t>
            </w:r>
          </w:p>
        </w:tc>
        <w:tc>
          <w:tcPr>
            <w:tcW w:w="216"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232"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shd w:val="clear" w:color="auto" w:fill="auto"/>
            <w:tcMar>
              <w:top w:w="28" w:type="dxa"/>
              <w:bottom w:w="28" w:type="dxa"/>
            </w:tcMar>
          </w:tcPr>
          <w:p w:rsidR="00C63E7D" w:rsidRPr="00CB235F" w:rsidRDefault="00C63E7D" w:rsidP="00AA7B10">
            <w:pPr>
              <w:pStyle w:val="ConsPlusNormal"/>
              <w:jc w:val="center"/>
              <w:rPr>
                <w:rFonts w:ascii="Times New Roman" w:hAnsi="Times New Roman" w:cs="Times New Roman"/>
                <w:szCs w:val="22"/>
              </w:rPr>
            </w:pPr>
            <w:r>
              <w:rPr>
                <w:rFonts w:ascii="Times New Roman" w:hAnsi="Times New Roman" w:cs="Times New Roman"/>
                <w:szCs w:val="22"/>
              </w:rPr>
              <w:t>36</w:t>
            </w:r>
            <w:r w:rsidR="00AA7B10">
              <w:rPr>
                <w:rFonts w:ascii="Times New Roman" w:hAnsi="Times New Roman" w:cs="Times New Roman"/>
                <w:szCs w:val="22"/>
              </w:rPr>
              <w:t>3</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64</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130</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46</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96</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109</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130</w:t>
            </w:r>
          </w:p>
        </w:tc>
        <w:tc>
          <w:tcPr>
            <w:tcW w:w="216"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84</w:t>
            </w:r>
          </w:p>
        </w:tc>
        <w:tc>
          <w:tcPr>
            <w:tcW w:w="232"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Pr>
                <w:rFonts w:ascii="Times New Roman" w:hAnsi="Times New Roman" w:cs="Times New Roman"/>
              </w:rPr>
              <w:t>85</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994"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Мероприятие 02.03. Проведение мероприятий по социально-культурной адаптации и интеграции иностранных граждан</w:t>
            </w:r>
          </w:p>
        </w:tc>
        <w:tc>
          <w:tcPr>
            <w:tcW w:w="372"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2023 -2027</w:t>
            </w:r>
          </w:p>
        </w:tc>
        <w:tc>
          <w:tcPr>
            <w:tcW w:w="381"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4"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p>
        </w:tc>
        <w:tc>
          <w:tcPr>
            <w:tcW w:w="2159" w:type="pct"/>
            <w:gridSpan w:val="9"/>
            <w:shd w:val="clear" w:color="auto" w:fill="auto"/>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44"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Управление образования</w:t>
            </w:r>
          </w:p>
        </w:tc>
      </w:tr>
      <w:tr w:rsidR="00C63E7D" w:rsidRPr="00CB235F" w:rsidTr="00913D2A">
        <w:trPr>
          <w:trHeight w:val="393"/>
        </w:trPr>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val="restart"/>
            <w:shd w:val="clear" w:color="auto" w:fill="auto"/>
            <w:tcMar>
              <w:top w:w="28" w:type="dxa"/>
              <w:bottom w:w="28" w:type="dxa"/>
            </w:tcMar>
          </w:tcPr>
          <w:p w:rsidR="00C63E7D" w:rsidRPr="00CB235F" w:rsidRDefault="00C63E7D" w:rsidP="00C63E7D">
            <w:pPr>
              <w:rPr>
                <w:rFonts w:ascii="Times New Roman" w:hAnsi="Times New Roman" w:cs="Times New Roman"/>
              </w:rPr>
            </w:pPr>
            <w:r w:rsidRPr="00CB235F">
              <w:rPr>
                <w:rFonts w:ascii="Times New Roman" w:hAnsi="Times New Roman" w:cs="Times New Roman"/>
              </w:rPr>
              <w:t>Проведены семинары с иностранными гражданами по социально-культурной адаптации и интеграции иностранных граждан, единица</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4"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31"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927" w:type="pct"/>
            <w:gridSpan w:val="4"/>
            <w:shd w:val="clear" w:color="auto" w:fill="auto"/>
            <w:tcMar>
              <w:top w:w="28" w:type="dxa"/>
              <w:bottom w:w="28" w:type="dxa"/>
            </w:tcMar>
          </w:tcPr>
          <w:p w:rsidR="00C63E7D" w:rsidRPr="00CB235F" w:rsidRDefault="00C63E7D" w:rsidP="00C63E7D">
            <w:pPr>
              <w:spacing w:after="0"/>
              <w:rPr>
                <w:rFonts w:ascii="Times New Roman" w:hAnsi="Times New Roman" w:cs="Times New Roman"/>
              </w:rPr>
            </w:pPr>
            <w:r w:rsidRPr="00CB235F">
              <w:rPr>
                <w:rFonts w:ascii="Times New Roman" w:hAnsi="Times New Roman" w:cs="Times New Roman"/>
              </w:rPr>
              <w:t>В том числе:</w:t>
            </w:r>
          </w:p>
        </w:tc>
        <w:tc>
          <w:tcPr>
            <w:tcW w:w="21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3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w:t>
            </w:r>
            <w:r>
              <w:rPr>
                <w:rFonts w:ascii="Times New Roman" w:hAnsi="Times New Roman" w:cs="Times New Roman"/>
                <w:szCs w:val="22"/>
              </w:rPr>
              <w:t>027</w:t>
            </w:r>
            <w:r w:rsidRPr="00CB235F">
              <w:rPr>
                <w:rFonts w:ascii="Times New Roman" w:hAnsi="Times New Roman" w:cs="Times New Roman"/>
                <w:szCs w:val="22"/>
              </w:rPr>
              <w:t xml:space="preserve"> год</w:t>
            </w:r>
          </w:p>
        </w:tc>
        <w:tc>
          <w:tcPr>
            <w:tcW w:w="64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3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полугодие</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 месяцев</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12 месяцев</w:t>
            </w:r>
          </w:p>
        </w:tc>
        <w:tc>
          <w:tcPr>
            <w:tcW w:w="216"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232"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913D2A" w:rsidRPr="00CB235F" w:rsidTr="00913D2A">
        <w:trPr>
          <w:trHeight w:val="253"/>
        </w:trPr>
        <w:tc>
          <w:tcPr>
            <w:tcW w:w="137" w:type="pct"/>
            <w:vMerge/>
            <w:shd w:val="clear" w:color="auto" w:fill="auto"/>
            <w:tcMar>
              <w:top w:w="28" w:type="dxa"/>
              <w:bottom w:w="28" w:type="dxa"/>
            </w:tcMar>
          </w:tcPr>
          <w:p w:rsidR="00913D2A" w:rsidRPr="00CB235F" w:rsidRDefault="00913D2A" w:rsidP="00913D2A">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913D2A" w:rsidRPr="00CB235F" w:rsidRDefault="00913D2A" w:rsidP="00913D2A">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913D2A" w:rsidRPr="00CB235F" w:rsidRDefault="00913D2A" w:rsidP="00913D2A">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p>
        </w:tc>
        <w:tc>
          <w:tcPr>
            <w:tcW w:w="314"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2</w:t>
            </w:r>
          </w:p>
        </w:tc>
        <w:tc>
          <w:tcPr>
            <w:tcW w:w="276" w:type="pct"/>
            <w:shd w:val="clear" w:color="auto" w:fill="auto"/>
          </w:tcPr>
          <w:p w:rsidR="00913D2A" w:rsidRPr="00CB235F" w:rsidRDefault="00913D2A" w:rsidP="00913D2A">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76" w:type="pct"/>
            <w:shd w:val="clear" w:color="auto" w:fill="auto"/>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2</w:t>
            </w:r>
          </w:p>
        </w:tc>
        <w:tc>
          <w:tcPr>
            <w:tcW w:w="231"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0</w:t>
            </w:r>
          </w:p>
        </w:tc>
        <w:tc>
          <w:tcPr>
            <w:tcW w:w="233"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sidRPr="00CB235F">
              <w:rPr>
                <w:rFonts w:ascii="Times New Roman" w:hAnsi="Times New Roman" w:cs="Times New Roman"/>
                <w:szCs w:val="22"/>
              </w:rPr>
              <w:t>0</w:t>
            </w:r>
          </w:p>
        </w:tc>
        <w:tc>
          <w:tcPr>
            <w:tcW w:w="231"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0</w:t>
            </w:r>
          </w:p>
        </w:tc>
        <w:tc>
          <w:tcPr>
            <w:tcW w:w="233"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0</w:t>
            </w:r>
          </w:p>
        </w:tc>
        <w:tc>
          <w:tcPr>
            <w:tcW w:w="230" w:type="pct"/>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r>
              <w:rPr>
                <w:rFonts w:ascii="Times New Roman" w:hAnsi="Times New Roman" w:cs="Times New Roman"/>
                <w:szCs w:val="22"/>
              </w:rPr>
              <w:t>0</w:t>
            </w:r>
          </w:p>
        </w:tc>
        <w:tc>
          <w:tcPr>
            <w:tcW w:w="216" w:type="pct"/>
            <w:shd w:val="clear" w:color="auto" w:fill="auto"/>
            <w:tcMar>
              <w:top w:w="28" w:type="dxa"/>
              <w:bottom w:w="28" w:type="dxa"/>
            </w:tcMar>
          </w:tcPr>
          <w:p w:rsidR="00913D2A" w:rsidRPr="00CB235F" w:rsidRDefault="00913D2A" w:rsidP="00913D2A">
            <w:pPr>
              <w:spacing w:after="0"/>
              <w:jc w:val="center"/>
              <w:rPr>
                <w:rFonts w:ascii="Times New Roman" w:hAnsi="Times New Roman" w:cs="Times New Roman"/>
              </w:rPr>
            </w:pPr>
            <w:r w:rsidRPr="00CB235F">
              <w:rPr>
                <w:rFonts w:ascii="Times New Roman" w:hAnsi="Times New Roman" w:cs="Times New Roman"/>
              </w:rPr>
              <w:t>0</w:t>
            </w:r>
          </w:p>
        </w:tc>
        <w:tc>
          <w:tcPr>
            <w:tcW w:w="232" w:type="pct"/>
            <w:shd w:val="clear" w:color="auto" w:fill="auto"/>
            <w:tcMar>
              <w:top w:w="28" w:type="dxa"/>
              <w:bottom w:w="28" w:type="dxa"/>
            </w:tcMar>
          </w:tcPr>
          <w:p w:rsidR="00913D2A" w:rsidRPr="00CB235F" w:rsidRDefault="00913D2A" w:rsidP="00913D2A">
            <w:pPr>
              <w:spacing w:after="0"/>
              <w:jc w:val="center"/>
              <w:rPr>
                <w:rFonts w:ascii="Times New Roman" w:hAnsi="Times New Roman" w:cs="Times New Roman"/>
              </w:rPr>
            </w:pPr>
            <w:r w:rsidRPr="00CB235F">
              <w:rPr>
                <w:rFonts w:ascii="Times New Roman" w:hAnsi="Times New Roman" w:cs="Times New Roman"/>
              </w:rPr>
              <w:t>0</w:t>
            </w:r>
          </w:p>
        </w:tc>
        <w:tc>
          <w:tcPr>
            <w:tcW w:w="644" w:type="pct"/>
            <w:vMerge/>
            <w:shd w:val="clear" w:color="auto" w:fill="auto"/>
            <w:tcMar>
              <w:top w:w="28" w:type="dxa"/>
              <w:bottom w:w="28" w:type="dxa"/>
            </w:tcMar>
          </w:tcPr>
          <w:p w:rsidR="00913D2A" w:rsidRPr="00CB235F" w:rsidRDefault="00913D2A" w:rsidP="00913D2A">
            <w:pPr>
              <w:pStyle w:val="ConsPlusNormal"/>
              <w:jc w:val="center"/>
              <w:rPr>
                <w:rFonts w:ascii="Times New Roman" w:hAnsi="Times New Roman" w:cs="Times New Roman"/>
                <w:szCs w:val="22"/>
              </w:rPr>
            </w:pPr>
          </w:p>
        </w:tc>
      </w:tr>
      <w:tr w:rsidR="00C63E7D" w:rsidRPr="00CB235F" w:rsidTr="00913D2A">
        <w:trPr>
          <w:trHeight w:val="20"/>
        </w:trPr>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val="restart"/>
            <w:shd w:val="clear" w:color="auto" w:fill="auto"/>
            <w:tcMar>
              <w:top w:w="28" w:type="dxa"/>
              <w:bottom w:w="28" w:type="dxa"/>
            </w:tcMar>
          </w:tcPr>
          <w:p w:rsidR="00C63E7D" w:rsidRPr="00CB235F" w:rsidRDefault="00C63E7D" w:rsidP="00C63E7D">
            <w:pPr>
              <w:rPr>
                <w:rFonts w:ascii="Times New Roman" w:hAnsi="Times New Roman" w:cs="Times New Roman"/>
              </w:rPr>
            </w:pPr>
            <w:r w:rsidRPr="00CB235F">
              <w:rPr>
                <w:rFonts w:ascii="Times New Roman" w:hAnsi="Times New Roman" w:cs="Times New Roman"/>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 единица</w:t>
            </w:r>
          </w:p>
        </w:tc>
        <w:tc>
          <w:tcPr>
            <w:tcW w:w="37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1"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4"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76" w:type="pct"/>
            <w:vMerge w:val="restar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31"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927" w:type="pct"/>
            <w:gridSpan w:val="4"/>
            <w:shd w:val="clear" w:color="auto" w:fill="auto"/>
            <w:tcMar>
              <w:top w:w="28" w:type="dxa"/>
              <w:bottom w:w="28" w:type="dxa"/>
            </w:tcMar>
          </w:tcPr>
          <w:p w:rsidR="00C63E7D" w:rsidRPr="00CB235F" w:rsidRDefault="00C63E7D" w:rsidP="00C63E7D">
            <w:pPr>
              <w:spacing w:after="0"/>
              <w:rPr>
                <w:rFonts w:ascii="Times New Roman" w:hAnsi="Times New Roman" w:cs="Times New Roman"/>
              </w:rPr>
            </w:pPr>
            <w:r w:rsidRPr="00CB235F">
              <w:rPr>
                <w:rFonts w:ascii="Times New Roman" w:hAnsi="Times New Roman" w:cs="Times New Roman"/>
              </w:rPr>
              <w:t>В том числе:</w:t>
            </w:r>
          </w:p>
        </w:tc>
        <w:tc>
          <w:tcPr>
            <w:tcW w:w="21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32"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64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76" w:type="pct"/>
            <w:vMerge/>
            <w:shd w:val="clear" w:color="auto" w:fill="auto"/>
          </w:tcPr>
          <w:p w:rsidR="00C63E7D" w:rsidRPr="00CB235F" w:rsidRDefault="00C63E7D" w:rsidP="00C63E7D">
            <w:pPr>
              <w:pStyle w:val="ConsPlusNormal"/>
              <w:jc w:val="center"/>
              <w:rPr>
                <w:rFonts w:ascii="Times New Roman" w:hAnsi="Times New Roman" w:cs="Times New Roman"/>
                <w:szCs w:val="22"/>
              </w:rPr>
            </w:pPr>
          </w:p>
        </w:tc>
        <w:tc>
          <w:tcPr>
            <w:tcW w:w="23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полугодие</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 месяцев</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12 месяцев</w:t>
            </w:r>
          </w:p>
        </w:tc>
        <w:tc>
          <w:tcPr>
            <w:tcW w:w="216"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232" w:type="pct"/>
            <w:vMerge/>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994"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72"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81"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76" w:type="pct"/>
            <w:shd w:val="clear" w:color="auto" w:fill="auto"/>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31" w:type="pct"/>
            <w:shd w:val="clear" w:color="auto" w:fill="auto"/>
            <w:tcMar>
              <w:top w:w="28" w:type="dxa"/>
              <w:bottom w:w="28" w:type="dxa"/>
            </w:tcMar>
          </w:tcPr>
          <w:p w:rsidR="00C63E7D" w:rsidRPr="00CB235F" w:rsidRDefault="00913D2A"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0</w:t>
            </w:r>
          </w:p>
        </w:tc>
        <w:tc>
          <w:tcPr>
            <w:tcW w:w="23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3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3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16"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sidRPr="00CB235F">
              <w:rPr>
                <w:rFonts w:ascii="Times New Roman" w:hAnsi="Times New Roman" w:cs="Times New Roman"/>
              </w:rPr>
              <w:t>0</w:t>
            </w:r>
          </w:p>
        </w:tc>
        <w:tc>
          <w:tcPr>
            <w:tcW w:w="232" w:type="pct"/>
            <w:shd w:val="clear" w:color="auto" w:fill="auto"/>
            <w:tcMar>
              <w:top w:w="28" w:type="dxa"/>
              <w:bottom w:w="28" w:type="dxa"/>
            </w:tcMar>
          </w:tcPr>
          <w:p w:rsidR="00C63E7D" w:rsidRPr="00CB235F" w:rsidRDefault="00C63E7D" w:rsidP="00C63E7D">
            <w:pPr>
              <w:spacing w:after="0"/>
              <w:jc w:val="center"/>
              <w:rPr>
                <w:rFonts w:ascii="Times New Roman" w:hAnsi="Times New Roman" w:cs="Times New Roman"/>
              </w:rPr>
            </w:pPr>
            <w:r w:rsidRPr="00CB235F">
              <w:rPr>
                <w:rFonts w:ascii="Times New Roman" w:hAnsi="Times New Roman" w:cs="Times New Roman"/>
              </w:rPr>
              <w:t>0</w:t>
            </w:r>
          </w:p>
        </w:tc>
        <w:tc>
          <w:tcPr>
            <w:tcW w:w="64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13D2A">
        <w:tc>
          <w:tcPr>
            <w:tcW w:w="137"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365" w:type="pct"/>
            <w:gridSpan w:val="2"/>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381"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4"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p>
        </w:tc>
        <w:tc>
          <w:tcPr>
            <w:tcW w:w="2159" w:type="pct"/>
            <w:gridSpan w:val="9"/>
            <w:shd w:val="clear" w:color="auto" w:fill="auto"/>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44" w:type="pct"/>
            <w:shd w:val="clear" w:color="auto" w:fill="auto"/>
            <w:tcMar>
              <w:top w:w="28" w:type="dxa"/>
              <w:bottom w:w="28" w:type="dxa"/>
            </w:tcMar>
          </w:tcPr>
          <w:p w:rsidR="00C63E7D" w:rsidRPr="00CB235F" w:rsidRDefault="00C63E7D" w:rsidP="00C63E7D">
            <w:pPr>
              <w:jc w:val="center"/>
              <w:rPr>
                <w:rFonts w:ascii="Times New Roman" w:hAnsi="Times New Roman" w:cs="Times New Roman"/>
              </w:rPr>
            </w:pPr>
            <w:r w:rsidRPr="00CB235F">
              <w:rPr>
                <w:rFonts w:ascii="Times New Roman" w:hAnsi="Times New Roman" w:cs="Times New Roman"/>
              </w:rPr>
              <w:t>х</w:t>
            </w:r>
          </w:p>
        </w:tc>
      </w:tr>
    </w:tbl>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7</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C63E7D" w:rsidRDefault="00C63E7D" w:rsidP="00C63E7D">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C63E7D" w:rsidRDefault="00C63E7D" w:rsidP="008E1105">
      <w:pPr>
        <w:spacing w:after="20" w:line="240" w:lineRule="auto"/>
        <w:ind w:firstLine="10915"/>
        <w:rPr>
          <w:rFonts w:ascii="Times New Roman" w:hAnsi="Times New Roman" w:cs="Times New Roman"/>
          <w:sz w:val="24"/>
        </w:rPr>
      </w:pPr>
    </w:p>
    <w:p w:rsidR="00C63E7D" w:rsidRPr="00CB235F" w:rsidRDefault="00C63E7D" w:rsidP="00C63E7D">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 xml:space="preserve">11.1. Перечень мероприятий подпрограммы </w:t>
      </w:r>
      <w:r w:rsidRPr="00CB235F">
        <w:rPr>
          <w:rFonts w:ascii="Times New Roman" w:eastAsiaTheme="minorEastAsia" w:hAnsi="Times New Roman" w:cs="Times New Roman"/>
          <w:sz w:val="24"/>
          <w:szCs w:val="22"/>
        </w:rPr>
        <w:t>3 «Эффективное местное самоуправление»</w:t>
      </w:r>
    </w:p>
    <w:p w:rsidR="00C63E7D" w:rsidRPr="00CB235F" w:rsidRDefault="00C63E7D" w:rsidP="00C63E7D">
      <w:pPr>
        <w:pStyle w:val="ConsPlusNormal"/>
        <w:jc w:val="center"/>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19"/>
        <w:gridCol w:w="2187"/>
        <w:gridCol w:w="1098"/>
        <w:gridCol w:w="1682"/>
        <w:gridCol w:w="965"/>
        <w:gridCol w:w="796"/>
        <w:gridCol w:w="847"/>
        <w:gridCol w:w="744"/>
        <w:gridCol w:w="850"/>
        <w:gridCol w:w="856"/>
        <w:gridCol w:w="708"/>
        <w:gridCol w:w="941"/>
        <w:gridCol w:w="753"/>
        <w:gridCol w:w="799"/>
        <w:gridCol w:w="1482"/>
      </w:tblGrid>
      <w:tr w:rsidR="00C63E7D" w:rsidRPr="00CB235F" w:rsidTr="009C4A40">
        <w:tc>
          <w:tcPr>
            <w:tcW w:w="138"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723"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63" w:type="pct"/>
            <w:vMerge w:val="restart"/>
            <w:shd w:val="clear" w:color="auto" w:fill="auto"/>
            <w:tcMar>
              <w:top w:w="28" w:type="dxa"/>
              <w:bottom w:w="28" w:type="dxa"/>
            </w:tcMar>
          </w:tcPr>
          <w:p w:rsidR="00C63E7D" w:rsidRPr="00CB235F" w:rsidRDefault="00C63E7D" w:rsidP="00C63E7D">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55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финансирования</w:t>
            </w:r>
          </w:p>
        </w:tc>
        <w:tc>
          <w:tcPr>
            <w:tcW w:w="319"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2411" w:type="pct"/>
            <w:gridSpan w:val="9"/>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490" w:type="pct"/>
            <w:shd w:val="clear" w:color="auto" w:fill="auto"/>
            <w:tcMar>
              <w:top w:w="28" w:type="dxa"/>
              <w:bottom w:w="28" w:type="dxa"/>
            </w:tcMar>
          </w:tcPr>
          <w:p w:rsidR="00C63E7D" w:rsidRPr="00CB235F" w:rsidRDefault="00C63E7D" w:rsidP="00C63E7D">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C63E7D" w:rsidRPr="00CB235F" w:rsidTr="009C4A40">
        <w:tc>
          <w:tcPr>
            <w:tcW w:w="138"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556"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9"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63" w:type="pct"/>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280" w:type="pct"/>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1354" w:type="pct"/>
            <w:gridSpan w:val="5"/>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49"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6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c>
          <w:tcPr>
            <w:tcW w:w="138"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72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63"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556"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319"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63" w:type="pct"/>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280" w:type="pct"/>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1354" w:type="pct"/>
            <w:gridSpan w:val="5"/>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49"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64"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C63E7D" w:rsidRPr="00CB235F" w:rsidTr="009C4A40">
        <w:trPr>
          <w:trHeight w:val="20"/>
        </w:trPr>
        <w:tc>
          <w:tcPr>
            <w:tcW w:w="138"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w:t>
            </w:r>
          </w:p>
        </w:tc>
        <w:tc>
          <w:tcPr>
            <w:tcW w:w="723"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w:t>
            </w:r>
          </w:p>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Практики инициативного бюджетирования</w:t>
            </w:r>
          </w:p>
        </w:tc>
        <w:tc>
          <w:tcPr>
            <w:tcW w:w="363"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80 908,02</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30 901,09</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20"/>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lang w:val="en-US"/>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59 788,38</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25 883,38</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21 119,64</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5 017,71</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397"/>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80" w:type="pct"/>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57"/>
        </w:trPr>
        <w:tc>
          <w:tcPr>
            <w:tcW w:w="138"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723"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Мероприятие 02.01. Реализация на территориях муниципальных образований проектов граждан, сформированных в рамках практик инициативного бюджетирования</w:t>
            </w:r>
          </w:p>
        </w:tc>
        <w:tc>
          <w:tcPr>
            <w:tcW w:w="363"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2023 -2027</w:t>
            </w: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80 908,02</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30 901,09</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Учреждения городского округа Воскресенск</w:t>
            </w:r>
          </w:p>
        </w:tc>
      </w:tr>
      <w:tr w:rsidR="00C63E7D" w:rsidRPr="00CB235F" w:rsidTr="009C4A40">
        <w:trPr>
          <w:trHeight w:val="454"/>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59 788,38</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25 883,38</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680"/>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21 119,64</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5 017,71</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57"/>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80" w:type="pct"/>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423"/>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 xml:space="preserve">Проекты, реализованные на основании заявок жителей Московской области в рамках применения практик инициативного бюджетирования, штука </w:t>
            </w:r>
          </w:p>
        </w:tc>
        <w:tc>
          <w:tcPr>
            <w:tcW w:w="363"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556"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9"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63" w:type="pct"/>
            <w:vMerge w:val="restart"/>
            <w:shd w:val="clear" w:color="auto" w:fill="auto"/>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2023 год</w:t>
            </w:r>
          </w:p>
        </w:tc>
        <w:tc>
          <w:tcPr>
            <w:tcW w:w="280" w:type="pct"/>
            <w:vMerge w:val="restart"/>
          </w:tcPr>
          <w:p w:rsidR="00C63E7D" w:rsidRPr="00EF5113"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2024 год</w:t>
            </w:r>
          </w:p>
        </w:tc>
        <w:tc>
          <w:tcPr>
            <w:tcW w:w="246"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1108" w:type="pct"/>
            <w:gridSpan w:val="4"/>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49"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64"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490"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315"/>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556"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9"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63" w:type="pct"/>
            <w:vMerge/>
            <w:shd w:val="clear" w:color="auto" w:fill="auto"/>
          </w:tcPr>
          <w:p w:rsidR="00C63E7D" w:rsidRPr="00CB235F" w:rsidRDefault="00C63E7D" w:rsidP="00C63E7D">
            <w:pPr>
              <w:pStyle w:val="ConsPlusNormal"/>
              <w:rPr>
                <w:rFonts w:ascii="Times New Roman" w:hAnsi="Times New Roman" w:cs="Times New Roman"/>
                <w:szCs w:val="22"/>
              </w:rPr>
            </w:pPr>
          </w:p>
        </w:tc>
        <w:tc>
          <w:tcPr>
            <w:tcW w:w="280" w:type="pct"/>
            <w:vMerge/>
          </w:tcPr>
          <w:p w:rsidR="00C63E7D" w:rsidRPr="00CB235F" w:rsidRDefault="00C63E7D" w:rsidP="00C63E7D">
            <w:pPr>
              <w:pStyle w:val="ConsPlusNormal"/>
              <w:rPr>
                <w:rFonts w:ascii="Times New Roman" w:hAnsi="Times New Roman" w:cs="Times New Roman"/>
                <w:szCs w:val="22"/>
              </w:rPr>
            </w:pPr>
          </w:p>
        </w:tc>
        <w:tc>
          <w:tcPr>
            <w:tcW w:w="246"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81" w:type="pc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83"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311"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49"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64"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72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3"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19"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45</w:t>
            </w:r>
          </w:p>
        </w:tc>
        <w:tc>
          <w:tcPr>
            <w:tcW w:w="263" w:type="pct"/>
            <w:shd w:val="clear" w:color="auto" w:fill="auto"/>
          </w:tcPr>
          <w:p w:rsidR="00C63E7D" w:rsidRPr="00EC0FBF" w:rsidRDefault="00C63E7D" w:rsidP="00C63E7D">
            <w:pPr>
              <w:spacing w:after="0" w:line="240" w:lineRule="auto"/>
              <w:jc w:val="center"/>
              <w:rPr>
                <w:rFonts w:ascii="Times New Roman" w:hAnsi="Times New Roman" w:cs="Times New Roman"/>
              </w:rPr>
            </w:pPr>
            <w:r w:rsidRPr="00EC0FBF">
              <w:rPr>
                <w:rFonts w:ascii="Times New Roman" w:hAnsi="Times New Roman" w:cs="Times New Roman"/>
              </w:rPr>
              <w:t>22</w:t>
            </w:r>
          </w:p>
        </w:tc>
        <w:tc>
          <w:tcPr>
            <w:tcW w:w="280" w:type="pct"/>
          </w:tcPr>
          <w:p w:rsidR="00C63E7D" w:rsidRPr="00EC0FBF" w:rsidRDefault="00C63E7D" w:rsidP="00C63E7D">
            <w:pPr>
              <w:spacing w:after="0" w:line="240" w:lineRule="auto"/>
              <w:jc w:val="center"/>
              <w:rPr>
                <w:rFonts w:ascii="Times New Roman" w:hAnsi="Times New Roman" w:cs="Times New Roman"/>
              </w:rPr>
            </w:pPr>
            <w:r w:rsidRPr="00EC0FBF">
              <w:rPr>
                <w:rFonts w:ascii="Times New Roman" w:hAnsi="Times New Roman" w:cs="Times New Roman"/>
              </w:rPr>
              <w:t>23</w:t>
            </w:r>
          </w:p>
        </w:tc>
        <w:tc>
          <w:tcPr>
            <w:tcW w:w="246"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281"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283"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234"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311" w:type="pct"/>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57"/>
        </w:trPr>
        <w:tc>
          <w:tcPr>
            <w:tcW w:w="138" w:type="pct"/>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86" w:type="pct"/>
            <w:gridSpan w:val="2"/>
            <w:vMerge w:val="restar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 xml:space="preserve"> Итого по подпрограмме</w:t>
            </w: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80 908,02</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50 006,93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30 901,09</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val="restart"/>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340"/>
        </w:trPr>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86" w:type="pct"/>
            <w:gridSpan w:val="2"/>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Московской области</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59 788,38</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33 905,00</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25 883,38</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86" w:type="pct"/>
            <w:gridSpan w:val="2"/>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21 119,64</w:t>
            </w:r>
          </w:p>
        </w:tc>
        <w:tc>
          <w:tcPr>
            <w:tcW w:w="263" w:type="pct"/>
            <w:shd w:val="clear" w:color="auto" w:fill="auto"/>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16 101,93</w:t>
            </w:r>
          </w:p>
        </w:tc>
        <w:tc>
          <w:tcPr>
            <w:tcW w:w="280" w:type="pct"/>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5 017,71</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c>
          <w:tcPr>
            <w:tcW w:w="138" w:type="pct"/>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86" w:type="pct"/>
            <w:gridSpan w:val="2"/>
            <w:vMerge/>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556" w:type="pct"/>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31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3" w:type="pct"/>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80" w:type="pct"/>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1354" w:type="pct"/>
            <w:gridSpan w:val="5"/>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49"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264"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sidRPr="00CB235F">
              <w:rPr>
                <w:rFonts w:ascii="Times New Roman" w:hAnsi="Times New Roman" w:cs="Times New Roman"/>
              </w:rPr>
              <w:t>0,00</w:t>
            </w:r>
          </w:p>
        </w:tc>
        <w:tc>
          <w:tcPr>
            <w:tcW w:w="490" w:type="pct"/>
            <w:vMerge/>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bl>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8</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C63E7D" w:rsidRDefault="00C63E7D" w:rsidP="00C63E7D">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C63E7D" w:rsidRDefault="00C63E7D" w:rsidP="008E1105">
      <w:pPr>
        <w:spacing w:after="20" w:line="240" w:lineRule="auto"/>
        <w:ind w:firstLine="10915"/>
        <w:rPr>
          <w:rFonts w:ascii="Times New Roman" w:hAnsi="Times New Roman" w:cs="Times New Roman"/>
          <w:sz w:val="24"/>
        </w:rPr>
      </w:pPr>
    </w:p>
    <w:p w:rsidR="00C63E7D" w:rsidRPr="00CB235F" w:rsidRDefault="00C63E7D" w:rsidP="00C63E7D">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12.1. Перечень мероприятий подпрограммы</w:t>
      </w:r>
      <w:r w:rsidRPr="00CB235F">
        <w:rPr>
          <w:rFonts w:ascii="Times New Roman" w:eastAsiaTheme="minorEastAsia" w:hAnsi="Times New Roman" w:cs="Times New Roman"/>
          <w:sz w:val="24"/>
          <w:szCs w:val="22"/>
        </w:rPr>
        <w:t xml:space="preserve"> 4 «Молодежь Подмосковья»</w:t>
      </w:r>
    </w:p>
    <w:p w:rsidR="00C63E7D" w:rsidRPr="00CB235F" w:rsidRDefault="00C63E7D" w:rsidP="00C63E7D">
      <w:pPr>
        <w:pStyle w:val="ConsPlusNormal"/>
        <w:jc w:val="center"/>
        <w:rPr>
          <w:rFonts w:ascii="Times New Roman" w:hAnsi="Times New Roman" w:cs="Times New Roman"/>
          <w:szCs w:val="22"/>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17"/>
        <w:gridCol w:w="2760"/>
        <w:gridCol w:w="991"/>
        <w:gridCol w:w="1982"/>
        <w:gridCol w:w="848"/>
        <w:gridCol w:w="848"/>
        <w:gridCol w:w="857"/>
        <w:gridCol w:w="708"/>
        <w:gridCol w:w="708"/>
        <w:gridCol w:w="702"/>
        <w:gridCol w:w="708"/>
        <w:gridCol w:w="717"/>
        <w:gridCol w:w="866"/>
        <w:gridCol w:w="851"/>
        <w:gridCol w:w="1234"/>
      </w:tblGrid>
      <w:tr w:rsidR="00C63E7D" w:rsidRPr="009C4A40" w:rsidTr="009C4A40">
        <w:tc>
          <w:tcPr>
            <w:tcW w:w="137"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п/п</w:t>
            </w:r>
          </w:p>
        </w:tc>
        <w:tc>
          <w:tcPr>
            <w:tcW w:w="908"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Мероприятие подпрограммы</w:t>
            </w:r>
          </w:p>
        </w:tc>
        <w:tc>
          <w:tcPr>
            <w:tcW w:w="32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Сроки исполнения мероприятия</w:t>
            </w:r>
          </w:p>
        </w:tc>
        <w:tc>
          <w:tcPr>
            <w:tcW w:w="65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Источники финансирования</w:t>
            </w:r>
          </w:p>
        </w:tc>
        <w:tc>
          <w:tcPr>
            <w:tcW w:w="279"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Всего (тыс. руб.)</w:t>
            </w:r>
          </w:p>
        </w:tc>
        <w:tc>
          <w:tcPr>
            <w:tcW w:w="2291" w:type="pct"/>
            <w:gridSpan w:val="9"/>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Объем финансирования по годам (тыс. руб.)</w:t>
            </w:r>
          </w:p>
        </w:tc>
        <w:tc>
          <w:tcPr>
            <w:tcW w:w="40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Ответственный за выполнение мероприятия подпрограммы</w:t>
            </w:r>
          </w:p>
        </w:tc>
      </w:tr>
      <w:tr w:rsidR="00C63E7D" w:rsidRPr="009C4A40" w:rsidTr="009C4A40">
        <w:tc>
          <w:tcPr>
            <w:tcW w:w="137"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5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xml:space="preserve">2023 год </w:t>
            </w:r>
          </w:p>
        </w:tc>
        <w:tc>
          <w:tcPr>
            <w:tcW w:w="282"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 xml:space="preserve">2024 год </w:t>
            </w:r>
          </w:p>
        </w:tc>
        <w:tc>
          <w:tcPr>
            <w:tcW w:w="1166" w:type="pct"/>
            <w:gridSpan w:val="5"/>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2025 год</w:t>
            </w:r>
          </w:p>
        </w:tc>
        <w:tc>
          <w:tcPr>
            <w:tcW w:w="285"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80"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7"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w:t>
            </w:r>
          </w:p>
        </w:tc>
        <w:tc>
          <w:tcPr>
            <w:tcW w:w="908"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w:t>
            </w:r>
          </w:p>
        </w:tc>
        <w:tc>
          <w:tcPr>
            <w:tcW w:w="326"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3</w:t>
            </w:r>
          </w:p>
        </w:tc>
        <w:tc>
          <w:tcPr>
            <w:tcW w:w="652"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4</w:t>
            </w:r>
          </w:p>
        </w:tc>
        <w:tc>
          <w:tcPr>
            <w:tcW w:w="279"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5</w:t>
            </w:r>
          </w:p>
        </w:tc>
        <w:tc>
          <w:tcPr>
            <w:tcW w:w="279"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6</w:t>
            </w:r>
          </w:p>
        </w:tc>
        <w:tc>
          <w:tcPr>
            <w:tcW w:w="282" w:type="pc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7</w:t>
            </w:r>
          </w:p>
        </w:tc>
        <w:tc>
          <w:tcPr>
            <w:tcW w:w="1166" w:type="pct"/>
            <w:gridSpan w:val="5"/>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8</w:t>
            </w:r>
          </w:p>
        </w:tc>
        <w:tc>
          <w:tcPr>
            <w:tcW w:w="285"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9</w:t>
            </w:r>
          </w:p>
        </w:tc>
        <w:tc>
          <w:tcPr>
            <w:tcW w:w="280"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10</w:t>
            </w:r>
          </w:p>
        </w:tc>
        <w:tc>
          <w:tcPr>
            <w:tcW w:w="406"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11</w:t>
            </w:r>
          </w:p>
        </w:tc>
      </w:tr>
      <w:tr w:rsidR="00C63E7D" w:rsidRPr="009C4A40" w:rsidTr="009C4A40">
        <w:tc>
          <w:tcPr>
            <w:tcW w:w="1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w:t>
            </w:r>
          </w:p>
        </w:tc>
        <w:tc>
          <w:tcPr>
            <w:tcW w:w="908"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Основное мероприятие 01.</w:t>
            </w:r>
          </w:p>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Вовлечение молодежи в общественную жизнь</w:t>
            </w:r>
          </w:p>
        </w:tc>
        <w:tc>
          <w:tcPr>
            <w:tcW w:w="32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lang w:val="en-US"/>
              </w:rPr>
              <w:t>2023 -202</w:t>
            </w:r>
            <w:r w:rsidRPr="009C4A40">
              <w:rPr>
                <w:rFonts w:ascii="Times New Roman" w:hAnsi="Times New Roman" w:cs="Times New Roman"/>
                <w:szCs w:val="22"/>
              </w:rPr>
              <w:t>7</w:t>
            </w: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420"/>
        </w:trPr>
        <w:tc>
          <w:tcPr>
            <w:tcW w:w="1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1.1</w:t>
            </w:r>
          </w:p>
        </w:tc>
        <w:tc>
          <w:tcPr>
            <w:tcW w:w="908"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32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lang w:val="en-US"/>
              </w:rPr>
              <w:t>2023 -202</w:t>
            </w:r>
            <w:r w:rsidRPr="009C4A40">
              <w:rPr>
                <w:rFonts w:ascii="Times New Roman" w:hAnsi="Times New Roman" w:cs="Times New Roman"/>
                <w:szCs w:val="22"/>
              </w:rPr>
              <w:t>7</w:t>
            </w: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Управление по физической культуре, спорту и работе с молодежью</w:t>
            </w:r>
          </w:p>
        </w:tc>
      </w:tr>
      <w:tr w:rsidR="00C63E7D" w:rsidRPr="009C4A40" w:rsidTr="009C4A40">
        <w:trPr>
          <w:trHeight w:val="73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510"/>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22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Проведены мероприятия по гражданско-патриотиче</w:t>
            </w:r>
            <w:r w:rsidRPr="009C4A40">
              <w:rPr>
                <w:rFonts w:ascii="Times New Roman" w:hAnsi="Times New Roman" w:cs="Times New Roman"/>
              </w:rPr>
              <w:lastRenderedPageBreak/>
              <w:t>скому и духовно-нравственному воспитанию молодежи, единица</w:t>
            </w:r>
          </w:p>
        </w:tc>
        <w:tc>
          <w:tcPr>
            <w:tcW w:w="32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lastRenderedPageBreak/>
              <w:t>х</w:t>
            </w:r>
          </w:p>
        </w:tc>
        <w:tc>
          <w:tcPr>
            <w:tcW w:w="65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7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79"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Итого 2025 год</w:t>
            </w:r>
          </w:p>
        </w:tc>
        <w:tc>
          <w:tcPr>
            <w:tcW w:w="933"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8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80"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40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rPr>
          <w:trHeight w:val="35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5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79"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82"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33"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33"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полугодие</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 месяцев</w:t>
            </w:r>
          </w:p>
        </w:tc>
        <w:tc>
          <w:tcPr>
            <w:tcW w:w="236"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месяцев</w:t>
            </w:r>
          </w:p>
        </w:tc>
        <w:tc>
          <w:tcPr>
            <w:tcW w:w="28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0"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22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95</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17</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21</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21</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w:t>
            </w:r>
          </w:p>
        </w:tc>
        <w:tc>
          <w:tcPr>
            <w:tcW w:w="23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10</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17</w:t>
            </w:r>
          </w:p>
        </w:tc>
        <w:tc>
          <w:tcPr>
            <w:tcW w:w="236"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21</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18</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18</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2</w:t>
            </w:r>
          </w:p>
        </w:tc>
        <w:tc>
          <w:tcPr>
            <w:tcW w:w="908"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Основное мероприятие 02.</w:t>
            </w:r>
          </w:p>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9C4A40">
              <w:rPr>
                <w:rFonts w:ascii="Times New Roman" w:hAnsi="Times New Roman" w:cs="Times New Roman"/>
                <w:szCs w:val="22"/>
              </w:rPr>
              <w:t>медиасообществ</w:t>
            </w:r>
            <w:proofErr w:type="spellEnd"/>
          </w:p>
        </w:tc>
        <w:tc>
          <w:tcPr>
            <w:tcW w:w="32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lang w:val="en-US"/>
              </w:rPr>
              <w:t>2023 -202</w:t>
            </w:r>
            <w:r w:rsidRPr="009C4A40">
              <w:rPr>
                <w:rFonts w:ascii="Times New Roman" w:hAnsi="Times New Roman" w:cs="Times New Roman"/>
                <w:szCs w:val="22"/>
              </w:rPr>
              <w:t>7</w:t>
            </w: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420"/>
        </w:trPr>
        <w:tc>
          <w:tcPr>
            <w:tcW w:w="1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2.1</w:t>
            </w:r>
          </w:p>
        </w:tc>
        <w:tc>
          <w:tcPr>
            <w:tcW w:w="908" w:type="pct"/>
            <w:vMerge w:val="restart"/>
            <w:shd w:val="clear" w:color="auto" w:fill="auto"/>
            <w:tcMar>
              <w:top w:w="28" w:type="dxa"/>
              <w:bottom w:w="28" w:type="dxa"/>
            </w:tcMar>
          </w:tcPr>
          <w:p w:rsidR="00C63E7D" w:rsidRPr="009C4A40" w:rsidRDefault="00C63E7D" w:rsidP="00C63E7D">
            <w:pPr>
              <w:spacing w:after="0"/>
              <w:rPr>
                <w:rFonts w:ascii="Times New Roman" w:hAnsi="Times New Roman" w:cs="Times New Roman"/>
              </w:rPr>
            </w:pPr>
            <w:r w:rsidRPr="009C4A40">
              <w:rPr>
                <w:rFonts w:ascii="Times New Roman" w:hAnsi="Times New Roman" w:cs="Times New Roman"/>
              </w:rPr>
              <w:t xml:space="preserve">Мероприятие 02.03. </w:t>
            </w:r>
            <w:r w:rsidRPr="009C4A40">
              <w:rPr>
                <w:rFonts w:ascii="Times New Roman" w:hAnsi="Times New Roman" w:cs="Times New Roman"/>
                <w:lang w:eastAsia="ru-RU"/>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32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lang w:val="en-US"/>
              </w:rPr>
              <w:t>2023 -202</w:t>
            </w:r>
            <w:r w:rsidRPr="009C4A40">
              <w:rPr>
                <w:rFonts w:ascii="Times New Roman" w:hAnsi="Times New Roman" w:cs="Times New Roman"/>
                <w:szCs w:val="22"/>
              </w:rPr>
              <w:t>7</w:t>
            </w: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Управление по физической культуре, спорту и работе с молодежью</w:t>
            </w:r>
          </w:p>
        </w:tc>
      </w:tr>
      <w:tr w:rsidR="00C63E7D" w:rsidRPr="009C4A40" w:rsidTr="009C4A40">
        <w:trPr>
          <w:trHeight w:val="73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Средства бюджета городского округа Воскресенск</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510"/>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22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val="restart"/>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32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652"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c>
          <w:tcPr>
            <w:tcW w:w="279"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Всего</w:t>
            </w:r>
          </w:p>
        </w:tc>
        <w:tc>
          <w:tcPr>
            <w:tcW w:w="279"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2023 год</w:t>
            </w:r>
          </w:p>
        </w:tc>
        <w:tc>
          <w:tcPr>
            <w:tcW w:w="282" w:type="pct"/>
            <w:vMerge w:val="restart"/>
            <w:shd w:val="clear" w:color="auto" w:fill="auto"/>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2024 год</w:t>
            </w:r>
          </w:p>
        </w:tc>
        <w:tc>
          <w:tcPr>
            <w:tcW w:w="233"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Итого 2025 год</w:t>
            </w:r>
          </w:p>
        </w:tc>
        <w:tc>
          <w:tcPr>
            <w:tcW w:w="933" w:type="pct"/>
            <w:gridSpan w:val="4"/>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r w:rsidRPr="009C4A40">
              <w:rPr>
                <w:rFonts w:ascii="Times New Roman" w:hAnsi="Times New Roman" w:cs="Times New Roman"/>
              </w:rPr>
              <w:t>В том числе:</w:t>
            </w:r>
          </w:p>
        </w:tc>
        <w:tc>
          <w:tcPr>
            <w:tcW w:w="285"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2026 год</w:t>
            </w:r>
          </w:p>
        </w:tc>
        <w:tc>
          <w:tcPr>
            <w:tcW w:w="280"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2027 год</w:t>
            </w:r>
          </w:p>
        </w:tc>
        <w:tc>
          <w:tcPr>
            <w:tcW w:w="406" w:type="pct"/>
            <w:vMerge w:val="restar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х</w:t>
            </w:r>
          </w:p>
        </w:tc>
      </w:tr>
      <w:tr w:rsidR="00C63E7D" w:rsidRPr="009C4A40" w:rsidTr="009C4A40">
        <w:trPr>
          <w:trHeight w:val="35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65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79"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82" w:type="pct"/>
            <w:vMerge/>
            <w:shd w:val="clear" w:color="auto" w:fill="auto"/>
          </w:tcPr>
          <w:p w:rsidR="00C63E7D" w:rsidRPr="009C4A40" w:rsidRDefault="00C63E7D" w:rsidP="00C63E7D">
            <w:pPr>
              <w:pStyle w:val="ConsPlusNormal"/>
              <w:rPr>
                <w:rFonts w:ascii="Times New Roman" w:hAnsi="Times New Roman" w:cs="Times New Roman"/>
                <w:szCs w:val="22"/>
              </w:rPr>
            </w:pPr>
          </w:p>
        </w:tc>
        <w:tc>
          <w:tcPr>
            <w:tcW w:w="233"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233" w:type="pct"/>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r w:rsidRPr="009C4A40">
              <w:rPr>
                <w:rFonts w:ascii="Times New Roman" w:hAnsi="Times New Roman" w:cs="Times New Roman"/>
                <w:szCs w:val="22"/>
              </w:rPr>
              <w:t>1 квартал</w:t>
            </w:r>
          </w:p>
        </w:tc>
        <w:tc>
          <w:tcPr>
            <w:tcW w:w="23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 полугодие</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9 месяцев</w:t>
            </w:r>
          </w:p>
        </w:tc>
        <w:tc>
          <w:tcPr>
            <w:tcW w:w="236"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12 месяцев</w:t>
            </w:r>
          </w:p>
        </w:tc>
        <w:tc>
          <w:tcPr>
            <w:tcW w:w="285"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80"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227"/>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908"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326"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31"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33"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36"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w:t>
            </w:r>
          </w:p>
        </w:tc>
        <w:tc>
          <w:tcPr>
            <w:tcW w:w="406" w:type="pct"/>
            <w:vMerge/>
            <w:shd w:val="clear" w:color="auto" w:fill="auto"/>
            <w:tcMar>
              <w:top w:w="28" w:type="dxa"/>
              <w:bottom w:w="28" w:type="dxa"/>
            </w:tcMar>
          </w:tcPr>
          <w:p w:rsidR="00C63E7D" w:rsidRPr="009C4A40" w:rsidRDefault="00C63E7D" w:rsidP="00C63E7D">
            <w:pPr>
              <w:pStyle w:val="ConsPlusNormal"/>
              <w:jc w:val="center"/>
              <w:rPr>
                <w:rFonts w:ascii="Times New Roman" w:hAnsi="Times New Roman" w:cs="Times New Roman"/>
                <w:szCs w:val="22"/>
              </w:rPr>
            </w:pPr>
          </w:p>
        </w:tc>
      </w:tr>
      <w:tr w:rsidR="00C63E7D" w:rsidRPr="009C4A40" w:rsidTr="009C4A40">
        <w:trPr>
          <w:trHeight w:val="20"/>
        </w:trPr>
        <w:tc>
          <w:tcPr>
            <w:tcW w:w="137" w:type="pct"/>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234" w:type="pct"/>
            <w:gridSpan w:val="2"/>
            <w:vMerge w:val="restar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 по подпрограмме</w:t>
            </w: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Итого:</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val="restar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rPr>
            </w:pPr>
            <w:r w:rsidRPr="009C4A40">
              <w:rPr>
                <w:rFonts w:ascii="Times New Roman" w:hAnsi="Times New Roman" w:cs="Times New Roman"/>
              </w:rPr>
              <w:t>х</w:t>
            </w:r>
          </w:p>
        </w:tc>
      </w:tr>
      <w:tr w:rsidR="00C63E7D" w:rsidRPr="009C4A40" w:rsidTr="009C4A40">
        <w:trPr>
          <w:trHeight w:val="346"/>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234" w:type="pct"/>
            <w:gridSpan w:val="2"/>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szCs w:val="22"/>
              </w:rPr>
              <w:t xml:space="preserve">Средства бюджета городского округа </w:t>
            </w:r>
            <w:r w:rsidRPr="009C4A40">
              <w:rPr>
                <w:rFonts w:ascii="Times New Roman" w:hAnsi="Times New Roman" w:cs="Times New Roman"/>
                <w:szCs w:val="22"/>
              </w:rPr>
              <w:lastRenderedPageBreak/>
              <w:t>Воскресенск</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lastRenderedPageBreak/>
              <w:t>11 060,63</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1 315,40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1 871,43</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280"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2 624,60</w:t>
            </w:r>
          </w:p>
        </w:tc>
        <w:tc>
          <w:tcPr>
            <w:tcW w:w="406" w:type="pct"/>
            <w:vMerge/>
            <w:shd w:val="clear" w:color="auto" w:fill="auto"/>
            <w:tcMar>
              <w:top w:w="28" w:type="dxa"/>
              <w:bottom w:w="28" w:type="dxa"/>
            </w:tcMar>
          </w:tcPr>
          <w:p w:rsidR="00C63E7D" w:rsidRPr="009C4A40" w:rsidRDefault="00C63E7D" w:rsidP="00C63E7D">
            <w:pPr>
              <w:spacing w:after="0" w:line="240" w:lineRule="auto"/>
              <w:rPr>
                <w:rFonts w:ascii="Times New Roman" w:hAnsi="Times New Roman" w:cs="Times New Roman"/>
              </w:rPr>
            </w:pPr>
          </w:p>
        </w:tc>
      </w:tr>
      <w:tr w:rsidR="00C63E7D" w:rsidRPr="00CB235F" w:rsidTr="009C4A40">
        <w:trPr>
          <w:trHeight w:val="346"/>
        </w:trPr>
        <w:tc>
          <w:tcPr>
            <w:tcW w:w="137" w:type="pct"/>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1234" w:type="pct"/>
            <w:gridSpan w:val="2"/>
            <w:vMerge/>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p>
        </w:tc>
        <w:tc>
          <w:tcPr>
            <w:tcW w:w="652" w:type="pct"/>
            <w:shd w:val="clear" w:color="auto" w:fill="auto"/>
            <w:tcMar>
              <w:top w:w="28" w:type="dxa"/>
              <w:bottom w:w="28" w:type="dxa"/>
            </w:tcMar>
          </w:tcPr>
          <w:p w:rsidR="00C63E7D" w:rsidRPr="009C4A40" w:rsidRDefault="00C63E7D" w:rsidP="00C63E7D">
            <w:pPr>
              <w:pStyle w:val="ConsPlusNormal"/>
              <w:rPr>
                <w:rFonts w:ascii="Times New Roman" w:hAnsi="Times New Roman" w:cs="Times New Roman"/>
                <w:szCs w:val="22"/>
              </w:rPr>
            </w:pPr>
            <w:r w:rsidRPr="009C4A40">
              <w:rPr>
                <w:rFonts w:ascii="Times New Roman" w:hAnsi="Times New Roman" w:cs="Times New Roman"/>
                <w:color w:val="000000"/>
                <w:szCs w:val="22"/>
              </w:rPr>
              <w:t>Внебюджетные средства</w:t>
            </w:r>
          </w:p>
        </w:tc>
        <w:tc>
          <w:tcPr>
            <w:tcW w:w="279"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79"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2" w:type="pct"/>
            <w:shd w:val="clear" w:color="auto" w:fill="auto"/>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1166" w:type="pct"/>
            <w:gridSpan w:val="5"/>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5" w:type="pct"/>
            <w:shd w:val="clear" w:color="auto" w:fill="auto"/>
            <w:tcMar>
              <w:top w:w="28" w:type="dxa"/>
              <w:bottom w:w="28" w:type="dxa"/>
            </w:tcMar>
          </w:tcPr>
          <w:p w:rsidR="00C63E7D" w:rsidRPr="009C4A40"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280" w:type="pct"/>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9C4A40">
              <w:rPr>
                <w:rFonts w:ascii="Times New Roman" w:hAnsi="Times New Roman" w:cs="Times New Roman"/>
                <w:color w:val="000000"/>
              </w:rPr>
              <w:t>0,00</w:t>
            </w:r>
          </w:p>
        </w:tc>
        <w:tc>
          <w:tcPr>
            <w:tcW w:w="406" w:type="pct"/>
            <w:vMerge/>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p>
        </w:tc>
      </w:tr>
    </w:tbl>
    <w:p w:rsidR="00C63E7D" w:rsidRPr="00CB235F" w:rsidRDefault="00C63E7D" w:rsidP="00C63E7D">
      <w:pPr>
        <w:pStyle w:val="ConsPlusNormal"/>
        <w:rPr>
          <w:rFonts w:ascii="Times New Roman" w:hAnsi="Times New Roman" w:cs="Times New Roman"/>
          <w:szCs w:val="22"/>
        </w:rPr>
      </w:pPr>
    </w:p>
    <w:p w:rsidR="00C63E7D" w:rsidRPr="00CB235F" w:rsidRDefault="00C63E7D" w:rsidP="00C63E7D">
      <w:pPr>
        <w:pStyle w:val="ConsPlusNormal"/>
        <w:jc w:val="center"/>
        <w:rPr>
          <w:rFonts w:ascii="Times New Roman" w:hAnsi="Times New Roman" w:cs="Times New Roman"/>
          <w:szCs w:val="22"/>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9C4A40" w:rsidRDefault="009C4A40"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9</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C63E7D" w:rsidRDefault="00C63E7D" w:rsidP="00C63E7D">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C63E7D" w:rsidRDefault="00C63E7D" w:rsidP="008E1105">
      <w:pPr>
        <w:spacing w:after="20" w:line="240" w:lineRule="auto"/>
        <w:ind w:firstLine="10915"/>
        <w:rPr>
          <w:rFonts w:ascii="Times New Roman" w:hAnsi="Times New Roman" w:cs="Times New Roman"/>
          <w:sz w:val="24"/>
        </w:rPr>
      </w:pPr>
    </w:p>
    <w:p w:rsidR="00C63E7D" w:rsidRPr="009C4A40" w:rsidRDefault="00C63E7D" w:rsidP="00C63E7D">
      <w:pPr>
        <w:pStyle w:val="ConsPlusNormal"/>
        <w:jc w:val="center"/>
        <w:rPr>
          <w:rFonts w:ascii="Times New Roman" w:hAnsi="Times New Roman" w:cs="Times New Roman"/>
          <w:sz w:val="24"/>
          <w:szCs w:val="24"/>
        </w:rPr>
      </w:pPr>
      <w:r w:rsidRPr="009C4A40">
        <w:rPr>
          <w:rFonts w:ascii="Times New Roman" w:hAnsi="Times New Roman" w:cs="Times New Roman"/>
          <w:sz w:val="24"/>
          <w:szCs w:val="24"/>
        </w:rPr>
        <w:t>13. Подпрограмма 5 «</w:t>
      </w:r>
      <w:r w:rsidRPr="009C4A40">
        <w:rPr>
          <w:rFonts w:ascii="Times New Roman" w:eastAsiaTheme="minorEastAsia" w:hAnsi="Times New Roman" w:cs="Times New Roman"/>
          <w:sz w:val="24"/>
          <w:szCs w:val="24"/>
        </w:rPr>
        <w:t>Развитие добровольчества (</w:t>
      </w:r>
      <w:proofErr w:type="spellStart"/>
      <w:r w:rsidRPr="009C4A40">
        <w:rPr>
          <w:rFonts w:ascii="Times New Roman" w:eastAsiaTheme="minorEastAsia" w:hAnsi="Times New Roman" w:cs="Times New Roman"/>
          <w:sz w:val="24"/>
          <w:szCs w:val="24"/>
        </w:rPr>
        <w:t>волонтерства</w:t>
      </w:r>
      <w:proofErr w:type="spellEnd"/>
      <w:r w:rsidRPr="009C4A40">
        <w:rPr>
          <w:rFonts w:ascii="Times New Roman" w:eastAsiaTheme="minorEastAsia" w:hAnsi="Times New Roman" w:cs="Times New Roman"/>
          <w:sz w:val="24"/>
          <w:szCs w:val="24"/>
        </w:rPr>
        <w:t>) в муниципальном образовании Московской области»</w:t>
      </w:r>
    </w:p>
    <w:p w:rsidR="00C63E7D" w:rsidRPr="009C4A40" w:rsidRDefault="00C63E7D" w:rsidP="00C63E7D">
      <w:pPr>
        <w:pStyle w:val="ConsPlusNormal"/>
        <w:jc w:val="center"/>
        <w:rPr>
          <w:rFonts w:ascii="Times New Roman" w:eastAsiaTheme="minorEastAsia" w:hAnsi="Times New Roman" w:cs="Times New Roman"/>
          <w:b/>
          <w:bCs/>
          <w:sz w:val="24"/>
          <w:szCs w:val="24"/>
        </w:rPr>
      </w:pPr>
    </w:p>
    <w:p w:rsidR="00C63E7D" w:rsidRPr="00CB235F" w:rsidRDefault="00C63E7D" w:rsidP="00C63E7D">
      <w:pPr>
        <w:pStyle w:val="ConsPlusNormal"/>
        <w:jc w:val="center"/>
        <w:rPr>
          <w:rFonts w:ascii="Times New Roman" w:eastAsiaTheme="minorEastAsia" w:hAnsi="Times New Roman" w:cs="Times New Roman"/>
          <w:sz w:val="24"/>
          <w:szCs w:val="24"/>
        </w:rPr>
      </w:pPr>
      <w:r w:rsidRPr="009C4A40">
        <w:rPr>
          <w:rFonts w:ascii="Times New Roman" w:hAnsi="Times New Roman" w:cs="Times New Roman"/>
          <w:sz w:val="24"/>
          <w:szCs w:val="24"/>
        </w:rPr>
        <w:t xml:space="preserve">13.1. Перечень мероприятий подпрограммы </w:t>
      </w:r>
      <w:r w:rsidRPr="009C4A40">
        <w:rPr>
          <w:rFonts w:ascii="Times New Roman" w:eastAsiaTheme="minorEastAsia" w:hAnsi="Times New Roman" w:cs="Times New Roman"/>
          <w:sz w:val="24"/>
          <w:szCs w:val="24"/>
        </w:rPr>
        <w:t>5 «Развитие добровольчества (</w:t>
      </w:r>
      <w:proofErr w:type="spellStart"/>
      <w:r w:rsidRPr="009C4A40">
        <w:rPr>
          <w:rFonts w:ascii="Times New Roman" w:eastAsiaTheme="minorEastAsia" w:hAnsi="Times New Roman" w:cs="Times New Roman"/>
          <w:sz w:val="24"/>
          <w:szCs w:val="24"/>
        </w:rPr>
        <w:t>волонтерства</w:t>
      </w:r>
      <w:proofErr w:type="spellEnd"/>
      <w:r w:rsidRPr="009C4A40">
        <w:rPr>
          <w:rFonts w:ascii="Times New Roman" w:eastAsiaTheme="minorEastAsia" w:hAnsi="Times New Roman" w:cs="Times New Roman"/>
          <w:sz w:val="24"/>
          <w:szCs w:val="24"/>
        </w:rPr>
        <w:t>) в муниципальном образовании Московской области»</w:t>
      </w:r>
    </w:p>
    <w:p w:rsidR="00C63E7D" w:rsidRPr="00CB235F" w:rsidRDefault="00C63E7D" w:rsidP="00C63E7D">
      <w:pPr>
        <w:pStyle w:val="ConsPlusNormal"/>
        <w:rPr>
          <w:rFonts w:ascii="Times New Roman" w:hAnsi="Times New Roman" w:cs="Times New Roman"/>
          <w:szCs w:val="22"/>
        </w:rPr>
      </w:pPr>
    </w:p>
    <w:tbl>
      <w:tblPr>
        <w:tblW w:w="5081" w:type="pct"/>
        <w:tblLayout w:type="fixed"/>
        <w:tblCellMar>
          <w:top w:w="28" w:type="dxa"/>
          <w:left w:w="62" w:type="dxa"/>
          <w:bottom w:w="28" w:type="dxa"/>
          <w:right w:w="62" w:type="dxa"/>
        </w:tblCellMar>
        <w:tblLook w:val="0000" w:firstRow="0" w:lastRow="0" w:firstColumn="0" w:lastColumn="0" w:noHBand="0" w:noVBand="0"/>
      </w:tblPr>
      <w:tblGrid>
        <w:gridCol w:w="416"/>
        <w:gridCol w:w="2758"/>
        <w:gridCol w:w="1134"/>
        <w:gridCol w:w="1134"/>
        <w:gridCol w:w="987"/>
        <w:gridCol w:w="904"/>
        <w:gridCol w:w="941"/>
        <w:gridCol w:w="756"/>
        <w:gridCol w:w="704"/>
        <w:gridCol w:w="704"/>
        <w:gridCol w:w="781"/>
        <w:gridCol w:w="882"/>
        <w:gridCol w:w="679"/>
        <w:gridCol w:w="704"/>
        <w:gridCol w:w="1888"/>
      </w:tblGrid>
      <w:tr w:rsidR="00C63E7D" w:rsidRPr="00CB235F" w:rsidTr="009C4A40">
        <w:tc>
          <w:tcPr>
            <w:tcW w:w="13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2295" w:type="pct"/>
            <w:gridSpan w:val="9"/>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C63E7D" w:rsidRPr="00CB235F" w:rsidTr="009C4A40">
        <w:tc>
          <w:tcPr>
            <w:tcW w:w="1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89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2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1245"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c>
          <w:tcPr>
            <w:tcW w:w="1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89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1245"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C63E7D" w:rsidRPr="00CB235F" w:rsidTr="009C4A40">
        <w:tc>
          <w:tcPr>
            <w:tcW w:w="135" w:type="pc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w:t>
            </w:r>
          </w:p>
        </w:tc>
        <w:tc>
          <w:tcPr>
            <w:tcW w:w="897" w:type="pc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 Организация и проведение мероприятий, направленных на популяризацию добровольчества (</w:t>
            </w:r>
            <w:proofErr w:type="spellStart"/>
            <w:r w:rsidRPr="00CB235F">
              <w:rPr>
                <w:rFonts w:ascii="Times New Roman" w:hAnsi="Times New Roman" w:cs="Times New Roman"/>
                <w:szCs w:val="22"/>
              </w:rPr>
              <w:t>волонтерства</w:t>
            </w:r>
            <w:proofErr w:type="spellEnd"/>
            <w:r w:rsidRPr="00CB235F">
              <w:rPr>
                <w:rFonts w:ascii="Times New Roman" w:hAnsi="Times New Roman" w:cs="Times New Roman"/>
                <w:szCs w:val="22"/>
              </w:rPr>
              <w:t>)</w:t>
            </w:r>
          </w:p>
        </w:tc>
        <w:tc>
          <w:tcPr>
            <w:tcW w:w="369" w:type="pc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p>
        </w:tc>
        <w:tc>
          <w:tcPr>
            <w:tcW w:w="2295" w:type="pct"/>
            <w:gridSpan w:val="9"/>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rPr>
              <w:t>В пределах средств, предусмотренных на обеспечение деятельности</w:t>
            </w:r>
          </w:p>
        </w:tc>
        <w:tc>
          <w:tcPr>
            <w:tcW w:w="61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113"/>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89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Мероприятие 01.01.</w:t>
            </w:r>
          </w:p>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Организация и проведение мероприятий (акций) для добровольцев (волонтеров)</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p>
        </w:tc>
        <w:tc>
          <w:tcPr>
            <w:tcW w:w="2295" w:type="pct"/>
            <w:gridSpan w:val="9"/>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rPr>
              <w:t>В пределах средств, предусмотренных на обеспечение деятельности</w:t>
            </w:r>
          </w:p>
        </w:tc>
        <w:tc>
          <w:tcPr>
            <w:tcW w:w="614" w:type="pc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C63E7D" w:rsidRPr="00CB235F" w:rsidTr="009C4A40">
        <w:trPr>
          <w:trHeight w:val="423"/>
        </w:trPr>
        <w:tc>
          <w:tcPr>
            <w:tcW w:w="1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lang w:eastAsia="ru-RU"/>
              </w:rPr>
              <w:t>Проведены мероприятия, направленные на популяризацию добровольчества (</w:t>
            </w:r>
            <w:proofErr w:type="spellStart"/>
            <w:r w:rsidRPr="00CB235F">
              <w:rPr>
                <w:rFonts w:ascii="Times New Roman" w:hAnsi="Times New Roman" w:cs="Times New Roman"/>
                <w:lang w:eastAsia="ru-RU"/>
              </w:rPr>
              <w:t>волонтерства</w:t>
            </w:r>
            <w:proofErr w:type="spellEnd"/>
            <w:r w:rsidRPr="00CB235F">
              <w:rPr>
                <w:rFonts w:ascii="Times New Roman" w:hAnsi="Times New Roman" w:cs="Times New Roman"/>
                <w:lang w:eastAsia="ru-RU"/>
              </w:rPr>
              <w:t>), единица</w:t>
            </w:r>
            <w:r w:rsidRPr="00CB235F">
              <w:rPr>
                <w:rFonts w:ascii="Times New Roman" w:hAnsi="Times New Roman" w:cs="Times New Roman"/>
              </w:rPr>
              <w:t xml:space="preserve"> </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94" w:type="pct"/>
            <w:vMerge w:val="restart"/>
            <w:tcBorders>
              <w:top w:val="single" w:sz="4" w:space="0" w:color="auto"/>
              <w:left w:val="single" w:sz="4" w:space="0" w:color="auto"/>
              <w:right w:val="single" w:sz="4" w:space="0" w:color="auto"/>
            </w:tcBorders>
            <w:shd w:val="clear" w:color="auto" w:fill="auto"/>
          </w:tcPr>
          <w:p w:rsidR="00C63E7D" w:rsidRPr="00CB235F" w:rsidRDefault="00C63E7D" w:rsidP="00C63E7D">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2023 год</w:t>
            </w:r>
          </w:p>
        </w:tc>
        <w:tc>
          <w:tcPr>
            <w:tcW w:w="306" w:type="pct"/>
            <w:vMerge w:val="restart"/>
            <w:tcBorders>
              <w:top w:val="single" w:sz="4" w:space="0" w:color="auto"/>
              <w:left w:val="single" w:sz="4" w:space="0" w:color="auto"/>
              <w:right w:val="single" w:sz="4" w:space="0" w:color="auto"/>
            </w:tcBorders>
            <w:shd w:val="clear" w:color="auto" w:fill="auto"/>
          </w:tcPr>
          <w:p w:rsidR="00C63E7D" w:rsidRPr="00CB235F" w:rsidRDefault="00C63E7D" w:rsidP="00C63E7D">
            <w:pPr>
              <w:pStyle w:val="ConsPlusNormal"/>
              <w:ind w:left="-57" w:right="-57"/>
              <w:jc w:val="center"/>
              <w:rPr>
                <w:rFonts w:ascii="Times New Roman" w:hAnsi="Times New Roman" w:cs="Times New Roman"/>
                <w:szCs w:val="22"/>
              </w:rPr>
            </w:pPr>
            <w:r>
              <w:rPr>
                <w:rFonts w:ascii="Times New Roman" w:hAnsi="Times New Roman" w:cs="Times New Roman"/>
                <w:szCs w:val="22"/>
              </w:rPr>
              <w:t>2024 год</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Итого 202</w:t>
            </w:r>
            <w:r>
              <w:rPr>
                <w:rFonts w:ascii="Times New Roman" w:hAnsi="Times New Roman" w:cs="Times New Roman"/>
                <w:szCs w:val="22"/>
              </w:rPr>
              <w:t>5</w:t>
            </w:r>
            <w:r w:rsidRPr="00CB235F">
              <w:rPr>
                <w:rFonts w:ascii="Times New Roman" w:hAnsi="Times New Roman" w:cs="Times New Roman"/>
                <w:szCs w:val="22"/>
              </w:rPr>
              <w:t xml:space="preserve"> год</w:t>
            </w:r>
          </w:p>
        </w:tc>
        <w:tc>
          <w:tcPr>
            <w:tcW w:w="998"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2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6</w:t>
            </w:r>
            <w:r w:rsidRPr="00CB235F">
              <w:rPr>
                <w:rFonts w:ascii="Times New Roman" w:hAnsi="Times New Roman" w:cs="Times New Roman"/>
                <w:szCs w:val="22"/>
              </w:rPr>
              <w:t xml:space="preserve"> год</w:t>
            </w:r>
          </w:p>
        </w:tc>
        <w:tc>
          <w:tcPr>
            <w:tcW w:w="22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w:t>
            </w:r>
            <w:r>
              <w:rPr>
                <w:rFonts w:ascii="Times New Roman" w:hAnsi="Times New Roman" w:cs="Times New Roman"/>
                <w:szCs w:val="22"/>
              </w:rPr>
              <w:t>7</w:t>
            </w:r>
            <w:r w:rsidRPr="00CB235F">
              <w:rPr>
                <w:rFonts w:ascii="Times New Roman" w:hAnsi="Times New Roman" w:cs="Times New Roman"/>
                <w:szCs w:val="22"/>
              </w:rPr>
              <w:t xml:space="preserve"> год</w:t>
            </w:r>
          </w:p>
        </w:tc>
        <w:tc>
          <w:tcPr>
            <w:tcW w:w="614" w:type="pct"/>
            <w:vMerge w:val="restart"/>
            <w:tcBorders>
              <w:top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205"/>
        </w:trPr>
        <w:tc>
          <w:tcPr>
            <w:tcW w:w="1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89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2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94" w:type="pct"/>
            <w:vMerge/>
            <w:tcBorders>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rPr>
                <w:rFonts w:ascii="Times New Roman" w:hAnsi="Times New Roman" w:cs="Times New Roman"/>
                <w:szCs w:val="22"/>
              </w:rPr>
            </w:pPr>
          </w:p>
        </w:tc>
        <w:tc>
          <w:tcPr>
            <w:tcW w:w="306" w:type="pct"/>
            <w:vMerge/>
            <w:tcBorders>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rPr>
                <w:rFonts w:ascii="Times New Roman" w:hAnsi="Times New Roman" w:cs="Times New Roman"/>
                <w:szCs w:val="22"/>
              </w:rPr>
            </w:pPr>
          </w:p>
        </w:tc>
        <w:tc>
          <w:tcPr>
            <w:tcW w:w="24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line="240" w:lineRule="auto"/>
              <w:jc w:val="center"/>
              <w:rPr>
                <w:rFonts w:ascii="Times New Roman" w:hAnsi="Times New Roman" w:cs="Times New Roman"/>
              </w:rPr>
            </w:pPr>
            <w:r w:rsidRPr="00CB235F">
              <w:rPr>
                <w:rFonts w:ascii="Times New Roman" w:hAnsi="Times New Roman" w:cs="Times New Roman"/>
              </w:rPr>
              <w:t>1 полугодие</w:t>
            </w:r>
          </w:p>
        </w:tc>
        <w:tc>
          <w:tcPr>
            <w:tcW w:w="25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line="240" w:lineRule="auto"/>
              <w:jc w:val="center"/>
              <w:rPr>
                <w:rFonts w:ascii="Times New Roman" w:hAnsi="Times New Roman" w:cs="Times New Roman"/>
              </w:rPr>
            </w:pPr>
            <w:r w:rsidRPr="00CB235F">
              <w:rPr>
                <w:rFonts w:ascii="Times New Roman" w:hAnsi="Times New Roman" w:cs="Times New Roman"/>
              </w:rPr>
              <w:t>9 месяцев</w:t>
            </w:r>
          </w:p>
        </w:tc>
        <w:tc>
          <w:tcPr>
            <w:tcW w:w="28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line="240" w:lineRule="auto"/>
              <w:jc w:val="center"/>
              <w:rPr>
                <w:rFonts w:ascii="Times New Roman" w:hAnsi="Times New Roman" w:cs="Times New Roman"/>
              </w:rPr>
            </w:pPr>
            <w:r w:rsidRPr="00CB235F">
              <w:rPr>
                <w:rFonts w:ascii="Times New Roman" w:hAnsi="Times New Roman" w:cs="Times New Roman"/>
              </w:rPr>
              <w:t>12 месяцев</w:t>
            </w:r>
          </w:p>
        </w:tc>
        <w:tc>
          <w:tcPr>
            <w:tcW w:w="221"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229"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614" w:type="pct"/>
            <w:vMerge/>
            <w:tcBorders>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83"/>
        </w:trPr>
        <w:tc>
          <w:tcPr>
            <w:tcW w:w="1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89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36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5</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24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5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0</w:t>
            </w:r>
          </w:p>
        </w:tc>
        <w:tc>
          <w:tcPr>
            <w:tcW w:w="28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Pr>
                <w:rFonts w:ascii="Times New Roman" w:hAnsi="Times New Roman" w:cs="Times New Roman"/>
                <w:szCs w:val="22"/>
              </w:rPr>
              <w:t>1</w:t>
            </w:r>
          </w:p>
        </w:tc>
        <w:tc>
          <w:tcPr>
            <w:tcW w:w="2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1</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rPr>
            </w:pPr>
            <w:r>
              <w:rPr>
                <w:rFonts w:ascii="Times New Roman" w:hAnsi="Times New Roman" w:cs="Times New Roman"/>
              </w:rPr>
              <w:t>1</w:t>
            </w:r>
          </w:p>
        </w:tc>
        <w:tc>
          <w:tcPr>
            <w:tcW w:w="614" w:type="pct"/>
            <w:vMerge/>
            <w:tcBorders>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27"/>
        </w:trPr>
        <w:tc>
          <w:tcPr>
            <w:tcW w:w="1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266"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36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p>
        </w:tc>
        <w:tc>
          <w:tcPr>
            <w:tcW w:w="2295" w:type="pct"/>
            <w:gridSpan w:val="9"/>
            <w:tcBorders>
              <w:top w:val="single" w:sz="4" w:space="0" w:color="auto"/>
              <w:left w:val="single" w:sz="4" w:space="0" w:color="auto"/>
              <w:bottom w:val="single" w:sz="4" w:space="0" w:color="auto"/>
              <w:right w:val="single" w:sz="4" w:space="0" w:color="auto"/>
            </w:tcBorders>
            <w:shd w:val="clear" w:color="auto" w:fill="auto"/>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rPr>
              <w:t>В пределах средств, предусмотренных на обеспечение деятельности</w:t>
            </w:r>
          </w:p>
        </w:tc>
        <w:tc>
          <w:tcPr>
            <w:tcW w:w="614" w:type="pc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200" w:line="240" w:lineRule="auto"/>
              <w:jc w:val="center"/>
              <w:rPr>
                <w:rFonts w:ascii="Times New Roman" w:hAnsi="Times New Roman" w:cs="Times New Roman"/>
              </w:rPr>
            </w:pPr>
            <w:r w:rsidRPr="00CB235F">
              <w:rPr>
                <w:rFonts w:ascii="Times New Roman" w:hAnsi="Times New Roman" w:cs="Times New Roman"/>
              </w:rPr>
              <w:t>х</w:t>
            </w:r>
          </w:p>
        </w:tc>
      </w:tr>
    </w:tbl>
    <w:p w:rsidR="00C63E7D" w:rsidRDefault="00C63E7D" w:rsidP="008E1105">
      <w:pPr>
        <w:spacing w:after="20" w:line="240" w:lineRule="auto"/>
        <w:ind w:firstLine="10915"/>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10</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C63E7D" w:rsidRDefault="00C63E7D" w:rsidP="00C63E7D">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C63E7D" w:rsidRDefault="00C63E7D" w:rsidP="00C63E7D">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C63E7D" w:rsidRPr="00CB235F" w:rsidRDefault="00C63E7D" w:rsidP="00C63E7D">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14.1. Перечень мероприятий подпрограммы 6</w:t>
      </w:r>
      <w:r w:rsidRPr="00CB235F">
        <w:rPr>
          <w:rFonts w:ascii="Times New Roman" w:eastAsiaTheme="minorEastAsia" w:hAnsi="Times New Roman" w:cs="Times New Roman"/>
          <w:sz w:val="24"/>
          <w:szCs w:val="24"/>
        </w:rPr>
        <w:t xml:space="preserve"> «Обеспечивающая подпрограмма»</w:t>
      </w:r>
    </w:p>
    <w:p w:rsidR="00C63E7D" w:rsidRPr="00CB235F" w:rsidRDefault="00C63E7D" w:rsidP="00C63E7D">
      <w:pPr>
        <w:pStyle w:val="ConsPlusNormal"/>
        <w:jc w:val="both"/>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15"/>
        <w:gridCol w:w="3069"/>
        <w:gridCol w:w="1334"/>
        <w:gridCol w:w="1842"/>
        <w:gridCol w:w="1243"/>
        <w:gridCol w:w="1107"/>
        <w:gridCol w:w="1101"/>
        <w:gridCol w:w="1107"/>
        <w:gridCol w:w="1068"/>
        <w:gridCol w:w="1104"/>
        <w:gridCol w:w="1737"/>
      </w:tblGrid>
      <w:tr w:rsidR="00C63E7D" w:rsidRPr="00CB235F" w:rsidTr="009C4A40">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181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C63E7D" w:rsidRPr="00CB235F" w:rsidTr="009C4A40">
        <w:trPr>
          <w:trHeight w:val="690"/>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41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57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63"/>
        </w:trPr>
        <w:tc>
          <w:tcPr>
            <w:tcW w:w="13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1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C63E7D" w:rsidRPr="00CB235F" w:rsidTr="009C4A40">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C63E7D" w:rsidRPr="00CB235F" w:rsidRDefault="00C63E7D" w:rsidP="00C63E7D">
            <w:pPr>
              <w:pStyle w:val="ConsPlusNormal"/>
              <w:rPr>
                <w:rFonts w:ascii="Times New Roman" w:hAnsi="Times New Roman" w:cs="Times New Roman"/>
                <w:szCs w:val="22"/>
              </w:rPr>
            </w:pPr>
            <w:r w:rsidRPr="00CB235F">
              <w:rPr>
                <w:rFonts w:ascii="Times New Roman" w:eastAsia="Calibri" w:hAnsi="Times New Roman" w:cs="Times New Roman"/>
                <w:szCs w:val="22"/>
              </w:rPr>
              <w:t>Создание условий для реализации полномочий органов местного самоуправления</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211 443,78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47 318,80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40 878,84</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42 765,45</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737"/>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211 443,78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47 318,80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40 878,84</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42 765,45</w:t>
            </w:r>
          </w:p>
        </w:tc>
        <w:tc>
          <w:tcPr>
            <w:tcW w:w="5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53"/>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 xml:space="preserve">Мероприятие 01.01. </w:t>
            </w:r>
            <w:r w:rsidRPr="00CB235F">
              <w:rPr>
                <w:rFonts w:ascii="Times New Roman" w:eastAsia="Calibri" w:hAnsi="Times New Roman" w:cs="Times New Roman"/>
                <w:szCs w:val="22"/>
              </w:rPr>
              <w:t>Расходы на обеспечение деятельности (оказание услуг) муниципальных учреждений в сфере информационной политике</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72 243,53</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17 624,80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11 986,90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12 717,80</w:t>
            </w:r>
          </w:p>
        </w:tc>
        <w:tc>
          <w:tcPr>
            <w:tcW w:w="57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внутренних коммуникаций</w:t>
            </w:r>
          </w:p>
        </w:tc>
      </w:tr>
      <w:tr w:rsidR="00C63E7D" w:rsidRPr="00CB235F" w:rsidTr="009C4A40">
        <w:tc>
          <w:tcPr>
            <w:tcW w:w="137"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72 243,53</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17 624,80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11 986,90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12 717,80</w:t>
            </w:r>
          </w:p>
        </w:tc>
        <w:tc>
          <w:tcPr>
            <w:tcW w:w="574"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170"/>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Мероприятие 01.03. Расходы на обеспечение деятельности (оказание услуг) муниципальных учреждений в сфере молодежной политики</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139 200,25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29 694,00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28 891,94</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30 047,65</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C63E7D" w:rsidRPr="00CB235F" w:rsidTr="009C4A40">
        <w:trPr>
          <w:trHeight w:val="789"/>
        </w:trPr>
        <w:tc>
          <w:tcPr>
            <w:tcW w:w="137"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139 200,25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EC0FB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29 694,00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28 891,94</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30 047,65</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27"/>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1.3</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01.04.</w:t>
            </w:r>
          </w:p>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C63E7D" w:rsidRPr="00CB235F" w:rsidTr="009C4A40">
        <w:trPr>
          <w:trHeight w:val="562"/>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91"/>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2</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04.</w:t>
            </w:r>
          </w:p>
          <w:p w:rsidR="00C63E7D" w:rsidRPr="00CB235F" w:rsidRDefault="00C63E7D" w:rsidP="00C63E7D">
            <w:pPr>
              <w:pStyle w:val="ConsPlusNormal"/>
              <w:rPr>
                <w:rFonts w:ascii="Times New Roman" w:hAnsi="Times New Roman" w:cs="Times New Roman"/>
                <w:szCs w:val="22"/>
              </w:rPr>
            </w:pPr>
            <w:r w:rsidRPr="00CB235F">
              <w:rPr>
                <w:rFonts w:ascii="Times New Roman" w:eastAsia="Calibri" w:hAnsi="Times New Roman" w:cs="Times New Roman"/>
                <w:szCs w:val="22"/>
              </w:rPr>
              <w:lastRenderedPageBreak/>
              <w:t>Корректировка списков кандидатов в присяжные заседатели федеральных судов общей юрисдикции в Российской Федерации</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lastRenderedPageBreak/>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C63E7D" w:rsidRPr="00CB235F" w:rsidTr="009C4A40">
        <w:trPr>
          <w:trHeight w:val="769"/>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18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101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04.01.</w:t>
            </w:r>
          </w:p>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val="restart"/>
            <w:tcBorders>
              <w:top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Управление </w:t>
            </w:r>
            <w:r>
              <w:rPr>
                <w:rFonts w:ascii="Times New Roman" w:hAnsi="Times New Roman" w:cs="Times New Roman"/>
                <w:szCs w:val="22"/>
              </w:rPr>
              <w:t>делами Администрации городского округа Воскресенск</w:t>
            </w:r>
          </w:p>
        </w:tc>
      </w:tr>
      <w:tr w:rsidR="00C63E7D" w:rsidRPr="00CB235F" w:rsidTr="009C4A40">
        <w:trPr>
          <w:trHeight w:val="769"/>
        </w:trPr>
        <w:tc>
          <w:tcPr>
            <w:tcW w:w="13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014"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441"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B235F" w:rsidTr="009C4A40">
        <w:trPr>
          <w:trHeight w:val="283"/>
        </w:trPr>
        <w:tc>
          <w:tcPr>
            <w:tcW w:w="13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455" w:type="pct"/>
            <w:gridSpan w:val="2"/>
            <w:vMerge w:val="restart"/>
            <w:tcBorders>
              <w:top w:val="single" w:sz="4" w:space="0" w:color="auto"/>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214 270,40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47 318,80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43 644,93</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42 825,98</w:t>
            </w:r>
          </w:p>
        </w:tc>
        <w:tc>
          <w:tcPr>
            <w:tcW w:w="574"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p>
        </w:tc>
      </w:tr>
      <w:tr w:rsidR="00C63E7D" w:rsidRPr="00CB235F" w:rsidTr="009C4A40">
        <w:trPr>
          <w:trHeight w:val="454"/>
        </w:trPr>
        <w:tc>
          <w:tcPr>
            <w:tcW w:w="137" w:type="pct"/>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455" w:type="pct"/>
            <w:gridSpan w:val="2"/>
            <w:vMerge/>
            <w:tcBorders>
              <w:left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2 826,62</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2 766,09</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60,53</w:t>
            </w:r>
          </w:p>
        </w:tc>
        <w:tc>
          <w:tcPr>
            <w:tcW w:w="574" w:type="pct"/>
            <w:vMerge/>
            <w:tcBorders>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jc w:val="center"/>
              <w:rPr>
                <w:rFonts w:ascii="Times New Roman" w:hAnsi="Times New Roman" w:cs="Times New Roman"/>
                <w:szCs w:val="22"/>
              </w:rPr>
            </w:pPr>
          </w:p>
        </w:tc>
      </w:tr>
      <w:tr w:rsidR="00C63E7D" w:rsidRPr="00C530E0" w:rsidTr="009C4A40">
        <w:trPr>
          <w:trHeight w:val="769"/>
        </w:trPr>
        <w:tc>
          <w:tcPr>
            <w:tcW w:w="137" w:type="pct"/>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1455"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211</w:t>
            </w:r>
            <w:r w:rsidR="00647F93">
              <w:rPr>
                <w:rFonts w:ascii="Times New Roman" w:hAnsi="Times New Roman" w:cs="Times New Roman"/>
                <w:color w:val="000000"/>
              </w:rPr>
              <w:t xml:space="preserve"> </w:t>
            </w:r>
            <w:r>
              <w:rPr>
                <w:rFonts w:ascii="Times New Roman" w:hAnsi="Times New Roman" w:cs="Times New Roman"/>
                <w:color w:val="000000"/>
              </w:rPr>
              <w:t>443,78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47 318,80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B235F"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40 878,84</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63E7D" w:rsidRPr="00C530E0" w:rsidRDefault="00C63E7D" w:rsidP="00C63E7D">
            <w:pPr>
              <w:spacing w:after="0" w:line="240" w:lineRule="auto"/>
              <w:jc w:val="center"/>
              <w:rPr>
                <w:rFonts w:ascii="Times New Roman" w:hAnsi="Times New Roman" w:cs="Times New Roman"/>
                <w:color w:val="000000"/>
              </w:rPr>
            </w:pPr>
            <w:r>
              <w:rPr>
                <w:rFonts w:ascii="Times New Roman" w:hAnsi="Times New Roman" w:cs="Times New Roman"/>
                <w:color w:val="000000"/>
              </w:rPr>
              <w:t>42</w:t>
            </w:r>
            <w:r w:rsidR="00647F93">
              <w:rPr>
                <w:rFonts w:ascii="Times New Roman" w:hAnsi="Times New Roman" w:cs="Times New Roman"/>
                <w:color w:val="000000"/>
              </w:rPr>
              <w:t xml:space="preserve"> </w:t>
            </w:r>
            <w:bookmarkStart w:id="1" w:name="_GoBack"/>
            <w:bookmarkEnd w:id="1"/>
            <w:r>
              <w:rPr>
                <w:rFonts w:ascii="Times New Roman" w:hAnsi="Times New Roman" w:cs="Times New Roman"/>
                <w:color w:val="000000"/>
              </w:rPr>
              <w:t>765,45</w:t>
            </w:r>
          </w:p>
        </w:tc>
        <w:tc>
          <w:tcPr>
            <w:tcW w:w="574" w:type="pct"/>
            <w:vMerge/>
            <w:tcBorders>
              <w:bottom w:val="single" w:sz="4" w:space="0" w:color="auto"/>
              <w:right w:val="single" w:sz="4" w:space="0" w:color="auto"/>
            </w:tcBorders>
            <w:shd w:val="clear" w:color="auto" w:fill="auto"/>
            <w:tcMar>
              <w:top w:w="28" w:type="dxa"/>
              <w:bottom w:w="28" w:type="dxa"/>
            </w:tcMar>
          </w:tcPr>
          <w:p w:rsidR="00C63E7D" w:rsidRPr="00C530E0" w:rsidRDefault="00C63E7D" w:rsidP="00C63E7D">
            <w:pPr>
              <w:spacing w:after="0" w:line="240" w:lineRule="auto"/>
              <w:jc w:val="center"/>
              <w:rPr>
                <w:rFonts w:ascii="Times New Roman" w:hAnsi="Times New Roman" w:cs="Times New Roman"/>
                <w:color w:val="000000"/>
              </w:rPr>
            </w:pPr>
          </w:p>
        </w:tc>
      </w:tr>
    </w:tbl>
    <w:p w:rsidR="00C63E7D" w:rsidRDefault="00C63E7D" w:rsidP="00C63E7D">
      <w:pPr>
        <w:spacing w:line="240" w:lineRule="auto"/>
        <w:ind w:firstLine="720"/>
        <w:jc w:val="center"/>
        <w:rPr>
          <w:rFonts w:ascii="Times New Roman" w:hAnsi="Times New Roman" w:cs="Times New Roman"/>
          <w:sz w:val="24"/>
        </w:rPr>
      </w:pPr>
    </w:p>
    <w:p w:rsidR="00C63E7D" w:rsidRDefault="00C63E7D" w:rsidP="008E1105">
      <w:pPr>
        <w:spacing w:after="20" w:line="240" w:lineRule="auto"/>
        <w:ind w:firstLine="10915"/>
        <w:rPr>
          <w:rFonts w:ascii="Times New Roman" w:hAnsi="Times New Roman" w:cs="Times New Roman"/>
          <w:sz w:val="24"/>
        </w:rPr>
      </w:pPr>
    </w:p>
    <w:sectPr w:rsidR="00C63E7D" w:rsidSect="00892F88">
      <w:pgSz w:w="16838" w:h="11906" w:orient="landscape"/>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699"/>
    <w:multiLevelType w:val="hybridMultilevel"/>
    <w:tmpl w:val="F3B02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76222"/>
    <w:multiLevelType w:val="hybridMultilevel"/>
    <w:tmpl w:val="177414F4"/>
    <w:lvl w:ilvl="0" w:tplc="3F144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F5E54"/>
    <w:multiLevelType w:val="hybridMultilevel"/>
    <w:tmpl w:val="808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284E"/>
    <w:multiLevelType w:val="hybridMultilevel"/>
    <w:tmpl w:val="D2FEDCBE"/>
    <w:lvl w:ilvl="0" w:tplc="540239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34E"/>
    <w:multiLevelType w:val="hybridMultilevel"/>
    <w:tmpl w:val="D25473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8369D"/>
    <w:multiLevelType w:val="hybridMultilevel"/>
    <w:tmpl w:val="26E4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0849F5"/>
    <w:multiLevelType w:val="hybridMultilevel"/>
    <w:tmpl w:val="5C2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C487F"/>
    <w:multiLevelType w:val="hybridMultilevel"/>
    <w:tmpl w:val="EC6C7162"/>
    <w:lvl w:ilvl="0" w:tplc="38B25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A34BD"/>
    <w:multiLevelType w:val="multilevel"/>
    <w:tmpl w:val="D6B45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4"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14"/>
  </w:num>
  <w:num w:numId="6">
    <w:abstractNumId w:val="38"/>
  </w:num>
  <w:num w:numId="7">
    <w:abstractNumId w:val="23"/>
  </w:num>
  <w:num w:numId="8">
    <w:abstractNumId w:val="18"/>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1"/>
  </w:num>
  <w:num w:numId="14">
    <w:abstractNumId w:val="37"/>
  </w:num>
  <w:num w:numId="15">
    <w:abstractNumId w:val="26"/>
  </w:num>
  <w:num w:numId="16">
    <w:abstractNumId w:val="24"/>
  </w:num>
  <w:num w:numId="17">
    <w:abstractNumId w:val="19"/>
  </w:num>
  <w:num w:numId="18">
    <w:abstractNumId w:val="22"/>
  </w:num>
  <w:num w:numId="19">
    <w:abstractNumId w:val="6"/>
  </w:num>
  <w:num w:numId="20">
    <w:abstractNumId w:val="39"/>
  </w:num>
  <w:num w:numId="21">
    <w:abstractNumId w:val="13"/>
  </w:num>
  <w:num w:numId="22">
    <w:abstractNumId w:val="28"/>
  </w:num>
  <w:num w:numId="23">
    <w:abstractNumId w:val="21"/>
  </w:num>
  <w:num w:numId="24">
    <w:abstractNumId w:val="1"/>
  </w:num>
  <w:num w:numId="25">
    <w:abstractNumId w:val="17"/>
  </w:num>
  <w:num w:numId="26">
    <w:abstractNumId w:val="16"/>
  </w:num>
  <w:num w:numId="27">
    <w:abstractNumId w:val="35"/>
  </w:num>
  <w:num w:numId="28">
    <w:abstractNumId w:val="15"/>
  </w:num>
  <w:num w:numId="29">
    <w:abstractNumId w:val="3"/>
  </w:num>
  <w:num w:numId="30">
    <w:abstractNumId w:val="29"/>
  </w:num>
  <w:num w:numId="31">
    <w:abstractNumId w:val="2"/>
  </w:num>
  <w:num w:numId="32">
    <w:abstractNumId w:val="25"/>
  </w:num>
  <w:num w:numId="33">
    <w:abstractNumId w:val="4"/>
  </w:num>
  <w:num w:numId="34">
    <w:abstractNumId w:val="30"/>
  </w:num>
  <w:num w:numId="35">
    <w:abstractNumId w:val="20"/>
  </w:num>
  <w:num w:numId="36">
    <w:abstractNumId w:val="12"/>
  </w:num>
  <w:num w:numId="37">
    <w:abstractNumId w:val="10"/>
  </w:num>
  <w:num w:numId="38">
    <w:abstractNumId w:val="0"/>
  </w:num>
  <w:num w:numId="39">
    <w:abstractNumId w:val="8"/>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30F5"/>
    <w:rsid w:val="000062F2"/>
    <w:rsid w:val="00012A12"/>
    <w:rsid w:val="00017863"/>
    <w:rsid w:val="00023650"/>
    <w:rsid w:val="00027778"/>
    <w:rsid w:val="00036384"/>
    <w:rsid w:val="00057714"/>
    <w:rsid w:val="00060CAF"/>
    <w:rsid w:val="00060CDD"/>
    <w:rsid w:val="000641A2"/>
    <w:rsid w:val="000656F9"/>
    <w:rsid w:val="00093322"/>
    <w:rsid w:val="000A754E"/>
    <w:rsid w:val="000B0CA6"/>
    <w:rsid w:val="000B4C98"/>
    <w:rsid w:val="000B52C3"/>
    <w:rsid w:val="000B77A7"/>
    <w:rsid w:val="000D35F1"/>
    <w:rsid w:val="000E16CC"/>
    <w:rsid w:val="000E1FA2"/>
    <w:rsid w:val="000E4154"/>
    <w:rsid w:val="000F1B59"/>
    <w:rsid w:val="000F7748"/>
    <w:rsid w:val="00105F00"/>
    <w:rsid w:val="00114CF0"/>
    <w:rsid w:val="00125FAA"/>
    <w:rsid w:val="00137867"/>
    <w:rsid w:val="00145472"/>
    <w:rsid w:val="001539E8"/>
    <w:rsid w:val="00160F65"/>
    <w:rsid w:val="001622D8"/>
    <w:rsid w:val="00165B14"/>
    <w:rsid w:val="00176884"/>
    <w:rsid w:val="001A69C4"/>
    <w:rsid w:val="001A6F16"/>
    <w:rsid w:val="001B71DC"/>
    <w:rsid w:val="001C23ED"/>
    <w:rsid w:val="001C5859"/>
    <w:rsid w:val="001C7377"/>
    <w:rsid w:val="001D41B8"/>
    <w:rsid w:val="001E2567"/>
    <w:rsid w:val="001F75DE"/>
    <w:rsid w:val="002001A4"/>
    <w:rsid w:val="002008C3"/>
    <w:rsid w:val="0020547B"/>
    <w:rsid w:val="002172F1"/>
    <w:rsid w:val="0023521D"/>
    <w:rsid w:val="002369C0"/>
    <w:rsid w:val="00236B45"/>
    <w:rsid w:val="0024119C"/>
    <w:rsid w:val="0024640F"/>
    <w:rsid w:val="002467D7"/>
    <w:rsid w:val="00285402"/>
    <w:rsid w:val="00285D97"/>
    <w:rsid w:val="00285F1A"/>
    <w:rsid w:val="002978F0"/>
    <w:rsid w:val="002B6BE0"/>
    <w:rsid w:val="002C168F"/>
    <w:rsid w:val="002D1656"/>
    <w:rsid w:val="002E23A9"/>
    <w:rsid w:val="002E7B08"/>
    <w:rsid w:val="002F3A7B"/>
    <w:rsid w:val="002F7397"/>
    <w:rsid w:val="00307727"/>
    <w:rsid w:val="003156E9"/>
    <w:rsid w:val="00333421"/>
    <w:rsid w:val="00335122"/>
    <w:rsid w:val="00350255"/>
    <w:rsid w:val="00352295"/>
    <w:rsid w:val="00353CD6"/>
    <w:rsid w:val="00353D59"/>
    <w:rsid w:val="0035566E"/>
    <w:rsid w:val="003754C3"/>
    <w:rsid w:val="00383303"/>
    <w:rsid w:val="00383DE1"/>
    <w:rsid w:val="00391070"/>
    <w:rsid w:val="0039207A"/>
    <w:rsid w:val="003974C4"/>
    <w:rsid w:val="003A541D"/>
    <w:rsid w:val="003B026C"/>
    <w:rsid w:val="003B04FB"/>
    <w:rsid w:val="003B27BC"/>
    <w:rsid w:val="003C0C83"/>
    <w:rsid w:val="003C58BB"/>
    <w:rsid w:val="003C6088"/>
    <w:rsid w:val="003C6D28"/>
    <w:rsid w:val="003D06CA"/>
    <w:rsid w:val="003D3601"/>
    <w:rsid w:val="003E0A5B"/>
    <w:rsid w:val="003E237A"/>
    <w:rsid w:val="003E4D3F"/>
    <w:rsid w:val="003E629F"/>
    <w:rsid w:val="003E6B2A"/>
    <w:rsid w:val="003E6BB1"/>
    <w:rsid w:val="003F3E53"/>
    <w:rsid w:val="00452A3A"/>
    <w:rsid w:val="00456BE0"/>
    <w:rsid w:val="00460602"/>
    <w:rsid w:val="00471EF8"/>
    <w:rsid w:val="00472734"/>
    <w:rsid w:val="004773E7"/>
    <w:rsid w:val="004816C1"/>
    <w:rsid w:val="00481D1C"/>
    <w:rsid w:val="00485C24"/>
    <w:rsid w:val="004947B6"/>
    <w:rsid w:val="00496391"/>
    <w:rsid w:val="004A583A"/>
    <w:rsid w:val="004C0F8C"/>
    <w:rsid w:val="004C6451"/>
    <w:rsid w:val="004E7732"/>
    <w:rsid w:val="004F0C6A"/>
    <w:rsid w:val="004F14C8"/>
    <w:rsid w:val="004F5067"/>
    <w:rsid w:val="0050226C"/>
    <w:rsid w:val="00502E05"/>
    <w:rsid w:val="005049CB"/>
    <w:rsid w:val="00505922"/>
    <w:rsid w:val="0052079C"/>
    <w:rsid w:val="00532851"/>
    <w:rsid w:val="00536F85"/>
    <w:rsid w:val="00556924"/>
    <w:rsid w:val="00563C68"/>
    <w:rsid w:val="005A5B2E"/>
    <w:rsid w:val="005B039D"/>
    <w:rsid w:val="005B247A"/>
    <w:rsid w:val="005B35FC"/>
    <w:rsid w:val="005B3AEF"/>
    <w:rsid w:val="005B63AA"/>
    <w:rsid w:val="005D49F3"/>
    <w:rsid w:val="005D78EB"/>
    <w:rsid w:val="005D7BB1"/>
    <w:rsid w:val="00605668"/>
    <w:rsid w:val="00610FA7"/>
    <w:rsid w:val="00621368"/>
    <w:rsid w:val="006279A5"/>
    <w:rsid w:val="00627AB1"/>
    <w:rsid w:val="00641EA8"/>
    <w:rsid w:val="00645650"/>
    <w:rsid w:val="00647F93"/>
    <w:rsid w:val="00653543"/>
    <w:rsid w:val="0066459D"/>
    <w:rsid w:val="00665F6F"/>
    <w:rsid w:val="00670B5A"/>
    <w:rsid w:val="006814BC"/>
    <w:rsid w:val="00681A06"/>
    <w:rsid w:val="00684FE9"/>
    <w:rsid w:val="00690CBC"/>
    <w:rsid w:val="006A0A55"/>
    <w:rsid w:val="006A0EFD"/>
    <w:rsid w:val="006A2D0F"/>
    <w:rsid w:val="006B19F7"/>
    <w:rsid w:val="006B1A33"/>
    <w:rsid w:val="006B1D07"/>
    <w:rsid w:val="006B7125"/>
    <w:rsid w:val="006C2F79"/>
    <w:rsid w:val="006C42B4"/>
    <w:rsid w:val="006D31E8"/>
    <w:rsid w:val="006D4299"/>
    <w:rsid w:val="006E3209"/>
    <w:rsid w:val="006F3A34"/>
    <w:rsid w:val="00702F06"/>
    <w:rsid w:val="007031BC"/>
    <w:rsid w:val="007123FD"/>
    <w:rsid w:val="00714107"/>
    <w:rsid w:val="00714ABB"/>
    <w:rsid w:val="00715C64"/>
    <w:rsid w:val="00716C30"/>
    <w:rsid w:val="00721051"/>
    <w:rsid w:val="00770BB7"/>
    <w:rsid w:val="0077162A"/>
    <w:rsid w:val="007A065D"/>
    <w:rsid w:val="007A6550"/>
    <w:rsid w:val="007C1D1D"/>
    <w:rsid w:val="007D744C"/>
    <w:rsid w:val="007E5C16"/>
    <w:rsid w:val="007E705E"/>
    <w:rsid w:val="007F735F"/>
    <w:rsid w:val="0080055A"/>
    <w:rsid w:val="008050D6"/>
    <w:rsid w:val="008135C9"/>
    <w:rsid w:val="00816F79"/>
    <w:rsid w:val="008259A1"/>
    <w:rsid w:val="00832024"/>
    <w:rsid w:val="00841F25"/>
    <w:rsid w:val="00845568"/>
    <w:rsid w:val="00850FB0"/>
    <w:rsid w:val="00851A04"/>
    <w:rsid w:val="00862FEB"/>
    <w:rsid w:val="00865CC6"/>
    <w:rsid w:val="00866DFD"/>
    <w:rsid w:val="008709CF"/>
    <w:rsid w:val="00880946"/>
    <w:rsid w:val="00886B8E"/>
    <w:rsid w:val="00887114"/>
    <w:rsid w:val="00892F88"/>
    <w:rsid w:val="00897375"/>
    <w:rsid w:val="008A2F0D"/>
    <w:rsid w:val="008B112C"/>
    <w:rsid w:val="008B2305"/>
    <w:rsid w:val="008C0AE3"/>
    <w:rsid w:val="008C4452"/>
    <w:rsid w:val="008C6A74"/>
    <w:rsid w:val="008E1105"/>
    <w:rsid w:val="008E73A4"/>
    <w:rsid w:val="008F6E1E"/>
    <w:rsid w:val="008F7E63"/>
    <w:rsid w:val="00906F4E"/>
    <w:rsid w:val="00913D2A"/>
    <w:rsid w:val="00915B4A"/>
    <w:rsid w:val="009207B5"/>
    <w:rsid w:val="009237F2"/>
    <w:rsid w:val="0092476D"/>
    <w:rsid w:val="00932CEF"/>
    <w:rsid w:val="00935D12"/>
    <w:rsid w:val="00952403"/>
    <w:rsid w:val="00953FB6"/>
    <w:rsid w:val="00962F07"/>
    <w:rsid w:val="00986012"/>
    <w:rsid w:val="00994F82"/>
    <w:rsid w:val="009A03A2"/>
    <w:rsid w:val="009A7656"/>
    <w:rsid w:val="009C00A7"/>
    <w:rsid w:val="009C2EB4"/>
    <w:rsid w:val="009C3D76"/>
    <w:rsid w:val="009C4A40"/>
    <w:rsid w:val="009E243A"/>
    <w:rsid w:val="009E2D52"/>
    <w:rsid w:val="009E41D4"/>
    <w:rsid w:val="009E44D8"/>
    <w:rsid w:val="009E5E8A"/>
    <w:rsid w:val="009F7158"/>
    <w:rsid w:val="00A0612F"/>
    <w:rsid w:val="00A0723A"/>
    <w:rsid w:val="00A11D0B"/>
    <w:rsid w:val="00A21D29"/>
    <w:rsid w:val="00A60DC2"/>
    <w:rsid w:val="00A66E97"/>
    <w:rsid w:val="00A67455"/>
    <w:rsid w:val="00A67459"/>
    <w:rsid w:val="00A80F0E"/>
    <w:rsid w:val="00A95A25"/>
    <w:rsid w:val="00AA7B10"/>
    <w:rsid w:val="00AB1A33"/>
    <w:rsid w:val="00AD2FF5"/>
    <w:rsid w:val="00AD6DC0"/>
    <w:rsid w:val="00AE4747"/>
    <w:rsid w:val="00B075F1"/>
    <w:rsid w:val="00B2303B"/>
    <w:rsid w:val="00B24BE8"/>
    <w:rsid w:val="00B35532"/>
    <w:rsid w:val="00B360C5"/>
    <w:rsid w:val="00B5297B"/>
    <w:rsid w:val="00B52CFC"/>
    <w:rsid w:val="00B52E3A"/>
    <w:rsid w:val="00B67767"/>
    <w:rsid w:val="00B82005"/>
    <w:rsid w:val="00B86CAF"/>
    <w:rsid w:val="00B86E80"/>
    <w:rsid w:val="00B93788"/>
    <w:rsid w:val="00B96E4E"/>
    <w:rsid w:val="00BA06EF"/>
    <w:rsid w:val="00BA6338"/>
    <w:rsid w:val="00BC38BD"/>
    <w:rsid w:val="00BE3CB0"/>
    <w:rsid w:val="00BE4624"/>
    <w:rsid w:val="00BF1E25"/>
    <w:rsid w:val="00BF470C"/>
    <w:rsid w:val="00BF537B"/>
    <w:rsid w:val="00C026D5"/>
    <w:rsid w:val="00C111DC"/>
    <w:rsid w:val="00C23991"/>
    <w:rsid w:val="00C25AF1"/>
    <w:rsid w:val="00C34AB6"/>
    <w:rsid w:val="00C36595"/>
    <w:rsid w:val="00C41B3C"/>
    <w:rsid w:val="00C459FA"/>
    <w:rsid w:val="00C530E0"/>
    <w:rsid w:val="00C54C52"/>
    <w:rsid w:val="00C63E7D"/>
    <w:rsid w:val="00C64258"/>
    <w:rsid w:val="00C70EFD"/>
    <w:rsid w:val="00C92397"/>
    <w:rsid w:val="00C9357C"/>
    <w:rsid w:val="00CA3C83"/>
    <w:rsid w:val="00CA4DE1"/>
    <w:rsid w:val="00CD5CF5"/>
    <w:rsid w:val="00CE29F0"/>
    <w:rsid w:val="00CF2CB3"/>
    <w:rsid w:val="00D0281F"/>
    <w:rsid w:val="00D12C89"/>
    <w:rsid w:val="00D26D55"/>
    <w:rsid w:val="00D31EC8"/>
    <w:rsid w:val="00D32A50"/>
    <w:rsid w:val="00D36026"/>
    <w:rsid w:val="00D3615C"/>
    <w:rsid w:val="00D43F7A"/>
    <w:rsid w:val="00D459FF"/>
    <w:rsid w:val="00D54EAF"/>
    <w:rsid w:val="00D70D82"/>
    <w:rsid w:val="00D7432E"/>
    <w:rsid w:val="00D743DD"/>
    <w:rsid w:val="00D751DA"/>
    <w:rsid w:val="00D95F2C"/>
    <w:rsid w:val="00DA2031"/>
    <w:rsid w:val="00DA3462"/>
    <w:rsid w:val="00DB1137"/>
    <w:rsid w:val="00DB343F"/>
    <w:rsid w:val="00DC4DAD"/>
    <w:rsid w:val="00DD30D0"/>
    <w:rsid w:val="00DD357C"/>
    <w:rsid w:val="00DD66D6"/>
    <w:rsid w:val="00DF5151"/>
    <w:rsid w:val="00DF5F71"/>
    <w:rsid w:val="00E07DFF"/>
    <w:rsid w:val="00E163DA"/>
    <w:rsid w:val="00E20D94"/>
    <w:rsid w:val="00E37F93"/>
    <w:rsid w:val="00E4559D"/>
    <w:rsid w:val="00E50BE3"/>
    <w:rsid w:val="00E65A13"/>
    <w:rsid w:val="00E7001E"/>
    <w:rsid w:val="00E770BE"/>
    <w:rsid w:val="00E817CC"/>
    <w:rsid w:val="00EA0391"/>
    <w:rsid w:val="00EA5845"/>
    <w:rsid w:val="00EB3E88"/>
    <w:rsid w:val="00EC1CF4"/>
    <w:rsid w:val="00EC499C"/>
    <w:rsid w:val="00EC4E53"/>
    <w:rsid w:val="00ED0527"/>
    <w:rsid w:val="00ED0CF8"/>
    <w:rsid w:val="00EE49D0"/>
    <w:rsid w:val="00EE6C0B"/>
    <w:rsid w:val="00EF0E1B"/>
    <w:rsid w:val="00EF2BE3"/>
    <w:rsid w:val="00EF4237"/>
    <w:rsid w:val="00EF5113"/>
    <w:rsid w:val="00F040B0"/>
    <w:rsid w:val="00F06116"/>
    <w:rsid w:val="00F06705"/>
    <w:rsid w:val="00F07B96"/>
    <w:rsid w:val="00F13087"/>
    <w:rsid w:val="00F23BF0"/>
    <w:rsid w:val="00F326FE"/>
    <w:rsid w:val="00F42B20"/>
    <w:rsid w:val="00F64584"/>
    <w:rsid w:val="00F65D32"/>
    <w:rsid w:val="00F719C6"/>
    <w:rsid w:val="00F764E0"/>
    <w:rsid w:val="00F84E2B"/>
    <w:rsid w:val="00F85CCD"/>
    <w:rsid w:val="00FA3A9D"/>
    <w:rsid w:val="00FA3C8D"/>
    <w:rsid w:val="00FB696F"/>
    <w:rsid w:val="00FC03A3"/>
    <w:rsid w:val="00FC27B5"/>
    <w:rsid w:val="00FE7610"/>
    <w:rsid w:val="00FE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E2A1-7F59-482B-A915-0619FEEB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8C0AE3"/>
    <w:pPr>
      <w:keepNext/>
      <w:tabs>
        <w:tab w:val="left" w:pos="1134"/>
      </w:tabs>
      <w:spacing w:after="0" w:line="240" w:lineRule="auto"/>
      <w:jc w:val="center"/>
      <w:outlineLvl w:val="1"/>
    </w:pPr>
    <w:rPr>
      <w:rFonts w:ascii="Times New Roman" w:eastAsia="Times New Roman" w:hAnsi="Times New Roman" w:cs="Times New Roman"/>
      <w:b/>
      <w:sz w:val="36"/>
      <w:szCs w:val="20"/>
      <w:lang w:eastAsia="ru-RU"/>
    </w:rPr>
  </w:style>
  <w:style w:type="paragraph" w:styleId="6">
    <w:name w:val="heading 6"/>
    <w:basedOn w:val="a"/>
    <w:next w:val="a"/>
    <w:link w:val="60"/>
    <w:semiHidden/>
    <w:unhideWhenUsed/>
    <w:qFormat/>
    <w:rsid w:val="00C92397"/>
    <w:pPr>
      <w:keepNext/>
      <w:keepLines/>
      <w:widowControl w:val="0"/>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nhideWhenUsed/>
    <w:rsid w:val="00DD66D6"/>
    <w:pPr>
      <w:spacing w:after="0" w:line="240" w:lineRule="auto"/>
    </w:pPr>
    <w:rPr>
      <w:rFonts w:ascii="Segoe UI" w:hAnsi="Segoe UI" w:cs="Segoe UI"/>
      <w:sz w:val="18"/>
      <w:szCs w:val="18"/>
    </w:rPr>
  </w:style>
  <w:style w:type="character" w:customStyle="1" w:styleId="a8">
    <w:name w:val="Текст выноски Знак"/>
    <w:basedOn w:val="a0"/>
    <w:link w:val="a7"/>
    <w:qFormat/>
    <w:rsid w:val="00DD66D6"/>
    <w:rPr>
      <w:rFonts w:ascii="Segoe UI" w:hAnsi="Segoe UI" w:cs="Segoe UI"/>
      <w:sz w:val="18"/>
      <w:szCs w:val="18"/>
    </w:rPr>
  </w:style>
  <w:style w:type="table" w:styleId="a9">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4947B6"/>
    <w:rPr>
      <w:rFonts w:ascii="Calibri" w:eastAsia="Times New Roman" w:hAnsi="Calibri" w:cs="Calibri"/>
      <w:szCs w:val="20"/>
      <w:lang w:eastAsia="ru-RU"/>
    </w:rPr>
  </w:style>
  <w:style w:type="table" w:customStyle="1" w:styleId="3">
    <w:name w:val="Сетка таблицы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47B6"/>
    <w:rPr>
      <w:color w:val="0563C1"/>
      <w:u w:val="single"/>
    </w:rPr>
  </w:style>
  <w:style w:type="paragraph" w:styleId="22">
    <w:name w:val="Body Text 2"/>
    <w:basedOn w:val="a"/>
    <w:link w:val="23"/>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947B6"/>
    <w:rPr>
      <w:rFonts w:ascii="Times New Roman" w:eastAsia="Times New Roman" w:hAnsi="Times New Roman" w:cs="Times New Roman"/>
      <w:sz w:val="24"/>
      <w:szCs w:val="24"/>
    </w:rPr>
  </w:style>
  <w:style w:type="paragraph" w:styleId="ab">
    <w:name w:val="header"/>
    <w:basedOn w:val="a"/>
    <w:link w:val="ac"/>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uiPriority w:val="99"/>
    <w:rsid w:val="004947B6"/>
    <w:rPr>
      <w:rFonts w:ascii="Arial" w:eastAsia="Times New Roman" w:hAnsi="Arial" w:cs="Arial"/>
      <w:sz w:val="20"/>
      <w:szCs w:val="20"/>
    </w:rPr>
  </w:style>
  <w:style w:type="paragraph" w:styleId="ad">
    <w:name w:val="footer"/>
    <w:basedOn w:val="a"/>
    <w:link w:val="ae"/>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uiPriority w:val="99"/>
    <w:rsid w:val="004947B6"/>
    <w:rPr>
      <w:rFonts w:ascii="Arial" w:eastAsia="Times New Roman" w:hAnsi="Arial" w:cs="Arial"/>
      <w:sz w:val="20"/>
      <w:szCs w:val="20"/>
    </w:rPr>
  </w:style>
  <w:style w:type="paragraph" w:styleId="af">
    <w:name w:val="Normal (Web)"/>
    <w:basedOn w:val="a"/>
    <w:uiPriority w:val="99"/>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link w:val="ConsPlusNonformat0"/>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annotation reference"/>
    <w:basedOn w:val="a0"/>
    <w:semiHidden/>
    <w:unhideWhenUsed/>
    <w:qFormat/>
    <w:rsid w:val="004947B6"/>
    <w:rPr>
      <w:sz w:val="16"/>
      <w:szCs w:val="16"/>
    </w:rPr>
  </w:style>
  <w:style w:type="paragraph" w:styleId="af1">
    <w:name w:val="annotation text"/>
    <w:basedOn w:val="a"/>
    <w:link w:val="af2"/>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Текст примечания Знак"/>
    <w:basedOn w:val="a0"/>
    <w:link w:val="af1"/>
    <w:rsid w:val="004947B6"/>
    <w:rPr>
      <w:rFonts w:ascii="Arial" w:eastAsia="Times New Roman" w:hAnsi="Arial" w:cs="Arial"/>
      <w:sz w:val="20"/>
      <w:szCs w:val="20"/>
    </w:rPr>
  </w:style>
  <w:style w:type="paragraph" w:styleId="af3">
    <w:name w:val="annotation subject"/>
    <w:basedOn w:val="af1"/>
    <w:next w:val="af1"/>
    <w:link w:val="af4"/>
    <w:semiHidden/>
    <w:unhideWhenUsed/>
    <w:rsid w:val="004947B6"/>
    <w:rPr>
      <w:b/>
      <w:bCs/>
    </w:rPr>
  </w:style>
  <w:style w:type="character" w:customStyle="1" w:styleId="af4">
    <w:name w:val="Тема примечания Знак"/>
    <w:basedOn w:val="af2"/>
    <w:link w:val="af3"/>
    <w:semiHidden/>
    <w:rsid w:val="004947B6"/>
    <w:rPr>
      <w:rFonts w:ascii="Arial" w:eastAsia="Times New Roman" w:hAnsi="Arial" w:cs="Arial"/>
      <w:b/>
      <w:bCs/>
      <w:sz w:val="20"/>
      <w:szCs w:val="20"/>
    </w:rPr>
  </w:style>
  <w:style w:type="paragraph" w:styleId="af5">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6">
    <w:name w:val="Основной текст_"/>
    <w:link w:val="40"/>
    <w:rsid w:val="004947B6"/>
    <w:rPr>
      <w:sz w:val="27"/>
      <w:szCs w:val="27"/>
      <w:shd w:val="clear" w:color="auto" w:fill="FFFFFF"/>
    </w:rPr>
  </w:style>
  <w:style w:type="paragraph" w:customStyle="1" w:styleId="40">
    <w:name w:val="Основной текст4"/>
    <w:basedOn w:val="a"/>
    <w:link w:val="af6"/>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Book Title"/>
    <w:uiPriority w:val="33"/>
    <w:qFormat/>
    <w:rsid w:val="004947B6"/>
    <w:rPr>
      <w:rFonts w:ascii="Times New Roman" w:hAnsi="Times New Roman"/>
      <w:bCs/>
      <w:iCs/>
      <w:spacing w:val="5"/>
      <w:sz w:val="28"/>
      <w:szCs w:val="28"/>
    </w:rPr>
  </w:style>
  <w:style w:type="paragraph" w:customStyle="1" w:styleId="af8">
    <w:name w:val="Заголовок Документа"/>
    <w:basedOn w:val="a"/>
    <w:link w:val="af9"/>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9">
    <w:name w:val="Заголовок Документа Знак"/>
    <w:link w:val="af8"/>
    <w:rsid w:val="004947B6"/>
    <w:rPr>
      <w:rFonts w:ascii="Times New Roman" w:eastAsia="Times New Roman" w:hAnsi="Times New Roman" w:cs="Times New Roman"/>
      <w:lang w:eastAsia="ru-RU"/>
    </w:rPr>
  </w:style>
  <w:style w:type="character" w:customStyle="1" w:styleId="13">
    <w:name w:val="Основной текст1"/>
    <w:basedOn w:val="af6"/>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a">
    <w:name w:val="FollowedHyperlink"/>
    <w:basedOn w:val="a0"/>
    <w:uiPriority w:val="99"/>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b">
    <w:name w:val="line number"/>
    <w:basedOn w:val="a0"/>
    <w:semiHidden/>
    <w:unhideWhenUsed/>
    <w:rsid w:val="004947B6"/>
  </w:style>
  <w:style w:type="table" w:customStyle="1" w:styleId="5">
    <w:name w:val="Сетка таблицы5"/>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c"/>
    <w:link w:val="afd"/>
    <w:uiPriority w:val="1"/>
    <w:qFormat/>
    <w:rsid w:val="004947B6"/>
    <w:pPr>
      <w:spacing w:after="0" w:line="240" w:lineRule="auto"/>
    </w:pPr>
    <w:rPr>
      <w:rFonts w:eastAsia="Times New Roman"/>
      <w:lang w:eastAsia="ru-RU"/>
    </w:rPr>
  </w:style>
  <w:style w:type="character" w:customStyle="1" w:styleId="afd">
    <w:name w:val="Без интервала Знак"/>
    <w:basedOn w:val="a0"/>
    <w:link w:val="15"/>
    <w:uiPriority w:val="1"/>
    <w:rsid w:val="004947B6"/>
    <w:rPr>
      <w:rFonts w:eastAsia="Times New Roman"/>
      <w:lang w:eastAsia="ru-RU"/>
    </w:rPr>
  </w:style>
  <w:style w:type="paragraph" w:styleId="afc">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f">
    <w:name w:val="Основной текст с отступом Знак"/>
    <w:basedOn w:val="a0"/>
    <w:link w:val="afe"/>
    <w:uiPriority w:val="99"/>
    <w:rsid w:val="004947B6"/>
    <w:rPr>
      <w:rFonts w:ascii="Arial" w:eastAsia="Times New Roman" w:hAnsi="Arial" w:cs="Arial"/>
      <w:sz w:val="20"/>
      <w:szCs w:val="20"/>
    </w:rPr>
  </w:style>
  <w:style w:type="character" w:styleId="aff0">
    <w:name w:val="Placeholder Text"/>
    <w:basedOn w:val="a0"/>
    <w:uiPriority w:val="99"/>
    <w:semiHidden/>
    <w:rsid w:val="004947B6"/>
    <w:rPr>
      <w:color w:val="808080"/>
    </w:rPr>
  </w:style>
  <w:style w:type="numbering" w:customStyle="1" w:styleId="24">
    <w:name w:val="Нет списка2"/>
    <w:next w:val="a2"/>
    <w:uiPriority w:val="99"/>
    <w:semiHidden/>
    <w:unhideWhenUsed/>
    <w:rsid w:val="004947B6"/>
  </w:style>
  <w:style w:type="paragraph" w:customStyle="1" w:styleId="16">
    <w:name w:val="Верхний колонтитул1"/>
    <w:basedOn w:val="a"/>
    <w:next w:val="ab"/>
    <w:uiPriority w:val="99"/>
    <w:unhideWhenUsed/>
    <w:rsid w:val="004947B6"/>
    <w:pPr>
      <w:tabs>
        <w:tab w:val="center" w:pos="4677"/>
        <w:tab w:val="right" w:pos="9355"/>
      </w:tabs>
      <w:spacing w:after="0" w:line="240" w:lineRule="auto"/>
    </w:pPr>
    <w:rPr>
      <w:rFonts w:eastAsia="Calibri"/>
    </w:rPr>
  </w:style>
  <w:style w:type="character" w:customStyle="1" w:styleId="aff1">
    <w:name w:val="Цветовое выделение"/>
    <w:uiPriority w:val="99"/>
    <w:qFormat/>
    <w:rsid w:val="00832024"/>
    <w:rPr>
      <w:b/>
      <w:bCs/>
      <w:color w:val="26282F"/>
    </w:rPr>
  </w:style>
  <w:style w:type="paragraph" w:customStyle="1" w:styleId="aff2">
    <w:name w:val="Нормальный (таблица)"/>
    <w:basedOn w:val="a"/>
    <w:next w:val="a"/>
    <w:uiPriority w:val="99"/>
    <w:qFormat/>
    <w:rsid w:val="0083202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83202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Прижатый влево"/>
    <w:basedOn w:val="a"/>
    <w:next w:val="a"/>
    <w:uiPriority w:val="99"/>
    <w:qFormat/>
    <w:rsid w:val="0083202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C92397"/>
  </w:style>
  <w:style w:type="character" w:customStyle="1" w:styleId="60">
    <w:name w:val="Заголовок 6 Знак"/>
    <w:basedOn w:val="a0"/>
    <w:link w:val="6"/>
    <w:semiHidden/>
    <w:rsid w:val="00C92397"/>
    <w:rPr>
      <w:rFonts w:asciiTheme="majorHAnsi" w:eastAsiaTheme="majorEastAsia" w:hAnsiTheme="majorHAnsi" w:cstheme="majorBidi"/>
      <w:color w:val="1F4D78" w:themeColor="accent1" w:themeShade="7F"/>
      <w:sz w:val="24"/>
      <w:szCs w:val="24"/>
      <w:lang w:eastAsia="ru-RU"/>
    </w:rPr>
  </w:style>
  <w:style w:type="character" w:customStyle="1" w:styleId="aff5">
    <w:name w:val="Колонтитул_"/>
    <w:link w:val="aff6"/>
    <w:uiPriority w:val="99"/>
    <w:locked/>
    <w:rsid w:val="00C92397"/>
    <w:rPr>
      <w:rFonts w:cs="Times New Roman"/>
      <w:sz w:val="16"/>
      <w:szCs w:val="16"/>
      <w:shd w:val="clear" w:color="auto" w:fill="FFFFFF"/>
    </w:rPr>
  </w:style>
  <w:style w:type="paragraph" w:customStyle="1" w:styleId="aff6">
    <w:name w:val="Колонтитул"/>
    <w:basedOn w:val="a"/>
    <w:link w:val="aff5"/>
    <w:uiPriority w:val="99"/>
    <w:rsid w:val="00C92397"/>
    <w:pPr>
      <w:widowControl w:val="0"/>
      <w:shd w:val="clear" w:color="auto" w:fill="FFFFFF"/>
      <w:spacing w:after="0" w:line="158" w:lineRule="exact"/>
    </w:pPr>
    <w:rPr>
      <w:rFonts w:cs="Times New Roman"/>
      <w:sz w:val="16"/>
      <w:szCs w:val="16"/>
    </w:rPr>
  </w:style>
  <w:style w:type="character" w:customStyle="1" w:styleId="30">
    <w:name w:val="Основной текст (3)_"/>
    <w:uiPriority w:val="99"/>
    <w:rsid w:val="00C92397"/>
    <w:rPr>
      <w:rFonts w:ascii="Times New Roman" w:hAnsi="Times New Roman" w:cs="Times New Roman"/>
      <w:b/>
      <w:bCs/>
      <w:u w:val="none"/>
    </w:rPr>
  </w:style>
  <w:style w:type="character" w:customStyle="1" w:styleId="3a">
    <w:name w:val="Основной текст (3)"/>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25">
    <w:name w:val="Основной текст (2)_"/>
    <w:uiPriority w:val="99"/>
    <w:rsid w:val="00C92397"/>
    <w:rPr>
      <w:rFonts w:ascii="Times New Roman" w:hAnsi="Times New Roman" w:cs="Times New Roman"/>
      <w:sz w:val="28"/>
      <w:szCs w:val="28"/>
      <w:u w:val="none"/>
    </w:rPr>
  </w:style>
  <w:style w:type="character" w:customStyle="1" w:styleId="26">
    <w:name w:val="Основной текст (2)"/>
    <w:rsid w:val="00C92397"/>
    <w:rPr>
      <w:rFonts w:ascii="Times New Roman" w:hAnsi="Times New Roman" w:cs="Times New Roman"/>
      <w:color w:val="000000"/>
      <w:spacing w:val="0"/>
      <w:w w:val="100"/>
      <w:position w:val="0"/>
      <w:sz w:val="28"/>
      <w:szCs w:val="28"/>
      <w:u w:val="none"/>
      <w:lang w:val="ru-RU" w:eastAsia="ru-RU"/>
    </w:rPr>
  </w:style>
  <w:style w:type="character" w:customStyle="1" w:styleId="3b">
    <w:name w:val="Заголовок №3_"/>
    <w:link w:val="3c"/>
    <w:uiPriority w:val="99"/>
    <w:locked/>
    <w:rsid w:val="00C92397"/>
    <w:rPr>
      <w:rFonts w:ascii="Times New Roman" w:hAnsi="Times New Roman" w:cs="Times New Roman"/>
      <w:b/>
      <w:bCs/>
      <w:sz w:val="28"/>
      <w:szCs w:val="28"/>
      <w:shd w:val="clear" w:color="auto" w:fill="FFFFFF"/>
    </w:rPr>
  </w:style>
  <w:style w:type="paragraph" w:customStyle="1" w:styleId="3c">
    <w:name w:val="Заголовок №3"/>
    <w:basedOn w:val="a"/>
    <w:link w:val="3b"/>
    <w:uiPriority w:val="99"/>
    <w:rsid w:val="00C92397"/>
    <w:pPr>
      <w:widowControl w:val="0"/>
      <w:shd w:val="clear" w:color="auto" w:fill="FFFFFF"/>
      <w:spacing w:after="600" w:line="326" w:lineRule="exact"/>
      <w:jc w:val="center"/>
      <w:outlineLvl w:val="2"/>
    </w:pPr>
    <w:rPr>
      <w:rFonts w:ascii="Times New Roman" w:hAnsi="Times New Roman" w:cs="Times New Roman"/>
      <w:b/>
      <w:bCs/>
      <w:sz w:val="28"/>
      <w:szCs w:val="28"/>
    </w:rPr>
  </w:style>
  <w:style w:type="character" w:customStyle="1" w:styleId="62">
    <w:name w:val="Основной текст (6)_"/>
    <w:link w:val="63"/>
    <w:uiPriority w:val="99"/>
    <w:locked/>
    <w:rsid w:val="00C92397"/>
    <w:rPr>
      <w:rFonts w:ascii="Times New Roman" w:hAnsi="Times New Roman" w:cs="Times New Roman"/>
      <w:b/>
      <w:bCs/>
      <w:sz w:val="28"/>
      <w:szCs w:val="28"/>
      <w:shd w:val="clear" w:color="auto" w:fill="FFFFFF"/>
    </w:rPr>
  </w:style>
  <w:style w:type="paragraph" w:customStyle="1" w:styleId="63">
    <w:name w:val="Основной текст (6)"/>
    <w:basedOn w:val="a"/>
    <w:link w:val="62"/>
    <w:uiPriority w:val="99"/>
    <w:rsid w:val="00C92397"/>
    <w:pPr>
      <w:widowControl w:val="0"/>
      <w:shd w:val="clear" w:color="auto" w:fill="FFFFFF"/>
      <w:spacing w:before="240" w:after="0" w:line="322" w:lineRule="exact"/>
      <w:ind w:firstLine="740"/>
      <w:jc w:val="both"/>
    </w:pPr>
    <w:rPr>
      <w:rFonts w:ascii="Times New Roman" w:hAnsi="Times New Roman" w:cs="Times New Roman"/>
      <w:b/>
      <w:bCs/>
      <w:sz w:val="28"/>
      <w:szCs w:val="28"/>
    </w:rPr>
  </w:style>
  <w:style w:type="character" w:customStyle="1" w:styleId="212pt">
    <w:name w:val="Основной текст (2) + 12 pt"/>
    <w:aliases w:val="Полужирный"/>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101">
    <w:name w:val="Основной текст (10)_"/>
    <w:link w:val="102"/>
    <w:uiPriority w:val="99"/>
    <w:locked/>
    <w:rsid w:val="00C92397"/>
    <w:rPr>
      <w:rFonts w:ascii="Times New Roman" w:hAnsi="Times New Roman" w:cs="Times New Roman"/>
      <w:b/>
      <w:bCs/>
      <w:shd w:val="clear" w:color="auto" w:fill="FFFFFF"/>
    </w:rPr>
  </w:style>
  <w:style w:type="paragraph" w:customStyle="1" w:styleId="102">
    <w:name w:val="Основной текст (10)"/>
    <w:basedOn w:val="a"/>
    <w:link w:val="101"/>
    <w:uiPriority w:val="99"/>
    <w:rsid w:val="00C92397"/>
    <w:pPr>
      <w:widowControl w:val="0"/>
      <w:shd w:val="clear" w:color="auto" w:fill="FFFFFF"/>
      <w:spacing w:after="0" w:line="278" w:lineRule="exact"/>
      <w:jc w:val="center"/>
    </w:pPr>
    <w:rPr>
      <w:rFonts w:ascii="Times New Roman" w:hAnsi="Times New Roman" w:cs="Times New Roman"/>
      <w:b/>
      <w:bCs/>
    </w:rPr>
  </w:style>
  <w:style w:type="character" w:customStyle="1" w:styleId="CenturyGothic">
    <w:name w:val="Колонтитул + Century Gothic"/>
    <w:aliases w:val="10,5 pt,Интервал 0 pt"/>
    <w:uiPriority w:val="99"/>
    <w:rsid w:val="00C92397"/>
    <w:rPr>
      <w:rFonts w:ascii="Century Gothic" w:hAnsi="Century Gothic" w:cs="Century Gothic"/>
      <w:color w:val="000000"/>
      <w:spacing w:val="-10"/>
      <w:w w:val="100"/>
      <w:position w:val="0"/>
      <w:sz w:val="21"/>
      <w:szCs w:val="21"/>
      <w:shd w:val="clear" w:color="auto" w:fill="FFFFFF"/>
      <w:lang w:val="ru-RU" w:eastAsia="ru-RU"/>
    </w:rPr>
  </w:style>
  <w:style w:type="character" w:customStyle="1" w:styleId="ConsPlusNonformat0">
    <w:name w:val="ConsPlusNonformat Знак"/>
    <w:link w:val="ConsPlusNonformat"/>
    <w:uiPriority w:val="99"/>
    <w:locked/>
    <w:rsid w:val="00C92397"/>
    <w:rPr>
      <w:rFonts w:ascii="Courier New" w:eastAsia="Times New Roman" w:hAnsi="Courier New" w:cs="Courier New"/>
      <w:sz w:val="20"/>
      <w:szCs w:val="20"/>
      <w:lang w:eastAsia="ru-RU"/>
    </w:rPr>
  </w:style>
  <w:style w:type="character" w:customStyle="1" w:styleId="apple-converted-space">
    <w:name w:val="apple-converted-space"/>
    <w:rsid w:val="00C92397"/>
  </w:style>
  <w:style w:type="paragraph" w:styleId="3d">
    <w:name w:val="Body Text Indent 3"/>
    <w:basedOn w:val="a"/>
    <w:link w:val="3e"/>
    <w:uiPriority w:val="99"/>
    <w:rsid w:val="00C92397"/>
    <w:pPr>
      <w:spacing w:after="120" w:line="240" w:lineRule="auto"/>
      <w:ind w:left="283"/>
    </w:pPr>
    <w:rPr>
      <w:rFonts w:ascii="Times New Roman" w:eastAsia="Calibri" w:hAnsi="Times New Roman" w:cs="Times New Roman"/>
      <w:sz w:val="16"/>
      <w:szCs w:val="16"/>
      <w:lang w:eastAsia="ru-RU"/>
    </w:rPr>
  </w:style>
  <w:style w:type="character" w:customStyle="1" w:styleId="3e">
    <w:name w:val="Основной текст с отступом 3 Знак"/>
    <w:basedOn w:val="a0"/>
    <w:link w:val="3d"/>
    <w:uiPriority w:val="99"/>
    <w:rsid w:val="00C92397"/>
    <w:rPr>
      <w:rFonts w:ascii="Times New Roman" w:eastAsia="Calibri" w:hAnsi="Times New Roman" w:cs="Times New Roman"/>
      <w:sz w:val="16"/>
      <w:szCs w:val="16"/>
      <w:lang w:eastAsia="ru-RU"/>
    </w:rPr>
  </w:style>
  <w:style w:type="paragraph" w:customStyle="1" w:styleId="xl76">
    <w:name w:val="xl76"/>
    <w:basedOn w:val="a"/>
    <w:rsid w:val="00C92397"/>
    <w:pP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77">
    <w:name w:val="xl77"/>
    <w:basedOn w:val="a"/>
    <w:rsid w:val="00C92397"/>
    <w:pPr>
      <w:shd w:val="clear" w:color="auto" w:fill="FFFF99"/>
      <w:spacing w:before="100" w:beforeAutospacing="1" w:after="100" w:afterAutospacing="1" w:line="240" w:lineRule="auto"/>
      <w:jc w:val="center"/>
    </w:pPr>
    <w:rPr>
      <w:rFonts w:ascii="Times New Roman" w:eastAsia="Calibri" w:hAnsi="Times New Roman" w:cs="Times New Roman"/>
      <w:i/>
      <w:iCs/>
      <w:sz w:val="20"/>
      <w:szCs w:val="20"/>
      <w:lang w:eastAsia="ru-RU"/>
    </w:rPr>
  </w:style>
  <w:style w:type="paragraph" w:customStyle="1" w:styleId="xl78">
    <w:name w:val="xl78"/>
    <w:basedOn w:val="a"/>
    <w:rsid w:val="00C923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79">
    <w:name w:val="xl79"/>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0">
    <w:name w:val="xl80"/>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1">
    <w:name w:val="xl81"/>
    <w:basedOn w:val="a"/>
    <w:rsid w:val="00C92397"/>
    <w:pPr>
      <w:pBdr>
        <w:top w:val="single" w:sz="8"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2">
    <w:name w:val="xl82"/>
    <w:basedOn w:val="a"/>
    <w:rsid w:val="00C92397"/>
    <w:pPr>
      <w:pBdr>
        <w:top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3">
    <w:name w:val="xl83"/>
    <w:basedOn w:val="a"/>
    <w:rsid w:val="00C923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4">
    <w:name w:val="xl84"/>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5">
    <w:name w:val="xl85"/>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6">
    <w:name w:val="xl86"/>
    <w:basedOn w:val="a"/>
    <w:rsid w:val="00C9239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7">
    <w:name w:val="xl87"/>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8">
    <w:name w:val="xl88"/>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9">
    <w:name w:val="xl89"/>
    <w:basedOn w:val="a"/>
    <w:rsid w:val="00C9239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0">
    <w:name w:val="xl90"/>
    <w:basedOn w:val="a"/>
    <w:rsid w:val="00C92397"/>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1">
    <w:name w:val="xl91"/>
    <w:basedOn w:val="a"/>
    <w:rsid w:val="00C92397"/>
    <w:pPr>
      <w:pBdr>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2">
    <w:name w:val="xl92"/>
    <w:basedOn w:val="a"/>
    <w:rsid w:val="00C923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3">
    <w:name w:val="xl93"/>
    <w:basedOn w:val="a"/>
    <w:rsid w:val="00C92397"/>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4">
    <w:name w:val="xl94"/>
    <w:basedOn w:val="a"/>
    <w:rsid w:val="00C9239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5">
    <w:name w:val="xl95"/>
    <w:basedOn w:val="a"/>
    <w:rsid w:val="00C92397"/>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6">
    <w:name w:val="xl96"/>
    <w:basedOn w:val="a"/>
    <w:rsid w:val="00C92397"/>
    <w:pPr>
      <w:pBdr>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7">
    <w:name w:val="xl97"/>
    <w:basedOn w:val="a"/>
    <w:rsid w:val="00C92397"/>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8">
    <w:name w:val="xl98"/>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9">
    <w:name w:val="xl9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0">
    <w:name w:val="xl10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1">
    <w:name w:val="xl101"/>
    <w:basedOn w:val="a"/>
    <w:rsid w:val="00C9239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2">
    <w:name w:val="xl102"/>
    <w:basedOn w:val="a"/>
    <w:rsid w:val="00C92397"/>
    <w:pPr>
      <w:pBdr>
        <w:top w:val="single" w:sz="4" w:space="0" w:color="auto"/>
      </w:pBdr>
      <w:spacing w:before="100" w:beforeAutospacing="1" w:after="100" w:afterAutospacing="1" w:line="240" w:lineRule="auto"/>
      <w:jc w:val="center"/>
    </w:pPr>
    <w:rPr>
      <w:rFonts w:ascii="Times New Roman" w:eastAsia="Calibri" w:hAnsi="Times New Roman" w:cs="Times New Roman"/>
      <w:sz w:val="16"/>
      <w:szCs w:val="16"/>
      <w:lang w:eastAsia="ru-RU"/>
    </w:rPr>
  </w:style>
  <w:style w:type="paragraph" w:customStyle="1" w:styleId="xl103">
    <w:name w:val="xl103"/>
    <w:basedOn w:val="a"/>
    <w:rsid w:val="00C92397"/>
    <w:pPr>
      <w:spacing w:before="100" w:beforeAutospacing="1" w:after="100" w:afterAutospacing="1" w:line="240" w:lineRule="auto"/>
      <w:jc w:val="center"/>
    </w:pPr>
    <w:rPr>
      <w:rFonts w:ascii="Times New Roman" w:eastAsia="Calibri" w:hAnsi="Times New Roman" w:cs="Times New Roman"/>
      <w:i/>
      <w:iCs/>
      <w:color w:val="FF0000"/>
      <w:sz w:val="18"/>
      <w:szCs w:val="18"/>
      <w:lang w:eastAsia="ru-RU"/>
    </w:rPr>
  </w:style>
  <w:style w:type="paragraph" w:customStyle="1" w:styleId="xl104">
    <w:name w:val="xl104"/>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5">
    <w:name w:val="xl105"/>
    <w:basedOn w:val="a"/>
    <w:rsid w:val="00C9239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6">
    <w:name w:val="xl106"/>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7">
    <w:name w:val="xl107"/>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8">
    <w:name w:val="xl108"/>
    <w:basedOn w:val="a"/>
    <w:rsid w:val="00C9239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9">
    <w:name w:val="xl10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0">
    <w:name w:val="xl11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1">
    <w:name w:val="xl111"/>
    <w:basedOn w:val="a"/>
    <w:rsid w:val="00C92397"/>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
    <w:rsid w:val="00C92397"/>
    <w:pPr>
      <w:pBdr>
        <w:bottom w:val="single" w:sz="4" w:space="0" w:color="auto"/>
      </w:pBdr>
      <w:shd w:val="clear" w:color="auto" w:fill="FFFF99"/>
      <w:spacing w:before="100" w:beforeAutospacing="1" w:after="100" w:afterAutospacing="1" w:line="240" w:lineRule="auto"/>
      <w:jc w:val="center"/>
    </w:pPr>
    <w:rPr>
      <w:rFonts w:ascii="Times New Roman" w:eastAsia="Calibri" w:hAnsi="Times New Roman" w:cs="Times New Roman"/>
      <w:i/>
      <w:iCs/>
      <w:sz w:val="16"/>
      <w:szCs w:val="16"/>
      <w:lang w:eastAsia="ru-RU"/>
    </w:rPr>
  </w:style>
  <w:style w:type="paragraph" w:customStyle="1" w:styleId="xl113">
    <w:name w:val="xl113"/>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4">
    <w:name w:val="xl114"/>
    <w:basedOn w:val="a"/>
    <w:rsid w:val="00C92397"/>
    <w:pPr>
      <w:pBdr>
        <w:top w:val="single" w:sz="4" w:space="0" w:color="auto"/>
        <w:lef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
    <w:rsid w:val="00C92397"/>
    <w:pPr>
      <w:pBdr>
        <w:top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
    <w:rsid w:val="00C92397"/>
    <w:pPr>
      <w:pBdr>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
    <w:rsid w:val="00C92397"/>
    <w:pPr>
      <w:pBdr>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8">
    <w:name w:val="xl118"/>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
    <w:rsid w:val="00C9239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
    <w:rsid w:val="00C923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3">
    <w:name w:val="xl123"/>
    <w:basedOn w:val="a"/>
    <w:rsid w:val="00C9239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4">
    <w:name w:val="xl124"/>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5">
    <w:name w:val="xl125"/>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6">
    <w:name w:val="xl126"/>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7">
    <w:name w:val="xl127"/>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8">
    <w:name w:val="xl128"/>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9">
    <w:name w:val="xl129"/>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0">
    <w:name w:val="xl130"/>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1">
    <w:name w:val="xl131"/>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2">
    <w:name w:val="xl132"/>
    <w:basedOn w:val="a"/>
    <w:rsid w:val="00C9239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3">
    <w:name w:val="xl133"/>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4">
    <w:name w:val="xl134"/>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35">
    <w:name w:val="xl135"/>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7">
    <w:name w:val="xl137"/>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8">
    <w:name w:val="xl138"/>
    <w:basedOn w:val="a"/>
    <w:rsid w:val="00C92397"/>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xl139">
    <w:name w:val="xl139"/>
    <w:basedOn w:val="a"/>
    <w:rsid w:val="00C92397"/>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0">
    <w:name w:val="xl140"/>
    <w:basedOn w:val="a"/>
    <w:rsid w:val="00C92397"/>
    <w:pPr>
      <w:pBdr>
        <w:top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1">
    <w:name w:val="xl141"/>
    <w:basedOn w:val="a"/>
    <w:rsid w:val="00C9239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2">
    <w:name w:val="xl142"/>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3">
    <w:name w:val="xl143"/>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4">
    <w:name w:val="xl144"/>
    <w:basedOn w:val="a"/>
    <w:rsid w:val="00C9239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5">
    <w:name w:val="xl145"/>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16"/>
      <w:szCs w:val="16"/>
      <w:lang w:eastAsia="ru-RU"/>
    </w:rPr>
  </w:style>
  <w:style w:type="paragraph" w:customStyle="1" w:styleId="xl146">
    <w:name w:val="xl146"/>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20"/>
      <w:szCs w:val="20"/>
      <w:lang w:eastAsia="ru-RU"/>
    </w:rPr>
  </w:style>
  <w:style w:type="paragraph" w:customStyle="1" w:styleId="xl147">
    <w:name w:val="xl147"/>
    <w:basedOn w:val="a"/>
    <w:rsid w:val="00C92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8">
    <w:name w:val="xl148"/>
    <w:basedOn w:val="a"/>
    <w:rsid w:val="00C92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9">
    <w:name w:val="xl149"/>
    <w:basedOn w:val="a"/>
    <w:rsid w:val="00C923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styleId="aff7">
    <w:name w:val="Body Text"/>
    <w:basedOn w:val="a"/>
    <w:link w:val="aff8"/>
    <w:rsid w:val="00C92397"/>
    <w:pPr>
      <w:autoSpaceDE w:val="0"/>
      <w:autoSpaceDN w:val="0"/>
      <w:spacing w:after="0" w:line="240" w:lineRule="auto"/>
      <w:jc w:val="center"/>
    </w:pPr>
    <w:rPr>
      <w:rFonts w:ascii="Times New Roman" w:eastAsia="Times New Roman" w:hAnsi="Times New Roman" w:cs="Times New Roman"/>
      <w:lang w:eastAsia="ru-RU"/>
    </w:rPr>
  </w:style>
  <w:style w:type="character" w:customStyle="1" w:styleId="aff8">
    <w:name w:val="Основной текст Знак"/>
    <w:basedOn w:val="a0"/>
    <w:link w:val="aff7"/>
    <w:rsid w:val="00C92397"/>
    <w:rPr>
      <w:rFonts w:ascii="Times New Roman" w:eastAsia="Times New Roman" w:hAnsi="Times New Roman" w:cs="Times New Roman"/>
      <w:lang w:eastAsia="ru-RU"/>
    </w:rPr>
  </w:style>
  <w:style w:type="paragraph" w:customStyle="1" w:styleId="Default">
    <w:name w:val="Default"/>
    <w:rsid w:val="00C923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Привязка сноски"/>
    <w:qFormat/>
    <w:rsid w:val="00C92397"/>
    <w:rPr>
      <w:vertAlign w:val="superscript"/>
    </w:rPr>
  </w:style>
  <w:style w:type="paragraph" w:customStyle="1" w:styleId="17">
    <w:name w:val="Текст сноски1"/>
    <w:basedOn w:val="a"/>
    <w:uiPriority w:val="99"/>
    <w:semiHidden/>
    <w:unhideWhenUsed/>
    <w:qFormat/>
    <w:rsid w:val="00C92397"/>
    <w:pPr>
      <w:spacing w:after="200" w:line="276" w:lineRule="auto"/>
    </w:pPr>
    <w:rPr>
      <w:rFonts w:ascii="Times New Roman" w:eastAsia="Calibri" w:hAnsi="Times New Roman" w:cs="Times New Roman"/>
      <w:sz w:val="20"/>
      <w:szCs w:val="20"/>
    </w:rPr>
  </w:style>
  <w:style w:type="paragraph" w:styleId="affa">
    <w:name w:val="footnote text"/>
    <w:basedOn w:val="a"/>
    <w:link w:val="affb"/>
    <w:uiPriority w:val="99"/>
    <w:unhideWhenUsed/>
    <w:rsid w:val="00C92397"/>
    <w:pPr>
      <w:spacing w:after="0" w:line="240" w:lineRule="auto"/>
    </w:pPr>
    <w:rPr>
      <w:rFonts w:ascii="Times New Roman" w:hAnsi="Times New Roman"/>
      <w:sz w:val="20"/>
      <w:szCs w:val="20"/>
    </w:rPr>
  </w:style>
  <w:style w:type="character" w:customStyle="1" w:styleId="affb">
    <w:name w:val="Текст сноски Знак"/>
    <w:basedOn w:val="a0"/>
    <w:link w:val="affa"/>
    <w:uiPriority w:val="99"/>
    <w:rsid w:val="00C92397"/>
    <w:rPr>
      <w:rFonts w:ascii="Times New Roman" w:hAnsi="Times New Roman"/>
      <w:sz w:val="20"/>
      <w:szCs w:val="20"/>
    </w:rPr>
  </w:style>
  <w:style w:type="character" w:styleId="affc">
    <w:name w:val="footnote reference"/>
    <w:basedOn w:val="a0"/>
    <w:uiPriority w:val="99"/>
    <w:unhideWhenUsed/>
    <w:rsid w:val="00C92397"/>
    <w:rPr>
      <w:vertAlign w:val="superscript"/>
    </w:rPr>
  </w:style>
  <w:style w:type="paragraph" w:styleId="affd">
    <w:name w:val="Document Map"/>
    <w:basedOn w:val="a"/>
    <w:link w:val="affe"/>
    <w:uiPriority w:val="99"/>
    <w:semiHidden/>
    <w:unhideWhenUsed/>
    <w:rsid w:val="00C92397"/>
    <w:pPr>
      <w:spacing w:after="0" w:line="240" w:lineRule="auto"/>
    </w:pPr>
    <w:rPr>
      <w:rFonts w:ascii="Tahoma" w:hAnsi="Tahoma" w:cs="Tahoma"/>
      <w:sz w:val="16"/>
      <w:szCs w:val="16"/>
    </w:rPr>
  </w:style>
  <w:style w:type="character" w:customStyle="1" w:styleId="affe">
    <w:name w:val="Схема документа Знак"/>
    <w:basedOn w:val="a0"/>
    <w:link w:val="affd"/>
    <w:uiPriority w:val="99"/>
    <w:semiHidden/>
    <w:rsid w:val="00C92397"/>
    <w:rPr>
      <w:rFonts w:ascii="Tahoma" w:hAnsi="Tahoma" w:cs="Tahoma"/>
      <w:sz w:val="16"/>
      <w:szCs w:val="16"/>
    </w:rPr>
  </w:style>
  <w:style w:type="character" w:customStyle="1" w:styleId="afff">
    <w:name w:val="Сравнение редакций"/>
    <w:uiPriority w:val="99"/>
    <w:rsid w:val="00C92397"/>
    <w:rPr>
      <w:b w:val="0"/>
      <w:bCs w:val="0"/>
      <w:color w:val="26282F"/>
    </w:rPr>
  </w:style>
  <w:style w:type="character" w:customStyle="1" w:styleId="afff0">
    <w:name w:val="Выделение для Базового Поиска (курсив)"/>
    <w:uiPriority w:val="99"/>
    <w:rsid w:val="00C92397"/>
    <w:rPr>
      <w:b/>
      <w:bCs/>
      <w:i/>
      <w:iCs/>
      <w:color w:val="0058A9"/>
    </w:rPr>
  </w:style>
  <w:style w:type="paragraph" w:customStyle="1" w:styleId="s37">
    <w:name w:val="s_37"/>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uiPriority w:val="99"/>
    <w:qFormat/>
    <w:rsid w:val="00C92397"/>
    <w:rPr>
      <w:b w:val="0"/>
      <w:bCs w:val="0"/>
      <w:color w:val="106BBE"/>
    </w:rPr>
  </w:style>
  <w:style w:type="character" w:customStyle="1" w:styleId="fontstyle01">
    <w:name w:val="fontstyle01"/>
    <w:rsid w:val="00C92397"/>
    <w:rPr>
      <w:rFonts w:ascii="Times New Roman" w:hAnsi="Times New Roman" w:cs="Times New Roman" w:hint="default"/>
      <w:b w:val="0"/>
      <w:bCs w:val="0"/>
      <w:i/>
      <w:iCs/>
      <w:color w:val="000000"/>
      <w:sz w:val="24"/>
      <w:szCs w:val="24"/>
    </w:rPr>
  </w:style>
  <w:style w:type="character" w:styleId="afff2">
    <w:name w:val="Emphasis"/>
    <w:basedOn w:val="a0"/>
    <w:uiPriority w:val="20"/>
    <w:qFormat/>
    <w:rsid w:val="00C92397"/>
    <w:rPr>
      <w:i/>
      <w:iCs/>
    </w:rPr>
  </w:style>
  <w:style w:type="character" w:customStyle="1" w:styleId="markedcontent">
    <w:name w:val="markedcontent"/>
    <w:basedOn w:val="a0"/>
    <w:rsid w:val="00C92397"/>
  </w:style>
  <w:style w:type="paragraph" w:customStyle="1" w:styleId="msonormal0">
    <w:name w:val="msonormal"/>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C9239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C92397"/>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C92397"/>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C923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C9239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C923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C9239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C923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C923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C9239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C923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18">
    <w:name w:val="Основной текст Знак1"/>
    <w:locked/>
    <w:rsid w:val="00C92397"/>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C92397"/>
    <w:rPr>
      <w:rFonts w:ascii="Tahoma" w:hAnsi="Tahoma" w:cs="Tahoma"/>
      <w:sz w:val="16"/>
      <w:szCs w:val="16"/>
    </w:rPr>
  </w:style>
  <w:style w:type="character" w:customStyle="1" w:styleId="1a">
    <w:name w:val="Заголовок №1_"/>
    <w:basedOn w:val="a0"/>
    <w:link w:val="1b"/>
    <w:rsid w:val="00C92397"/>
    <w:rPr>
      <w:rFonts w:eastAsia="Times New Roman"/>
      <w:sz w:val="26"/>
      <w:szCs w:val="26"/>
      <w:shd w:val="clear" w:color="auto" w:fill="FFFFFF"/>
    </w:rPr>
  </w:style>
  <w:style w:type="paragraph" w:customStyle="1" w:styleId="1b">
    <w:name w:val="Заголовок №1"/>
    <w:basedOn w:val="a"/>
    <w:link w:val="1a"/>
    <w:rsid w:val="00C92397"/>
    <w:pPr>
      <w:shd w:val="clear" w:color="auto" w:fill="FFFFFF"/>
      <w:spacing w:before="960" w:after="0" w:line="322" w:lineRule="exact"/>
      <w:jc w:val="center"/>
      <w:outlineLvl w:val="0"/>
    </w:pPr>
    <w:rPr>
      <w:rFonts w:eastAsia="Times New Roman"/>
      <w:sz w:val="26"/>
      <w:szCs w:val="26"/>
    </w:rPr>
  </w:style>
  <w:style w:type="paragraph" w:customStyle="1" w:styleId="27">
    <w:name w:val="Основной текст2"/>
    <w:basedOn w:val="a"/>
    <w:rsid w:val="00C92397"/>
    <w:pPr>
      <w:shd w:val="clear" w:color="auto" w:fill="FFFFFF"/>
      <w:spacing w:after="0" w:line="322" w:lineRule="exact"/>
    </w:pPr>
    <w:rPr>
      <w:rFonts w:eastAsia="Times New Roman" w:cs="Times New Roman"/>
      <w:sz w:val="25"/>
      <w:szCs w:val="25"/>
    </w:rPr>
  </w:style>
  <w:style w:type="table" w:customStyle="1" w:styleId="150">
    <w:name w:val="Сетка таблицы15"/>
    <w:basedOn w:val="a1"/>
    <w:next w:val="a9"/>
    <w:uiPriority w:val="39"/>
    <w:rsid w:val="00C9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59"/>
    <w:rsid w:val="00C9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C92397"/>
    <w:rPr>
      <w:color w:val="0000FF"/>
      <w:u w:val="single"/>
    </w:rPr>
  </w:style>
  <w:style w:type="character" w:customStyle="1" w:styleId="1c">
    <w:name w:val="Текст выноски Знак1"/>
    <w:basedOn w:val="a0"/>
    <w:uiPriority w:val="99"/>
    <w:semiHidden/>
    <w:rsid w:val="00C92397"/>
    <w:rPr>
      <w:rFonts w:ascii="Segoe UI" w:hAnsi="Segoe UI" w:cs="Segoe UI"/>
      <w:sz w:val="18"/>
      <w:szCs w:val="18"/>
    </w:rPr>
  </w:style>
  <w:style w:type="character" w:customStyle="1" w:styleId="20">
    <w:name w:val="Заголовок 2 Знак"/>
    <w:basedOn w:val="a0"/>
    <w:link w:val="2"/>
    <w:rsid w:val="008C0AE3"/>
    <w:rPr>
      <w:rFonts w:ascii="Times New Roman" w:eastAsia="Times New Roman" w:hAnsi="Times New Roman" w:cs="Times New Roman"/>
      <w:b/>
      <w:sz w:val="36"/>
      <w:szCs w:val="20"/>
      <w:lang w:eastAsia="ru-RU"/>
    </w:rPr>
  </w:style>
  <w:style w:type="paragraph" w:customStyle="1" w:styleId="1d">
    <w:name w:val="Абзац списка1"/>
    <w:basedOn w:val="a"/>
    <w:rsid w:val="008C0AE3"/>
    <w:pPr>
      <w:spacing w:after="0" w:line="240" w:lineRule="auto"/>
      <w:ind w:left="720"/>
      <w:contextualSpacing/>
    </w:pPr>
    <w:rPr>
      <w:rFonts w:ascii="Arial" w:eastAsia="Calibri" w:hAnsi="Arial" w:cs="Times New Roman"/>
      <w:sz w:val="24"/>
      <w:szCs w:val="24"/>
      <w:lang w:eastAsia="ru-RU"/>
    </w:rPr>
  </w:style>
  <w:style w:type="character" w:styleId="afff3">
    <w:name w:val="page number"/>
    <w:basedOn w:val="a0"/>
    <w:rsid w:val="008C0AE3"/>
  </w:style>
  <w:style w:type="paragraph" w:customStyle="1" w:styleId="131">
    <w:name w:val="Знак13"/>
    <w:basedOn w:val="a"/>
    <w:rsid w:val="008C0AE3"/>
    <w:pPr>
      <w:spacing w:line="240" w:lineRule="exact"/>
    </w:pPr>
    <w:rPr>
      <w:rFonts w:ascii="Verdana" w:eastAsia="Batang" w:hAnsi="Verdana" w:cs="Times New Roman"/>
      <w:sz w:val="20"/>
      <w:szCs w:val="20"/>
      <w:lang w:val="en-US"/>
    </w:rPr>
  </w:style>
  <w:style w:type="paragraph" w:customStyle="1" w:styleId="fn2r">
    <w:name w:val="fn2r"/>
    <w:basedOn w:val="a"/>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8C0AE3"/>
  </w:style>
  <w:style w:type="table" w:customStyle="1" w:styleId="141">
    <w:name w:val="Сетка таблицы141"/>
    <w:basedOn w:val="a1"/>
    <w:next w:val="a9"/>
    <w:uiPriority w:val="59"/>
    <w:rsid w:val="008C0AE3"/>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C0AE3"/>
  </w:style>
  <w:style w:type="table" w:customStyle="1" w:styleId="300">
    <w:name w:val="Сетка таблицы3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C0AE3"/>
  </w:style>
  <w:style w:type="table" w:customStyle="1" w:styleId="54">
    <w:name w:val="Сетка таблицы54"/>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8C0AE3"/>
  </w:style>
  <w:style w:type="numbering" w:customStyle="1" w:styleId="43">
    <w:name w:val="Нет списка4"/>
    <w:next w:val="a2"/>
    <w:uiPriority w:val="99"/>
    <w:semiHidden/>
    <w:unhideWhenUsed/>
    <w:rsid w:val="008C0AE3"/>
  </w:style>
  <w:style w:type="table" w:customStyle="1" w:styleId="430">
    <w:name w:val="Сетка таблицы4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8C0AE3"/>
  </w:style>
  <w:style w:type="table" w:customStyle="1" w:styleId="55">
    <w:name w:val="Сетка таблицы55"/>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http://www.moscow_reg.izbirkom.ru/chislennost-izbirateley" TargetMode="External"/><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A94BF6D-5D7E-48A9-A72A-C4321B9B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37</Pages>
  <Words>9199</Words>
  <Characters>52439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63</cp:revision>
  <cp:lastPrinted>2024-06-26T12:00:00Z</cp:lastPrinted>
  <dcterms:created xsi:type="dcterms:W3CDTF">2024-01-23T11:21:00Z</dcterms:created>
  <dcterms:modified xsi:type="dcterms:W3CDTF">2025-01-28T14:27:00Z</dcterms:modified>
</cp:coreProperties>
</file>