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412" w:rsidRPr="000129D0" w:rsidRDefault="004C0412" w:rsidP="000129D0">
      <w:pPr>
        <w:pStyle w:val="a3"/>
        <w:shd w:val="clear" w:color="auto" w:fill="FFFFFF"/>
        <w:spacing w:before="0" w:beforeAutospacing="0" w:after="210" w:afterAutospacing="0"/>
        <w:jc w:val="center"/>
        <w:rPr>
          <w:rStyle w:val="a4"/>
          <w:color w:val="111111"/>
          <w:sz w:val="36"/>
          <w:szCs w:val="36"/>
        </w:rPr>
      </w:pPr>
      <w:r w:rsidRPr="000129D0">
        <w:rPr>
          <w:rStyle w:val="a4"/>
          <w:color w:val="111111"/>
          <w:sz w:val="36"/>
          <w:szCs w:val="36"/>
        </w:rPr>
        <w:t xml:space="preserve">Пожарная безопасность на </w:t>
      </w:r>
      <w:r w:rsidR="00F12F4F" w:rsidRPr="000129D0">
        <w:rPr>
          <w:rStyle w:val="a4"/>
          <w:color w:val="111111"/>
          <w:sz w:val="36"/>
          <w:szCs w:val="36"/>
        </w:rPr>
        <w:t>земельн</w:t>
      </w:r>
      <w:r w:rsidR="00B15F26">
        <w:rPr>
          <w:rStyle w:val="a4"/>
          <w:color w:val="111111"/>
          <w:sz w:val="36"/>
          <w:szCs w:val="36"/>
        </w:rPr>
        <w:t>ых участках</w:t>
      </w:r>
    </w:p>
    <w:p w:rsidR="004C0412" w:rsidRPr="000129D0" w:rsidRDefault="00DE4E86" w:rsidP="000129D0">
      <w:pPr>
        <w:pStyle w:val="a3"/>
        <w:shd w:val="clear" w:color="auto" w:fill="FFFFFF"/>
        <w:spacing w:before="0" w:beforeAutospacing="0" w:after="210" w:afterAutospacing="0"/>
        <w:jc w:val="both"/>
        <w:rPr>
          <w:color w:val="111111"/>
          <w:sz w:val="36"/>
          <w:szCs w:val="36"/>
        </w:rPr>
      </w:pPr>
      <w:r w:rsidRPr="000129D0">
        <w:rPr>
          <w:color w:val="111111"/>
          <w:sz w:val="36"/>
          <w:szCs w:val="36"/>
        </w:rPr>
        <w:t xml:space="preserve">На </w:t>
      </w:r>
      <w:r w:rsidR="004C0412" w:rsidRPr="000129D0">
        <w:rPr>
          <w:color w:val="111111"/>
          <w:sz w:val="36"/>
          <w:szCs w:val="36"/>
        </w:rPr>
        <w:t>правообладателей земельных у</w:t>
      </w:r>
      <w:bookmarkStart w:id="0" w:name="_GoBack"/>
      <w:bookmarkEnd w:id="0"/>
      <w:r w:rsidR="004C0412" w:rsidRPr="000129D0">
        <w:rPr>
          <w:color w:val="111111"/>
          <w:sz w:val="36"/>
          <w:szCs w:val="36"/>
        </w:rPr>
        <w:t>частков (собственников земельных участков, землепользователей, землевладельцев</w:t>
      </w:r>
      <w:r w:rsidR="004C6FEB">
        <w:rPr>
          <w:color w:val="111111"/>
          <w:sz w:val="36"/>
          <w:szCs w:val="36"/>
        </w:rPr>
        <w:t xml:space="preserve">                       </w:t>
      </w:r>
      <w:r w:rsidR="004C0412" w:rsidRPr="000129D0">
        <w:rPr>
          <w:color w:val="111111"/>
          <w:sz w:val="36"/>
          <w:szCs w:val="36"/>
        </w:rPr>
        <w:t xml:space="preserve"> и арендаторов земельных участков), расположенных </w:t>
      </w:r>
      <w:r w:rsidR="004C6FEB">
        <w:rPr>
          <w:color w:val="111111"/>
          <w:sz w:val="36"/>
          <w:szCs w:val="36"/>
        </w:rPr>
        <w:t xml:space="preserve">                             </w:t>
      </w:r>
      <w:r w:rsidR="004C0412" w:rsidRPr="000129D0">
        <w:rPr>
          <w:color w:val="111111"/>
          <w:sz w:val="36"/>
          <w:szCs w:val="36"/>
        </w:rPr>
        <w:t xml:space="preserve">в границах населенных пунктов, садоводческих, огороднических или дачных некоммерческих объединений возложена обязанность производить регулярную уборку мусора и покос травы. </w:t>
      </w:r>
    </w:p>
    <w:p w:rsidR="008F0523" w:rsidRPr="000129D0" w:rsidRDefault="00F12F4F" w:rsidP="000129D0">
      <w:pPr>
        <w:pStyle w:val="a3"/>
        <w:shd w:val="clear" w:color="auto" w:fill="FFFFFF"/>
        <w:spacing w:before="0" w:beforeAutospacing="0" w:after="210" w:afterAutospacing="0"/>
        <w:jc w:val="both"/>
        <w:rPr>
          <w:b/>
          <w:bCs/>
          <w:color w:val="000000"/>
          <w:sz w:val="36"/>
          <w:szCs w:val="36"/>
          <w:shd w:val="clear" w:color="auto" w:fill="FFFFFF"/>
        </w:rPr>
      </w:pPr>
      <w:r w:rsidRPr="000129D0">
        <w:rPr>
          <w:color w:val="000000"/>
          <w:sz w:val="36"/>
          <w:szCs w:val="36"/>
          <w:shd w:val="clear" w:color="auto" w:fill="FFFFFF"/>
        </w:rPr>
        <w:t>Правилами противопожарного режима в Российской Федерации, утвержденными постановлением Правительства Российской Федерации от 16.09.2020 №1479, </w:t>
      </w:r>
      <w:r w:rsidRPr="000129D0">
        <w:rPr>
          <w:b/>
          <w:bCs/>
          <w:color w:val="000000"/>
          <w:sz w:val="36"/>
          <w:szCs w:val="36"/>
          <w:shd w:val="clear" w:color="auto" w:fill="FFFFFF"/>
        </w:rPr>
        <w:t>введен запрет на бесконтрольное выжигание сухой травянистой растительности</w:t>
      </w:r>
      <w:r w:rsidRPr="000129D0">
        <w:rPr>
          <w:color w:val="000000"/>
          <w:sz w:val="36"/>
          <w:szCs w:val="36"/>
          <w:shd w:val="clear" w:color="auto" w:fill="FFFFFF"/>
        </w:rPr>
        <w:t>, </w:t>
      </w:r>
      <w:r w:rsidRPr="000129D0">
        <w:rPr>
          <w:b/>
          <w:bCs/>
          <w:color w:val="000000"/>
          <w:sz w:val="36"/>
          <w:szCs w:val="36"/>
          <w:shd w:val="clear" w:color="auto" w:fill="FFFFFF"/>
        </w:rPr>
        <w:t>стерни, пожнивных остатков на землях сельскохозяйственного назначения (п. 185).</w:t>
      </w:r>
    </w:p>
    <w:p w:rsidR="004E2DC9" w:rsidRPr="000129D0" w:rsidRDefault="004E2DC9" w:rsidP="000129D0">
      <w:pPr>
        <w:pStyle w:val="a3"/>
        <w:shd w:val="clear" w:color="auto" w:fill="FFFFFF"/>
        <w:spacing w:before="0" w:beforeAutospacing="0" w:after="210" w:afterAutospacing="0"/>
        <w:jc w:val="both"/>
        <w:rPr>
          <w:b/>
          <w:bCs/>
          <w:color w:val="000000"/>
          <w:sz w:val="36"/>
          <w:szCs w:val="36"/>
          <w:shd w:val="clear" w:color="auto" w:fill="FFFFFF"/>
        </w:rPr>
        <w:sectPr w:rsidR="004E2DC9" w:rsidRPr="000129D0" w:rsidSect="002C5C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5C90" w:rsidRPr="000129D0" w:rsidRDefault="002C5C90" w:rsidP="000129D0">
      <w:pPr>
        <w:pStyle w:val="a3"/>
        <w:shd w:val="clear" w:color="auto" w:fill="FFFFFF"/>
        <w:spacing w:before="0" w:beforeAutospacing="0" w:after="210" w:afterAutospacing="0"/>
        <w:jc w:val="both"/>
        <w:rPr>
          <w:b/>
          <w:bCs/>
          <w:color w:val="000000"/>
          <w:sz w:val="36"/>
          <w:szCs w:val="36"/>
          <w:shd w:val="clear" w:color="auto" w:fill="FFFFFF"/>
        </w:rPr>
      </w:pPr>
      <w:r w:rsidRPr="000129D0">
        <w:rPr>
          <w:b/>
          <w:bCs/>
          <w:noProof/>
          <w:color w:val="000000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9296637" cy="5597203"/>
            <wp:effectExtent l="0" t="0" r="0" b="3810"/>
            <wp:docPr id="4" name="Рисунок 4" descr="C:\Users\umardibirovaiv\Desktop\Сайт\памятка пожароопасного се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ardibirovaiv\Desktop\Сайт\памятка пожароопасного сез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040" cy="56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DC9" w:rsidRPr="000129D0" w:rsidRDefault="004E2DC9" w:rsidP="000129D0">
      <w:pPr>
        <w:pStyle w:val="a3"/>
        <w:shd w:val="clear" w:color="auto" w:fill="FFFFFF"/>
        <w:spacing w:before="0" w:beforeAutospacing="0" w:after="210" w:afterAutospacing="0"/>
        <w:jc w:val="both"/>
        <w:rPr>
          <w:color w:val="111111"/>
          <w:sz w:val="36"/>
          <w:szCs w:val="36"/>
        </w:rPr>
        <w:sectPr w:rsidR="004E2DC9" w:rsidRPr="000129D0" w:rsidSect="004E2D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E4E86" w:rsidRPr="000129D0" w:rsidRDefault="00DE4E86" w:rsidP="000129D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 xml:space="preserve">Правила, которые нужно соблюдать на </w:t>
      </w:r>
      <w:r w:rsidR="00F12F4F" w:rsidRPr="000129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земельном участке</w:t>
      </w:r>
    </w:p>
    <w:p w:rsidR="00DE4E86" w:rsidRPr="000129D0" w:rsidRDefault="00DE4E86" w:rsidP="000129D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E4E86" w:rsidRPr="000129D0" w:rsidRDefault="00DE4E86" w:rsidP="004C6F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Пожарная безопасность каждого частного дома зависит 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 того, как его собственник соблюдает положенные правила. Поэтому на своих участках должны:</w:t>
      </w:r>
    </w:p>
    <w:p w:rsidR="00DE4E86" w:rsidRPr="000129D0" w:rsidRDefault="00DE4E86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пожароопасный период иметь огнетушитель или вместительную емкость, наполненную водой;</w:t>
      </w:r>
    </w:p>
    <w:p w:rsidR="00DE4E86" w:rsidRPr="000129D0" w:rsidRDefault="00DE4E86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производить регулярную уборку мусора и покос травы;</w:t>
      </w:r>
    </w:p>
    <w:p w:rsidR="00DE4E86" w:rsidRPr="000129D0" w:rsidRDefault="00DE4E86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допускать свалок легко воспламеняемых отходов;</w:t>
      </w:r>
    </w:p>
    <w:p w:rsidR="00DE4E86" w:rsidRPr="000129D0" w:rsidRDefault="00DE4E86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отказаться от использования горючих жидкостей;</w:t>
      </w:r>
    </w:p>
    <w:p w:rsidR="00DE4E86" w:rsidRPr="000129D0" w:rsidRDefault="00DE4E86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не разводить костры ближе 50 метров от зданий 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сооружений;</w:t>
      </w:r>
    </w:p>
    <w:p w:rsidR="00DE4E86" w:rsidRPr="000129D0" w:rsidRDefault="00DE4E86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иметь необходимый инвентарь для тушения пожаров (ведра, лопаты и т.д.);</w:t>
      </w:r>
    </w:p>
    <w:p w:rsidR="00D1579A" w:rsidRPr="000129D0" w:rsidRDefault="00DE4E86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оставлять без присмотра затопленные печи, включенные электро- и газовые плиты, керосинки и другие приборы.</w:t>
      </w:r>
    </w:p>
    <w:p w:rsidR="00D1579A" w:rsidRPr="000129D0" w:rsidRDefault="00D1579A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осенью необходимо выкосить всю траву на участке </w:t>
      </w:r>
      <w:r w:rsidR="004C6FE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</w:t>
      </w: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и вокруг него;</w:t>
      </w:r>
    </w:p>
    <w:p w:rsidR="00D1579A" w:rsidRPr="000129D0" w:rsidRDefault="00D1579A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убрать с участка строительные материалы и стекло (под солнцем могут представлять опасность и стать лупой </w:t>
      </w:r>
      <w:r w:rsidR="004C6FE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</w:t>
      </w: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в результате попадания света под разным углом);</w:t>
      </w:r>
    </w:p>
    <w:p w:rsidR="00D1579A" w:rsidRPr="000129D0" w:rsidRDefault="00D1579A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проводка в доме должна быть вся </w:t>
      </w:r>
      <w:proofErr w:type="gramStart"/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изолирована, </w:t>
      </w:r>
      <w:r w:rsidR="004C6FE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</w:t>
      </w:r>
      <w:proofErr w:type="gramEnd"/>
      <w:r w:rsidR="004C6FE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</w:t>
      </w: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а поврежденная заменена;</w:t>
      </w:r>
    </w:p>
    <w:p w:rsidR="00D1579A" w:rsidRPr="000129D0" w:rsidRDefault="00D1579A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мангал не разжига</w:t>
      </w:r>
      <w:r w:rsidR="00D85512"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ть</w:t>
      </w: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под кронами деревьев и на сухой земле, покрытой листвой;</w:t>
      </w:r>
    </w:p>
    <w:p w:rsidR="002C5C90" w:rsidRPr="000129D0" w:rsidRDefault="00D1579A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не польз</w:t>
      </w:r>
      <w:r w:rsidR="00D85512"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оваться неисправными электроприборами;</w:t>
      </w:r>
    </w:p>
    <w:p w:rsidR="004E2DC9" w:rsidRPr="000129D0" w:rsidRDefault="00D1579A" w:rsidP="004C6F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  <w:sectPr w:rsidR="004E2DC9" w:rsidRPr="000129D0" w:rsidSect="002C5C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обеспеч</w:t>
      </w:r>
      <w:r w:rsidR="00D85512"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ить</w:t>
      </w: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свободный прое</w:t>
      </w:r>
      <w:r w:rsidR="00F12F4F"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зд пожарн</w:t>
      </w:r>
      <w:r w:rsidR="004E2DC9"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о</w:t>
      </w:r>
      <w:r w:rsidR="00F12F4F"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й техники </w:t>
      </w:r>
      <w:r w:rsidR="004C6FE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</w:t>
      </w:r>
      <w:r w:rsidR="00F12F4F"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к строениям</w:t>
      </w:r>
      <w:r w:rsidRPr="000129D0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2C5C90" w:rsidRPr="000129D0" w:rsidRDefault="004E2DC9" w:rsidP="00012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746760</wp:posOffset>
            </wp:positionH>
            <wp:positionV relativeFrom="margin">
              <wp:posOffset>-327660</wp:posOffset>
            </wp:positionV>
            <wp:extent cx="8267700" cy="6486525"/>
            <wp:effectExtent l="0" t="0" r="0" b="9525"/>
            <wp:wrapSquare wrapText="bothSides"/>
            <wp:docPr id="5" name="Рисунок 5" descr="Пожарная безопасность в СНТ (на дачных и садовых участка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жарная безопасность в СНТ (на дачных и садовых участках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2F0" w:rsidRPr="000129D0" w:rsidRDefault="00C932F0" w:rsidP="00012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E2DC9" w:rsidRPr="000129D0" w:rsidRDefault="002C5C90" w:rsidP="00012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sectPr w:rsidR="004E2DC9" w:rsidRPr="000129D0" w:rsidSect="004E2DC9">
          <w:pgSz w:w="16838" w:h="11906" w:orient="landscape" w:code="9"/>
          <w:pgMar w:top="1701" w:right="111" w:bottom="851" w:left="1134" w:header="709" w:footer="709" w:gutter="0"/>
          <w:cols w:space="708"/>
          <w:docGrid w:linePitch="360"/>
        </w:sectPr>
      </w:pPr>
      <w:r w:rsidRPr="000129D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 w:type="page"/>
      </w:r>
    </w:p>
    <w:p w:rsidR="00DE4E86" w:rsidRPr="000129D0" w:rsidRDefault="00DE4E86" w:rsidP="000129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Правила использования открытого огня</w:t>
      </w:r>
    </w:p>
    <w:p w:rsidR="00DE4E86" w:rsidRPr="000129D0" w:rsidRDefault="00DE4E86" w:rsidP="000129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129D0">
        <w:rPr>
          <w:rFonts w:ascii="Times New Roman" w:hAnsi="Times New Roman" w:cs="Times New Roman"/>
          <w:sz w:val="36"/>
          <w:szCs w:val="36"/>
        </w:rPr>
        <w:t xml:space="preserve">Использование открытого огня должно осуществляться </w:t>
      </w:r>
      <w:r w:rsidR="004C6FEB"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Pr="000129D0">
        <w:rPr>
          <w:rFonts w:ascii="Times New Roman" w:hAnsi="Times New Roman" w:cs="Times New Roman"/>
          <w:sz w:val="36"/>
          <w:szCs w:val="36"/>
        </w:rPr>
        <w:t>в специально оборудованных местах при выполнении следующих требований:</w:t>
      </w:r>
    </w:p>
    <w:p w:rsidR="00D1579A" w:rsidRPr="000129D0" w:rsidRDefault="00D1579A" w:rsidP="000129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E4E86" w:rsidRPr="000129D0" w:rsidRDefault="00DE4E86" w:rsidP="000129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129D0">
        <w:rPr>
          <w:rFonts w:ascii="Times New Roman" w:hAnsi="Times New Roman" w:cs="Times New Roman"/>
          <w:sz w:val="36"/>
          <w:szCs w:val="36"/>
        </w:rPr>
        <w:t xml:space="preserve">а) место использования открытого огня должно быть выполнено в виде котлована (ямы, рва) не менее чем </w:t>
      </w:r>
      <w:r w:rsidR="004C6FEB"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Pr="000129D0">
        <w:rPr>
          <w:rFonts w:ascii="Times New Roman" w:hAnsi="Times New Roman" w:cs="Times New Roman"/>
          <w:sz w:val="36"/>
          <w:szCs w:val="36"/>
        </w:rPr>
        <w:t xml:space="preserve">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</w:t>
      </w:r>
      <w:r w:rsidR="004C6FEB">
        <w:rPr>
          <w:rFonts w:ascii="Times New Roman" w:hAnsi="Times New Roman" w:cs="Times New Roman"/>
          <w:sz w:val="36"/>
          <w:szCs w:val="36"/>
        </w:rPr>
        <w:t xml:space="preserve">    </w:t>
      </w:r>
      <w:r w:rsidRPr="000129D0">
        <w:rPr>
          <w:rFonts w:ascii="Times New Roman" w:hAnsi="Times New Roman" w:cs="Times New Roman"/>
          <w:sz w:val="36"/>
          <w:szCs w:val="36"/>
        </w:rPr>
        <w:t>не более 1 куб. метра;</w:t>
      </w:r>
    </w:p>
    <w:p w:rsidR="00DE4E86" w:rsidRPr="000129D0" w:rsidRDefault="00DE4E86" w:rsidP="000129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129D0">
        <w:rPr>
          <w:rFonts w:ascii="Times New Roman" w:hAnsi="Times New Roman" w:cs="Times New Roman"/>
          <w:sz w:val="36"/>
          <w:szCs w:val="36"/>
        </w:rPr>
        <w:t xml:space="preserve">б) место использования открытого огня должно располагаться на расстоянии не менее 50 метров </w:t>
      </w:r>
      <w:r w:rsidR="004C6FEB"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 w:rsidRPr="000129D0">
        <w:rPr>
          <w:rFonts w:ascii="Times New Roman" w:hAnsi="Times New Roman" w:cs="Times New Roman"/>
          <w:sz w:val="36"/>
          <w:szCs w:val="36"/>
        </w:rPr>
        <w:t xml:space="preserve">от ближайшего объекта (здания, сооружения, постройки, открытого склада, скирды), 100 метров - от хвойного леса или отдельно растущих хвойных деревьев и молодняка </w:t>
      </w:r>
      <w:r w:rsidR="004C6FEB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0129D0">
        <w:rPr>
          <w:rFonts w:ascii="Times New Roman" w:hAnsi="Times New Roman" w:cs="Times New Roman"/>
          <w:sz w:val="36"/>
          <w:szCs w:val="36"/>
        </w:rPr>
        <w:t>и 30 метров - от лиственного леса или отдельно растущих групп лиственных деревьев;</w:t>
      </w:r>
    </w:p>
    <w:p w:rsidR="00DE4E86" w:rsidRPr="000129D0" w:rsidRDefault="00DE4E86" w:rsidP="000129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129D0">
        <w:rPr>
          <w:rFonts w:ascii="Times New Roman" w:hAnsi="Times New Roman" w:cs="Times New Roman"/>
          <w:sz w:val="36"/>
          <w:szCs w:val="36"/>
        </w:rPr>
        <w:t>в)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D1579A" w:rsidRPr="000129D0" w:rsidRDefault="00DE4E86" w:rsidP="000129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129D0">
        <w:rPr>
          <w:rFonts w:ascii="Times New Roman" w:hAnsi="Times New Roman" w:cs="Times New Roman"/>
          <w:sz w:val="36"/>
          <w:szCs w:val="36"/>
        </w:rPr>
        <w:t>г)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</w:t>
      </w:r>
      <w:r w:rsidR="00D1579A" w:rsidRPr="000129D0">
        <w:rPr>
          <w:rFonts w:ascii="Times New Roman" w:hAnsi="Times New Roman" w:cs="Times New Roman"/>
          <w:sz w:val="36"/>
          <w:szCs w:val="36"/>
        </w:rPr>
        <w:t xml:space="preserve"> подразделения пожарной охраны.</w:t>
      </w:r>
    </w:p>
    <w:p w:rsidR="00DE4E86" w:rsidRPr="000129D0" w:rsidRDefault="00DE4E86" w:rsidP="000129D0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129D0">
        <w:rPr>
          <w:rFonts w:ascii="Times New Roman" w:hAnsi="Times New Roman" w:cs="Times New Roman"/>
          <w:b/>
          <w:sz w:val="36"/>
          <w:szCs w:val="36"/>
        </w:rPr>
        <w:t>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p w:rsidR="004E2DC9" w:rsidRPr="000129D0" w:rsidRDefault="004E2DC9" w:rsidP="000129D0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  <w:sectPr w:rsidR="004E2DC9" w:rsidRPr="000129D0" w:rsidSect="004E2DC9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E2DC9" w:rsidRPr="000129D0" w:rsidRDefault="004E2DC9" w:rsidP="000129D0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  <w:sectPr w:rsidR="004E2DC9" w:rsidRPr="000129D0" w:rsidSect="004E2DC9">
          <w:pgSz w:w="16838" w:h="11906" w:orient="landscape" w:code="9"/>
          <w:pgMar w:top="1701" w:right="253" w:bottom="851" w:left="1134" w:header="709" w:footer="709" w:gutter="0"/>
          <w:cols w:space="708"/>
          <w:docGrid w:linePitch="360"/>
        </w:sectPr>
      </w:pPr>
      <w:r w:rsidRPr="000129D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-786130</wp:posOffset>
            </wp:positionV>
            <wp:extent cx="9353550" cy="6966585"/>
            <wp:effectExtent l="0" t="0" r="0" b="5715"/>
            <wp:wrapSquare wrapText="bothSides"/>
            <wp:docPr id="6" name="Рисунок 6" descr="C:\Users\umardibirovaiv\Downloads\phpJYOX3L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ardibirovaiv\Downloads\phpJYOX3L_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512" w:rsidRPr="000129D0" w:rsidRDefault="00D85512" w:rsidP="000129D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 xml:space="preserve">Действия при пожаре </w:t>
      </w:r>
    </w:p>
    <w:p w:rsidR="00D85512" w:rsidRPr="000129D0" w:rsidRDefault="00D85512" w:rsidP="000129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>При возникновении пожара необходимо:</w:t>
      </w:r>
    </w:p>
    <w:p w:rsidR="00D85512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Сообщите по телефону «01», «112»;</w:t>
      </w:r>
    </w:p>
    <w:p w:rsidR="00D85512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Немедленно оповестите жителей близлежащих домов криками и ударами о металлический предмет.</w:t>
      </w:r>
    </w:p>
    <w:p w:rsidR="00D85512" w:rsidRPr="004C6FEB" w:rsidRDefault="00D85512" w:rsidP="004C6FE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Проверьте, имеются ли в доме люди, по возможности примите меры по спасению. Будьте осторожны — могут взорваться баллоны с газом</w:t>
      </w:r>
      <w:r w:rsidR="004C6FE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 или рухнуть перекрытия!                  </w:t>
      </w:r>
      <w:r w:rsidRPr="004C6FE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При спасении людей обвяжитесь веревкой (для страховки снаружи и ориентирования в дыму);</w:t>
      </w:r>
    </w:p>
    <w:p w:rsidR="00D85512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Закройте рот и нос мокрым носовым платком или тканью и дышите через нее, вооружитесь ломом и топориком для взлома дверей;</w:t>
      </w:r>
    </w:p>
    <w:p w:rsidR="00D85512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Используйте для тушения пожара огнетушители, ведра с водой, песок, снег;</w:t>
      </w:r>
    </w:p>
    <w:p w:rsidR="00D85512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Для предупреждения распространения огня на другие постройки охлаждайте их водой;</w:t>
      </w:r>
    </w:p>
    <w:p w:rsidR="00D85512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Баграми или ломами разрушайте стены, растаскивайте горящие бревна и доски;</w:t>
      </w:r>
    </w:p>
    <w:p w:rsidR="00D85512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Попросите соседей, не занятых тушением, понаблюдать за соседними домами (возможно попадание на крыши искр, головешек и кусков раскаленных кровельных материалов);</w:t>
      </w:r>
    </w:p>
    <w:p w:rsidR="00D85512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Уведите детей на безопасное расстояние;</w:t>
      </w:r>
    </w:p>
    <w:p w:rsidR="00D85512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Если пожар застал вас в доме, и нет возможности выйти, постарайтесь спуститься в подвал или погреб, плотно закройте дверь и обложите щели одеждой </w:t>
      </w:r>
      <w:r w:rsidR="004C6FE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</w:t>
      </w: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для предотвращения проникновения дыма;</w:t>
      </w:r>
    </w:p>
    <w:p w:rsidR="00C932F0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До прибытия пожарных сообщите им о возможном нахождении людей в горящем доме, о наличии </w:t>
      </w:r>
      <w:r w:rsidR="004C6FE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</w:t>
      </w: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и местонахождении газовых баллонов, горючих жидкостей, пожарных водоемов, гидрантов и т.</w:t>
      </w:r>
      <w:r w:rsidR="004C6FE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п.</w:t>
      </w: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;</w:t>
      </w:r>
    </w:p>
    <w:p w:rsidR="00C932F0" w:rsidRPr="000129D0" w:rsidRDefault="00D85512" w:rsidP="000129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При обнаружении пострадавших вынесите их на свежий воздух и окажите первую помощь.</w:t>
      </w:r>
    </w:p>
    <w:p w:rsidR="004E2DC9" w:rsidRPr="000129D0" w:rsidRDefault="004E2DC9" w:rsidP="00012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sectPr w:rsidR="004E2DC9" w:rsidRPr="000129D0" w:rsidSect="004E2DC9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E2DC9" w:rsidRPr="000129D0" w:rsidRDefault="00FE0866" w:rsidP="008002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sectPr w:rsidR="004E2DC9" w:rsidRPr="000129D0" w:rsidSect="004E2DC9">
          <w:pgSz w:w="16838" w:h="11906" w:orient="landscape" w:code="9"/>
          <w:pgMar w:top="1701" w:right="678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343583" cy="6142990"/>
            <wp:effectExtent l="0" t="0" r="0" b="0"/>
            <wp:docPr id="11" name="Рисунок 11" descr="Пожарная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жарная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82" cy="61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4F" w:rsidRPr="000129D0" w:rsidRDefault="00F12F4F" w:rsidP="000129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0129D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lastRenderedPageBreak/>
        <w:t xml:space="preserve">Ответственность за несоблюдение пожарной </w:t>
      </w:r>
      <w:r w:rsidR="004C6FEB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                          </w:t>
      </w:r>
      <w:r w:rsidRPr="000129D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безопасности.</w:t>
      </w:r>
    </w:p>
    <w:p w:rsidR="00166AB4" w:rsidRPr="000129D0" w:rsidRDefault="00166AB4" w:rsidP="004C6F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0129D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За нарушение требований пожарной безопасности </w:t>
      </w:r>
      <w:r w:rsidR="004C6FE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</w:t>
      </w:r>
      <w:r w:rsidRPr="000129D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предусмотрена административная и уголовная </w:t>
      </w:r>
      <w:r w:rsidR="004C6FE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     </w:t>
      </w:r>
      <w:r w:rsidRPr="000129D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ответственность (ст. 8.32, 20.4 КоАП РФ, ст. 219 УК </w:t>
      </w:r>
      <w:proofErr w:type="gramStart"/>
      <w:r w:rsidR="004C6FEB" w:rsidRPr="000129D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РФ)  </w:t>
      </w:r>
      <w:r w:rsidR="004C6FE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proofErr w:type="gramEnd"/>
      <w:r w:rsidR="004C6FE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</w:t>
      </w:r>
      <w:r w:rsidRPr="000129D0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в виде наложения штрафов</w:t>
      </w:r>
      <w:r w:rsidRPr="000129D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 для граждан, должностных </w:t>
      </w:r>
      <w:r w:rsidR="004C6FE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и юридических лиц </w:t>
      </w:r>
      <w:r w:rsidRPr="000129D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вплоть до ограничения свободы, принудительных работ и лишения свободы с лишением права занимать определенные должности или заниматься определенной деятельностью.</w:t>
      </w:r>
    </w:p>
    <w:p w:rsidR="00D85512" w:rsidRPr="000129D0" w:rsidRDefault="00D85512" w:rsidP="004C6F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0129D0">
        <w:rPr>
          <w:rFonts w:ascii="Times New Roman" w:eastAsia="Times New Roman" w:hAnsi="Times New Roman" w:cs="Times New Roman"/>
          <w:iCs/>
          <w:color w:val="000000"/>
          <w:sz w:val="36"/>
          <w:szCs w:val="36"/>
          <w:u w:val="single"/>
          <w:lang w:eastAsia="ru-RU"/>
        </w:rPr>
        <w:t>В соответствии со статьей 20.4. Кодекса Российской Федерации об административных правонарушениях:</w:t>
      </w:r>
    </w:p>
    <w:p w:rsidR="00D85512" w:rsidRPr="000129D0" w:rsidRDefault="00D85512" w:rsidP="004C6F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Нарушение требований пожарной безопасности, совершенные в условиях особого противопожарного режима:</w:t>
      </w:r>
    </w:p>
    <w:p w:rsidR="00D85512" w:rsidRPr="000129D0" w:rsidRDefault="00D85512" w:rsidP="004C6F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- влекут наложение административного штрафа на </w:t>
      </w:r>
      <w:proofErr w:type="gramStart"/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граждан 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</w:t>
      </w:r>
      <w:proofErr w:type="gramEnd"/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размере от 2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000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рублей до 4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000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рублей;</w:t>
      </w:r>
    </w:p>
    <w:p w:rsidR="00D85512" w:rsidRPr="000129D0" w:rsidRDefault="00D85512" w:rsidP="004C6F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на должностных лиц - от 15 000.рублей до 30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000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рублей;</w:t>
      </w:r>
    </w:p>
    <w:p w:rsidR="00D85512" w:rsidRPr="000129D0" w:rsidRDefault="00D85512" w:rsidP="004C6F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на юридических лиц - от 200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000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рублей до 400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000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рублей.</w:t>
      </w:r>
    </w:p>
    <w:p w:rsidR="00D85512" w:rsidRPr="000129D0" w:rsidRDefault="00D85512" w:rsidP="004C6F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Если вы обнаружили возгорание немедленно сообщите 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об этом по номерам: «01» (со стационарного </w:t>
      </w:r>
      <w:proofErr w:type="gramStart"/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телефона) </w:t>
      </w:r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proofErr w:type="gramEnd"/>
      <w:r w:rsidR="004C6FE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</w:t>
      </w:r>
      <w:r w:rsidRPr="000129D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«101» или «112» (с мобильного).</w:t>
      </w:r>
    </w:p>
    <w:p w:rsidR="004C6FEB" w:rsidRDefault="004C6FEB" w:rsidP="004C6FE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12F4F" w:rsidRPr="000129D0" w:rsidRDefault="00F12F4F" w:rsidP="004C6F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129D0">
        <w:rPr>
          <w:rFonts w:ascii="Times New Roman" w:hAnsi="Times New Roman" w:cs="Times New Roman"/>
          <w:b/>
          <w:color w:val="FF0000"/>
          <w:sz w:val="36"/>
          <w:szCs w:val="36"/>
        </w:rPr>
        <w:t>ПОМНИТЕ И СОБЛЮДАЙТЕ ТРЕБОВАНИЯ ПОЖАРНОЙ БЕЗОПАСНОСТИ, КОТОРЫЕ ЯВЛЯЮТСЯ ЗАЛОГОМ</w:t>
      </w:r>
      <w:r w:rsidR="002C5C90" w:rsidRPr="000129D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БЕЗОПАСНОСТИ</w:t>
      </w:r>
      <w:r w:rsidRPr="000129D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ВАШЕЙ ЖИЗНИ И ВАШЕГО ИМУЩЕСТВА!</w:t>
      </w:r>
    </w:p>
    <w:p w:rsidR="00D85512" w:rsidRPr="000129D0" w:rsidRDefault="00D85512" w:rsidP="000129D0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sectPr w:rsidR="00D85512" w:rsidRPr="000129D0" w:rsidSect="004E2DC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712F8"/>
    <w:multiLevelType w:val="hybridMultilevel"/>
    <w:tmpl w:val="D3F270B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1FEF3F08"/>
    <w:multiLevelType w:val="multilevel"/>
    <w:tmpl w:val="9792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A13977"/>
    <w:multiLevelType w:val="hybridMultilevel"/>
    <w:tmpl w:val="B4B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F5306"/>
    <w:multiLevelType w:val="hybridMultilevel"/>
    <w:tmpl w:val="AB708820"/>
    <w:lvl w:ilvl="0" w:tplc="BFCED9D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627F7"/>
    <w:multiLevelType w:val="multilevel"/>
    <w:tmpl w:val="E2509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C50AA4"/>
    <w:multiLevelType w:val="multilevel"/>
    <w:tmpl w:val="D4E4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DF77B9"/>
    <w:multiLevelType w:val="multilevel"/>
    <w:tmpl w:val="8824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9911B7"/>
    <w:multiLevelType w:val="hybridMultilevel"/>
    <w:tmpl w:val="86EEB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080B08"/>
    <w:multiLevelType w:val="hybridMultilevel"/>
    <w:tmpl w:val="B4FA5386"/>
    <w:lvl w:ilvl="0" w:tplc="BFCED9D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902FC"/>
    <w:multiLevelType w:val="hybridMultilevel"/>
    <w:tmpl w:val="CA7438A4"/>
    <w:lvl w:ilvl="0" w:tplc="C5F272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3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86"/>
    <w:rsid w:val="000129D0"/>
    <w:rsid w:val="00166AB4"/>
    <w:rsid w:val="002457FE"/>
    <w:rsid w:val="00251F86"/>
    <w:rsid w:val="002C5C90"/>
    <w:rsid w:val="00477D65"/>
    <w:rsid w:val="004C0412"/>
    <w:rsid w:val="004C6FEB"/>
    <w:rsid w:val="004E2DC9"/>
    <w:rsid w:val="0058610D"/>
    <w:rsid w:val="00797273"/>
    <w:rsid w:val="0080023F"/>
    <w:rsid w:val="008016D9"/>
    <w:rsid w:val="008F0523"/>
    <w:rsid w:val="00B00EBC"/>
    <w:rsid w:val="00B15F26"/>
    <w:rsid w:val="00B67120"/>
    <w:rsid w:val="00C932F0"/>
    <w:rsid w:val="00CC72D8"/>
    <w:rsid w:val="00D1579A"/>
    <w:rsid w:val="00D85512"/>
    <w:rsid w:val="00DC416C"/>
    <w:rsid w:val="00DE4E86"/>
    <w:rsid w:val="00F12F4F"/>
    <w:rsid w:val="00FE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D9FEF"/>
  <w15:chartTrackingRefBased/>
  <w15:docId w15:val="{19D736D2-0F87-4D45-B3EC-5648AEFAB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E4E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0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0412"/>
    <w:rPr>
      <w:b/>
      <w:bCs/>
    </w:rPr>
  </w:style>
  <w:style w:type="character" w:styleId="a5">
    <w:name w:val="Hyperlink"/>
    <w:basedOn w:val="a0"/>
    <w:uiPriority w:val="99"/>
    <w:semiHidden/>
    <w:unhideWhenUsed/>
    <w:rsid w:val="004C041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E4E8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E4E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01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0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8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7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697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8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8159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7461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2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083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24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5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66386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1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0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8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9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6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Мощева Елена Вадимовна</dc:creator>
  <cp:keywords/>
  <dc:description/>
  <cp:lastModifiedBy>Умардибирова Ирина Валерьевна</cp:lastModifiedBy>
  <cp:revision>8</cp:revision>
  <cp:lastPrinted>2022-02-07T14:47:00Z</cp:lastPrinted>
  <dcterms:created xsi:type="dcterms:W3CDTF">2022-02-07T13:49:00Z</dcterms:created>
  <dcterms:modified xsi:type="dcterms:W3CDTF">2022-02-09T08:07:00Z</dcterms:modified>
</cp:coreProperties>
</file>