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 внесении изменений в муниципальную программу «Управление имуществом и                муниципальными финансами», утвержденную постановлением Администрации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городского округа Воскресенск Московской области от 02.12.2022 № 6328                                                    </w:t>
      </w:r>
      <w:proofErr w:type="gramStart"/>
      <w:r w:rsidRPr="002C7EA4">
        <w:rPr>
          <w:rFonts w:ascii="Times New Roman" w:hAnsi="Times New Roman" w:cs="Times New Roman"/>
          <w:b/>
          <w:sz w:val="24"/>
        </w:rPr>
        <w:t xml:space="preserve">   (</w:t>
      </w:r>
      <w:proofErr w:type="gramEnd"/>
      <w:r w:rsidRPr="002C7EA4">
        <w:rPr>
          <w:rFonts w:ascii="Times New Roman" w:hAnsi="Times New Roman" w:cs="Times New Roman"/>
          <w:b/>
          <w:sz w:val="24"/>
        </w:rPr>
        <w:t xml:space="preserve">с изменениями от 06.02.2023 № 508, от 30.03.2023 № 1622, от 09.08.2023 № 4442,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29.08.2023 № 4855, от 15.09.2023 № 5305, от 23.10.2023 № 6157, от 01.12.2023 № 7083, 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22.01.2024 № 210, от 05.02.2024 № 439, от 26.02.2024 № 878, от 19.04.2024 № 1799,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03.07.2024 № 2398, от 11.07.2024 № 2494, от 26.08.2024 № 2855, от 07.10.2024 № 3200,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29.11.2024 № 3780, от 21.01.2025 № 75, от 29.01.2025 № 148, от 14.02.2025 № 316,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27.03.2025 № 772, от 05.05.2025 № 1152, от 13.05.2025 № 1225, от 15.07.2025 № 1825,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EA4">
        <w:rPr>
          <w:rFonts w:ascii="Times New Roman" w:hAnsi="Times New Roman" w:cs="Times New Roman"/>
          <w:b/>
          <w:sz w:val="24"/>
        </w:rPr>
        <w:t xml:space="preserve">от 05.08.2025 № 2060, от 04.09.2025 № 2345, от 19.09.2025 № 2495, от 09.10.2025 № 2680) </w:t>
      </w: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2C7EA4" w:rsidRDefault="002C7EA4" w:rsidP="002C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2C7EA4" w:rsidRDefault="002C7EA4" w:rsidP="002C7EA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                 от 20.01.2023 № 219, от 07.04.2023 № 1835, от 23.06.2023 № 3381, от 21.08.2023 № </w:t>
      </w:r>
      <w:proofErr w:type="gramStart"/>
      <w:r w:rsidRPr="002C7EA4">
        <w:rPr>
          <w:rFonts w:ascii="Times New Roman" w:hAnsi="Times New Roman" w:cs="Times New Roman"/>
          <w:sz w:val="24"/>
        </w:rPr>
        <w:t xml:space="preserve">4689,   </w:t>
      </w:r>
      <w:proofErr w:type="gramEnd"/>
      <w:r w:rsidRPr="002C7EA4">
        <w:rPr>
          <w:rFonts w:ascii="Times New Roman" w:hAnsi="Times New Roman" w:cs="Times New Roman"/>
          <w:sz w:val="24"/>
        </w:rPr>
        <w:t xml:space="preserve">                       от 10.01.2024 № 11), в связи с изменением объемов финансирования мероприятий муниципальной программы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EA4" w:rsidRPr="002C7EA4" w:rsidRDefault="002C7EA4" w:rsidP="002C7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7EA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7EA4" w:rsidRPr="002C7EA4" w:rsidRDefault="002C7EA4" w:rsidP="002C7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>1. Внести в муниципальную программу «Управление имуществом и муниципальными          финансами», утвержденную постановлением Администрации городского округа Воскресенск      Московской области от 02.12.2022 № 6328 (с изменениями от 06.02.2023 № 508, от 30.03.2023             № 1622, от 09.08.2023 № 4442, от 29.08.2023 № 4855, от 15.09.2023 № 5305, от 23.10.2023 № 6157, от 01.12.2023 № 7083, от 22.01.2024 № 210, от 05.02.2024 № 439, от 26.02.2024 № 878, от 19.04.2024 № 1799, от 03.07.2024 № 2398, от 11.07.2024 № 2494, от 26.08.2024 № 2855, от 07.10.2024 № 3200, от 29.11.2024 № 3780, от 21.01.2025 № 75, от 29.01.2025 № 148, от 14.02.2025 № 316, от 27.03.2025 № 772, от 05.05.2025 № 1152, от 13.05.2025 № 1225, от 15.07.2025 № 1825, от 05.08.2025 № 2060,     от 04.09.2025 № 2345, от 19.09.2025 № 2495, от 09.10.2025 № 2680), следующие изменения: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>1.1. Раздел 1 «Паспорт муниципальной программы «Управление имуществом и                          муниципальными финансами» изложить в редакции согласно приложению 1 к настоящему               постановлению;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 xml:space="preserve">1.2. Подраздел 9.1 «Перечень мероприятий подпрограммы 1 «Эффективное управление    имущественным      </w:t>
      </w:r>
      <w:proofErr w:type="gramStart"/>
      <w:r w:rsidRPr="002C7EA4">
        <w:rPr>
          <w:rFonts w:ascii="Times New Roman" w:hAnsi="Times New Roman" w:cs="Times New Roman"/>
          <w:sz w:val="24"/>
        </w:rPr>
        <w:t xml:space="preserve">комплексом»   </w:t>
      </w:r>
      <w:proofErr w:type="gramEnd"/>
      <w:r w:rsidRPr="002C7EA4">
        <w:rPr>
          <w:rFonts w:ascii="Times New Roman" w:hAnsi="Times New Roman" w:cs="Times New Roman"/>
          <w:sz w:val="24"/>
        </w:rPr>
        <w:t xml:space="preserve">   раздела  9      «Подпрограмма  1   «Эффективное    управление                       </w:t>
      </w:r>
    </w:p>
    <w:p w:rsidR="002C7EA4" w:rsidRPr="002C7EA4" w:rsidRDefault="002C7EA4" w:rsidP="002C7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7EA4" w:rsidRPr="002C7EA4" w:rsidRDefault="002C7EA4" w:rsidP="002C7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7EA4" w:rsidRPr="002C7EA4" w:rsidRDefault="002C7EA4" w:rsidP="002C7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>имущественным комплексом» изложить в редакции согласно приложению 2 к настоящему               постановлению;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 xml:space="preserve">1.3. Подраздел 9.2 «Адресный перечень капитального ремонта объектов </w:t>
      </w:r>
      <w:proofErr w:type="gramStart"/>
      <w:r w:rsidRPr="002C7EA4">
        <w:rPr>
          <w:rFonts w:ascii="Times New Roman" w:hAnsi="Times New Roman" w:cs="Times New Roman"/>
          <w:sz w:val="24"/>
        </w:rPr>
        <w:t>муниципальной  собственности</w:t>
      </w:r>
      <w:proofErr w:type="gramEnd"/>
      <w:r w:rsidRPr="002C7EA4">
        <w:rPr>
          <w:rFonts w:ascii="Times New Roman" w:hAnsi="Times New Roman" w:cs="Times New Roman"/>
          <w:sz w:val="24"/>
        </w:rPr>
        <w:t xml:space="preserve"> городского округа Воскресенск Московской области, финансирование которых предусмотрено мероприятием 02.01. Расходы, связанные с владением, пользованием и                       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муниципальной            программы «Управление имуществом и муниципальными финансами» раздела 9 «Подпрограмма 1 «Эффективное управление имущественным комплексом» изложить в редакции согласно                  приложению 3 к настоящему постановлению;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hAnsi="Times New Roman" w:cs="Times New Roman"/>
          <w:sz w:val="24"/>
        </w:rPr>
        <w:t>1.4.</w:t>
      </w:r>
      <w:r w:rsidR="00D14F68">
        <w:rPr>
          <w:rFonts w:ascii="Times New Roman" w:hAnsi="Times New Roman" w:cs="Times New Roman"/>
          <w:sz w:val="24"/>
        </w:rPr>
        <w:t xml:space="preserve"> </w:t>
      </w:r>
      <w:r w:rsidRPr="002C7EA4">
        <w:rPr>
          <w:rFonts w:ascii="Times New Roman" w:hAnsi="Times New Roman" w:cs="Times New Roman"/>
          <w:sz w:val="24"/>
        </w:rPr>
        <w:t>Подраздел 12.1 «</w:t>
      </w:r>
      <w:r w:rsidRPr="002C7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мероприятий подпрограммы 5 «Обеспечивающая                                       подпрограмма</w:t>
      </w:r>
      <w:r w:rsidRPr="002C7EA4">
        <w:rPr>
          <w:rFonts w:ascii="Times New Roman" w:hAnsi="Times New Roman" w:cs="Times New Roman"/>
          <w:sz w:val="24"/>
        </w:rPr>
        <w:t>» раздела 12 «</w:t>
      </w:r>
      <w:r w:rsidRPr="002C7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 «Обеспечивающая подпрограмма</w:t>
      </w:r>
      <w:r w:rsidRPr="002C7EA4">
        <w:rPr>
          <w:rFonts w:ascii="Times New Roman" w:hAnsi="Times New Roman" w:cs="Times New Roman"/>
          <w:sz w:val="24"/>
        </w:rPr>
        <w:t>» изложить в                               редакции согласно приложению 4 к настоящему постановлению.</w:t>
      </w:r>
    </w:p>
    <w:p w:rsidR="002C7EA4" w:rsidRPr="002C7EA4" w:rsidRDefault="002C7EA4" w:rsidP="002C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Управлению внутренних коммуникаций Администрации городского округа Воскресенск Московской   области   обеспечить размещение   </w:t>
      </w:r>
      <w:proofErr w:type="gramStart"/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настоящего  постановления</w:t>
      </w:r>
      <w:proofErr w:type="gramEnd"/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   сетевом   издании</w:t>
      </w:r>
    </w:p>
    <w:p w:rsidR="002C7EA4" w:rsidRPr="002C7EA4" w:rsidRDefault="002C7EA4" w:rsidP="002C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C7EA4" w:rsidRPr="002C7EA4" w:rsidRDefault="002C7EA4" w:rsidP="002C7E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Контроль за исполнением настоящего постановления возложить на первого заместителя Главы городского округа Воскресенск </w:t>
      </w:r>
      <w:proofErr w:type="spellStart"/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>Овсянкину</w:t>
      </w:r>
      <w:proofErr w:type="spellEnd"/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Е.В.</w:t>
      </w:r>
    </w:p>
    <w:p w:rsidR="002C7EA4" w:rsidRPr="002C7EA4" w:rsidRDefault="002C7EA4" w:rsidP="002C7E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EA4" w:rsidRPr="002C7EA4" w:rsidRDefault="002C7EA4" w:rsidP="002C7E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EA4" w:rsidRPr="002C7EA4" w:rsidRDefault="002C7EA4" w:rsidP="002C7E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42B4" w:rsidRDefault="002C7EA4" w:rsidP="002C7E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7EA4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 Воскресенск                                                                                  А.В. 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footerReference w:type="even" r:id="rId9"/>
          <w:footerReference w:type="default" r:id="rId10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91930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</w:t>
      </w:r>
      <w:r w:rsidR="00F91930">
        <w:rPr>
          <w:rFonts w:ascii="Times New Roman" w:eastAsia="Calibri" w:hAnsi="Times New Roman" w:cs="Times New Roman"/>
          <w:sz w:val="24"/>
          <w:szCs w:val="24"/>
        </w:rPr>
        <w:t>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___№_____________</w:t>
      </w:r>
    </w:p>
    <w:p w:rsidR="00F91930" w:rsidRDefault="00F91930" w:rsidP="00F9193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540F" w:rsidRPr="00D8540F" w:rsidRDefault="00D8540F" w:rsidP="00F9193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40F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D8540F" w:rsidRPr="00D8540F" w:rsidRDefault="00D8540F" w:rsidP="00F9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1"/>
        <w:tblW w:w="5000" w:type="pct"/>
        <w:tblLook w:val="04A0" w:firstRow="1" w:lastRow="0" w:firstColumn="1" w:lastColumn="0" w:noHBand="0" w:noVBand="1"/>
      </w:tblPr>
      <w:tblGrid>
        <w:gridCol w:w="5071"/>
        <w:gridCol w:w="1476"/>
        <w:gridCol w:w="1509"/>
        <w:gridCol w:w="1476"/>
        <w:gridCol w:w="1510"/>
        <w:gridCol w:w="1296"/>
        <w:gridCol w:w="1413"/>
        <w:gridCol w:w="1407"/>
      </w:tblGrid>
      <w:tr w:rsidR="00557108" w:rsidRPr="00D8540F" w:rsidTr="00C35BA9">
        <w:trPr>
          <w:trHeight w:val="238"/>
        </w:trPr>
        <w:tc>
          <w:tcPr>
            <w:tcW w:w="1673" w:type="pct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327" w:type="pct"/>
            <w:gridSpan w:val="7"/>
          </w:tcPr>
          <w:p w:rsidR="00C35BA9" w:rsidRPr="00E46260" w:rsidRDefault="00C35BA9" w:rsidP="00F9193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6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557108" w:rsidRPr="00D8540F" w:rsidTr="00C35BA9">
        <w:tc>
          <w:tcPr>
            <w:tcW w:w="1673" w:type="pct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Управление земельн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 xml:space="preserve">отношений Администрации городского округа Воскресенск (далее-УЗО),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557108" w:rsidRPr="00D8540F" w:rsidTr="00C35BA9">
        <w:tc>
          <w:tcPr>
            <w:tcW w:w="1673" w:type="pct"/>
            <w:vMerge w:val="restart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27" w:type="pct"/>
            <w:gridSpan w:val="7"/>
            <w:shd w:val="clear" w:color="auto" w:fill="auto"/>
          </w:tcPr>
          <w:p w:rsidR="00C35BA9" w:rsidRPr="00D8540F" w:rsidRDefault="00C35BA9" w:rsidP="00F9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557108" w:rsidRPr="00D8540F" w:rsidTr="00C35BA9">
        <w:tc>
          <w:tcPr>
            <w:tcW w:w="1673" w:type="pct"/>
            <w:vMerge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shd w:val="clear" w:color="auto" w:fill="auto"/>
          </w:tcPr>
          <w:p w:rsidR="00C35BA9" w:rsidRPr="00D8540F" w:rsidRDefault="00C35BA9" w:rsidP="00F9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557108" w:rsidRPr="00D8540F" w:rsidTr="00C35BA9">
        <w:tc>
          <w:tcPr>
            <w:tcW w:w="1673" w:type="pct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57108" w:rsidRPr="00D8540F" w:rsidTr="00C35BA9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D8540F" w:rsidRDefault="00C35BA9" w:rsidP="00F919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Управление земельн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отдел муниципальной собственности</w:t>
            </w:r>
          </w:p>
        </w:tc>
      </w:tr>
      <w:tr w:rsidR="00557108" w:rsidRPr="00D8540F" w:rsidTr="00C35BA9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D8540F" w:rsidRDefault="00C35BA9" w:rsidP="00F919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557108" w:rsidRPr="00D8540F" w:rsidTr="00C35BA9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D8540F" w:rsidRDefault="00C35BA9" w:rsidP="00F919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557108" w:rsidRPr="00D8540F" w:rsidTr="00C35BA9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D8540F" w:rsidRDefault="00C35BA9" w:rsidP="00F919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3327" w:type="pct"/>
            <w:gridSpan w:val="7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557108" w:rsidRPr="00D8540F" w:rsidTr="00C35BA9"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BA9" w:rsidRPr="00D8540F" w:rsidRDefault="00C35BA9" w:rsidP="00F91930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557108" w:rsidRPr="00D8540F" w:rsidTr="00C35BA9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BA9" w:rsidRPr="00D8540F" w:rsidRDefault="00C35BA9" w:rsidP="00F9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557108" w:rsidRPr="00D8540F" w:rsidTr="00C35BA9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BA9" w:rsidRPr="00D8540F" w:rsidRDefault="00C35BA9" w:rsidP="00F9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557108" w:rsidRPr="00D8540F" w:rsidTr="00C35BA9"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B11E40" w:rsidRPr="00D8540F" w:rsidTr="00C35BA9">
        <w:tc>
          <w:tcPr>
            <w:tcW w:w="1673" w:type="pct"/>
            <w:tcBorders>
              <w:top w:val="single" w:sz="4" w:space="0" w:color="auto"/>
            </w:tcBorders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2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66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64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B11E40" w:rsidRPr="00D8540F" w:rsidTr="00C35BA9">
        <w:trPr>
          <w:trHeight w:val="423"/>
        </w:trPr>
        <w:tc>
          <w:tcPr>
            <w:tcW w:w="1673" w:type="pct"/>
            <w:vAlign w:val="center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2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6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4" w:type="pct"/>
            <w:vAlign w:val="center"/>
          </w:tcPr>
          <w:p w:rsidR="00C35BA9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1E40" w:rsidRPr="00D8540F" w:rsidTr="00C35BA9">
        <w:trPr>
          <w:trHeight w:val="401"/>
        </w:trPr>
        <w:tc>
          <w:tcPr>
            <w:tcW w:w="1673" w:type="pct"/>
            <w:vAlign w:val="center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B75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B7507">
              <w:rPr>
                <w:rFonts w:ascii="Times New Roman" w:hAnsi="Times New Roman"/>
                <w:sz w:val="24"/>
                <w:szCs w:val="24"/>
              </w:rPr>
              <w:t>42 885,73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039,03</w:t>
            </w:r>
          </w:p>
        </w:tc>
        <w:tc>
          <w:tcPr>
            <w:tcW w:w="48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75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7507">
              <w:rPr>
                <w:rFonts w:ascii="Times New Roman" w:hAnsi="Times New Roman"/>
                <w:sz w:val="24"/>
                <w:szCs w:val="24"/>
              </w:rPr>
              <w:t>27 009,05</w:t>
            </w:r>
          </w:p>
        </w:tc>
        <w:tc>
          <w:tcPr>
            <w:tcW w:w="42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7108">
              <w:rPr>
                <w:rFonts w:ascii="Times New Roman" w:hAnsi="Times New Roman"/>
                <w:sz w:val="24"/>
                <w:szCs w:val="24"/>
              </w:rPr>
              <w:t>54 148,59</w:t>
            </w:r>
          </w:p>
        </w:tc>
        <w:tc>
          <w:tcPr>
            <w:tcW w:w="466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  <w:tc>
          <w:tcPr>
            <w:tcW w:w="464" w:type="pct"/>
            <w:vAlign w:val="center"/>
          </w:tcPr>
          <w:p w:rsidR="00C35BA9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1E40" w:rsidRPr="00D8540F" w:rsidTr="00C35BA9">
        <w:trPr>
          <w:trHeight w:val="422"/>
        </w:trPr>
        <w:tc>
          <w:tcPr>
            <w:tcW w:w="1673" w:type="pct"/>
            <w:vAlign w:val="center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51 </w:t>
            </w: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484,94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D8540F" w:rsidRDefault="00C35BA9" w:rsidP="00F91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Default="00C35BA9" w:rsidP="00F91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B11E40" w:rsidRPr="00D8540F" w:rsidTr="00C35BA9">
        <w:trPr>
          <w:trHeight w:val="414"/>
        </w:trPr>
        <w:tc>
          <w:tcPr>
            <w:tcW w:w="1673" w:type="pct"/>
            <w:vAlign w:val="center"/>
          </w:tcPr>
          <w:p w:rsidR="00C35BA9" w:rsidRPr="00D8540F" w:rsidRDefault="00C35BA9" w:rsidP="00F91930">
            <w:pPr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487" w:type="pct"/>
            <w:vAlign w:val="center"/>
          </w:tcPr>
          <w:p w:rsidR="00C35BA9" w:rsidRPr="007B7507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B7507">
              <w:rPr>
                <w:rFonts w:ascii="Times New Roman" w:hAnsi="Times New Roman"/>
                <w:sz w:val="24"/>
                <w:szCs w:val="24"/>
              </w:rPr>
              <w:t> </w:t>
            </w:r>
            <w:r w:rsidR="007941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B7507">
              <w:rPr>
                <w:rFonts w:ascii="Times New Roman" w:hAnsi="Times New Roman"/>
                <w:sz w:val="24"/>
                <w:szCs w:val="24"/>
              </w:rPr>
              <w:t>57 848,14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639,97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35BA9" w:rsidRPr="00EC3131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313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25 107,11</w:t>
            </w:r>
          </w:p>
        </w:tc>
        <w:tc>
          <w:tcPr>
            <w:tcW w:w="498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750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507">
              <w:rPr>
                <w:rFonts w:ascii="Times New Roman" w:hAnsi="Times New Roman"/>
                <w:sz w:val="24"/>
                <w:szCs w:val="24"/>
              </w:rPr>
              <w:t>10 539,90</w:t>
            </w:r>
          </w:p>
        </w:tc>
        <w:tc>
          <w:tcPr>
            <w:tcW w:w="427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7108">
              <w:rPr>
                <w:rFonts w:ascii="Times New Roman" w:hAnsi="Times New Roman"/>
                <w:sz w:val="24"/>
                <w:szCs w:val="24"/>
              </w:rPr>
              <w:t>33 046,56</w:t>
            </w:r>
          </w:p>
        </w:tc>
        <w:tc>
          <w:tcPr>
            <w:tcW w:w="466" w:type="pct"/>
            <w:vAlign w:val="center"/>
          </w:tcPr>
          <w:p w:rsidR="00C35BA9" w:rsidRPr="00D8540F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  <w:tc>
          <w:tcPr>
            <w:tcW w:w="464" w:type="pct"/>
            <w:vAlign w:val="center"/>
          </w:tcPr>
          <w:p w:rsidR="00C35BA9" w:rsidRDefault="00C35BA9" w:rsidP="00F91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8540F" w:rsidRPr="00D8540F" w:rsidRDefault="00D8540F" w:rsidP="00F9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40F" w:rsidRPr="00D8540F" w:rsidRDefault="00D8540F" w:rsidP="00F919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C7EA4" w:rsidRPr="00AD2FF5" w:rsidRDefault="002C7EA4" w:rsidP="00F91930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</w:t>
      </w:r>
      <w:r w:rsidR="00F91930">
        <w:rPr>
          <w:rFonts w:ascii="Times New Roman" w:eastAsia="Calibri" w:hAnsi="Times New Roman" w:cs="Times New Roman"/>
          <w:sz w:val="24"/>
          <w:szCs w:val="24"/>
        </w:rPr>
        <w:t>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______№_____________</w:t>
      </w:r>
    </w:p>
    <w:p w:rsidR="002C7EA4" w:rsidRPr="00AD2FF5" w:rsidRDefault="002C7EA4" w:rsidP="00F9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930" w:rsidRDefault="002B40A6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47B6" w:rsidRPr="002E7B08">
        <w:rPr>
          <w:rFonts w:ascii="Times New Roman" w:hAnsi="Times New Roman" w:cs="Times New Roman"/>
          <w:sz w:val="24"/>
          <w:szCs w:val="24"/>
        </w:rPr>
        <w:t>.1. Перечень мероприятий подпрограммы 1</w:t>
      </w:r>
      <w:r w:rsidR="005D49F3" w:rsidRPr="002E7B08">
        <w:rPr>
          <w:rFonts w:ascii="Times New Roman" w:hAnsi="Times New Roman" w:cs="Times New Roman"/>
          <w:sz w:val="24"/>
          <w:szCs w:val="24"/>
        </w:rPr>
        <w:t xml:space="preserve"> </w:t>
      </w:r>
      <w:r w:rsidR="004947B6" w:rsidRPr="002E7B08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5E6B31">
        <w:rPr>
          <w:rFonts w:ascii="Times New Roman" w:eastAsiaTheme="minorEastAsia" w:hAnsi="Times New Roman" w:cs="Times New Roman"/>
          <w:sz w:val="24"/>
          <w:szCs w:val="24"/>
        </w:rPr>
        <w:t>Эффективное управление имущественным комплексом</w:t>
      </w:r>
      <w:r w:rsidR="004947B6" w:rsidRPr="002E7B08">
        <w:rPr>
          <w:rFonts w:ascii="Times New Roman" w:eastAsiaTheme="minorEastAsia" w:hAnsi="Times New Roman" w:cs="Times New Roman"/>
          <w:sz w:val="24"/>
          <w:szCs w:val="24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088"/>
        <w:gridCol w:w="1094"/>
        <w:gridCol w:w="1097"/>
        <w:gridCol w:w="1149"/>
        <w:gridCol w:w="782"/>
        <w:gridCol w:w="655"/>
        <w:gridCol w:w="655"/>
        <w:gridCol w:w="655"/>
        <w:gridCol w:w="664"/>
        <w:gridCol w:w="1097"/>
        <w:gridCol w:w="1128"/>
        <w:gridCol w:w="709"/>
        <w:gridCol w:w="846"/>
      </w:tblGrid>
      <w:tr w:rsidR="00C35BA9" w:rsidRPr="00FB6858" w:rsidTr="00CC3728">
        <w:trPr>
          <w:trHeight w:val="49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EF096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83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(тыс. руб.)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35BA9" w:rsidRPr="00FB6858" w:rsidTr="00CC3728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20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C35BA9" w:rsidRPr="00FB6858" w:rsidTr="00CC3728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31AA7">
              <w:rPr>
                <w:rFonts w:ascii="Times New Roman" w:hAnsi="Times New Roman" w:cs="Times New Roman"/>
                <w:iCs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523700">
              <w:rPr>
                <w:rFonts w:ascii="Times New Roman" w:hAnsi="Times New Roman" w:cs="Times New Roman"/>
                <w:iCs/>
              </w:rPr>
              <w:t>13 778,14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523700">
              <w:rPr>
                <w:rFonts w:ascii="Times New Roman" w:hAnsi="Times New Roman" w:cs="Times New Roman"/>
                <w:iCs/>
              </w:rPr>
              <w:t>72 985,21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40 058,4</w:t>
            </w:r>
            <w:r w:rsidR="00A03BB8">
              <w:rPr>
                <w:rFonts w:ascii="Times New Roman" w:hAnsi="Times New Roman" w:cs="Times New Roman"/>
                <w:iCs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101DF1" w:rsidRDefault="003C2848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A9" w:rsidRPr="00101DF1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iCs/>
                <w:lang w:eastAsia="ru-RU"/>
              </w:rPr>
              <w:t>х</w:t>
            </w:r>
          </w:p>
        </w:tc>
      </w:tr>
      <w:tr w:rsidR="00C35BA9" w:rsidRPr="00FB6858" w:rsidTr="00CC3728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Средства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бюджета</w:t>
            </w:r>
            <w:r>
              <w:rPr>
                <w:rFonts w:ascii="Times New Roman" w:hAnsi="Times New Roman" w:cs="Times New Roman"/>
                <w:iCs/>
              </w:rPr>
              <w:t xml:space="preserve"> город</w:t>
            </w:r>
            <w:r w:rsidRPr="00FB6858">
              <w:rPr>
                <w:rFonts w:ascii="Times New Roman" w:hAnsi="Times New Roman" w:cs="Times New Roman"/>
                <w:iCs/>
              </w:rPr>
              <w:t>ского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округа</w:t>
            </w:r>
            <w:r>
              <w:rPr>
                <w:rFonts w:ascii="Times New Roman" w:hAnsi="Times New Roman" w:cs="Times New Roman"/>
                <w:iCs/>
              </w:rPr>
              <w:t xml:space="preserve">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523700">
              <w:rPr>
                <w:rFonts w:ascii="Times New Roman" w:hAnsi="Times New Roman" w:cs="Times New Roman"/>
                <w:iCs/>
              </w:rPr>
              <w:t>13 778,14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523700">
              <w:rPr>
                <w:rFonts w:ascii="Times New Roman" w:hAnsi="Times New Roman" w:cs="Times New Roman"/>
                <w:iCs/>
              </w:rPr>
              <w:t>72 985,21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40 058,4</w:t>
            </w:r>
            <w:r w:rsidR="00A03BB8">
              <w:rPr>
                <w:rFonts w:ascii="Times New Roman" w:hAnsi="Times New Roman" w:cs="Times New Roman"/>
                <w:iCs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highlight w:val="yellow"/>
                <w:lang w:eastAsia="ru-RU"/>
              </w:rPr>
            </w:pPr>
            <w:r w:rsidRPr="003C2848"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highlight w:val="yellow"/>
                <w:lang w:eastAsia="ru-RU"/>
              </w:rPr>
            </w:pPr>
          </w:p>
        </w:tc>
      </w:tr>
      <w:tr w:rsidR="00C35BA9" w:rsidRPr="00FB6858" w:rsidTr="00CC3728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31AA7">
              <w:rPr>
                <w:rFonts w:ascii="Times New Roman" w:hAnsi="Times New Roman" w:cs="Times New Roman"/>
                <w:iCs/>
              </w:rPr>
              <w:t>Мероприятие 02.01.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31AA7">
              <w:rPr>
                <w:rFonts w:ascii="Times New Roman" w:hAnsi="Times New Roman" w:cs="Times New Roman"/>
                <w:iCs/>
              </w:rPr>
              <w:t>Расходы, связанные с владением, пользованием и распоряжением имуществом, находящимся в муни</w:t>
            </w:r>
            <w:r w:rsidRPr="00F31AA7">
              <w:rPr>
                <w:rFonts w:ascii="Times New Roman" w:hAnsi="Times New Roman" w:cs="Times New Roman"/>
                <w:iCs/>
              </w:rPr>
              <w:lastRenderedPageBreak/>
              <w:t xml:space="preserve">ципальной собственности </w:t>
            </w:r>
            <w:r>
              <w:rPr>
                <w:rFonts w:ascii="Times New Roman" w:hAnsi="Times New Roman" w:cs="Times New Roman"/>
                <w:iCs/>
              </w:rPr>
              <w:t>муниципального образования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7811E5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523700">
              <w:rPr>
                <w:rFonts w:ascii="Times New Roman" w:hAnsi="Times New Roman" w:cs="Times New Roman"/>
                <w:iCs/>
              </w:rPr>
              <w:t>26 634,54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582876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23700">
              <w:rPr>
                <w:rFonts w:ascii="Times New Roman" w:hAnsi="Times New Roman" w:cs="Times New Roman"/>
                <w:iCs/>
              </w:rPr>
              <w:t>89 726,31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29 638,9</w:t>
            </w:r>
            <w:r w:rsidR="00A03BB8">
              <w:rPr>
                <w:rFonts w:ascii="Times New Roman" w:hAnsi="Times New Roman" w:cs="Times New Roman"/>
                <w:iCs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180B03" w:rsidRDefault="003C2848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80B03">
              <w:rPr>
                <w:rFonts w:ascii="Times New Roman" w:eastAsiaTheme="minorEastAsia" w:hAnsi="Times New Roman" w:cs="Times New Roman"/>
                <w:iCs/>
                <w:lang w:eastAsia="ru-RU"/>
              </w:rPr>
              <w:t>ОМС, УЖКК</w:t>
            </w:r>
          </w:p>
        </w:tc>
      </w:tr>
      <w:tr w:rsidR="00C35BA9" w:rsidRPr="00FB6858" w:rsidTr="00CC3728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Средства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бюджета</w:t>
            </w:r>
            <w:r>
              <w:rPr>
                <w:rFonts w:ascii="Times New Roman" w:hAnsi="Times New Roman" w:cs="Times New Roman"/>
                <w:iCs/>
              </w:rPr>
              <w:t xml:space="preserve"> город</w:t>
            </w:r>
            <w:r w:rsidRPr="00FB6858">
              <w:rPr>
                <w:rFonts w:ascii="Times New Roman" w:hAnsi="Times New Roman" w:cs="Times New Roman"/>
                <w:iCs/>
              </w:rPr>
              <w:t>ского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округа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lastRenderedPageBreak/>
              <w:t>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</w:t>
            </w:r>
            <w:r w:rsidR="00523700">
              <w:rPr>
                <w:rFonts w:ascii="Times New Roman" w:hAnsi="Times New Roman" w:cs="Times New Roman"/>
                <w:iCs/>
              </w:rPr>
              <w:t>26 634,54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523700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89 726,31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29 638,9</w:t>
            </w:r>
            <w:r w:rsidR="00A03BB8">
              <w:rPr>
                <w:rFonts w:ascii="Times New Roman" w:hAnsi="Times New Roman" w:cs="Times New Roman"/>
                <w:iCs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FB6858" w:rsidTr="00CC3728">
        <w:trPr>
          <w:trHeight w:val="112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1AA7">
              <w:rPr>
                <w:rFonts w:ascii="Times New Roman" w:eastAsiaTheme="minorEastAsia" w:hAnsi="Times New Roman" w:cs="Times New Roman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F0963" w:rsidRPr="00FB6858" w:rsidTr="00CC3728">
        <w:trPr>
          <w:trHeight w:val="234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 месяцев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96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C5244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11.2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31AA7">
              <w:rPr>
                <w:rFonts w:ascii="Times New Roman" w:hAnsi="Times New Roman" w:cs="Times New Roman"/>
                <w:iCs/>
              </w:rPr>
              <w:t>Мероприятие 02.02.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31AA7">
              <w:rPr>
                <w:rFonts w:ascii="Times New Roman" w:hAnsi="Times New Roman" w:cs="Times New Roman"/>
                <w:iCs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spacing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2023-202</w:t>
            </w:r>
            <w:r w:rsidR="007811E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УЖКК, МКУ «ЦБ»</w:t>
            </w: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Средства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бюджета</w:t>
            </w:r>
            <w:r>
              <w:rPr>
                <w:rFonts w:ascii="Times New Roman" w:hAnsi="Times New Roman" w:cs="Times New Roman"/>
                <w:iCs/>
              </w:rPr>
              <w:t xml:space="preserve"> город</w:t>
            </w:r>
            <w:r w:rsidRPr="00FB6858">
              <w:rPr>
                <w:rFonts w:ascii="Times New Roman" w:hAnsi="Times New Roman" w:cs="Times New Roman"/>
                <w:iCs/>
              </w:rPr>
              <w:t>ского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округа</w:t>
            </w:r>
            <w:r>
              <w:rPr>
                <w:rFonts w:ascii="Times New Roman" w:hAnsi="Times New Roman" w:cs="Times New Roman"/>
                <w:iCs/>
              </w:rPr>
              <w:t xml:space="preserve">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30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1AA7">
              <w:rPr>
                <w:rFonts w:ascii="Times New Roman" w:eastAsiaTheme="minorEastAsia" w:hAnsi="Times New Roman" w:cs="Times New Roman"/>
                <w:lang w:eastAsia="ru-RU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 месяцев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7196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A9" w:rsidRPr="00191083" w:rsidRDefault="00C35BA9" w:rsidP="00F91930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6890*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6890*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EF0963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BA9" w:rsidRPr="00FB6858" w:rsidRDefault="00C35BA9" w:rsidP="00F919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556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930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3C3F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Основное мероприятие 03. Создание условий для реализации государственных </w:t>
            </w:r>
            <w:r w:rsidRPr="00453C3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полномочий в области земельных отношений, определения соответствия объектов жилищного строительства, присвоения адресов и согласования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перепланировки помещений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2023-202</w:t>
            </w:r>
            <w:r w:rsidR="007811E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бюджета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59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3C3F">
              <w:rPr>
                <w:rFonts w:ascii="Times New Roman" w:eastAsiaTheme="minorEastAsia" w:hAnsi="Times New Roman" w:cs="Times New Roman"/>
                <w:lang w:eastAsia="ru-RU"/>
              </w:rPr>
              <w:t>Мероприятие 03.01.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53C3F">
              <w:rPr>
                <w:rFonts w:ascii="Times New Roman" w:eastAsiaTheme="minorEastAsia" w:hAnsi="Times New Roman" w:cs="Times New Roman"/>
                <w:lang w:eastAsia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2023-202</w:t>
            </w:r>
            <w:r w:rsidR="007811E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3C2848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УЗО, Управление архитектуры и градостроительства, ОМС</w:t>
            </w: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3C2848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t>Оказано услуг в области земельных отношений органами местного самоуправ</w:t>
            </w: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ления муниципальных образований Московской области, единиц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4B4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85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 месяцев</w:t>
            </w: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5E6B31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E6B31">
              <w:rPr>
                <w:rFonts w:ascii="Times New Roman" w:hAnsi="Times New Roman" w:cs="Times New Roman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2023-202</w:t>
            </w:r>
            <w:r w:rsidR="007811E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4A3E">
              <w:rPr>
                <w:rFonts w:ascii="Times New Roman" w:hAnsi="Times New Roman" w:cs="Times New Roman"/>
                <w:iCs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B31">
              <w:rPr>
                <w:rFonts w:ascii="Times New Roman" w:hAnsi="Times New Roman" w:cs="Times New Roman"/>
              </w:rPr>
              <w:t>Мероприятие 04.01.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B31">
              <w:rPr>
                <w:rFonts w:ascii="Times New Roman" w:hAnsi="Times New Roman" w:cs="Times New Roman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C364F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4A3E">
              <w:rPr>
                <w:rFonts w:ascii="Times New Roman" w:hAnsi="Times New Roman" w:cs="Times New Roman"/>
                <w:iCs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64F">
              <w:rPr>
                <w:rFonts w:ascii="Times New Roman" w:eastAsiaTheme="minorEastAsia" w:hAnsi="Times New Roman" w:cs="Times New Roman"/>
                <w:lang w:eastAsia="ru-RU"/>
              </w:rPr>
              <w:t>ОМС</w:t>
            </w: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1DF1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B31">
              <w:rPr>
                <w:rFonts w:ascii="Times New Roman" w:hAnsi="Times New Roman" w:cs="Times New Roman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5E6B31" w:rsidRDefault="00EF0963" w:rsidP="00F91930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E6B3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Pr="005E6B3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5E6B31" w:rsidRDefault="00EF0963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6B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 xml:space="preserve">7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EF0963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191083" w:rsidRDefault="00EF0963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 месяцев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3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FB6858" w:rsidTr="00CC3728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FB6858" w:rsidRDefault="00EF0963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BA9" w:rsidRPr="00FB6858" w:rsidRDefault="00C35BA9" w:rsidP="00F9193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5BA9" w:rsidRPr="005E6B31" w:rsidTr="00CC372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523700">
              <w:rPr>
                <w:rFonts w:ascii="Times New Roman" w:hAnsi="Times New Roman" w:cs="Times New Roman"/>
                <w:szCs w:val="22"/>
              </w:rPr>
              <w:t>06 364,14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94 038,88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136 172,74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523700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193 230,21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60 303,4</w:t>
            </w:r>
            <w:r w:rsidR="00A03BB8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122 </w:t>
            </w:r>
          </w:p>
          <w:p w:rsidR="00C35BA9" w:rsidRPr="005E6B31" w:rsidRDefault="00C35BA9" w:rsidP="00F91930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618,83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3C2848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35BA9" w:rsidRPr="005E6B31" w:rsidTr="00CC372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191083" w:rsidRDefault="00C35BA9" w:rsidP="00F91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FB6858" w:rsidRDefault="00C35BA9" w:rsidP="00F91930">
            <w:pPr>
              <w:spacing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3C2848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5BA9" w:rsidRPr="005E6B31" w:rsidTr="00CC372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Pr="005E6B31" w:rsidRDefault="00C35BA9" w:rsidP="00F91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BA9" w:rsidRPr="00FB6858" w:rsidRDefault="00C35BA9" w:rsidP="00F91930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B6858">
              <w:rPr>
                <w:rFonts w:ascii="Times New Roman" w:hAnsi="Times New Roman" w:cs="Times New Roman"/>
                <w:iCs/>
              </w:rPr>
              <w:t>Средства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бюджета</w:t>
            </w:r>
            <w:r>
              <w:rPr>
                <w:rFonts w:ascii="Times New Roman" w:hAnsi="Times New Roman" w:cs="Times New Roman"/>
                <w:iCs/>
              </w:rPr>
              <w:t xml:space="preserve"> город</w:t>
            </w:r>
            <w:r w:rsidRPr="00FB6858">
              <w:rPr>
                <w:rFonts w:ascii="Times New Roman" w:hAnsi="Times New Roman" w:cs="Times New Roman"/>
                <w:iCs/>
              </w:rPr>
              <w:t>ского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B6858">
              <w:rPr>
                <w:rFonts w:ascii="Times New Roman" w:hAnsi="Times New Roman" w:cs="Times New Roman"/>
                <w:iCs/>
              </w:rPr>
              <w:t>округа</w:t>
            </w:r>
            <w:r>
              <w:rPr>
                <w:rFonts w:ascii="Times New Roman" w:hAnsi="Times New Roman" w:cs="Times New Roman"/>
                <w:iCs/>
              </w:rPr>
              <w:t xml:space="preserve">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autoSpaceDE w:val="0"/>
              <w:autoSpaceDN w:val="0"/>
              <w:adjustRightInd w:val="0"/>
              <w:spacing w:line="240" w:lineRule="auto"/>
              <w:ind w:left="-113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523700">
              <w:rPr>
                <w:rFonts w:ascii="Times New Roman" w:hAnsi="Times New Roman" w:cs="Times New Roman"/>
                <w:iCs/>
              </w:rPr>
              <w:t>13 778,14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523700">
              <w:rPr>
                <w:rFonts w:ascii="Times New Roman" w:hAnsi="Times New Roman" w:cs="Times New Roman"/>
                <w:iCs/>
              </w:rPr>
              <w:t>72 985,21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40 058,4</w:t>
            </w:r>
            <w:r w:rsidR="0079418C">
              <w:rPr>
                <w:rFonts w:ascii="Times New Roman" w:hAnsi="Times New Roman" w:cs="Times New Roman"/>
                <w:iCs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A9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102 </w:t>
            </w:r>
          </w:p>
          <w:p w:rsidR="00C35BA9" w:rsidRPr="00815FB3" w:rsidRDefault="00C35BA9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3C2848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9" w:rsidRDefault="00C35BA9" w:rsidP="00F919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5050A" w:rsidRPr="00D5050A" w:rsidRDefault="00D5050A" w:rsidP="00F919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5050A">
        <w:rPr>
          <w:rFonts w:ascii="Times New Roman" w:eastAsiaTheme="minorEastAsia" w:hAnsi="Times New Roman" w:cs="Times New Roman"/>
          <w:lang w:eastAsia="ru-RU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8C005D" w:rsidRDefault="008C005D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C3728" w:rsidRDefault="00CC3728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C7EA4" w:rsidRPr="00AD2FF5" w:rsidRDefault="002C7EA4" w:rsidP="00F91930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</w:t>
      </w:r>
      <w:r w:rsidR="00F91930">
        <w:rPr>
          <w:rFonts w:ascii="Times New Roman" w:eastAsia="Calibri" w:hAnsi="Times New Roman" w:cs="Times New Roman"/>
          <w:sz w:val="24"/>
          <w:szCs w:val="24"/>
        </w:rPr>
        <w:t>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________№____________</w:t>
      </w:r>
    </w:p>
    <w:p w:rsidR="002C7EA4" w:rsidRPr="00AD2FF5" w:rsidRDefault="002C7EA4" w:rsidP="00F9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C33" w:rsidRPr="00371C33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>9.2. Адресный перечень капитального ремонта объектов муниципальной собственности</w:t>
      </w:r>
    </w:p>
    <w:p w:rsidR="00371C33" w:rsidRPr="00371C33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8162DA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мероприятием 02.01. Расходы, связанные с владением, пользованием и распоряжением имуществом, находящимся в муниципальной </w:t>
      </w:r>
    </w:p>
    <w:p w:rsidR="008162DA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 xml:space="preserve">собственности городского округа подпрограммы 1 «Эффективное управление имущественным комплексом» муниципальной программы </w:t>
      </w:r>
    </w:p>
    <w:p w:rsidR="00371C33" w:rsidRPr="00371C33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1C33">
        <w:rPr>
          <w:rFonts w:ascii="Times New Roman" w:eastAsiaTheme="minorEastAsia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5E6B31" w:rsidRDefault="005E6B31" w:rsidP="00F9193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8162DA" w:rsidRDefault="00371C33" w:rsidP="00F91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</w:t>
      </w:r>
      <w:r w:rsidR="008162DA"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0153"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земельн</w:t>
      </w:r>
      <w:r w:rsidR="009F6767"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D0153"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</w:t>
      </w:r>
      <w:r w:rsidR="009F6767" w:rsidRP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муниципальной собственности</w:t>
      </w:r>
    </w:p>
    <w:p w:rsidR="00F6215D" w:rsidRDefault="00371C33" w:rsidP="00F91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</w:t>
      </w:r>
      <w:r w:rsidR="0081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9C4D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комплекса</w:t>
      </w:r>
      <w:r w:rsidR="009F6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муниципальной собственности</w:t>
      </w:r>
    </w:p>
    <w:tbl>
      <w:tblPr>
        <w:tblW w:w="5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987"/>
        <w:gridCol w:w="792"/>
        <w:gridCol w:w="1971"/>
        <w:gridCol w:w="1385"/>
        <w:gridCol w:w="1670"/>
        <w:gridCol w:w="1992"/>
        <w:gridCol w:w="1135"/>
        <w:gridCol w:w="1135"/>
        <w:gridCol w:w="1275"/>
        <w:gridCol w:w="1268"/>
        <w:gridCol w:w="1001"/>
        <w:gridCol w:w="991"/>
        <w:gridCol w:w="987"/>
      </w:tblGrid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Муниципальное жилое помещение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Московская область, г. Воскресенск, ул. Быковского, д. 40, кв.7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Муниципальное жилое помещение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Московская область, г. Воскресенск, ул. Советская, д. 15/11, кв. 65</w:t>
            </w:r>
          </w:p>
        </w:tc>
        <w:tc>
          <w:tcPr>
            <w:tcW w:w="404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ремонту: капитальный ремонт кровли нежилых зданий по </w:t>
            </w: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адресу: Московская область, г. Воскресенск, ул. Вокзальная, д. 22/2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Московская область, г. Воскресенск, ул. Вокзальная, д. 22/2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ремонту: капитальный ремонт </w:t>
            </w: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кровли нежилых зданий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1 987,08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1 987,08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Муниципальное жилое помещение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г. Воскресенск, ул. Советская, д. 15/11, кв.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жилого помещения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1 097,17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1 097,17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7EA4" w:rsidRPr="00F6215D" w:rsidTr="002C7EA4">
        <w:trPr>
          <w:gridAfter w:val="2"/>
          <w:wAfter w:w="578" w:type="pct"/>
        </w:trPr>
        <w:tc>
          <w:tcPr>
            <w:tcW w:w="161" w:type="pct"/>
            <w:tcBorders>
              <w:top w:val="single" w:sz="4" w:space="0" w:color="auto"/>
              <w:bottom w:val="nil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Московская область, г. Воскресенск, пл. Ленина, д.3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Default="002C7EA4" w:rsidP="00F91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Капремонт цокольной части здания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3 667,01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3 667,01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7EA4" w:rsidRPr="00F6215D" w:rsidTr="002C7EA4">
        <w:tc>
          <w:tcPr>
            <w:tcW w:w="2146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A17F93" w:rsidRDefault="002C7EA4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6 831,26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A17F93" w:rsidRDefault="002C7EA4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F93">
              <w:rPr>
                <w:rFonts w:ascii="Times New Roman" w:hAnsi="Times New Roman" w:cs="Times New Roman"/>
              </w:rPr>
              <w:t>2 067,08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EA4" w:rsidRPr="00A17F93" w:rsidRDefault="002C7EA4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4 764,18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7EA4" w:rsidRPr="00F6215D" w:rsidRDefault="002C7EA4" w:rsidP="00F91930">
            <w:pPr>
              <w:spacing w:line="240" w:lineRule="auto"/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4" w:rsidRPr="00F6215D" w:rsidRDefault="002C7EA4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6215D" w:rsidRPr="00371C33" w:rsidRDefault="00F6215D" w:rsidP="00F91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33" w:rsidRPr="00371C33" w:rsidRDefault="00371C33" w:rsidP="00F919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33" w:rsidRPr="005E6B31" w:rsidRDefault="00371C33" w:rsidP="00F9193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930" w:rsidRDefault="00F91930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930" w:rsidRDefault="00F91930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C7EA4" w:rsidRPr="00AD2FF5" w:rsidRDefault="002C7EA4" w:rsidP="00F91930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C7EA4" w:rsidRPr="00AD2FF5" w:rsidRDefault="002C7EA4" w:rsidP="00F91930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</w:t>
      </w:r>
      <w:r w:rsidR="00F91930">
        <w:rPr>
          <w:rFonts w:ascii="Times New Roman" w:eastAsia="Calibri" w:hAnsi="Times New Roman" w:cs="Times New Roman"/>
          <w:sz w:val="24"/>
          <w:szCs w:val="24"/>
        </w:rPr>
        <w:t>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_________№____________</w:t>
      </w:r>
    </w:p>
    <w:p w:rsidR="002C7EA4" w:rsidRDefault="002C7EA4" w:rsidP="00F919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930" w:rsidRPr="00854B79" w:rsidRDefault="003559FE" w:rsidP="00F9193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85DAB" w:rsidRPr="001F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F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="00094A81" w:rsidRPr="001F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мероприятий подпрограммы 5 «Обеспечивающая подпрограмма»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654"/>
        <w:gridCol w:w="849"/>
        <w:gridCol w:w="1740"/>
        <w:gridCol w:w="1313"/>
        <w:gridCol w:w="1149"/>
        <w:gridCol w:w="1149"/>
        <w:gridCol w:w="1313"/>
        <w:gridCol w:w="1149"/>
        <w:gridCol w:w="1343"/>
        <w:gridCol w:w="685"/>
        <w:gridCol w:w="1252"/>
      </w:tblGrid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№</w:t>
            </w:r>
          </w:p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Всего (тыс. руб.)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 CYR" w:eastAsiaTheme="minorEastAsia" w:hAnsi="Times New Roman CYR" w:cs="Times New Roman CYR"/>
                <w:lang w:eastAsia="ru-RU"/>
              </w:rPr>
              <w:t>Ответственный за выполнение мероприятия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2028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tabs>
                <w:tab w:val="center" w:pos="175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2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557108">
              <w:rPr>
                <w:rFonts w:ascii="Times New Roman" w:hAnsi="Times New Roman" w:cs="Times New Roman"/>
                <w:iCs/>
              </w:rPr>
              <w:t>2</w:t>
            </w:r>
            <w:r w:rsidR="007B7507">
              <w:rPr>
                <w:rFonts w:ascii="Times New Roman" w:hAnsi="Times New Roman" w:cs="Times New Roman"/>
                <w:iCs/>
              </w:rPr>
              <w:t>5 697,38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705 335,27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848 964,37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="007B7507">
              <w:rPr>
                <w:rFonts w:ascii="Times New Roman" w:hAnsi="Times New Roman" w:cs="Times New Roman"/>
                <w:iCs/>
              </w:rPr>
              <w:t>8 553,49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557108">
              <w:rPr>
                <w:rFonts w:ascii="Times New Roman" w:hAnsi="Times New Roman" w:cs="Times New Roman"/>
                <w:iCs/>
              </w:rPr>
              <w:t>21 143,08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541 701,17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х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8E620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="00557108">
              <w:rPr>
                <w:rFonts w:ascii="Times New Roman" w:hAnsi="Times New Roman" w:cs="Times New Roman"/>
                <w:iCs/>
              </w:rPr>
              <w:t>4</w:t>
            </w:r>
            <w:r w:rsidR="007B7507">
              <w:rPr>
                <w:rFonts w:ascii="Times New Roman" w:hAnsi="Times New Roman" w:cs="Times New Roman"/>
                <w:iCs/>
              </w:rPr>
              <w:t>2 890,97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653 850,33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798 234,69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C70964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04</w:t>
            </w:r>
            <w:r w:rsidR="00C70964">
              <w:rPr>
                <w:rFonts w:ascii="Times New Roman" w:hAnsi="Times New Roman" w:cs="Times New Roman"/>
                <w:iCs/>
              </w:rPr>
              <w:t>5 267,64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557108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462 490,11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483 048,20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01.01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Функционирование высшего должностного лица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«ЦБ»</w:t>
            </w:r>
          </w:p>
        </w:tc>
      </w:tr>
      <w:tr w:rsidR="00EF0963" w:rsidRPr="00BB0587" w:rsidTr="008E6203">
        <w:trPr>
          <w:trHeight w:val="53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01.02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lastRenderedPageBreak/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466B9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</w:t>
            </w:r>
            <w:r w:rsidR="007B7507">
              <w:rPr>
                <w:rFonts w:ascii="Times New Roman" w:hAnsi="Times New Roman" w:cs="Times New Roman"/>
                <w:iCs/>
              </w:rPr>
              <w:t>9 031,05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7B7507">
              <w:rPr>
                <w:rFonts w:ascii="Times New Roman" w:hAnsi="Times New Roman" w:cs="Times New Roman"/>
                <w:iCs/>
              </w:rPr>
              <w:t>28</w:t>
            </w:r>
            <w:r w:rsidR="00582876" w:rsidRPr="007B7507">
              <w:rPr>
                <w:rFonts w:ascii="Times New Roman" w:hAnsi="Times New Roman" w:cs="Times New Roman"/>
                <w:iCs/>
              </w:rPr>
              <w:t>9 395,07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466B9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63 347,71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МКУ </w:t>
            </w: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>«ЦБ»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466B9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  <w:r w:rsidR="007B7507">
              <w:rPr>
                <w:rFonts w:ascii="Times New Roman" w:hAnsi="Times New Roman" w:cs="Times New Roman"/>
                <w:iCs/>
              </w:rPr>
              <w:t>89 031,05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</w:t>
            </w:r>
            <w:r w:rsidR="007B7507">
              <w:rPr>
                <w:rFonts w:ascii="Times New Roman" w:hAnsi="Times New Roman" w:cs="Times New Roman"/>
                <w:iCs/>
              </w:rPr>
              <w:t>9 395,07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466B9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63 347,71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01.05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Обеспечение деятельности финансового органа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Финансовое управление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1.4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01.06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111 886</w:t>
            </w:r>
            <w:r w:rsidRPr="00BB0587"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«ЦБ»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111 886</w:t>
            </w:r>
            <w:r w:rsidRPr="00BB0587"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1.5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01.07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1 270</w:t>
            </w:r>
            <w:r w:rsidR="00DB5026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="00DB5026">
              <w:rPr>
                <w:rFonts w:ascii="Times New Roman" w:hAnsi="Times New Roman" w:cs="Times New Roman"/>
                <w:iCs/>
              </w:rPr>
              <w:t>73,86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35 811,18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270 526,07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347</w:t>
            </w:r>
            <w:r w:rsidR="00561A58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561A58">
              <w:rPr>
                <w:rFonts w:ascii="Times New Roman" w:hAnsi="Times New Roman" w:cs="Times New Roman"/>
                <w:iCs/>
              </w:rPr>
              <w:t>51,57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207 812,97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208 972,07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2468B6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МКУ «МЦУР ГО Воскресенск», </w:t>
            </w:r>
            <w:bookmarkStart w:id="0" w:name="_GoBack"/>
            <w:bookmarkEnd w:id="0"/>
            <w:r w:rsidR="00EF0963"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МБУ «Воскресенская недвижимость»</w:t>
            </w:r>
            <w:r w:rsidR="00EF0963">
              <w:rPr>
                <w:rFonts w:ascii="Times New Roman" w:eastAsiaTheme="minorEastAsia" w:hAnsi="Times New Roman" w:cs="Times New Roman"/>
                <w:iCs/>
                <w:lang w:eastAsia="ru-RU"/>
              </w:rPr>
              <w:t>, МКУ «Управление по обеспечению», МКУ «УКС»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988</w:t>
            </w:r>
            <w:r w:rsidR="00561A58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561A58">
              <w:rPr>
                <w:rFonts w:ascii="Times New Roman" w:hAnsi="Times New Roman" w:cs="Times New Roman"/>
                <w:iCs/>
              </w:rPr>
              <w:t>67,45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184 326,24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C370AA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219 796,39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C370AA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C968D0">
              <w:rPr>
                <w:rFonts w:ascii="Times New Roman" w:hAnsi="Times New Roman" w:cs="Times New Roman"/>
                <w:iCs/>
              </w:rPr>
              <w:t>284</w:t>
            </w:r>
            <w:r w:rsidR="00561A58">
              <w:rPr>
                <w:rFonts w:ascii="Times New Roman" w:hAnsi="Times New Roman" w:cs="Times New Roman"/>
                <w:iCs/>
              </w:rPr>
              <w:t> </w:t>
            </w:r>
            <w:r w:rsidRPr="00C968D0">
              <w:rPr>
                <w:rFonts w:ascii="Times New Roman" w:hAnsi="Times New Roman" w:cs="Times New Roman"/>
                <w:iCs/>
              </w:rPr>
              <w:t>4</w:t>
            </w:r>
            <w:r w:rsidR="00561A58">
              <w:rPr>
                <w:rFonts w:ascii="Times New Roman" w:hAnsi="Times New Roman" w:cs="Times New Roman"/>
                <w:iCs/>
              </w:rPr>
              <w:t>65,72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149 160,00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150 319,10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B058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1.6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01.08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lastRenderedPageBreak/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Сектор мобилизационной работы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1.7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Мероприятие 01.09  </w:t>
            </w:r>
          </w:p>
          <w:p w:rsidR="00EF0963" w:rsidRPr="00DE4EB9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E4EB9">
              <w:rPr>
                <w:rFonts w:ascii="Times New Roman" w:hAnsi="Times New Roman" w:cs="Times New Roman"/>
                <w:bCs/>
                <w:iCs/>
              </w:rPr>
              <w:t>Взносы в уставной капитал муниципальных предприятий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2024-202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374 1</w:t>
            </w:r>
            <w:r w:rsidR="008E6203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180 0</w:t>
            </w:r>
            <w:r w:rsidR="008E6203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8E6203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МУП «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Белоозерское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ЖКХ»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374 1</w:t>
            </w:r>
            <w:r w:rsidR="008E6203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180 0</w:t>
            </w:r>
            <w:r w:rsidR="008E6203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01.10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Взносы в общественные организации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277,7</w:t>
            </w:r>
            <w:r w:rsidRPr="00BB0587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«ЦБ»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277,7</w:t>
            </w:r>
            <w:r w:rsidRPr="00BB0587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1.9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Мероприятие 01.16</w:t>
            </w:r>
          </w:p>
          <w:p w:rsidR="00EF0963" w:rsidRPr="001B489D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2024-202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2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«ЦБ»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="002468B6"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МЦУР</w:t>
            </w:r>
            <w:r w:rsidR="002468B6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ГО Воскресенск»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Мероприятие 01.17 </w:t>
            </w:r>
          </w:p>
          <w:p w:rsidR="00EF0963" w:rsidRPr="00B644F2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644F2">
              <w:rPr>
                <w:rFonts w:ascii="Times New Roman" w:hAnsi="Times New Roman" w:cs="Times New Roman"/>
                <w:bCs/>
                <w:iCs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7811E5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«ВЦЗ»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20483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20483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20483">
              <w:rPr>
                <w:rFonts w:ascii="Times New Roman" w:hAnsi="Times New Roman" w:cs="Times New Roman"/>
                <w:bCs/>
                <w:iCs/>
              </w:rPr>
              <w:t>Мероприятие 01.20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20483">
              <w:rPr>
                <w:rFonts w:ascii="Times New Roman" w:hAnsi="Times New Roman" w:cs="Times New Roman"/>
                <w:bCs/>
                <w:iCs/>
              </w:rPr>
              <w:t xml:space="preserve">Создание и содержание единой базы (облачной платформы) ведения бюджетного (бухгалтерского) учета в муниципальных учреждениях </w:t>
            </w:r>
            <w:r w:rsidRPr="00B20483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2025-202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МКУ «ЦБ»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20483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Основное мероприятие 03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х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  <w:r w:rsidRPr="00BB058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>Мероприятие 03.02</w:t>
            </w:r>
          </w:p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B0587">
              <w:rPr>
                <w:rFonts w:ascii="Times New Roman" w:hAnsi="Times New Roman" w:cs="Times New Roman"/>
                <w:bCs/>
                <w:iCs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BB0587">
              <w:rPr>
                <w:rFonts w:ascii="Times New Roman" w:hAnsi="Times New Roman" w:cs="Times New Roman"/>
                <w:bCs/>
                <w:iCs/>
              </w:rPr>
              <w:t>т.ч</w:t>
            </w:r>
            <w:proofErr w:type="spellEnd"/>
            <w:r w:rsidRPr="00BB0587">
              <w:rPr>
                <w:rFonts w:ascii="Times New Roman" w:hAnsi="Times New Roman" w:cs="Times New Roman"/>
                <w:bCs/>
                <w:iCs/>
              </w:rPr>
              <w:t>. участие в краткосрочных семинарах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2023-202</w:t>
            </w:r>
            <w:r w:rsidR="007811E5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BB0587">
              <w:rPr>
                <w:rFonts w:ascii="Times New Roman" w:eastAsiaTheme="minorEastAsia" w:hAnsi="Times New Roman" w:cs="Times New Roman"/>
                <w:iCs/>
                <w:lang w:eastAsia="ru-RU"/>
              </w:rPr>
              <w:t>Отдел муниципальной службы и кадров</w:t>
            </w:r>
          </w:p>
        </w:tc>
      </w:tr>
      <w:tr w:rsidR="00EF0963" w:rsidRPr="00BB0587" w:rsidTr="008E6203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spacing w:line="240" w:lineRule="auto"/>
              <w:ind w:hanging="10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CC3728">
            <w:pPr>
              <w:tabs>
                <w:tab w:val="center" w:pos="175"/>
              </w:tabs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B058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EF0963" w:rsidRPr="00BB0587" w:rsidTr="008E620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557108">
              <w:rPr>
                <w:rFonts w:ascii="Times New Roman" w:hAnsi="Times New Roman" w:cs="Times New Roman"/>
                <w:iCs/>
              </w:rPr>
              <w:t>2</w:t>
            </w:r>
            <w:r w:rsidR="007B7507">
              <w:rPr>
                <w:rFonts w:ascii="Times New Roman" w:hAnsi="Times New Roman" w:cs="Times New Roman"/>
                <w:iCs/>
              </w:rPr>
              <w:t>7 471,78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705 509,67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849 364,37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="007B7507">
              <w:rPr>
                <w:rFonts w:ascii="Times New Roman" w:hAnsi="Times New Roman" w:cs="Times New Roman"/>
                <w:iCs/>
              </w:rPr>
              <w:t>8 953,49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557108">
              <w:rPr>
                <w:rFonts w:ascii="Times New Roman" w:hAnsi="Times New Roman" w:cs="Times New Roman"/>
                <w:iCs/>
              </w:rPr>
              <w:t>21 543,08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542 101,17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F0963" w:rsidRPr="00BB0587" w:rsidTr="008E620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="00557108">
              <w:rPr>
                <w:rFonts w:ascii="Times New Roman" w:hAnsi="Times New Roman" w:cs="Times New Roman"/>
                <w:iCs/>
              </w:rPr>
              <w:t>4</w:t>
            </w:r>
            <w:r w:rsidR="007B7507">
              <w:rPr>
                <w:rFonts w:ascii="Times New Roman" w:hAnsi="Times New Roman" w:cs="Times New Roman"/>
                <w:iCs/>
              </w:rPr>
              <w:t>4 665,37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654 024,73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798 634,69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7B7507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04</w:t>
            </w:r>
            <w:r w:rsidR="007B7507">
              <w:rPr>
                <w:rFonts w:ascii="Times New Roman" w:hAnsi="Times New Roman" w:cs="Times New Roman"/>
                <w:iCs/>
              </w:rPr>
              <w:t>5 667,64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7108">
              <w:rPr>
                <w:rFonts w:ascii="Times New Roman" w:eastAsia="Times New Roman" w:hAnsi="Times New Roman" w:cs="Times New Roman"/>
                <w:lang w:eastAsia="ru-RU"/>
              </w:rPr>
              <w:t>62 890,11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483 448,20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963" w:rsidRPr="00BB0587" w:rsidTr="008E620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58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63" w:rsidRPr="00BB0587" w:rsidRDefault="00EF0963" w:rsidP="00F919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8E620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3" w:rsidRPr="00BB0587" w:rsidRDefault="00EF0963" w:rsidP="00F91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0587" w:rsidRPr="00BB0587" w:rsidRDefault="00BB0587" w:rsidP="00F919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854B79" w:rsidRPr="00854B79" w:rsidRDefault="00854B79" w:rsidP="00F919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sectPr w:rsidR="00854B79" w:rsidRPr="00854B79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68B6">
      <w:pPr>
        <w:spacing w:after="0" w:line="240" w:lineRule="auto"/>
      </w:pPr>
      <w:r>
        <w:separator/>
      </w:r>
    </w:p>
  </w:endnote>
  <w:endnote w:type="continuationSeparator" w:id="0">
    <w:p w:rsidR="00000000" w:rsidRDefault="0024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08" w:rsidRDefault="00CC3728" w:rsidP="00D625BD">
    <w:pPr>
      <w:pStyle w:val="ac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11</w:t>
    </w:r>
    <w:r>
      <w:rPr>
        <w:rStyle w:val="aff6"/>
      </w:rPr>
      <w:fldChar w:fldCharType="end"/>
    </w:r>
  </w:p>
  <w:p w:rsidR="006C0408" w:rsidRDefault="002468B6" w:rsidP="00BC363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08" w:rsidRDefault="002468B6" w:rsidP="00D625BD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68B6">
      <w:pPr>
        <w:spacing w:after="0" w:line="240" w:lineRule="auto"/>
      </w:pPr>
      <w:r>
        <w:separator/>
      </w:r>
    </w:p>
  </w:footnote>
  <w:footnote w:type="continuationSeparator" w:id="0">
    <w:p w:rsidR="00000000" w:rsidRDefault="0024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360FB"/>
    <w:rsid w:val="00044248"/>
    <w:rsid w:val="00047603"/>
    <w:rsid w:val="00055459"/>
    <w:rsid w:val="00060608"/>
    <w:rsid w:val="00066357"/>
    <w:rsid w:val="00066FE5"/>
    <w:rsid w:val="000871BB"/>
    <w:rsid w:val="00094A81"/>
    <w:rsid w:val="00095242"/>
    <w:rsid w:val="000A36BA"/>
    <w:rsid w:val="000B1DB4"/>
    <w:rsid w:val="000B2CB5"/>
    <w:rsid w:val="000B604B"/>
    <w:rsid w:val="000B761B"/>
    <w:rsid w:val="000C39EF"/>
    <w:rsid w:val="000D28B2"/>
    <w:rsid w:val="000E1FA2"/>
    <w:rsid w:val="000F752B"/>
    <w:rsid w:val="000F7748"/>
    <w:rsid w:val="00101DF1"/>
    <w:rsid w:val="00103601"/>
    <w:rsid w:val="00105ACE"/>
    <w:rsid w:val="00105F00"/>
    <w:rsid w:val="0011134D"/>
    <w:rsid w:val="00117859"/>
    <w:rsid w:val="00125FAA"/>
    <w:rsid w:val="00131F98"/>
    <w:rsid w:val="0013395F"/>
    <w:rsid w:val="00142929"/>
    <w:rsid w:val="00150737"/>
    <w:rsid w:val="0015163C"/>
    <w:rsid w:val="00163483"/>
    <w:rsid w:val="00180B03"/>
    <w:rsid w:val="00182449"/>
    <w:rsid w:val="00183613"/>
    <w:rsid w:val="00187D83"/>
    <w:rsid w:val="00191083"/>
    <w:rsid w:val="001A6FFD"/>
    <w:rsid w:val="001B489D"/>
    <w:rsid w:val="001C7192"/>
    <w:rsid w:val="001D0E73"/>
    <w:rsid w:val="001D2A42"/>
    <w:rsid w:val="001D2FCF"/>
    <w:rsid w:val="001D3E72"/>
    <w:rsid w:val="001E251F"/>
    <w:rsid w:val="001E2567"/>
    <w:rsid w:val="001E3716"/>
    <w:rsid w:val="001F27C2"/>
    <w:rsid w:val="001F6AB7"/>
    <w:rsid w:val="002039EA"/>
    <w:rsid w:val="00211192"/>
    <w:rsid w:val="00221877"/>
    <w:rsid w:val="00224600"/>
    <w:rsid w:val="00224A42"/>
    <w:rsid w:val="00230ECB"/>
    <w:rsid w:val="0023521D"/>
    <w:rsid w:val="002379A5"/>
    <w:rsid w:val="002468B6"/>
    <w:rsid w:val="002476B6"/>
    <w:rsid w:val="00253AD5"/>
    <w:rsid w:val="002546B2"/>
    <w:rsid w:val="00260508"/>
    <w:rsid w:val="00264E21"/>
    <w:rsid w:val="0026712C"/>
    <w:rsid w:val="00267B6C"/>
    <w:rsid w:val="0027591D"/>
    <w:rsid w:val="00276DB5"/>
    <w:rsid w:val="00282AB7"/>
    <w:rsid w:val="002A545A"/>
    <w:rsid w:val="002B40A6"/>
    <w:rsid w:val="002B46D1"/>
    <w:rsid w:val="002B6EC8"/>
    <w:rsid w:val="002C168F"/>
    <w:rsid w:val="002C22C2"/>
    <w:rsid w:val="002C7EA4"/>
    <w:rsid w:val="002D190B"/>
    <w:rsid w:val="002D7A83"/>
    <w:rsid w:val="002E4B4E"/>
    <w:rsid w:val="002E7B08"/>
    <w:rsid w:val="002F3A7B"/>
    <w:rsid w:val="00313275"/>
    <w:rsid w:val="003200D2"/>
    <w:rsid w:val="00321319"/>
    <w:rsid w:val="00321955"/>
    <w:rsid w:val="003468F9"/>
    <w:rsid w:val="00355193"/>
    <w:rsid w:val="0035566E"/>
    <w:rsid w:val="003559FE"/>
    <w:rsid w:val="00367F9D"/>
    <w:rsid w:val="00370BFC"/>
    <w:rsid w:val="00371C33"/>
    <w:rsid w:val="003726AE"/>
    <w:rsid w:val="003754C3"/>
    <w:rsid w:val="003768FF"/>
    <w:rsid w:val="003811F3"/>
    <w:rsid w:val="00383DE1"/>
    <w:rsid w:val="00387858"/>
    <w:rsid w:val="003A50B3"/>
    <w:rsid w:val="003A7597"/>
    <w:rsid w:val="003B27BC"/>
    <w:rsid w:val="003C2848"/>
    <w:rsid w:val="003C627A"/>
    <w:rsid w:val="003D04CE"/>
    <w:rsid w:val="003D0B47"/>
    <w:rsid w:val="003D0FBC"/>
    <w:rsid w:val="003D3AAF"/>
    <w:rsid w:val="003D3E94"/>
    <w:rsid w:val="003D5E34"/>
    <w:rsid w:val="00410B1C"/>
    <w:rsid w:val="00416135"/>
    <w:rsid w:val="00416228"/>
    <w:rsid w:val="004164D9"/>
    <w:rsid w:val="004173C3"/>
    <w:rsid w:val="00417976"/>
    <w:rsid w:val="004259A6"/>
    <w:rsid w:val="00430388"/>
    <w:rsid w:val="00430E45"/>
    <w:rsid w:val="00431763"/>
    <w:rsid w:val="00435FAA"/>
    <w:rsid w:val="00444979"/>
    <w:rsid w:val="00445A58"/>
    <w:rsid w:val="0044740B"/>
    <w:rsid w:val="00453C3F"/>
    <w:rsid w:val="0045421D"/>
    <w:rsid w:val="00455761"/>
    <w:rsid w:val="0045599E"/>
    <w:rsid w:val="00460578"/>
    <w:rsid w:val="00466B93"/>
    <w:rsid w:val="00477CF6"/>
    <w:rsid w:val="004807D4"/>
    <w:rsid w:val="00481D1C"/>
    <w:rsid w:val="00483EF8"/>
    <w:rsid w:val="0048618C"/>
    <w:rsid w:val="004873CD"/>
    <w:rsid w:val="004947B6"/>
    <w:rsid w:val="00495AE3"/>
    <w:rsid w:val="004B0F0D"/>
    <w:rsid w:val="004C0C29"/>
    <w:rsid w:val="004C0F8C"/>
    <w:rsid w:val="004D4BD8"/>
    <w:rsid w:val="004D65B9"/>
    <w:rsid w:val="004E2142"/>
    <w:rsid w:val="004F1CA2"/>
    <w:rsid w:val="004F7B20"/>
    <w:rsid w:val="005051B9"/>
    <w:rsid w:val="00505735"/>
    <w:rsid w:val="00511945"/>
    <w:rsid w:val="005125AE"/>
    <w:rsid w:val="00516BCA"/>
    <w:rsid w:val="00523700"/>
    <w:rsid w:val="00523968"/>
    <w:rsid w:val="00526DD9"/>
    <w:rsid w:val="00535433"/>
    <w:rsid w:val="0054068E"/>
    <w:rsid w:val="0054219F"/>
    <w:rsid w:val="00546CAD"/>
    <w:rsid w:val="0055241D"/>
    <w:rsid w:val="00555066"/>
    <w:rsid w:val="00556924"/>
    <w:rsid w:val="00557108"/>
    <w:rsid w:val="0056113D"/>
    <w:rsid w:val="00561A58"/>
    <w:rsid w:val="005675EC"/>
    <w:rsid w:val="0057636C"/>
    <w:rsid w:val="00582876"/>
    <w:rsid w:val="00586DE3"/>
    <w:rsid w:val="00591259"/>
    <w:rsid w:val="00597276"/>
    <w:rsid w:val="005A2AC8"/>
    <w:rsid w:val="005B039D"/>
    <w:rsid w:val="005B6C8F"/>
    <w:rsid w:val="005B7A93"/>
    <w:rsid w:val="005C0B4E"/>
    <w:rsid w:val="005C2149"/>
    <w:rsid w:val="005C5770"/>
    <w:rsid w:val="005D00E9"/>
    <w:rsid w:val="005D49F3"/>
    <w:rsid w:val="005D4F86"/>
    <w:rsid w:val="005D5CFD"/>
    <w:rsid w:val="005E6B31"/>
    <w:rsid w:val="005F01D6"/>
    <w:rsid w:val="00600B51"/>
    <w:rsid w:val="006053C3"/>
    <w:rsid w:val="00610705"/>
    <w:rsid w:val="00621368"/>
    <w:rsid w:val="00623963"/>
    <w:rsid w:val="00627AB1"/>
    <w:rsid w:val="0064714B"/>
    <w:rsid w:val="006532D9"/>
    <w:rsid w:val="00660544"/>
    <w:rsid w:val="00664BDA"/>
    <w:rsid w:val="00675E05"/>
    <w:rsid w:val="006A3948"/>
    <w:rsid w:val="006B1225"/>
    <w:rsid w:val="006B7814"/>
    <w:rsid w:val="006C42B4"/>
    <w:rsid w:val="006D176A"/>
    <w:rsid w:val="006D3900"/>
    <w:rsid w:val="006D4299"/>
    <w:rsid w:val="00711E54"/>
    <w:rsid w:val="00714ABB"/>
    <w:rsid w:val="00716C30"/>
    <w:rsid w:val="00721051"/>
    <w:rsid w:val="007212B1"/>
    <w:rsid w:val="00723FF7"/>
    <w:rsid w:val="00743937"/>
    <w:rsid w:val="007527D4"/>
    <w:rsid w:val="0075765B"/>
    <w:rsid w:val="00760138"/>
    <w:rsid w:val="0076180B"/>
    <w:rsid w:val="00765882"/>
    <w:rsid w:val="0077162A"/>
    <w:rsid w:val="00780794"/>
    <w:rsid w:val="007811E5"/>
    <w:rsid w:val="00785DAB"/>
    <w:rsid w:val="00785EB2"/>
    <w:rsid w:val="00793A1C"/>
    <w:rsid w:val="0079418C"/>
    <w:rsid w:val="007A42E9"/>
    <w:rsid w:val="007A6550"/>
    <w:rsid w:val="007A7CFD"/>
    <w:rsid w:val="007B7507"/>
    <w:rsid w:val="007D21E0"/>
    <w:rsid w:val="007D237A"/>
    <w:rsid w:val="007D53FD"/>
    <w:rsid w:val="007F7BDD"/>
    <w:rsid w:val="007F7EB4"/>
    <w:rsid w:val="0080766B"/>
    <w:rsid w:val="00810920"/>
    <w:rsid w:val="00811AED"/>
    <w:rsid w:val="00812AC3"/>
    <w:rsid w:val="00815FB3"/>
    <w:rsid w:val="008162DA"/>
    <w:rsid w:val="00816DF9"/>
    <w:rsid w:val="00816F79"/>
    <w:rsid w:val="008210FF"/>
    <w:rsid w:val="008214BE"/>
    <w:rsid w:val="008252FD"/>
    <w:rsid w:val="00842980"/>
    <w:rsid w:val="008453D3"/>
    <w:rsid w:val="00854B79"/>
    <w:rsid w:val="00865CC6"/>
    <w:rsid w:val="00873333"/>
    <w:rsid w:val="00887E7C"/>
    <w:rsid w:val="00896853"/>
    <w:rsid w:val="008A124E"/>
    <w:rsid w:val="008B7DE0"/>
    <w:rsid w:val="008C005D"/>
    <w:rsid w:val="008D366F"/>
    <w:rsid w:val="008D4F1B"/>
    <w:rsid w:val="008D627F"/>
    <w:rsid w:val="008E2686"/>
    <w:rsid w:val="008E6203"/>
    <w:rsid w:val="008F2F97"/>
    <w:rsid w:val="008F4925"/>
    <w:rsid w:val="008F4A3E"/>
    <w:rsid w:val="009016E0"/>
    <w:rsid w:val="00911004"/>
    <w:rsid w:val="00912172"/>
    <w:rsid w:val="00913A82"/>
    <w:rsid w:val="0092089D"/>
    <w:rsid w:val="00923A1D"/>
    <w:rsid w:val="00931053"/>
    <w:rsid w:val="00935C82"/>
    <w:rsid w:val="00945305"/>
    <w:rsid w:val="00945C10"/>
    <w:rsid w:val="00952403"/>
    <w:rsid w:val="00964004"/>
    <w:rsid w:val="00974A58"/>
    <w:rsid w:val="00975AA6"/>
    <w:rsid w:val="009805BC"/>
    <w:rsid w:val="0099143F"/>
    <w:rsid w:val="00995320"/>
    <w:rsid w:val="009967FD"/>
    <w:rsid w:val="009A5D33"/>
    <w:rsid w:val="009A6C41"/>
    <w:rsid w:val="009A71F1"/>
    <w:rsid w:val="009B3F99"/>
    <w:rsid w:val="009C2D97"/>
    <w:rsid w:val="009C3D76"/>
    <w:rsid w:val="009C4DC7"/>
    <w:rsid w:val="009C6D17"/>
    <w:rsid w:val="009D125C"/>
    <w:rsid w:val="009D1787"/>
    <w:rsid w:val="009E11D9"/>
    <w:rsid w:val="009E1C37"/>
    <w:rsid w:val="009E2D52"/>
    <w:rsid w:val="009F25AD"/>
    <w:rsid w:val="009F6767"/>
    <w:rsid w:val="009F7A06"/>
    <w:rsid w:val="00A03BB8"/>
    <w:rsid w:val="00A04C8C"/>
    <w:rsid w:val="00A11DB4"/>
    <w:rsid w:val="00A170D2"/>
    <w:rsid w:val="00A241C9"/>
    <w:rsid w:val="00A373B6"/>
    <w:rsid w:val="00A417D9"/>
    <w:rsid w:val="00A60DC2"/>
    <w:rsid w:val="00A62926"/>
    <w:rsid w:val="00A71EA8"/>
    <w:rsid w:val="00A83733"/>
    <w:rsid w:val="00A85B27"/>
    <w:rsid w:val="00A91535"/>
    <w:rsid w:val="00A92128"/>
    <w:rsid w:val="00AB206D"/>
    <w:rsid w:val="00AC442D"/>
    <w:rsid w:val="00AC4B4A"/>
    <w:rsid w:val="00AC6602"/>
    <w:rsid w:val="00AD0153"/>
    <w:rsid w:val="00AD0290"/>
    <w:rsid w:val="00AD14BA"/>
    <w:rsid w:val="00AD2FF5"/>
    <w:rsid w:val="00AE6607"/>
    <w:rsid w:val="00AF0D77"/>
    <w:rsid w:val="00AF570F"/>
    <w:rsid w:val="00AF62F5"/>
    <w:rsid w:val="00B0667E"/>
    <w:rsid w:val="00B11E40"/>
    <w:rsid w:val="00B20483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1552"/>
    <w:rsid w:val="00B83576"/>
    <w:rsid w:val="00B96E4E"/>
    <w:rsid w:val="00BB0587"/>
    <w:rsid w:val="00BC364F"/>
    <w:rsid w:val="00BC3F56"/>
    <w:rsid w:val="00BC3F5A"/>
    <w:rsid w:val="00BE06AB"/>
    <w:rsid w:val="00BE11A5"/>
    <w:rsid w:val="00BF470C"/>
    <w:rsid w:val="00BF5B17"/>
    <w:rsid w:val="00BF6E86"/>
    <w:rsid w:val="00C011BE"/>
    <w:rsid w:val="00C026D5"/>
    <w:rsid w:val="00C06959"/>
    <w:rsid w:val="00C111DC"/>
    <w:rsid w:val="00C17DC0"/>
    <w:rsid w:val="00C23797"/>
    <w:rsid w:val="00C23991"/>
    <w:rsid w:val="00C23C1A"/>
    <w:rsid w:val="00C25364"/>
    <w:rsid w:val="00C35BA9"/>
    <w:rsid w:val="00C35BC1"/>
    <w:rsid w:val="00C370AA"/>
    <w:rsid w:val="00C403F2"/>
    <w:rsid w:val="00C45F30"/>
    <w:rsid w:val="00C50BA8"/>
    <w:rsid w:val="00C52449"/>
    <w:rsid w:val="00C54139"/>
    <w:rsid w:val="00C5536D"/>
    <w:rsid w:val="00C64258"/>
    <w:rsid w:val="00C70964"/>
    <w:rsid w:val="00C70EFD"/>
    <w:rsid w:val="00C9082E"/>
    <w:rsid w:val="00C968D0"/>
    <w:rsid w:val="00CA0D78"/>
    <w:rsid w:val="00CB0BEF"/>
    <w:rsid w:val="00CB30DC"/>
    <w:rsid w:val="00CB770C"/>
    <w:rsid w:val="00CC3728"/>
    <w:rsid w:val="00CC41CC"/>
    <w:rsid w:val="00CD5B77"/>
    <w:rsid w:val="00CE303F"/>
    <w:rsid w:val="00CE526F"/>
    <w:rsid w:val="00CF6F23"/>
    <w:rsid w:val="00D008F0"/>
    <w:rsid w:val="00D14AD0"/>
    <w:rsid w:val="00D14F68"/>
    <w:rsid w:val="00D24739"/>
    <w:rsid w:val="00D24C4C"/>
    <w:rsid w:val="00D26124"/>
    <w:rsid w:val="00D30052"/>
    <w:rsid w:val="00D304D9"/>
    <w:rsid w:val="00D34CC8"/>
    <w:rsid w:val="00D37057"/>
    <w:rsid w:val="00D5050A"/>
    <w:rsid w:val="00D54EAF"/>
    <w:rsid w:val="00D625E1"/>
    <w:rsid w:val="00D64C8C"/>
    <w:rsid w:val="00D6651F"/>
    <w:rsid w:val="00D669E3"/>
    <w:rsid w:val="00D71FF6"/>
    <w:rsid w:val="00D758B9"/>
    <w:rsid w:val="00D8540F"/>
    <w:rsid w:val="00D907FE"/>
    <w:rsid w:val="00D961F3"/>
    <w:rsid w:val="00DA2031"/>
    <w:rsid w:val="00DA3AB4"/>
    <w:rsid w:val="00DB27E9"/>
    <w:rsid w:val="00DB343F"/>
    <w:rsid w:val="00DB5026"/>
    <w:rsid w:val="00DB7897"/>
    <w:rsid w:val="00DC1D8E"/>
    <w:rsid w:val="00DD30D0"/>
    <w:rsid w:val="00DD357C"/>
    <w:rsid w:val="00DD66D6"/>
    <w:rsid w:val="00DE4EB9"/>
    <w:rsid w:val="00DF3353"/>
    <w:rsid w:val="00DF3D4F"/>
    <w:rsid w:val="00DF68CD"/>
    <w:rsid w:val="00DF6B5D"/>
    <w:rsid w:val="00E0155E"/>
    <w:rsid w:val="00E01E54"/>
    <w:rsid w:val="00E066B5"/>
    <w:rsid w:val="00E12338"/>
    <w:rsid w:val="00E149CF"/>
    <w:rsid w:val="00E17020"/>
    <w:rsid w:val="00E33EDD"/>
    <w:rsid w:val="00E37F93"/>
    <w:rsid w:val="00E40ED3"/>
    <w:rsid w:val="00E4260A"/>
    <w:rsid w:val="00E46260"/>
    <w:rsid w:val="00E4681E"/>
    <w:rsid w:val="00E60975"/>
    <w:rsid w:val="00E646E9"/>
    <w:rsid w:val="00E6643B"/>
    <w:rsid w:val="00E95305"/>
    <w:rsid w:val="00E96E87"/>
    <w:rsid w:val="00EA0C4E"/>
    <w:rsid w:val="00EA3622"/>
    <w:rsid w:val="00EB30AE"/>
    <w:rsid w:val="00EC3131"/>
    <w:rsid w:val="00EC731A"/>
    <w:rsid w:val="00ED0CF8"/>
    <w:rsid w:val="00ED46C9"/>
    <w:rsid w:val="00EF0963"/>
    <w:rsid w:val="00EF302C"/>
    <w:rsid w:val="00EF4237"/>
    <w:rsid w:val="00EF5013"/>
    <w:rsid w:val="00F040B0"/>
    <w:rsid w:val="00F06116"/>
    <w:rsid w:val="00F17067"/>
    <w:rsid w:val="00F2656F"/>
    <w:rsid w:val="00F31AA7"/>
    <w:rsid w:val="00F326FE"/>
    <w:rsid w:val="00F43AC2"/>
    <w:rsid w:val="00F44886"/>
    <w:rsid w:val="00F45010"/>
    <w:rsid w:val="00F47B5D"/>
    <w:rsid w:val="00F52D86"/>
    <w:rsid w:val="00F54CED"/>
    <w:rsid w:val="00F60351"/>
    <w:rsid w:val="00F60EF3"/>
    <w:rsid w:val="00F6215D"/>
    <w:rsid w:val="00F63E1A"/>
    <w:rsid w:val="00F7233F"/>
    <w:rsid w:val="00F726A6"/>
    <w:rsid w:val="00F84E2B"/>
    <w:rsid w:val="00F91930"/>
    <w:rsid w:val="00F95BB0"/>
    <w:rsid w:val="00FB1352"/>
    <w:rsid w:val="00FB6858"/>
    <w:rsid w:val="00FB696F"/>
    <w:rsid w:val="00FD1BCE"/>
    <w:rsid w:val="00FD6537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DAE32-0938-4764-BDFA-9F2D7B82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  <w:style w:type="table" w:customStyle="1" w:styleId="161">
    <w:name w:val="Сетка таблицы161"/>
    <w:basedOn w:val="a1"/>
    <w:next w:val="a8"/>
    <w:uiPriority w:val="39"/>
    <w:rsid w:val="00D85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0"/>
    <w:rsid w:val="002C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9D9C776-36F1-4ABB-BC55-95D19D4E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2025-07-02T12:19:00Z</cp:lastPrinted>
  <dcterms:created xsi:type="dcterms:W3CDTF">2025-10-16T12:02:00Z</dcterms:created>
  <dcterms:modified xsi:type="dcterms:W3CDTF">2025-10-21T14:10:00Z</dcterms:modified>
</cp:coreProperties>
</file>