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67" w:rsidRDefault="006F7A67" w:rsidP="006F7A6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 ф</w:t>
      </w:r>
      <w:r>
        <w:rPr>
          <w:b/>
          <w:bCs/>
          <w:sz w:val="28"/>
          <w:szCs w:val="28"/>
        </w:rPr>
        <w:t xml:space="preserve">ункции </w:t>
      </w:r>
    </w:p>
    <w:p w:rsidR="006F7A67" w:rsidRDefault="006F7A67" w:rsidP="006F7A67">
      <w:pPr>
        <w:ind w:firstLine="567"/>
        <w:jc w:val="center"/>
        <w:rPr>
          <w:b/>
          <w:bCs/>
          <w:sz w:val="28"/>
          <w:szCs w:val="28"/>
        </w:rPr>
      </w:pPr>
    </w:p>
    <w:p w:rsidR="006F7A67" w:rsidRDefault="006F7A67" w:rsidP="006F7A67">
      <w:pPr>
        <w:ind w:firstLine="567"/>
        <w:jc w:val="both"/>
      </w:pPr>
      <w:r>
        <w:t xml:space="preserve">   В целях реализации поставленных задач Отдел осуществляет функции:</w:t>
      </w:r>
    </w:p>
    <w:p w:rsidR="006F7A67" w:rsidRDefault="006F7A67" w:rsidP="006F7A67">
      <w:pPr>
        <w:ind w:firstLine="567"/>
        <w:jc w:val="both"/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>В сфере инвестиционной деятельности:</w:t>
      </w:r>
    </w:p>
    <w:p w:rsidR="006F7A67" w:rsidRDefault="006F7A67" w:rsidP="006F7A67">
      <w:pPr>
        <w:ind w:firstLine="284"/>
        <w:jc w:val="both"/>
      </w:pPr>
      <w:r>
        <w:tab/>
      </w:r>
      <w:r>
        <w:t>участие в разработке проекта программы комплексного социально-экономического развития городского округа Воскресенск на предстоящие периоды;</w:t>
      </w:r>
    </w:p>
    <w:p w:rsidR="006F7A67" w:rsidRDefault="006F7A67" w:rsidP="006F7A67">
      <w:pPr>
        <w:ind w:firstLine="284"/>
        <w:jc w:val="both"/>
      </w:pPr>
      <w:r>
        <w:tab/>
      </w:r>
      <w:r>
        <w:t>формирование базы данных инвестиционных проектов и инвестиционных площадок округа;</w:t>
      </w:r>
    </w:p>
    <w:p w:rsidR="006F7A67" w:rsidRDefault="006F7A67" w:rsidP="006F7A67">
      <w:pPr>
        <w:ind w:firstLine="284"/>
        <w:jc w:val="both"/>
      </w:pPr>
      <w:r>
        <w:tab/>
      </w:r>
      <w:r>
        <w:t>предоставление сведений для ведения специализированного раздела на официальном сайте городского округа Воскресенск по направлению деятельности Отдела;</w:t>
      </w:r>
    </w:p>
    <w:p w:rsidR="006F7A67" w:rsidRDefault="006F7A67" w:rsidP="006F7A67">
      <w:pPr>
        <w:ind w:firstLine="284"/>
        <w:jc w:val="both"/>
      </w:pPr>
      <w:r>
        <w:tab/>
      </w:r>
      <w:r>
        <w:t>участие в работе тематических специализированных семинаров, конференций, форумов;</w:t>
      </w:r>
    </w:p>
    <w:p w:rsidR="006F7A67" w:rsidRDefault="006F7A67" w:rsidP="006F7A67">
      <w:pPr>
        <w:ind w:firstLine="284"/>
        <w:jc w:val="both"/>
      </w:pPr>
      <w:r>
        <w:tab/>
      </w:r>
      <w:r>
        <w:t>взаимодействие с потенциальными инвесторами;</w:t>
      </w:r>
    </w:p>
    <w:p w:rsidR="006F7A67" w:rsidRDefault="006F7A67" w:rsidP="006F7A67">
      <w:pPr>
        <w:ind w:firstLine="284"/>
        <w:jc w:val="both"/>
      </w:pPr>
      <w:r>
        <w:tab/>
      </w:r>
      <w:r>
        <w:t>участие в проведении экспертиз и подготовке заключений о целесообразности   подписания соглашений, договоров в инвестиционной сфере, предлагаемых к подписанию органами исполнительной власти Московской области, по вопросам, относящимся к полномочиям Управления;</w:t>
      </w:r>
    </w:p>
    <w:p w:rsidR="006F7A67" w:rsidRDefault="006F7A67" w:rsidP="006F7A67">
      <w:pPr>
        <w:ind w:firstLine="284"/>
        <w:jc w:val="both"/>
      </w:pPr>
      <w:r>
        <w:tab/>
      </w:r>
      <w:r>
        <w:t>разработка «дорожных карт» по сопровождению инвестиционных проектов, реализуемых на территории городского округа Воскресенск, и осуществление контроля за их выполнением;</w:t>
      </w:r>
    </w:p>
    <w:p w:rsidR="006F7A67" w:rsidRDefault="006F7A67" w:rsidP="006F7A67">
      <w:pPr>
        <w:ind w:firstLine="284"/>
        <w:jc w:val="both"/>
      </w:pPr>
      <w:r>
        <w:tab/>
      </w:r>
      <w:r>
        <w:t>проведение ежеквартального мониторинга реализации инвестиционных проектов   на территории городского округа Воскресенск;</w:t>
      </w:r>
    </w:p>
    <w:p w:rsidR="006F7A67" w:rsidRDefault="006F7A67" w:rsidP="006F7A67">
      <w:pPr>
        <w:ind w:firstLine="284"/>
        <w:jc w:val="both"/>
      </w:pPr>
      <w:r>
        <w:tab/>
      </w:r>
      <w:r>
        <w:t>обеспечение деятельности инвестиционного совета при Главе городского округа Воскресенск;</w:t>
      </w:r>
    </w:p>
    <w:p w:rsidR="006F7A67" w:rsidRDefault="006F7A67" w:rsidP="006F7A67">
      <w:pPr>
        <w:ind w:firstLine="284"/>
        <w:jc w:val="both"/>
      </w:pPr>
      <w:r>
        <w:tab/>
      </w:r>
      <w:r>
        <w:t xml:space="preserve">организация подготовки материалов для участия инвестиционных проектов       городского округа Воскресенск на публичных, информационных и </w:t>
      </w:r>
      <w:proofErr w:type="spellStart"/>
      <w:r>
        <w:t>имиджевых</w:t>
      </w:r>
      <w:proofErr w:type="spellEnd"/>
      <w:r>
        <w:t xml:space="preserve">     мероприятиях в России и за рубежом;</w:t>
      </w:r>
    </w:p>
    <w:p w:rsidR="006F7A67" w:rsidRDefault="006F7A67" w:rsidP="006F7A67">
      <w:pPr>
        <w:ind w:firstLine="284"/>
        <w:jc w:val="both"/>
      </w:pPr>
      <w:r>
        <w:tab/>
      </w:r>
      <w:r>
        <w:t>оказание в пределах установленной компетенции содействия и поддержки         реализации инвестиционных проектов, осуществляемых на территории городского округа Воскресенск;</w:t>
      </w:r>
    </w:p>
    <w:p w:rsidR="006F7A67" w:rsidRDefault="006F7A67" w:rsidP="006F7A67">
      <w:pPr>
        <w:ind w:firstLine="284"/>
        <w:jc w:val="both"/>
        <w:rPr>
          <w:u w:val="single"/>
        </w:rPr>
      </w:pPr>
      <w:r>
        <w:tab/>
      </w:r>
      <w:r>
        <w:t xml:space="preserve">внесение предложений по совершенствованию нормативной правовой </w:t>
      </w:r>
      <w:proofErr w:type="gramStart"/>
      <w:r>
        <w:t xml:space="preserve">базы,   </w:t>
      </w:r>
      <w:proofErr w:type="gramEnd"/>
      <w:r>
        <w:t xml:space="preserve">     регулирующей инвестиционную деятельность на территории городского округа Воскресенск.</w:t>
      </w:r>
    </w:p>
    <w:p w:rsidR="006F7A67" w:rsidRDefault="006F7A67" w:rsidP="006F7A67">
      <w:pPr>
        <w:ind w:firstLine="567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>В сфере промышленности:</w:t>
      </w:r>
    </w:p>
    <w:p w:rsidR="006F7A67" w:rsidRDefault="006F7A67" w:rsidP="006F7A67">
      <w:pPr>
        <w:widowControl w:val="0"/>
        <w:autoSpaceDE w:val="0"/>
        <w:autoSpaceDN w:val="0"/>
        <w:ind w:right="-8" w:firstLine="284"/>
        <w:jc w:val="both"/>
      </w:pPr>
      <w:r>
        <w:tab/>
      </w:r>
      <w:r>
        <w:t>участие в разработке проектов, планов, программ экономического развития округа;</w:t>
      </w:r>
    </w:p>
    <w:p w:rsidR="006F7A67" w:rsidRDefault="006F7A67" w:rsidP="006F7A67">
      <w:pPr>
        <w:widowControl w:val="0"/>
        <w:autoSpaceDE w:val="0"/>
        <w:autoSpaceDN w:val="0"/>
        <w:ind w:right="-8" w:firstLine="284"/>
        <w:jc w:val="both"/>
      </w:pPr>
      <w:r>
        <w:tab/>
      </w:r>
      <w:r>
        <w:t xml:space="preserve"> оказание содействия по продвижению продукции промышленных предприятий округа;</w:t>
      </w:r>
    </w:p>
    <w:p w:rsidR="006F7A67" w:rsidRDefault="006F7A67" w:rsidP="006F7A67">
      <w:pPr>
        <w:widowControl w:val="0"/>
        <w:autoSpaceDE w:val="0"/>
        <w:autoSpaceDN w:val="0"/>
        <w:ind w:right="-8" w:firstLine="284"/>
        <w:jc w:val="both"/>
      </w:pPr>
      <w:r>
        <w:tab/>
      </w:r>
      <w:r>
        <w:t>создание единого банка данных о производимых товарах и услугах городского округа Воскресенск;</w:t>
      </w:r>
    </w:p>
    <w:p w:rsidR="006F7A67" w:rsidRDefault="006F7A67" w:rsidP="006F7A67">
      <w:pPr>
        <w:widowControl w:val="0"/>
        <w:autoSpaceDE w:val="0"/>
        <w:autoSpaceDN w:val="0"/>
        <w:ind w:right="-8" w:firstLine="284"/>
        <w:jc w:val="both"/>
      </w:pPr>
      <w:r>
        <w:tab/>
      </w:r>
      <w:r>
        <w:t>создание единой базы данных промышленных предприятий округа;</w:t>
      </w:r>
    </w:p>
    <w:p w:rsidR="006F7A67" w:rsidRDefault="006F7A67" w:rsidP="006F7A67">
      <w:pPr>
        <w:widowControl w:val="0"/>
        <w:autoSpaceDE w:val="0"/>
        <w:autoSpaceDN w:val="0"/>
        <w:ind w:right="-8" w:firstLine="284"/>
        <w:jc w:val="both"/>
      </w:pPr>
      <w:r>
        <w:tab/>
      </w:r>
      <w:r>
        <w:t xml:space="preserve">осуществление мониторинга планов модернизации и </w:t>
      </w:r>
      <w:r>
        <w:t>реконструкции</w:t>
      </w:r>
      <w:r>
        <w:t xml:space="preserve"> промышленных предприятий на территории городского округа Воскресенск;</w:t>
      </w:r>
    </w:p>
    <w:p w:rsidR="006F7A67" w:rsidRDefault="006F7A67" w:rsidP="006F7A67">
      <w:pPr>
        <w:ind w:firstLine="284"/>
        <w:jc w:val="both"/>
        <w:rPr>
          <w:u w:val="single"/>
        </w:rPr>
      </w:pPr>
      <w:r>
        <w:tab/>
      </w:r>
      <w:r>
        <w:t>участие в подготовке, размещении и актуализации нормативных, аналитических, планово-отчетных материалов и иной информации по вопросам</w:t>
      </w:r>
      <w:r>
        <w:t xml:space="preserve"> деятельности Отдела </w:t>
      </w:r>
      <w:r>
        <w:t>на официальном сайте городского округа Воскрес</w:t>
      </w:r>
      <w:r>
        <w:t xml:space="preserve">енск в разделе </w:t>
      </w:r>
      <w:r>
        <w:t>«Промышленность».</w:t>
      </w:r>
    </w:p>
    <w:p w:rsidR="006F7A67" w:rsidRDefault="006F7A67" w:rsidP="006F7A67">
      <w:pPr>
        <w:ind w:firstLine="567"/>
        <w:jc w:val="both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>В сфере предпринимательства:</w:t>
      </w:r>
    </w:p>
    <w:p w:rsidR="006F7A67" w:rsidRDefault="006F7A67" w:rsidP="006F7A67">
      <w:pPr>
        <w:ind w:firstLine="284"/>
        <w:jc w:val="both"/>
      </w:pPr>
      <w:r>
        <w:tab/>
      </w:r>
      <w:r>
        <w:t>соблюдение при исполнении предоставленных полномочий, установленных         настоящим Положением, прав и законных интересов субъектов малого и среднего            предпринимательства, организаций независимо от организационно-правовых форм и форм собственности;</w:t>
      </w:r>
    </w:p>
    <w:p w:rsidR="006F7A67" w:rsidRDefault="006F7A67" w:rsidP="006F7A67">
      <w:pPr>
        <w:ind w:firstLine="284"/>
        <w:jc w:val="both"/>
      </w:pPr>
      <w:r>
        <w:tab/>
      </w:r>
      <w:r>
        <w:t>обеспечение рассмотрения, в установленном законодательством Российской        Федерации порядке, заявлений, писем, обращений, жалоб субъектов малого и среднего   предпринимательства, организаций независимо от организационно-правовых форм и форм собственности, органов   власти по вопросам, отнесенным к компетенции Отдела;</w:t>
      </w:r>
    </w:p>
    <w:p w:rsidR="006F7A67" w:rsidRDefault="006F7A67" w:rsidP="006F7A67">
      <w:pPr>
        <w:ind w:firstLine="284"/>
        <w:jc w:val="both"/>
      </w:pPr>
      <w:r>
        <w:tab/>
      </w:r>
      <w:r>
        <w:t>оказание консультационной, методической, информационной помощи и поддержки субъектам малого и среднего бизнеса, организациям независ</w:t>
      </w:r>
      <w:r>
        <w:t>имо от форм и форм собственности</w:t>
      </w:r>
      <w:r>
        <w:t xml:space="preserve"> в пределах своих полномочий, устан</w:t>
      </w:r>
      <w:r>
        <w:t xml:space="preserve">овленных настоящим Положением, </w:t>
      </w:r>
      <w:r>
        <w:t>и в соответствии с действующим законодательством Российской Федерации;</w:t>
      </w:r>
    </w:p>
    <w:p w:rsidR="006F7A67" w:rsidRDefault="006F7A67" w:rsidP="006F7A67">
      <w:pPr>
        <w:ind w:firstLine="284"/>
        <w:jc w:val="both"/>
      </w:pPr>
      <w:r>
        <w:tab/>
      </w:r>
      <w:r>
        <w:t>участие в разработке, согласовании и реализации муниципальных целевых          программ в сфере малого и среднего предпринимательства на территории городского округа Воскресенск;</w:t>
      </w:r>
    </w:p>
    <w:p w:rsidR="006F7A67" w:rsidRDefault="006F7A67" w:rsidP="006F7A67">
      <w:pPr>
        <w:ind w:firstLine="284"/>
        <w:jc w:val="both"/>
      </w:pPr>
      <w:r>
        <w:tab/>
      </w:r>
      <w:r>
        <w:t xml:space="preserve">внесение предложений по совершенствованию нормативной правовой </w:t>
      </w:r>
      <w:proofErr w:type="gramStart"/>
      <w:r>
        <w:t xml:space="preserve">базы,   </w:t>
      </w:r>
      <w:proofErr w:type="gramEnd"/>
      <w:r>
        <w:t xml:space="preserve">  регулирующей деятельность в сфере малого и среднего предпринимательства на территории городского округа Воскресенск;</w:t>
      </w:r>
    </w:p>
    <w:p w:rsidR="006F7A67" w:rsidRDefault="006F7A67" w:rsidP="006F7A67">
      <w:pPr>
        <w:ind w:firstLine="284"/>
        <w:jc w:val="both"/>
      </w:pPr>
      <w:r>
        <w:lastRenderedPageBreak/>
        <w:tab/>
      </w:r>
      <w:r>
        <w:t>участие в подготовке, размещении и актуализации нормативных, аналитических, планово-отчетных материалов и иной информации по вопроса</w:t>
      </w:r>
      <w:r>
        <w:t xml:space="preserve">м деятельности </w:t>
      </w:r>
      <w:proofErr w:type="gramStart"/>
      <w:r>
        <w:t xml:space="preserve">Отдела  </w:t>
      </w:r>
      <w:r>
        <w:t>на</w:t>
      </w:r>
      <w:proofErr w:type="gramEnd"/>
      <w:r>
        <w:t xml:space="preserve"> официальном сайте Администрации в разделе «Малое и среднее предпринимательство»;</w:t>
      </w:r>
    </w:p>
    <w:p w:rsidR="006F7A67" w:rsidRDefault="006F7A67" w:rsidP="006F7A67">
      <w:pPr>
        <w:ind w:firstLine="284"/>
        <w:jc w:val="both"/>
      </w:pPr>
      <w:r>
        <w:tab/>
      </w:r>
      <w:r>
        <w:t>мониторинг базы данных субъектов малого и среднего предпринимательства на территории городского округа Воскресенск;</w:t>
      </w:r>
    </w:p>
    <w:p w:rsidR="006F7A67" w:rsidRDefault="006F7A67" w:rsidP="006F7A67">
      <w:pPr>
        <w:ind w:firstLine="284"/>
        <w:jc w:val="both"/>
      </w:pPr>
      <w:r>
        <w:tab/>
      </w:r>
      <w:r>
        <w:t xml:space="preserve">содействие в проведении семинаров, обучающих семинаров, круглых </w:t>
      </w:r>
      <w:proofErr w:type="gramStart"/>
      <w:r>
        <w:t xml:space="preserve">столов,  </w:t>
      </w:r>
      <w:r>
        <w:t xml:space="preserve"> </w:t>
      </w:r>
      <w:proofErr w:type="gramEnd"/>
      <w:r>
        <w:t xml:space="preserve"> конференций на территории городского округа Воскресенск по вопросам в части развития малого и среднего предпринимательства;</w:t>
      </w:r>
    </w:p>
    <w:p w:rsidR="006F7A67" w:rsidRDefault="006F7A67" w:rsidP="006F7A67">
      <w:pPr>
        <w:ind w:firstLine="284"/>
        <w:jc w:val="both"/>
      </w:pPr>
      <w:r>
        <w:tab/>
      </w:r>
      <w:r>
        <w:t>внесение предложений об организации конкурсов по предоставлению субсидий   субъектам малого и среднего предпринимательства за счет средств бюджета городского округа Воскресенск;</w:t>
      </w:r>
    </w:p>
    <w:p w:rsidR="006F7A67" w:rsidRDefault="006F7A67" w:rsidP="006F7A67">
      <w:pPr>
        <w:jc w:val="both"/>
      </w:pPr>
      <w:r>
        <w:t xml:space="preserve">     </w:t>
      </w:r>
      <w:r>
        <w:tab/>
      </w:r>
      <w:r>
        <w:t>ведение реестра субъектов малого и среднего предпринимательства – получателей поддержки, в части организации конкурсов по предоставлению субсидий субъектам малого и среднего предпринимательства за счет средств бюджета городского округа Воскресенск муниципальной программы «Предпринимательство», по вопросам, относ</w:t>
      </w:r>
      <w:r>
        <w:t>ящимся к полномочиям Управления.</w:t>
      </w:r>
      <w:bookmarkStart w:id="0" w:name="_GoBack"/>
      <w:bookmarkEnd w:id="0"/>
    </w:p>
    <w:p w:rsidR="00CB06B8" w:rsidRDefault="00CB06B8"/>
    <w:sectPr w:rsidR="00CB06B8" w:rsidSect="006F7A67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7"/>
    <w:rsid w:val="006F7A67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45CE"/>
  <w15:chartTrackingRefBased/>
  <w15:docId w15:val="{02C53FED-A0AB-4E5C-8C51-42145017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2025-08-22T12:43:00Z</dcterms:created>
  <dcterms:modified xsi:type="dcterms:W3CDTF">2025-08-22T12:48:00Z</dcterms:modified>
</cp:coreProperties>
</file>