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E7" w:rsidRDefault="00AB0FE7" w:rsidP="00AB0FE7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и функции</w:t>
      </w:r>
    </w:p>
    <w:p w:rsidR="00AB0FE7" w:rsidRDefault="00AB0FE7" w:rsidP="00AB0FE7">
      <w:pPr>
        <w:ind w:firstLine="567"/>
        <w:jc w:val="center"/>
        <w:rPr>
          <w:b/>
          <w:bCs/>
          <w:sz w:val="16"/>
          <w:szCs w:val="16"/>
        </w:rPr>
      </w:pPr>
    </w:p>
    <w:p w:rsidR="00AB0FE7" w:rsidRDefault="00AB0FE7" w:rsidP="00AB0FE7">
      <w:pPr>
        <w:pStyle w:val="a3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Основными задачами управления являются:</w:t>
      </w:r>
    </w:p>
    <w:p w:rsidR="00AB0FE7" w:rsidRDefault="00AB0FE7" w:rsidP="00AB0FE7">
      <w:pPr>
        <w:pStyle w:val="a3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взаимодействия Администрации с предприятиями и организациями транспорта, связи и дорожного хозяйства, расположенных на территории округа, содействие их взаимной заинтересованности в результатах хозяйственной деятельности, в повышении эффективности производства в целях социально-экономического развития округа;</w:t>
      </w:r>
    </w:p>
    <w:p w:rsidR="00AB0FE7" w:rsidRDefault="00AB0FE7" w:rsidP="00AB0FE7">
      <w:pPr>
        <w:ind w:firstLine="567"/>
        <w:jc w:val="both"/>
      </w:pPr>
      <w:r>
        <w:t>Организация предоставления транспортных услуг населению и организация транспортного обслуживания населения в границах городского округа;</w:t>
      </w:r>
    </w:p>
    <w:p w:rsidR="00AB0FE7" w:rsidRDefault="00AB0FE7" w:rsidP="00AB0FE7">
      <w:pPr>
        <w:ind w:firstLine="567"/>
        <w:jc w:val="both"/>
      </w:pPr>
      <w:r>
        <w:t>Развитие связи и телекоммуникаций в городском округе Воскресенск, обеспечение доступности услуг связи, телевидения и интернета, телефонизации населенных пунктов района;</w:t>
      </w:r>
    </w:p>
    <w:p w:rsidR="00AB0FE7" w:rsidRDefault="00AB0FE7" w:rsidP="00AB0FE7">
      <w:pPr>
        <w:ind w:firstLine="567"/>
        <w:jc w:val="both"/>
      </w:pPr>
      <w:r>
        <w:t>Обеспечение дорожной деятельности в отношении улично-дорожной сети местного значения в границах городского округа Воскресенск;</w:t>
      </w:r>
    </w:p>
    <w:p w:rsidR="00AB0FE7" w:rsidRDefault="00AB0FE7" w:rsidP="00AB0FE7">
      <w:pPr>
        <w:ind w:firstLine="567"/>
        <w:jc w:val="both"/>
      </w:pPr>
      <w:r>
        <w:t xml:space="preserve">Реализация полномочий органов местного самоуправления городского округа Воскресенск в сфере охраны окружающей среды и обеспечения экологической безопасности на территории округа Воскресенск; </w:t>
      </w:r>
    </w:p>
    <w:p w:rsidR="00AB0FE7" w:rsidRDefault="00AB0FE7" w:rsidP="00AB0FE7">
      <w:pPr>
        <w:ind w:firstLine="567"/>
        <w:jc w:val="both"/>
      </w:pPr>
      <w:r>
        <w:t>Исполнение государственных полномочий Московской области в области обращения с животными без владельцев на территории городского округа Воскресенск Московской области;</w:t>
      </w:r>
    </w:p>
    <w:p w:rsidR="00AB0FE7" w:rsidRDefault="00AB0FE7" w:rsidP="00AB0FE7">
      <w:pPr>
        <w:ind w:firstLine="567"/>
        <w:jc w:val="both"/>
      </w:pPr>
      <w:r>
        <w:t>Организация и контроль объектов благоустройства в части общественных территории городского округа Воскресенск</w:t>
      </w:r>
      <w:r>
        <w:t>.</w:t>
      </w:r>
    </w:p>
    <w:p w:rsidR="00AB0FE7" w:rsidRDefault="00AB0FE7" w:rsidP="00AB0FE7">
      <w:pPr>
        <w:ind w:firstLine="567"/>
        <w:jc w:val="both"/>
      </w:pPr>
      <w:r>
        <w:t>В целях реализации поставленных задач управление осуществляет следующие функции.</w:t>
      </w:r>
    </w:p>
    <w:p w:rsidR="00AB0FE7" w:rsidRDefault="00AB0FE7" w:rsidP="00AB0FE7">
      <w:pPr>
        <w:ind w:firstLine="567"/>
        <w:jc w:val="both"/>
      </w:pPr>
      <w:r>
        <w:t>В сфере транспортного обслуживания.</w:t>
      </w:r>
    </w:p>
    <w:p w:rsidR="00AB0FE7" w:rsidRDefault="00AB0FE7" w:rsidP="00AB0FE7">
      <w:pPr>
        <w:ind w:firstLine="567"/>
        <w:jc w:val="both"/>
      </w:pPr>
      <w:r>
        <w:t>Разработка муниципальных программ в области транспортного обслуживания населения, безопасности дорожного движения и контроля их исполнения в пределах компетенции отдела.</w:t>
      </w:r>
    </w:p>
    <w:p w:rsidR="00AB0FE7" w:rsidRDefault="00AB0FE7" w:rsidP="00AB0FE7">
      <w:pPr>
        <w:ind w:firstLine="567"/>
        <w:jc w:val="both"/>
      </w:pPr>
      <w:r>
        <w:t>Подготовка материалов по определению потребности населения в пассажирских перевозках.</w:t>
      </w:r>
    </w:p>
    <w:p w:rsidR="00AB0FE7" w:rsidRDefault="00AB0FE7" w:rsidP="00AB0FE7">
      <w:pPr>
        <w:ind w:firstLine="567"/>
        <w:jc w:val="both"/>
      </w:pPr>
      <w:r>
        <w:t>Анализ интенсивности пассажиропотока и состояния рынка транспортных услуг.</w:t>
      </w:r>
    </w:p>
    <w:p w:rsidR="00AB0FE7" w:rsidRDefault="00AB0FE7" w:rsidP="00AB0FE7">
      <w:pPr>
        <w:ind w:firstLine="567"/>
        <w:jc w:val="both"/>
      </w:pPr>
      <w:r>
        <w:t>Подготовка предложений Главе округа и разработка материалов по проведению конкурсов среди предприятий, частных предпринимателей, занимающихся перевозками пассажиров на право заключения договоров на выполнение регулярных перевозок по муниципальным маршрутам регулярного сообщения.</w:t>
      </w:r>
    </w:p>
    <w:p w:rsidR="00AB0FE7" w:rsidRDefault="00AB0FE7" w:rsidP="00AB0FE7">
      <w:pPr>
        <w:ind w:firstLine="567"/>
        <w:jc w:val="both"/>
      </w:pPr>
      <w:r>
        <w:t>Подготовка материалов для принятия решения Главой округа об открытии, изменении или закрытии муниципальных маршрутов регулярного сообщения автомобильного транспорта.</w:t>
      </w:r>
    </w:p>
    <w:p w:rsidR="00AB0FE7" w:rsidRDefault="00AB0FE7" w:rsidP="00AB0FE7">
      <w:pPr>
        <w:ind w:firstLine="567"/>
        <w:jc w:val="both"/>
      </w:pPr>
      <w:r>
        <w:t>Представление Главе округа на утверждение паспортов и согласование расписания движения транспортных средств по муниципальным маршрутам регулярного сообщения автомобильного транспорта.</w:t>
      </w:r>
    </w:p>
    <w:p w:rsidR="00AB0FE7" w:rsidRDefault="00AB0FE7" w:rsidP="00AB0FE7">
      <w:pPr>
        <w:ind w:firstLine="567"/>
        <w:jc w:val="both"/>
      </w:pPr>
      <w:r>
        <w:t>Обеспечение работы Комиссии по обеспечению безопасности дорожного движения на территории городского округа Воскресенск.</w:t>
      </w:r>
    </w:p>
    <w:p w:rsidR="00AB0FE7" w:rsidRDefault="00AB0FE7" w:rsidP="00AB0FE7">
      <w:pPr>
        <w:ind w:firstLine="567"/>
        <w:jc w:val="both"/>
      </w:pPr>
      <w:r>
        <w:t>В сфере связи и информационных технологий.</w:t>
      </w:r>
    </w:p>
    <w:p w:rsidR="00AB0FE7" w:rsidRDefault="00AB0FE7" w:rsidP="00AB0FE7">
      <w:pPr>
        <w:ind w:firstLine="567"/>
        <w:jc w:val="both"/>
      </w:pPr>
      <w:r>
        <w:t xml:space="preserve">Оказание содействия в телефонизации населенных пунктов округа. </w:t>
      </w:r>
    </w:p>
    <w:p w:rsidR="00AB0FE7" w:rsidRDefault="00AB0FE7" w:rsidP="00AB0FE7">
      <w:pPr>
        <w:ind w:firstLine="567"/>
        <w:jc w:val="both"/>
      </w:pPr>
      <w:r>
        <w:t>Создание условий по развитию связи и телекоммуникаций в округе и обеспечение доступности услуг связи, телевидения и интернета, телефонизации населенных пунктов округа и оказание содействия в усовершенствовании мобильной связи на территории округа.</w:t>
      </w:r>
    </w:p>
    <w:p w:rsidR="00AB0FE7" w:rsidRDefault="00AB0FE7" w:rsidP="00AB0FE7">
      <w:pPr>
        <w:ind w:firstLine="567"/>
        <w:jc w:val="both"/>
      </w:pPr>
      <w:r>
        <w:t>В сфере дорожного хозяйства.</w:t>
      </w:r>
    </w:p>
    <w:p w:rsidR="00AB0FE7" w:rsidRDefault="00AB0FE7" w:rsidP="00AB0FE7">
      <w:pPr>
        <w:ind w:firstLine="567"/>
        <w:jc w:val="both"/>
      </w:pPr>
      <w:r>
        <w:t>Разработка муниципальных программ в сфере дорожного хозяйства и контроля их исполнения в пределах компетенции отдела.</w:t>
      </w:r>
    </w:p>
    <w:p w:rsidR="00AB0FE7" w:rsidRDefault="00AB0FE7" w:rsidP="00AB0FE7">
      <w:pPr>
        <w:ind w:firstLine="567"/>
        <w:jc w:val="both"/>
      </w:pPr>
      <w:r>
        <w:t>Взаимодействие с организациями, осуществляющими деятельность в сфере дорожного хозяйства для обеспечения качественного содержания, своевременного ремонта, реконструкции, строительства дорог, искусственных сооружений на них и светофорных объектов на территории района.</w:t>
      </w:r>
    </w:p>
    <w:p w:rsidR="00AB0FE7" w:rsidRDefault="00AB0FE7" w:rsidP="00AB0FE7">
      <w:pPr>
        <w:ind w:firstLine="567"/>
        <w:jc w:val="both"/>
      </w:pPr>
      <w:r>
        <w:t>Осуществление контроля по выполнению установленных заданий по содержанию, ремонту, реконструкции и строительству автомобильных дорог и искусственных сооружений на них.</w:t>
      </w:r>
    </w:p>
    <w:p w:rsidR="00AB0FE7" w:rsidRDefault="00AB0FE7" w:rsidP="00AB0FE7">
      <w:pPr>
        <w:ind w:firstLine="567"/>
        <w:jc w:val="both"/>
      </w:pPr>
      <w:r>
        <w:t>Разработка планов по совершенствованию и развитию дорожной сети в городском округе Воскресенск с учетом технических требований.</w:t>
      </w:r>
    </w:p>
    <w:p w:rsidR="00AB0FE7" w:rsidRDefault="00AB0FE7" w:rsidP="00AB0FE7">
      <w:pPr>
        <w:ind w:firstLine="567"/>
        <w:jc w:val="both"/>
      </w:pPr>
      <w:r>
        <w:t>В сфере экологии.</w:t>
      </w:r>
    </w:p>
    <w:p w:rsidR="00AB0FE7" w:rsidRDefault="00AB0FE7" w:rsidP="00AB0FE7">
      <w:pPr>
        <w:ind w:firstLine="567"/>
        <w:jc w:val="both"/>
      </w:pPr>
      <w:r>
        <w:lastRenderedPageBreak/>
        <w:t>Участие в осуществлении политики в сфере охраны окружающей среды и обеспечения экологической безопасности на территории округа;</w:t>
      </w:r>
    </w:p>
    <w:p w:rsidR="00AB0FE7" w:rsidRDefault="00AB0FE7" w:rsidP="00AB0FE7">
      <w:pPr>
        <w:ind w:firstLine="567"/>
        <w:jc w:val="both"/>
      </w:pPr>
      <w:r>
        <w:t>Оформление разрешений на вырубку зеленых насаждений на территории городского округа Воскресенск;</w:t>
      </w:r>
    </w:p>
    <w:p w:rsidR="00AB0FE7" w:rsidRDefault="00AB0FE7" w:rsidP="00AB0FE7">
      <w:pPr>
        <w:ind w:firstLine="567"/>
        <w:jc w:val="both"/>
      </w:pPr>
      <w:r>
        <w:t>Оформление ордеров на право производства земляных работ на территории городского округа;</w:t>
      </w:r>
    </w:p>
    <w:p w:rsidR="00AB0FE7" w:rsidRDefault="00AB0FE7" w:rsidP="00AB0FE7">
      <w:pPr>
        <w:ind w:firstLine="567"/>
        <w:jc w:val="both"/>
      </w:pPr>
      <w:r>
        <w:t>Разработка и реализация нормативных правовых актов органов местного самоуправления в области природопользования и охраны окружающей среды, охраны зеленых насаждений, а также по вопросам осуществления государственных полномочий Московской области в области обращения с животными без владельцев на территории городского округа Воскресенск Московской области;</w:t>
      </w:r>
    </w:p>
    <w:p w:rsidR="00AB0FE7" w:rsidRDefault="00AB0FE7" w:rsidP="00AB0FE7">
      <w:pPr>
        <w:ind w:firstLine="567"/>
        <w:jc w:val="both"/>
      </w:pPr>
      <w:r>
        <w:t>Взаимодействие с органами исполнительной власти области, с территориальными органами федеральных органов исполнительной власти в целях охраны окружающей среды, экологической безопасности и сохранения биологического разнообразия;</w:t>
      </w:r>
    </w:p>
    <w:p w:rsidR="00AB0FE7" w:rsidRDefault="00AB0FE7" w:rsidP="00AB0FE7">
      <w:pPr>
        <w:ind w:firstLine="567"/>
        <w:jc w:val="both"/>
      </w:pPr>
      <w:r>
        <w:t>Организация мероприятий по охране окружающей среды в границах городского округа Воскресенск с учетом его природных, социально-экономических и иных особенностей в соответствии с действующим законодательством;</w:t>
      </w:r>
    </w:p>
    <w:p w:rsidR="00AB0FE7" w:rsidRDefault="00AB0FE7" w:rsidP="00AB0FE7">
      <w:pPr>
        <w:ind w:firstLine="567"/>
        <w:jc w:val="both"/>
      </w:pPr>
      <w:r>
        <w:t>Разработка прогнозов социально-экономического развития округа в части природопользования и охраны окружающей среды, а также планов мероприятий по улучшению экологической обстановки в округе;</w:t>
      </w:r>
    </w:p>
    <w:p w:rsidR="00AB0FE7" w:rsidRDefault="00AB0FE7" w:rsidP="00AB0FE7">
      <w:pPr>
        <w:ind w:firstLine="567"/>
        <w:jc w:val="both"/>
      </w:pPr>
      <w:r>
        <w:t>Организация и развитие системы экологического образования, воспитания и формирования экологической культуры населения округа;</w:t>
      </w:r>
    </w:p>
    <w:p w:rsidR="00AB0FE7" w:rsidRDefault="00AB0FE7" w:rsidP="00AB0FE7">
      <w:pPr>
        <w:ind w:firstLine="567"/>
        <w:jc w:val="both"/>
      </w:pPr>
      <w:r>
        <w:t>Участие в работе межведомственной комиссии по безопасности гидротехнических сооружений, расположенных на территории округа;</w:t>
      </w:r>
    </w:p>
    <w:p w:rsidR="00AB0FE7" w:rsidRDefault="00AB0FE7" w:rsidP="00AB0FE7">
      <w:pPr>
        <w:ind w:firstLine="567"/>
        <w:jc w:val="both"/>
      </w:pPr>
      <w:r>
        <w:t xml:space="preserve">Оказание содействия органам государственной власти в ведении учета </w:t>
      </w:r>
      <w:proofErr w:type="spellStart"/>
      <w:r>
        <w:t>природопользователей</w:t>
      </w:r>
      <w:proofErr w:type="spellEnd"/>
      <w:r>
        <w:t>, объектов и источников негативного воздействия на окружающую среду на территории округа;</w:t>
      </w:r>
    </w:p>
    <w:p w:rsidR="00AB0FE7" w:rsidRDefault="00AB0FE7" w:rsidP="00AB0FE7">
      <w:pPr>
        <w:ind w:firstLine="567"/>
        <w:jc w:val="both"/>
      </w:pPr>
      <w:r>
        <w:t xml:space="preserve">Обеспечение населения информацией о состоянии окружающей среды на территории округа; </w:t>
      </w:r>
    </w:p>
    <w:p w:rsidR="00AB0FE7" w:rsidRDefault="00AB0FE7" w:rsidP="00AB0FE7">
      <w:pPr>
        <w:ind w:firstLine="567"/>
        <w:jc w:val="both"/>
      </w:pPr>
      <w:r>
        <w:t>Сбор, анализ и оценка информации о состоянии окружающей среды на территории округа, обеспечение природоохранных органов, служб и населения указанной информацией;</w:t>
      </w:r>
    </w:p>
    <w:p w:rsidR="00AB0FE7" w:rsidRDefault="00AB0FE7" w:rsidP="00AB0FE7">
      <w:pPr>
        <w:ind w:firstLine="567"/>
        <w:jc w:val="both"/>
      </w:pPr>
      <w:r>
        <w:t>Участие в проведении общественных обсуждений намечаемой хозяйственной и иной деятельности, подлежащей государственной экологической экспертизе;</w:t>
      </w:r>
    </w:p>
    <w:p w:rsidR="00AB0FE7" w:rsidRDefault="00AB0FE7" w:rsidP="00AB0FE7">
      <w:pPr>
        <w:ind w:firstLine="567"/>
        <w:jc w:val="both"/>
      </w:pPr>
      <w:r>
        <w:t>Участие в организации по требованию населения общественных экологических экспертиз;</w:t>
      </w:r>
    </w:p>
    <w:p w:rsidR="00AB0FE7" w:rsidRDefault="00AB0FE7" w:rsidP="00AB0FE7">
      <w:pPr>
        <w:ind w:firstLine="567"/>
        <w:jc w:val="both"/>
      </w:pPr>
      <w:r>
        <w:t xml:space="preserve">Осуществление взаимодействия с органами государственной власти Московской области, осуществляющими межотраслевое управление, координацию и функциональное регулирование деятельности в области лесных отношений; </w:t>
      </w:r>
    </w:p>
    <w:p w:rsidR="00AB0FE7" w:rsidRDefault="00AB0FE7" w:rsidP="00AB0FE7">
      <w:pPr>
        <w:ind w:firstLine="567"/>
        <w:jc w:val="both"/>
      </w:pPr>
      <w:r>
        <w:t>Разработка муниципальных программ в области охраны окружающей среды и контроля их исполнения в пределах компетенции управления</w:t>
      </w:r>
    </w:p>
    <w:p w:rsidR="00AB0FE7" w:rsidRDefault="00AB0FE7" w:rsidP="00AB0FE7">
      <w:pPr>
        <w:ind w:firstLine="567"/>
        <w:jc w:val="both"/>
      </w:pPr>
      <w:r>
        <w:t>В сфере муниципального контроля.</w:t>
      </w:r>
    </w:p>
    <w:p w:rsidR="00AB0FE7" w:rsidRDefault="00AB0FE7" w:rsidP="00AB0FE7">
      <w:pPr>
        <w:ind w:firstLine="567"/>
        <w:jc w:val="both"/>
      </w:pPr>
      <w:r>
        <w:t xml:space="preserve">Работа по сбору информации (мониторинг) о правообладателях объектов недвижимого имущества, с целью дальнейшего принятия решений о проведении контрольных плановых (внеплановых) проверок, при этом осуществление сбора сведений об использовании и состоянии объектов, расположенных на территории городского округа Воскресенск; </w:t>
      </w:r>
    </w:p>
    <w:p w:rsidR="00AB0FE7" w:rsidRDefault="00AB0FE7" w:rsidP="00AB0FE7">
      <w:pPr>
        <w:ind w:firstLine="567"/>
        <w:jc w:val="both"/>
      </w:pPr>
      <w:r>
        <w:t>Контроль за соблюдением требований законодательства РФ по направлениям, закрепленным за управлением на основании соответствующих нормативных правовых актов Администрации городского округа Воскресенск:</w:t>
      </w:r>
    </w:p>
    <w:p w:rsidR="00AB0FE7" w:rsidRDefault="00AB0FE7" w:rsidP="00AB0FE7">
      <w:pPr>
        <w:ind w:firstLine="567"/>
        <w:jc w:val="both"/>
      </w:pPr>
      <w:r>
        <w:t>Выявление и пресечение нарушений обязательных требований, по направлениям, закрепленным за управлением, расположенных в границах городского округа Воскресенск;</w:t>
      </w:r>
    </w:p>
    <w:p w:rsidR="00AB0FE7" w:rsidRDefault="00AB0FE7" w:rsidP="00AB0FE7">
      <w:pPr>
        <w:ind w:firstLine="567"/>
        <w:jc w:val="both"/>
      </w:pPr>
      <w:r>
        <w:t>Организация и проведение проверок соблюдения юридическими лицами, индивидуальными предпринимателями и гражданами обязательных требований, по направлениям, закрепленным за управлением;</w:t>
      </w:r>
    </w:p>
    <w:p w:rsidR="00AB0FE7" w:rsidRDefault="00AB0FE7" w:rsidP="00AB0FE7">
      <w:pPr>
        <w:ind w:firstLine="567"/>
        <w:jc w:val="both"/>
      </w:pPr>
      <w:r>
        <w:t>Организация проверок по соблюдению субъектами земельных отношений установленного правового режима использования земельных участков на территории городского округа Воскресенск, за невыполнение которого предусмотрена административная и иная ответственность.</w:t>
      </w:r>
    </w:p>
    <w:p w:rsidR="00AB0FE7" w:rsidRDefault="00AB0FE7" w:rsidP="00AB0FE7">
      <w:pPr>
        <w:ind w:firstLine="567"/>
        <w:jc w:val="both"/>
      </w:pPr>
      <w:r>
        <w:t>Выявление земельных участков, самовольно занятых или используемых без документов, удостоверяющих права на землю, оформленных в установленном порядке.</w:t>
      </w:r>
    </w:p>
    <w:p w:rsidR="00AB0FE7" w:rsidRDefault="00AB0FE7" w:rsidP="00AB0FE7">
      <w:pPr>
        <w:ind w:firstLine="567"/>
        <w:jc w:val="both"/>
      </w:pPr>
      <w:r>
        <w:t>Принятие мер по устранению нарушений земельного законодательства   в соответствии с действующим законодательством Российской Федерации.</w:t>
      </w:r>
    </w:p>
    <w:p w:rsidR="00AB0FE7" w:rsidRDefault="00AB0FE7" w:rsidP="00AB0FE7">
      <w:pPr>
        <w:ind w:firstLine="567"/>
        <w:jc w:val="both"/>
      </w:pPr>
      <w:bookmarkStart w:id="0" w:name="_GoBack"/>
      <w:bookmarkEnd w:id="0"/>
      <w:r>
        <w:t xml:space="preserve">Выявление фактов использования земель не по целевому назначению, а также не в соответствии с установленным видом разрешенного использования. </w:t>
      </w:r>
    </w:p>
    <w:p w:rsidR="00CB06B8" w:rsidRDefault="00CB06B8"/>
    <w:sectPr w:rsidR="00CB06B8" w:rsidSect="00AB0FE7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E7"/>
    <w:rsid w:val="00801392"/>
    <w:rsid w:val="00AB0FE7"/>
    <w:rsid w:val="00CB06B8"/>
    <w:rsid w:val="00E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B21D"/>
  <w15:chartTrackingRefBased/>
  <w15:docId w15:val="{66B16FDB-F3AF-4E31-A796-AB8AE1B8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0FE7"/>
    <w:pPr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semiHidden/>
    <w:rsid w:val="00AB0FE7"/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2025-08-27T13:56:00Z</dcterms:created>
  <dcterms:modified xsi:type="dcterms:W3CDTF">2025-08-27T14:12:00Z</dcterms:modified>
</cp:coreProperties>
</file>