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6A" w:rsidRDefault="0041166A" w:rsidP="0041166A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66A" w:rsidRDefault="0041166A" w:rsidP="0041166A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ЗАДАЧИ И ФУНКЦИИ ОТДЕЛА</w:t>
      </w:r>
    </w:p>
    <w:p w:rsidR="0041166A" w:rsidRDefault="0041166A" w:rsidP="0041166A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1166A" w:rsidRDefault="0041166A" w:rsidP="0041166A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и функциями</w:t>
      </w:r>
      <w:r>
        <w:rPr>
          <w:rFonts w:ascii="Times New Roman" w:hAnsi="Times New Roman" w:cs="Times New Roman"/>
          <w:sz w:val="24"/>
          <w:szCs w:val="24"/>
        </w:rPr>
        <w:t xml:space="preserve"> отдела является: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166A" w:rsidRDefault="0041166A" w:rsidP="0041166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государственной и муниципальной политики в сфере информатизации на территории городского округа Воскресенск Московской области.</w:t>
      </w:r>
    </w:p>
    <w:p w:rsidR="0041166A" w:rsidRDefault="0041166A" w:rsidP="0041166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муниципальной подпрограммы по развитию информационно-телекоммуникационных технологий, в том числе совместно с МКУ «Управление по обеспечению».</w:t>
      </w:r>
    </w:p>
    <w:p w:rsidR="0041166A" w:rsidRDefault="0041166A" w:rsidP="0041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работы по реализации мероприятий муниципальной подпрограммы по снижению административных барьеров, повышению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 на территории Воскресенского муниципального района Московской области.</w:t>
      </w:r>
    </w:p>
    <w:p w:rsidR="0041166A" w:rsidRDefault="0041166A" w:rsidP="0041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функционирования единой межведомственной информационно-технологической и телекоммуникационной инфраструктуры Правительства Московской области на территории городского округа Воскресенск.</w:t>
      </w:r>
    </w:p>
    <w:p w:rsidR="0041166A" w:rsidRDefault="0041166A" w:rsidP="0041166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органов местного самоуправления городского округа Воскресенск к инфраструктуре «Электронного Правительства» Московской области, организация работы в информационных системах по предоставлению государственных и муниципальных услуг.</w:t>
      </w:r>
    </w:p>
    <w:p w:rsidR="0041166A" w:rsidRDefault="0041166A" w:rsidP="0041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обеспечение функционирования базовой муниципальной информационно-технологической инфраструктуры обеспечения деятельности органов местного самоуправления городского округа Воскресенск и подведомственных органов администрации.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положений Постановления ЦИК России от 06.11.1997 №134/973-11 (ред. от 02.10.2018) «О Положении о Государственной системе регистрации (учета) избирателей, участников референдума в Российской Федерации».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муниципальных услуг (функций) городского округа Воскресенск Московской области, взаимодействие с Министерством государственного управления, информационных технологий и связи Московской области по наполнению (актуализации) Реестра, 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функций уполномоченного органа администрации по размещению на независимую экспертизу и проведению экспертизы проектов административных регламентов предоставления государственных и муниципальных услуг (исполняемых функций), представляемых отраслевыми (функциональными) органами и структурными подразделениями администрации.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мероприятий информатизации: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оснащению рабочих мест сотрудников 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локальной вычислительной сети в соответствии с едиными стандартами, требованиями и нормами обеспечения, организация эксплуатации, технического обслуживания и работоспособности имеющегося оборудования (осуществляется при содействии МКУ «Управление по обеспечению).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Участие: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создании единой интегрированной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(ЕИМТС) и подключении к ней ведомственных информационно-телекоммуникационных сетей территориальных органов ЦИОГВ и ГО Московской области и органов местного самоуправления Воскресенского муниципального района;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обеспечении функционирования муниципальных информационных систем на основе использования центра обработки данных Правительства Московской области.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обеспечению функционирования локальной вычислительной сети передачи данных, автоматизированных рабочих мест и информационных систем администрации.</w:t>
      </w:r>
    </w:p>
    <w:p w:rsidR="0041166A" w:rsidRDefault="0041166A" w:rsidP="0041166A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:rsidR="0041166A" w:rsidRDefault="0041166A" w:rsidP="0041166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приобретения и установки (монтажа) серверного и компьютерного оборудования, сетевого оборудования локальных вычислительных сетей (далее - ЛВС) 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комплектующих, программного обеспечения, обеспечение структурных подразделений администрации расходными материалами для компьютерной техники.</w:t>
      </w:r>
    </w:p>
    <w:p w:rsidR="0041166A" w:rsidRDefault="0041166A" w:rsidP="0041166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консультаций с сотрудниками администрации по работе с компьютерной техникой и программным обеспечением, обеспечение доступа пользователей в режиме справочно-информационного обслуживания к внутренним информационным ресурсам и внешним территориальным информационным системам и сетям.</w:t>
      </w:r>
    </w:p>
    <w:p w:rsidR="0041166A" w:rsidRDefault="0041166A" w:rsidP="0041166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выполнения показателей муниципальных подпрограммы «Развитие информационно-коммуникационных технологий (ИКТ) для повышения качества муниципального управления и создания благоприятных условий жизни и ведения бизнеса в городском округе Воскресенск Московской области» и осуществление контроля за достижением показателей эффективности подпрограммы «Снижение административных барьеров,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:rsidR="0041166A" w:rsidRDefault="0041166A" w:rsidP="0041166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</w:t>
      </w:r>
      <w:r>
        <w:rPr>
          <w:rFonts w:ascii="Times New Roman" w:hAnsi="Times New Roman" w:cs="Times New Roman"/>
          <w:sz w:val="24"/>
          <w:szCs w:val="24"/>
        </w:rPr>
        <w:t>нная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информационно-телекоммуникационных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66A" w:rsidRDefault="0041166A" w:rsidP="0041166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утечки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или повреждение (изменение) существующей информации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66A" w:rsidRDefault="0041166A" w:rsidP="0041166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аттестации объектов, программ на предмет соответствия требованиям защиты информации по соотве</w:t>
      </w:r>
      <w:r>
        <w:rPr>
          <w:rFonts w:ascii="Times New Roman" w:hAnsi="Times New Roman" w:cs="Times New Roman"/>
          <w:sz w:val="24"/>
          <w:szCs w:val="24"/>
        </w:rPr>
        <w:t>тствующим классам безопасности.</w:t>
      </w:r>
    </w:p>
    <w:sectPr w:rsidR="0041166A" w:rsidSect="0041166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0AB"/>
    <w:multiLevelType w:val="multilevel"/>
    <w:tmpl w:val="0D68A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6A"/>
    <w:rsid w:val="0041166A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078"/>
  <w15:chartTrackingRefBased/>
  <w15:docId w15:val="{64CAE015-F6A0-4189-8C4C-DCF4435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2025-09-04T13:19:00Z</dcterms:created>
  <dcterms:modified xsi:type="dcterms:W3CDTF">2025-09-04T13:26:00Z</dcterms:modified>
</cp:coreProperties>
</file>