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4B" w:rsidRPr="009B5597" w:rsidRDefault="00BB4C4B" w:rsidP="00BB4C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97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B4C4B" w:rsidRPr="002E0FE3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97">
        <w:rPr>
          <w:rFonts w:ascii="Times New Roman" w:hAnsi="Times New Roman" w:cs="Times New Roman"/>
          <w:b/>
          <w:sz w:val="28"/>
          <w:szCs w:val="28"/>
        </w:rPr>
        <w:t>сводн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B559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5597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проведения </w:t>
      </w:r>
      <w:r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нормативного правового акта: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«___» ________20 ___ г.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«___» ________ 20 ___ г.</w:t>
            </w:r>
          </w:p>
          <w:p w:rsidR="00BB4C4B" w:rsidRPr="00A156A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sz w:val="24"/>
          <w:szCs w:val="24"/>
        </w:rPr>
      </w:pPr>
    </w:p>
    <w:p w:rsidR="00BB4C4B" w:rsidRDefault="00BB4C4B" w:rsidP="00BB4C4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56A0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Pr="00A156A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разработчик: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______________________________________________________________</w:t>
            </w:r>
          </w:p>
          <w:p w:rsidR="00BB4C4B" w:rsidRPr="00A156A0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0">
              <w:rPr>
                <w:rFonts w:ascii="Times New Roman" w:hAnsi="Times New Roman" w:cs="Times New Roman"/>
                <w:sz w:val="18"/>
                <w:szCs w:val="18"/>
              </w:rPr>
              <w:t>(указываются полное и краткое наименования)</w:t>
            </w:r>
          </w:p>
          <w:p w:rsidR="00BB4C4B" w:rsidRPr="00A156A0" w:rsidRDefault="00BB4C4B" w:rsidP="004513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Pr="002139B5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2139B5"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2139B5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BB4C4B" w:rsidRPr="00A156A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0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A156A0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>1.3. Краткое описание проблемы, на решение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 xml:space="preserve">рой направлен предлагаемый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4B" w:rsidRPr="00A156A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156A0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6A0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A156A0" w:rsidRDefault="00BB4C4B" w:rsidP="004513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Основание для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нормативного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2139B5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регулирования: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2139B5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Краткое описание предлагаемого способа регулирования: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2139B5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разработчика: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Ф.И.О.: ______________________________________________________________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___________________________________________________________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_________________________________________________________________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Pr="002139B5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2.Степень регулирующего воздействия проекта нормативного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указать: высокая, средняя, низкая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B4C4B" w:rsidRPr="00DE285A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Обоснование отнесения проекта нормативного правового акта к определенной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степени регулирующего воздействия: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DE285A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85A">
        <w:rPr>
          <w:rFonts w:ascii="Times New Roman" w:hAnsi="Times New Roman" w:cs="Times New Roman"/>
          <w:b/>
          <w:sz w:val="24"/>
          <w:szCs w:val="24"/>
        </w:rPr>
        <w:t>3.Описание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8E748A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   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8E748A" w:rsidRDefault="00BB4C4B" w:rsidP="0045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8E748A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__________________________________________________________________ 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8E748A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</w:p>
          <w:p w:rsidR="00BB4C4B" w:rsidRPr="008E748A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Цели предлагаемого регулирования и их соответствие принципам правового регулирования, программным документам Президента Российской Федерации,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Правительства Российской Федерации, Губернатора Московской области и Правительства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6"/>
        <w:gridCol w:w="3084"/>
      </w:tblGrid>
      <w:tr w:rsidR="00BB4C4B" w:rsidTr="004513D2">
        <w:tc>
          <w:tcPr>
            <w:tcW w:w="6487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Цели предлагаемого регулирования:</w:t>
            </w:r>
          </w:p>
          <w:p w:rsidR="00BB4C4B" w:rsidRPr="006E343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3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достижения целей  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предлагаемого </w:t>
            </w:r>
          </w:p>
          <w:p w:rsidR="00BB4C4B" w:rsidRPr="006E3430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регулирования:</w:t>
            </w:r>
          </w:p>
        </w:tc>
      </w:tr>
      <w:tr w:rsidR="00BB4C4B" w:rsidTr="004513D2">
        <w:tc>
          <w:tcPr>
            <w:tcW w:w="6487" w:type="dxa"/>
          </w:tcPr>
          <w:p w:rsidR="00BB4C4B" w:rsidRPr="006E343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30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3084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6487" w:type="dxa"/>
          </w:tcPr>
          <w:p w:rsidR="00BB4C4B" w:rsidRPr="006E343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430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r w:rsidRPr="006E3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3084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2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Обоснование соответствия целей предлагаемого регулирования принципам правового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   документам   Президента   Российской   Федерации,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Правительства      Российской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Губернатора   Московской    области и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Правительства Московской области:</w:t>
            </w:r>
          </w:p>
          <w:p w:rsidR="00BB4C4B" w:rsidRPr="006E3430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6E3430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Описание предлагаемого регулирования и иных возможных способов </w:t>
      </w: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проблемы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преодоления связанных с ней негативных эффектов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EA105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t xml:space="preserve">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того, каким образом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аждым из способов могла бы быть решена проблема):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EA105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C4B" w:rsidRPr="00EA105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предлагаемого способа решения проблемы: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A1056">
        <w:rPr>
          <w:rFonts w:ascii="Times New Roman" w:hAnsi="Times New Roman" w:cs="Times New Roman"/>
          <w:b/>
          <w:sz w:val="24"/>
          <w:szCs w:val="24"/>
        </w:rPr>
        <w:t xml:space="preserve"> Основные группы субъектов предпринимательской и инвестиционной деятельности, иные заинтересованные лица, включая органы государственной власти Московской области и органы местного самоуправления муниципальных образований Московской области,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BB4C4B" w:rsidTr="004513D2">
        <w:trPr>
          <w:trHeight w:val="282"/>
        </w:trPr>
        <w:tc>
          <w:tcPr>
            <w:tcW w:w="67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Группы участников отношений: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</w:t>
            </w:r>
          </w:p>
          <w:p w:rsidR="00BB4C4B" w:rsidRPr="0012379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(описание группы субъектов предпринимательской и </w:t>
            </w:r>
          </w:p>
          <w:p w:rsidR="00BB4C4B" w:rsidRPr="0012379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123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4C4B" w:rsidRPr="0012379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6.2. Оценка количества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участников </w:t>
            </w:r>
          </w:p>
          <w:p w:rsidR="00BB4C4B" w:rsidRPr="0012379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отношений</w:t>
            </w:r>
          </w:p>
        </w:tc>
      </w:tr>
      <w:tr w:rsidR="00BB4C4B" w:rsidTr="004513D2">
        <w:trPr>
          <w:trHeight w:val="282"/>
        </w:trPr>
        <w:tc>
          <w:tcPr>
            <w:tcW w:w="6771" w:type="dxa"/>
          </w:tcPr>
          <w:p w:rsidR="00BB4C4B" w:rsidRPr="0012379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23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237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иной группы участников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2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Pr="00123796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Источники данных: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__________________________________________________________________     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76483">
        <w:t xml:space="preserve"> </w:t>
      </w:r>
      <w:r w:rsidRPr="00E76483">
        <w:rPr>
          <w:rFonts w:ascii="Times New Roman" w:hAnsi="Times New Roman" w:cs="Times New Roman"/>
          <w:b/>
          <w:sz w:val="24"/>
          <w:szCs w:val="24"/>
        </w:rPr>
        <w:t xml:space="preserve">Новые функции, полномочия, обязанности и </w:t>
      </w:r>
      <w:proofErr w:type="gramStart"/>
      <w:r w:rsidRPr="00E76483">
        <w:rPr>
          <w:rFonts w:ascii="Times New Roman" w:hAnsi="Times New Roman" w:cs="Times New Roman"/>
          <w:b/>
          <w:sz w:val="24"/>
          <w:szCs w:val="24"/>
        </w:rPr>
        <w:t>права  органов</w:t>
      </w:r>
      <w:proofErr w:type="gramEnd"/>
      <w:r w:rsidRPr="00E76483">
        <w:rPr>
          <w:rFonts w:ascii="Times New Roman" w:hAnsi="Times New Roman" w:cs="Times New Roman"/>
          <w:b/>
          <w:sz w:val="24"/>
          <w:szCs w:val="24"/>
        </w:rPr>
        <w:t xml:space="preserve"> государственной власти Московской области, органов местного самоуправления муниципальных образований Московской области или сведения об их изменении,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76483">
        <w:rPr>
          <w:rFonts w:ascii="Times New Roman" w:hAnsi="Times New Roman" w:cs="Times New Roman"/>
          <w:b/>
          <w:sz w:val="24"/>
          <w:szCs w:val="24"/>
        </w:rPr>
        <w:t>а также порядок их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B4C4B" w:rsidTr="004513D2">
        <w:tc>
          <w:tcPr>
            <w:tcW w:w="3190" w:type="dxa"/>
          </w:tcPr>
          <w:p w:rsidR="00BB4C4B" w:rsidRPr="00E76483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7.1.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функций, полномочий, </w:t>
            </w:r>
          </w:p>
          <w:p w:rsidR="00BB4C4B" w:rsidRPr="00E76483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обязанностей или прав</w:t>
            </w:r>
          </w:p>
        </w:tc>
        <w:tc>
          <w:tcPr>
            <w:tcW w:w="3190" w:type="dxa"/>
          </w:tcPr>
          <w:p w:rsidR="00BB4C4B" w:rsidRPr="00E7648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Порядок реализации</w:t>
            </w:r>
          </w:p>
        </w:tc>
        <w:tc>
          <w:tcPr>
            <w:tcW w:w="3191" w:type="dxa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 и (или)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в иных </w:t>
            </w:r>
          </w:p>
          <w:p w:rsidR="00BB4C4B" w:rsidRPr="00E76483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B4C4B" w:rsidTr="004513D2">
        <w:tc>
          <w:tcPr>
            <w:tcW w:w="9571" w:type="dxa"/>
            <w:gridSpan w:val="3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B4C4B" w:rsidRPr="00D46B52" w:rsidRDefault="00BB4C4B" w:rsidP="00451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аименование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(Орган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</w:tr>
      <w:tr w:rsidR="00BB4C4B" w:rsidTr="004513D2">
        <w:tc>
          <w:tcPr>
            <w:tcW w:w="9571" w:type="dxa"/>
            <w:gridSpan w:val="3"/>
          </w:tcPr>
          <w:p w:rsidR="00BB4C4B" w:rsidRPr="00D46B52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B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</w:tr>
      <w:tr w:rsidR="00BB4C4B" w:rsidTr="004513D2">
        <w:tc>
          <w:tcPr>
            <w:tcW w:w="9571" w:type="dxa"/>
            <w:gridSpan w:val="3"/>
          </w:tcPr>
          <w:p w:rsidR="00BB4C4B" w:rsidRPr="00D46B52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.К)</w:t>
            </w:r>
          </w:p>
        </w:tc>
      </w:tr>
    </w:tbl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46B52">
        <w:rPr>
          <w:rFonts w:ascii="Times New Roman" w:hAnsi="Times New Roman" w:cs="Times New Roman"/>
          <w:b/>
          <w:sz w:val="24"/>
          <w:szCs w:val="24"/>
        </w:rPr>
        <w:t>Оценка соответствующих расходов (возможных поступлений) бюджета Московской области, бюджетов муниципальных образований Московской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B4C4B" w:rsidTr="004513D2">
        <w:tc>
          <w:tcPr>
            <w:tcW w:w="3190" w:type="dxa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новой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или изменяемой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функции, полномочия,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обязанности  </w:t>
            </w:r>
          </w:p>
          <w:p w:rsidR="00BB4C4B" w:rsidRPr="00D46B52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или права</w:t>
            </w:r>
          </w:p>
        </w:tc>
        <w:tc>
          <w:tcPr>
            <w:tcW w:w="3190" w:type="dxa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(возможных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поступлений) бюджета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</w:t>
            </w:r>
          </w:p>
          <w:p w:rsidR="00BB4C4B" w:rsidRPr="00D46B52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образований</w:t>
            </w:r>
          </w:p>
        </w:tc>
        <w:tc>
          <w:tcPr>
            <w:tcW w:w="3191" w:type="dxa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(возможных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46B52">
              <w:rPr>
                <w:rFonts w:ascii="Times New Roman" w:hAnsi="Times New Roman" w:cs="Times New Roman"/>
                <w:sz w:val="24"/>
                <w:szCs w:val="24"/>
              </w:rPr>
              <w:t>поступлений)</w:t>
            </w:r>
          </w:p>
        </w:tc>
      </w:tr>
      <w:tr w:rsidR="00BB4C4B" w:rsidTr="004513D2">
        <w:tc>
          <w:tcPr>
            <w:tcW w:w="9571" w:type="dxa"/>
            <w:gridSpan w:val="3"/>
          </w:tcPr>
          <w:p w:rsidR="00BB4C4B" w:rsidRPr="00173B7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8.4. Наименование органа: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B4C4B" w:rsidTr="004513D2">
        <w:tc>
          <w:tcPr>
            <w:tcW w:w="3190" w:type="dxa"/>
            <w:vMerge w:val="restart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BB4C4B" w:rsidRPr="00173B7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.К)</w:t>
            </w:r>
          </w:p>
          <w:p w:rsidR="00BB4C4B" w:rsidRPr="00173B7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4C4B" w:rsidRPr="00173B7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8.4.2.Единовременные расходы в____________ (год возникновения):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3190" w:type="dxa"/>
            <w:vMerge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8.4.3. Периодические расходы за период _______</w:t>
            </w:r>
          </w:p>
          <w:p w:rsidR="00BB4C4B" w:rsidRPr="00173B7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3190" w:type="dxa"/>
            <w:vMerge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B4C4B" w:rsidRPr="00173B7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8.4.4. Возможные поступления за период ____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6380" w:type="dxa"/>
            <w:gridSpan w:val="2"/>
          </w:tcPr>
          <w:p w:rsidR="00BB4C4B" w:rsidRPr="006B49B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6380" w:type="dxa"/>
            <w:gridSpan w:val="2"/>
          </w:tcPr>
          <w:p w:rsidR="00BB4C4B" w:rsidRPr="006B49B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 Итого периодические расходы за год: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6380" w:type="dxa"/>
            <w:gridSpan w:val="2"/>
          </w:tcPr>
          <w:p w:rsidR="00BB4C4B" w:rsidRPr="006B49B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 Итого возможные поступления за год: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3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8.8. Иные сведения о расходах (возможных поступлениях) бюджета Московской области,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бюджета муниципального образования Московской области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3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 Источники данных: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Pr="006B49BE" w:rsidRDefault="00BB4C4B" w:rsidP="00BB4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>9. Новые обязанности или ограничения для субъектов</w:t>
      </w:r>
    </w:p>
    <w:p w:rsidR="00BB4C4B" w:rsidRDefault="00BB4C4B" w:rsidP="00BB4C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либо изменение содержания существующих обязанностей и ограничений, а также порядок </w:t>
      </w: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>организации их исполнения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B4C4B" w:rsidTr="004513D2">
        <w:tc>
          <w:tcPr>
            <w:tcW w:w="31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Группа участников   </w:t>
            </w:r>
          </w:p>
          <w:p w:rsidR="00BB4C4B" w:rsidRPr="00BE76F7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отношений</w:t>
            </w:r>
          </w:p>
        </w:tc>
        <w:tc>
          <w:tcPr>
            <w:tcW w:w="31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Описание новых или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изменения содержания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существующих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обязанностей и    </w:t>
            </w:r>
          </w:p>
          <w:p w:rsidR="00BB4C4B" w:rsidRPr="00BE76F7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ограничений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Порядок организации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исполнения 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обязанностей и    </w:t>
            </w:r>
          </w:p>
          <w:p w:rsidR="00BB4C4B" w:rsidRPr="00BE76F7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ограничений</w:t>
            </w:r>
          </w:p>
        </w:tc>
      </w:tr>
      <w:tr w:rsidR="00BB4C4B" w:rsidTr="004513D2">
        <w:tc>
          <w:tcPr>
            <w:tcW w:w="3190" w:type="dxa"/>
            <w:vMerge w:val="restart"/>
          </w:tcPr>
          <w:p w:rsidR="00BB4C4B" w:rsidRPr="00BE76F7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 xml:space="preserve">(Группа участников </w:t>
            </w:r>
          </w:p>
          <w:p w:rsidR="00BB4C4B" w:rsidRPr="00BE76F7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 xml:space="preserve">тношений </w:t>
            </w:r>
            <w:r w:rsidRPr="00BE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B4C4B" w:rsidRPr="00BE76F7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r w:rsidRPr="00BE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3190" w:type="dxa"/>
            <w:vMerge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B4C4B" w:rsidRPr="00BE76F7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E76F7">
              <w:rPr>
                <w:rFonts w:ascii="Times New Roman" w:hAnsi="Times New Roman" w:cs="Times New Roman"/>
                <w:sz w:val="24"/>
                <w:szCs w:val="24"/>
              </w:rPr>
              <w:t>.К)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8F">
        <w:rPr>
          <w:rFonts w:ascii="Times New Roman" w:hAnsi="Times New Roman" w:cs="Times New Roman"/>
          <w:b/>
          <w:sz w:val="24"/>
          <w:szCs w:val="24"/>
        </w:rPr>
        <w:t>10.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B4C4B" w:rsidTr="004513D2">
        <w:tc>
          <w:tcPr>
            <w:tcW w:w="31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отношений</w:t>
            </w:r>
          </w:p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10.2. Описание новых или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изменения содержания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существующих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обязанностей и </w:t>
            </w:r>
          </w:p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ограничений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и оценка </w:t>
            </w:r>
          </w:p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видов расходов</w:t>
            </w:r>
          </w:p>
        </w:tc>
      </w:tr>
      <w:tr w:rsidR="00BB4C4B" w:rsidTr="004513D2">
        <w:trPr>
          <w:trHeight w:val="276"/>
        </w:trPr>
        <w:tc>
          <w:tcPr>
            <w:tcW w:w="3190" w:type="dxa"/>
            <w:vMerge w:val="restart"/>
          </w:tcPr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6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9608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rPr>
          <w:trHeight w:val="276"/>
        </w:trPr>
        <w:tc>
          <w:tcPr>
            <w:tcW w:w="3190" w:type="dxa"/>
            <w:vMerge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  <w:tc>
          <w:tcPr>
            <w:tcW w:w="319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3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08F">
              <w:rPr>
                <w:rFonts w:ascii="Times New Roman" w:hAnsi="Times New Roman" w:cs="Times New Roman"/>
                <w:sz w:val="24"/>
                <w:szCs w:val="24"/>
              </w:rPr>
              <w:t xml:space="preserve">11.4.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8F">
        <w:rPr>
          <w:rFonts w:ascii="Times New Roman" w:hAnsi="Times New Roman" w:cs="Times New Roman"/>
          <w:b/>
          <w:sz w:val="24"/>
          <w:szCs w:val="24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4"/>
        <w:gridCol w:w="2126"/>
        <w:gridCol w:w="2552"/>
        <w:gridCol w:w="1808"/>
      </w:tblGrid>
      <w:tr w:rsidR="00BB4C4B" w:rsidTr="004513D2">
        <w:tc>
          <w:tcPr>
            <w:tcW w:w="3085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Риски решения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проблемы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предложенным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способом и риски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негативных </w:t>
            </w:r>
          </w:p>
          <w:p w:rsidR="00BB4C4B" w:rsidRPr="0079608F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последствий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 Оценки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вероятности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наступления</w:t>
            </w:r>
          </w:p>
          <w:p w:rsidR="00BB4C4B" w:rsidRPr="007A49F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рисков</w:t>
            </w:r>
          </w:p>
        </w:tc>
        <w:tc>
          <w:tcPr>
            <w:tcW w:w="2552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11.3. Методы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контроля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эффективности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избранного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способа 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достижения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целей 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</w:t>
            </w:r>
          </w:p>
          <w:p w:rsidR="00BB4C4B" w:rsidRPr="007A49F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Степень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контроля</w:t>
            </w:r>
          </w:p>
          <w:p w:rsidR="00BB4C4B" w:rsidRPr="007A49F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рисков</w:t>
            </w:r>
          </w:p>
        </w:tc>
      </w:tr>
      <w:tr w:rsidR="00BB4C4B" w:rsidTr="004513D2">
        <w:tc>
          <w:tcPr>
            <w:tcW w:w="3085" w:type="dxa"/>
          </w:tcPr>
          <w:p w:rsidR="00BB4C4B" w:rsidRPr="007A49F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(Риск 1)</w:t>
            </w:r>
          </w:p>
        </w:tc>
        <w:tc>
          <w:tcPr>
            <w:tcW w:w="212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3085" w:type="dxa"/>
          </w:tcPr>
          <w:p w:rsidR="00BB4C4B" w:rsidRPr="007A49F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9F9">
              <w:rPr>
                <w:rFonts w:ascii="Times New Roman" w:hAnsi="Times New Roman" w:cs="Times New Roman"/>
                <w:sz w:val="24"/>
                <w:szCs w:val="24"/>
              </w:rPr>
              <w:t xml:space="preserve">(Риск </w:t>
            </w:r>
            <w:r w:rsidRPr="007A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212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4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 Источники данных: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________________________________________________________________ 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7A49F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4E">
        <w:rPr>
          <w:rFonts w:ascii="Times New Roman" w:hAnsi="Times New Roman" w:cs="Times New Roman"/>
          <w:b/>
          <w:sz w:val="24"/>
          <w:szCs w:val="24"/>
        </w:rPr>
        <w:t>12. Предполагаемая дата вступления в силу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4F034E">
        <w:rPr>
          <w:rFonts w:ascii="Times New Roman" w:hAnsi="Times New Roman" w:cs="Times New Roman"/>
          <w:b/>
          <w:sz w:val="24"/>
          <w:szCs w:val="24"/>
        </w:rPr>
        <w:t xml:space="preserve"> акта, оценка необходимости установления переходного периода и (или) отсрочки вступления в силу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правового </w:t>
      </w:r>
      <w:r w:rsidRPr="004F034E">
        <w:rPr>
          <w:rFonts w:ascii="Times New Roman" w:hAnsi="Times New Roman" w:cs="Times New Roman"/>
          <w:b/>
          <w:sz w:val="24"/>
          <w:szCs w:val="24"/>
        </w:rPr>
        <w:t xml:space="preserve"> акта</w:t>
      </w:r>
      <w:proofErr w:type="gramEnd"/>
      <w:r w:rsidRPr="004F034E">
        <w:rPr>
          <w:rFonts w:ascii="Times New Roman" w:hAnsi="Times New Roman" w:cs="Times New Roman"/>
          <w:b/>
          <w:sz w:val="24"/>
          <w:szCs w:val="24"/>
        </w:rPr>
        <w:t xml:space="preserve">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B4C4B" w:rsidTr="004513D2">
        <w:tc>
          <w:tcPr>
            <w:tcW w:w="9571" w:type="dxa"/>
            <w:gridSpan w:val="2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Предполагаемая дата вступления в силу проекта нормативного правового акта: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20 ___ г.       </w:t>
            </w:r>
          </w:p>
          <w:p w:rsidR="00BB4C4B" w:rsidRPr="009F60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4785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Необходимость установления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переходного периода и (или) отсрочки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введения предлагаемого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регулирования: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(есть/нет)</w:t>
            </w:r>
          </w:p>
          <w:p w:rsidR="00BB4C4B" w:rsidRPr="009F60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 Срок _________ (дней с момента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принятия проекта нормативного </w:t>
            </w:r>
          </w:p>
          <w:p w:rsidR="00BB4C4B" w:rsidRPr="009F60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правового акта)</w:t>
            </w:r>
          </w:p>
        </w:tc>
      </w:tr>
      <w:tr w:rsidR="00BB4C4B" w:rsidTr="004513D2">
        <w:tc>
          <w:tcPr>
            <w:tcW w:w="4785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Необходимость распространения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регулирования на ранее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возникшие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(есть/нет)</w:t>
            </w:r>
          </w:p>
        </w:tc>
        <w:tc>
          <w:tcPr>
            <w:tcW w:w="478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 Срок _________ (дней до момента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вступления в силу проекта </w:t>
            </w:r>
          </w:p>
          <w:p w:rsidR="00BB4C4B" w:rsidRPr="009F60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нормативного правового акта)</w:t>
            </w:r>
          </w:p>
        </w:tc>
      </w:tr>
      <w:tr w:rsidR="00BB4C4B" w:rsidTr="004513D2">
        <w:tc>
          <w:tcPr>
            <w:tcW w:w="9571" w:type="dxa"/>
            <w:gridSpan w:val="2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6D194E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необходимости</w:t>
            </w:r>
            <w:proofErr w:type="gramEnd"/>
            <w:r w:rsidRPr="006D194E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установления  переходного  периода  и (или) отсрочки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D194E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</w:t>
            </w:r>
            <w:proofErr w:type="gramStart"/>
            <w:r w:rsidRPr="006D194E">
              <w:rPr>
                <w:rFonts w:ascii="Times New Roman" w:hAnsi="Times New Roman" w:cs="Times New Roman"/>
                <w:sz w:val="24"/>
                <w:szCs w:val="24"/>
              </w:rPr>
              <w:t>силу  проекта</w:t>
            </w:r>
            <w:proofErr w:type="gramEnd"/>
            <w:r w:rsidRPr="006D194E">
              <w:rPr>
                <w:rFonts w:ascii="Times New Roman" w:hAnsi="Times New Roman" w:cs="Times New Roman"/>
                <w:sz w:val="24"/>
                <w:szCs w:val="24"/>
              </w:rPr>
              <w:t xml:space="preserve">  акта  либо  необходимости 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регулирования на ранее возникшие отношения: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6D194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94E">
        <w:rPr>
          <w:rFonts w:ascii="Times New Roman" w:hAnsi="Times New Roman" w:cs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1564"/>
        <w:gridCol w:w="2129"/>
        <w:gridCol w:w="1926"/>
        <w:gridCol w:w="1490"/>
      </w:tblGrid>
      <w:tr w:rsidR="00BB4C4B" w:rsidTr="004513D2">
        <w:tc>
          <w:tcPr>
            <w:tcW w:w="2462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Мероприятия,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 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BB4C4B" w:rsidRPr="006D194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564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Сроки</w:t>
            </w:r>
          </w:p>
          <w:p w:rsidR="00BB4C4B" w:rsidRPr="006D194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29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Описание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ожидаемого</w:t>
            </w:r>
          </w:p>
          <w:p w:rsidR="00BB4C4B" w:rsidRPr="006D194E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92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 Объем</w:t>
            </w:r>
          </w:p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90" w:type="dxa"/>
          </w:tcPr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 Источники</w:t>
            </w:r>
          </w:p>
        </w:tc>
      </w:tr>
      <w:tr w:rsidR="00BB4C4B" w:rsidTr="004513D2">
        <w:tc>
          <w:tcPr>
            <w:tcW w:w="2462" w:type="dxa"/>
          </w:tcPr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(Мероприятие 1)</w:t>
            </w:r>
          </w:p>
        </w:tc>
        <w:tc>
          <w:tcPr>
            <w:tcW w:w="1564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2462" w:type="dxa"/>
          </w:tcPr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r w:rsidRPr="00170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5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13.6. 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на необходимые для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регулирования организационно-технические, методологические,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иные мероприятия: ____________________руб.</w:t>
            </w:r>
          </w:p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F3">
        <w:rPr>
          <w:rFonts w:ascii="Times New Roman" w:hAnsi="Times New Roman" w:cs="Times New Roman"/>
          <w:b/>
          <w:sz w:val="24"/>
          <w:szCs w:val="24"/>
        </w:rPr>
        <w:t>14.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B4C4B" w:rsidTr="004513D2">
        <w:tc>
          <w:tcPr>
            <w:tcW w:w="2392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14.1. Цели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</w:t>
            </w:r>
          </w:p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</w:t>
            </w: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Индикативные</w:t>
            </w:r>
          </w:p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14.3. Единицы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измерения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индикативных </w:t>
            </w:r>
          </w:p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показателей</w:t>
            </w: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14.4. Способы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расчета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индикативных </w:t>
            </w:r>
          </w:p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показателей</w:t>
            </w:r>
          </w:p>
        </w:tc>
      </w:tr>
      <w:tr w:rsidR="00BB4C4B" w:rsidTr="004513D2">
        <w:tc>
          <w:tcPr>
            <w:tcW w:w="2392" w:type="dxa"/>
            <w:vMerge w:val="restart"/>
          </w:tcPr>
          <w:p w:rsidR="00BB4C4B" w:rsidRPr="001708F3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(Ц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170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B4C4B" w:rsidRPr="00E6692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E6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2392" w:type="dxa"/>
            <w:vMerge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Pr="00E66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  <w:gridSpan w:val="4"/>
          </w:tcPr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14.5. Информация о программах мониторинга и иных способах (методах) оценки </w:t>
            </w:r>
          </w:p>
          <w:p w:rsidR="00BB4C4B" w:rsidRDefault="00BB4C4B" w:rsidP="0045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достижения заявленных целей регулирования: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___________________________________________________________________           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C4B" w:rsidTr="004513D2">
        <w:tc>
          <w:tcPr>
            <w:tcW w:w="4785" w:type="dxa"/>
            <w:gridSpan w:val="2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14.6. Оценка затрат на осуществление </w:t>
            </w:r>
          </w:p>
          <w:p w:rsidR="00BB4C4B" w:rsidRPr="00E6692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мониторинга (в среднем в год):</w:t>
            </w:r>
          </w:p>
        </w:tc>
        <w:tc>
          <w:tcPr>
            <w:tcW w:w="4786" w:type="dxa"/>
            <w:gridSpan w:val="2"/>
          </w:tcPr>
          <w:p w:rsidR="00BB4C4B" w:rsidRPr="00E6692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C4B" w:rsidTr="004513D2">
        <w:tc>
          <w:tcPr>
            <w:tcW w:w="9571" w:type="dxa"/>
            <w:gridSpan w:val="4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информации для расчета показателей (индикаторов):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29">
        <w:rPr>
          <w:rFonts w:ascii="Times New Roman" w:hAnsi="Times New Roman" w:cs="Times New Roman"/>
          <w:b/>
          <w:sz w:val="24"/>
          <w:szCs w:val="24"/>
        </w:rPr>
        <w:t>15.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«Интернет»:</w:t>
            </w:r>
          </w:p>
          <w:p w:rsidR="00BB4C4B" w:rsidRPr="00E6692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разработчиком принимались предложения в связи с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размещением уведомления о подготовке проекта акта: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начало: «____» _______20 __ г.; окончание: «____» _______20 __ г.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Pr="00E66929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Сведения о лицах, предоставивших предложения: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________________________________________________________________  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DA6FA2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15.4. Сведения о структурных подразделениях разработчика, рассмотревших 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предоставленные предложения: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DA6FA2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25">
        <w:rPr>
          <w:rFonts w:ascii="Times New Roman" w:hAnsi="Times New Roman" w:cs="Times New Roman"/>
          <w:b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Иные необходимые, по мнению разработчика, сведения: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E05925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C4B" w:rsidTr="004513D2">
        <w:tc>
          <w:tcPr>
            <w:tcW w:w="9571" w:type="dxa"/>
          </w:tcPr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 Источники данных:</w:t>
            </w:r>
          </w:p>
          <w:p w:rsidR="00BB4C4B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</w:t>
            </w:r>
          </w:p>
          <w:p w:rsidR="00BB4C4B" w:rsidRDefault="00BB4C4B" w:rsidP="004513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B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  <w:p w:rsidR="00BB4C4B" w:rsidRPr="0015682D" w:rsidRDefault="00BB4C4B" w:rsidP="0045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rPr>
          <w:rFonts w:ascii="Times New Roman" w:hAnsi="Times New Roman" w:cs="Times New Roman"/>
          <w:b/>
          <w:sz w:val="24"/>
          <w:szCs w:val="24"/>
        </w:rPr>
      </w:pPr>
    </w:p>
    <w:p w:rsidR="00BB4C4B" w:rsidRDefault="00BB4C4B" w:rsidP="00BB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2E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органа</w:t>
      </w:r>
      <w:proofErr w:type="gramEnd"/>
      <w:r w:rsidRPr="004372EC">
        <w:rPr>
          <w:rFonts w:ascii="Times New Roman" w:hAnsi="Times New Roman" w:cs="Times New Roman"/>
          <w:sz w:val="24"/>
          <w:szCs w:val="24"/>
        </w:rPr>
        <w:t xml:space="preserve">, ответственного за подготовку </w:t>
      </w:r>
    </w:p>
    <w:p w:rsidR="00BB4C4B" w:rsidRDefault="00BB4C4B" w:rsidP="00BB4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EC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BB4C4B" w:rsidRDefault="00BB4C4B" w:rsidP="00BB4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              ____________   _____________</w:t>
      </w:r>
    </w:p>
    <w:p w:rsidR="00BB4C4B" w:rsidRPr="004372EC" w:rsidRDefault="00BB4C4B" w:rsidP="00BB4C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(инициалы,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Дата                   Подпись</w:t>
      </w:r>
    </w:p>
    <w:p w:rsidR="00BB4C4B" w:rsidRDefault="00BB4C4B" w:rsidP="00BB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C4B" w:rsidRDefault="00BB4C4B" w:rsidP="00BB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C4B" w:rsidRDefault="00BB4C4B" w:rsidP="00BB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C4B" w:rsidRDefault="00BB4C4B" w:rsidP="00BB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C4B" w:rsidRPr="002C3ADA" w:rsidRDefault="00BB4C4B" w:rsidP="00BB4C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95B" w:rsidRDefault="007E595B">
      <w:bookmarkStart w:id="0" w:name="_GoBack"/>
      <w:bookmarkEnd w:id="0"/>
    </w:p>
    <w:sectPr w:rsidR="007E595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4B"/>
    <w:rsid w:val="007E595B"/>
    <w:rsid w:val="00B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035C-348D-48F1-879B-E531935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87C23B42</Template>
  <TotalTime>1</TotalTime>
  <Pages>8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Лазыкина Екатерина Анатольевна</cp:lastModifiedBy>
  <cp:revision>1</cp:revision>
  <dcterms:created xsi:type="dcterms:W3CDTF">2017-03-16T09:30:00Z</dcterms:created>
  <dcterms:modified xsi:type="dcterms:W3CDTF">2017-03-16T09:31:00Z</dcterms:modified>
</cp:coreProperties>
</file>